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5844" w14:textId="77777777" w:rsidR="00500B28" w:rsidRPr="00B07023" w:rsidRDefault="00500B28" w:rsidP="00500B28">
      <w:pPr>
        <w:jc w:val="center"/>
        <w:rPr>
          <w:rFonts w:ascii="Lucida Handwriting" w:hAnsi="Lucida Handwriting"/>
          <w:sz w:val="18"/>
        </w:rPr>
      </w:pPr>
      <w:r w:rsidRPr="00B07023">
        <w:rPr>
          <w:rFonts w:ascii="Lucida Handwriting" w:hAnsi="Lucida Handwriting"/>
          <w:sz w:val="18"/>
        </w:rPr>
        <w:t>CURRICULUM VITAE</w:t>
      </w:r>
    </w:p>
    <w:p w14:paraId="1D6FDDE8" w14:textId="77777777" w:rsidR="00500B28" w:rsidRPr="00323389" w:rsidRDefault="00500B28" w:rsidP="00500B28">
      <w:pPr>
        <w:jc w:val="center"/>
        <w:rPr>
          <w:b/>
          <w:sz w:val="24"/>
        </w:rPr>
      </w:pPr>
      <w:r w:rsidRPr="00323389">
        <w:rPr>
          <w:b/>
          <w:sz w:val="24"/>
        </w:rPr>
        <w:t>JOAN TUNNINGLEY</w:t>
      </w:r>
      <w:r w:rsidR="00562300">
        <w:rPr>
          <w:b/>
          <w:sz w:val="24"/>
        </w:rPr>
        <w:t>, PhD, OTR/L, BCP</w:t>
      </w:r>
    </w:p>
    <w:p w14:paraId="67A0BF68" w14:textId="77777777" w:rsidR="00500B28" w:rsidRDefault="00500B28" w:rsidP="00500B28">
      <w:pPr>
        <w:jc w:val="center"/>
        <w:rPr>
          <w:sz w:val="24"/>
        </w:rPr>
      </w:pPr>
      <w:r>
        <w:rPr>
          <w:sz w:val="24"/>
        </w:rPr>
        <w:t>(513) 315-8202</w:t>
      </w:r>
      <w:r w:rsidR="00562300">
        <w:rPr>
          <w:sz w:val="24"/>
        </w:rPr>
        <w:t xml:space="preserve"> cell</w:t>
      </w:r>
    </w:p>
    <w:p w14:paraId="1CDBE67B" w14:textId="77777777" w:rsidR="00500B28" w:rsidRDefault="00500B28" w:rsidP="00500B28">
      <w:pPr>
        <w:jc w:val="center"/>
        <w:rPr>
          <w:sz w:val="24"/>
        </w:rPr>
      </w:pPr>
      <w:r>
        <w:rPr>
          <w:sz w:val="24"/>
        </w:rPr>
        <w:t xml:space="preserve"> (513) 745-4252</w:t>
      </w:r>
      <w:r w:rsidR="00562300">
        <w:rPr>
          <w:sz w:val="24"/>
        </w:rPr>
        <w:t xml:space="preserve"> office</w:t>
      </w:r>
    </w:p>
    <w:p w14:paraId="3B25AD2A" w14:textId="77777777" w:rsidR="00500B28" w:rsidRPr="00C05566" w:rsidRDefault="00DB2A20" w:rsidP="00500B28">
      <w:pPr>
        <w:jc w:val="center"/>
        <w:rPr>
          <w:color w:val="0070C0"/>
          <w:sz w:val="24"/>
          <w:u w:val="single"/>
        </w:rPr>
      </w:pPr>
      <w:hyperlink r:id="rId6" w:history="1">
        <w:r w:rsidR="00500B28" w:rsidRPr="0098592C">
          <w:rPr>
            <w:rStyle w:val="Hyperlink"/>
            <w:sz w:val="24"/>
          </w:rPr>
          <w:t>tunningleyj@xavier.edu</w:t>
        </w:r>
      </w:hyperlink>
      <w:r w:rsidR="00C05566">
        <w:rPr>
          <w:rStyle w:val="Hyperlink"/>
          <w:sz w:val="24"/>
          <w:u w:val="none"/>
        </w:rPr>
        <w:t xml:space="preserve"> </w:t>
      </w:r>
      <w:r w:rsidR="00C05566" w:rsidRPr="00C05566">
        <w:rPr>
          <w:rStyle w:val="Hyperlink"/>
          <w:color w:val="auto"/>
          <w:sz w:val="24"/>
          <w:u w:val="none"/>
        </w:rPr>
        <w:t xml:space="preserve">or </w:t>
      </w:r>
      <w:hyperlink r:id="rId7" w:history="1">
        <w:r w:rsidR="00C05566" w:rsidRPr="00C01F5B">
          <w:rPr>
            <w:rStyle w:val="Hyperlink"/>
            <w:sz w:val="24"/>
          </w:rPr>
          <w:t>jmtot@hotmail.com</w:t>
        </w:r>
      </w:hyperlink>
      <w:r w:rsidR="00C05566">
        <w:rPr>
          <w:rStyle w:val="Hyperlink"/>
          <w:color w:val="0070C0"/>
          <w:sz w:val="24"/>
        </w:rPr>
        <w:t xml:space="preserve"> </w:t>
      </w:r>
    </w:p>
    <w:p w14:paraId="2F70EBBE" w14:textId="77777777" w:rsidR="00500B28" w:rsidRPr="00E4618B" w:rsidRDefault="00500B28" w:rsidP="00500B28"/>
    <w:p w14:paraId="1A109671" w14:textId="77777777" w:rsidR="00500B28" w:rsidRPr="00E4618B" w:rsidRDefault="00500B28" w:rsidP="00185A71">
      <w:pPr>
        <w:spacing w:line="240" w:lineRule="atLeast"/>
        <w:rPr>
          <w:b/>
          <w:bCs/>
          <w:color w:val="1F497D"/>
          <w:sz w:val="28"/>
        </w:rPr>
      </w:pPr>
      <w:r w:rsidRPr="00E4618B">
        <w:rPr>
          <w:b/>
          <w:bCs/>
          <w:color w:val="1F497D"/>
          <w:sz w:val="28"/>
        </w:rPr>
        <w:t>Education</w:t>
      </w:r>
    </w:p>
    <w:p w14:paraId="09682C4B" w14:textId="77777777" w:rsidR="00500B28" w:rsidRDefault="00500B28" w:rsidP="00AF6AED">
      <w:pPr>
        <w:rPr>
          <w:sz w:val="24"/>
          <w:u w:val="single"/>
        </w:rPr>
      </w:pPr>
      <w:r>
        <w:rPr>
          <w:sz w:val="24"/>
        </w:rPr>
        <w:t xml:space="preserve">     </w:t>
      </w:r>
      <w:r>
        <w:rPr>
          <w:i/>
          <w:sz w:val="24"/>
          <w:u w:val="single"/>
        </w:rPr>
        <w:t>Institution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  <w:u w:val="single"/>
        </w:rPr>
        <w:t>Degree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  <w:u w:val="single"/>
        </w:rPr>
        <w:t>Year Conferred</w:t>
      </w:r>
      <w:r>
        <w:rPr>
          <w:sz w:val="24"/>
        </w:rPr>
        <w:tab/>
      </w:r>
      <w:r>
        <w:rPr>
          <w:i/>
          <w:sz w:val="24"/>
          <w:u w:val="single"/>
        </w:rPr>
        <w:t>Field of Study</w:t>
      </w:r>
    </w:p>
    <w:p w14:paraId="7C77F868" w14:textId="77777777" w:rsidR="00500B28" w:rsidRPr="00C77D07" w:rsidRDefault="00500B28" w:rsidP="00500B28">
      <w:pPr>
        <w:rPr>
          <w:sz w:val="22"/>
        </w:rPr>
      </w:pPr>
      <w:r>
        <w:rPr>
          <w:sz w:val="24"/>
        </w:rPr>
        <w:t xml:space="preserve">     </w:t>
      </w:r>
    </w:p>
    <w:p w14:paraId="2181B2B5" w14:textId="77777777" w:rsidR="00500B28" w:rsidRPr="00C77D07" w:rsidRDefault="00500B28" w:rsidP="00500B28">
      <w:pPr>
        <w:rPr>
          <w:sz w:val="22"/>
        </w:rPr>
      </w:pPr>
      <w:r w:rsidRPr="00C77D07">
        <w:rPr>
          <w:sz w:val="22"/>
        </w:rPr>
        <w:t xml:space="preserve">     University of </w:t>
      </w:r>
      <w:proofErr w:type="gramStart"/>
      <w:r w:rsidRPr="00C77D07">
        <w:rPr>
          <w:sz w:val="22"/>
        </w:rPr>
        <w:t xml:space="preserve">Cincinnati,   </w:t>
      </w:r>
      <w:proofErr w:type="gramEnd"/>
      <w:r w:rsidRPr="00C77D07">
        <w:rPr>
          <w:sz w:val="22"/>
        </w:rPr>
        <w:t xml:space="preserve">      PhD</w:t>
      </w:r>
      <w:r>
        <w:rPr>
          <w:sz w:val="22"/>
        </w:rPr>
        <w:tab/>
      </w:r>
      <w:r w:rsidR="00CC2151">
        <w:rPr>
          <w:sz w:val="22"/>
        </w:rPr>
        <w:tab/>
      </w:r>
      <w:r w:rsidRPr="00C77D07">
        <w:rPr>
          <w:sz w:val="22"/>
        </w:rPr>
        <w:t>201</w:t>
      </w:r>
      <w:r w:rsidR="00CC2151">
        <w:rPr>
          <w:sz w:val="22"/>
        </w:rPr>
        <w:t>7</w:t>
      </w:r>
      <w:r w:rsidRPr="00C77D07">
        <w:rPr>
          <w:sz w:val="22"/>
        </w:rPr>
        <w:tab/>
      </w:r>
      <w:r w:rsidRPr="00C77D07">
        <w:rPr>
          <w:sz w:val="22"/>
        </w:rPr>
        <w:tab/>
      </w:r>
      <w:r>
        <w:rPr>
          <w:sz w:val="22"/>
        </w:rPr>
        <w:tab/>
      </w:r>
      <w:r w:rsidRPr="00C77D07">
        <w:rPr>
          <w:sz w:val="22"/>
        </w:rPr>
        <w:t xml:space="preserve">PhD in Education Studies, </w:t>
      </w:r>
      <w:r w:rsidR="00CC2151">
        <w:rPr>
          <w:sz w:val="22"/>
        </w:rPr>
        <w:t xml:space="preserve">Instructional Design </w:t>
      </w:r>
    </w:p>
    <w:p w14:paraId="07B1863A" w14:textId="77777777" w:rsidR="00500B28" w:rsidRPr="00C77D07" w:rsidRDefault="00500B28" w:rsidP="00500B28">
      <w:pPr>
        <w:rPr>
          <w:sz w:val="22"/>
        </w:rPr>
      </w:pPr>
      <w:r w:rsidRPr="00C77D07">
        <w:rPr>
          <w:sz w:val="22"/>
        </w:rPr>
        <w:t xml:space="preserve">     Cincinnati, OH</w:t>
      </w:r>
      <w:r w:rsidR="00CC2151" w:rsidRPr="00CC2151">
        <w:rPr>
          <w:sz w:val="22"/>
        </w:rPr>
        <w:t xml:space="preserve"> </w:t>
      </w:r>
      <w:r w:rsidR="00CC2151">
        <w:rPr>
          <w:sz w:val="22"/>
        </w:rPr>
        <w:tab/>
      </w:r>
      <w:r w:rsidR="00CC2151">
        <w:rPr>
          <w:sz w:val="22"/>
        </w:rPr>
        <w:tab/>
      </w:r>
      <w:r w:rsidR="00CC2151">
        <w:rPr>
          <w:sz w:val="22"/>
        </w:rPr>
        <w:tab/>
      </w:r>
      <w:r w:rsidR="00CC2151">
        <w:rPr>
          <w:sz w:val="22"/>
        </w:rPr>
        <w:tab/>
      </w:r>
      <w:r w:rsidR="00CC2151">
        <w:rPr>
          <w:sz w:val="22"/>
        </w:rPr>
        <w:tab/>
      </w:r>
      <w:r w:rsidR="00CC2151">
        <w:rPr>
          <w:sz w:val="22"/>
        </w:rPr>
        <w:tab/>
      </w:r>
      <w:r w:rsidR="00CC2151">
        <w:rPr>
          <w:sz w:val="22"/>
        </w:rPr>
        <w:tab/>
      </w:r>
      <w:r w:rsidR="00CC2151">
        <w:rPr>
          <w:sz w:val="22"/>
        </w:rPr>
        <w:tab/>
        <w:t>and Technology concentration</w:t>
      </w:r>
    </w:p>
    <w:p w14:paraId="40770296" w14:textId="77777777" w:rsidR="00500B28" w:rsidRPr="00C77D07" w:rsidRDefault="00500B28" w:rsidP="00500B28">
      <w:pPr>
        <w:rPr>
          <w:sz w:val="22"/>
        </w:rPr>
      </w:pPr>
    </w:p>
    <w:p w14:paraId="30AB1214" w14:textId="77777777" w:rsidR="00500B28" w:rsidRPr="00C77D07" w:rsidRDefault="00500B28" w:rsidP="00500B28">
      <w:pPr>
        <w:rPr>
          <w:sz w:val="22"/>
        </w:rPr>
      </w:pPr>
      <w:r w:rsidRPr="00C77D07">
        <w:rPr>
          <w:sz w:val="22"/>
        </w:rPr>
        <w:t xml:space="preserve">     Xavier Univers</w:t>
      </w:r>
      <w:r w:rsidR="00AF6AED">
        <w:rPr>
          <w:sz w:val="22"/>
        </w:rPr>
        <w:t>it</w:t>
      </w:r>
      <w:r w:rsidRPr="00C77D07">
        <w:rPr>
          <w:sz w:val="22"/>
        </w:rPr>
        <w:t>y,</w:t>
      </w:r>
      <w:r w:rsidRPr="00C77D07">
        <w:rPr>
          <w:sz w:val="22"/>
        </w:rPr>
        <w:tab/>
        <w:t xml:space="preserve">      </w:t>
      </w:r>
      <w:r w:rsidRPr="00C77D07">
        <w:rPr>
          <w:sz w:val="22"/>
        </w:rPr>
        <w:tab/>
        <w:t xml:space="preserve">   MEd</w:t>
      </w:r>
      <w:r w:rsidRPr="00C77D07">
        <w:rPr>
          <w:sz w:val="22"/>
        </w:rPr>
        <w:tab/>
        <w:t xml:space="preserve">      </w:t>
      </w:r>
      <w:r>
        <w:rPr>
          <w:sz w:val="22"/>
        </w:rPr>
        <w:tab/>
      </w:r>
      <w:r w:rsidRPr="00C77D07">
        <w:rPr>
          <w:sz w:val="22"/>
        </w:rPr>
        <w:t>2002</w:t>
      </w:r>
      <w:r w:rsidRPr="00C77D07">
        <w:rPr>
          <w:sz w:val="22"/>
        </w:rPr>
        <w:tab/>
      </w:r>
      <w:r w:rsidRPr="00C77D07">
        <w:rPr>
          <w:sz w:val="22"/>
        </w:rPr>
        <w:tab/>
      </w:r>
      <w:r>
        <w:rPr>
          <w:sz w:val="22"/>
        </w:rPr>
        <w:tab/>
      </w:r>
      <w:r w:rsidRPr="00C77D07">
        <w:rPr>
          <w:sz w:val="22"/>
        </w:rPr>
        <w:t>Educational Administration</w:t>
      </w:r>
    </w:p>
    <w:p w14:paraId="2DE15E16" w14:textId="77777777" w:rsidR="00500B28" w:rsidRPr="00C77D07" w:rsidRDefault="00500B28" w:rsidP="00500B28">
      <w:pPr>
        <w:rPr>
          <w:sz w:val="22"/>
        </w:rPr>
      </w:pPr>
      <w:r w:rsidRPr="00C77D07">
        <w:rPr>
          <w:sz w:val="22"/>
        </w:rPr>
        <w:t xml:space="preserve">     </w:t>
      </w:r>
      <w:smartTag w:uri="urn:schemas-microsoft-com:office:smarttags" w:element="place">
        <w:smartTag w:uri="urn:schemas-microsoft-com:office:smarttags" w:element="City">
          <w:r w:rsidRPr="00C77D07">
            <w:rPr>
              <w:sz w:val="22"/>
            </w:rPr>
            <w:t>Cincinnati</w:t>
          </w:r>
        </w:smartTag>
        <w:r w:rsidRPr="00C77D07">
          <w:rPr>
            <w:sz w:val="22"/>
          </w:rPr>
          <w:t xml:space="preserve">, </w:t>
        </w:r>
        <w:smartTag w:uri="urn:schemas-microsoft-com:office:smarttags" w:element="State">
          <w:r w:rsidRPr="00C77D07">
            <w:rPr>
              <w:sz w:val="22"/>
            </w:rPr>
            <w:t>OH</w:t>
          </w:r>
        </w:smartTag>
      </w:smartTag>
    </w:p>
    <w:p w14:paraId="39E33D25" w14:textId="77777777" w:rsidR="00500B28" w:rsidRPr="00C77D07" w:rsidRDefault="00500B28" w:rsidP="00500B28">
      <w:pPr>
        <w:rPr>
          <w:sz w:val="22"/>
        </w:rPr>
      </w:pPr>
      <w:r w:rsidRPr="00C77D07">
        <w:rPr>
          <w:sz w:val="22"/>
        </w:rPr>
        <w:t xml:space="preserve">     </w:t>
      </w:r>
    </w:p>
    <w:p w14:paraId="5DAD9566" w14:textId="77777777" w:rsidR="00500B28" w:rsidRPr="00C77D07" w:rsidRDefault="00500B28" w:rsidP="00500B28">
      <w:pPr>
        <w:rPr>
          <w:sz w:val="22"/>
        </w:rPr>
      </w:pPr>
      <w:r w:rsidRPr="00C77D07">
        <w:rPr>
          <w:sz w:val="22"/>
        </w:rPr>
        <w:t xml:space="preserve">     Eastern Michigan University,    BS</w:t>
      </w:r>
      <w:r w:rsidRPr="00C77D07">
        <w:rPr>
          <w:sz w:val="22"/>
        </w:rPr>
        <w:tab/>
        <w:t xml:space="preserve">      </w:t>
      </w:r>
      <w:r>
        <w:rPr>
          <w:sz w:val="22"/>
        </w:rPr>
        <w:tab/>
      </w:r>
      <w:r w:rsidRPr="00C77D07">
        <w:rPr>
          <w:sz w:val="22"/>
        </w:rPr>
        <w:t>1977</w:t>
      </w:r>
      <w:r w:rsidRPr="00C77D07">
        <w:rPr>
          <w:sz w:val="22"/>
        </w:rPr>
        <w:tab/>
      </w:r>
      <w:r w:rsidRPr="00C77D07">
        <w:rPr>
          <w:sz w:val="22"/>
        </w:rPr>
        <w:tab/>
      </w:r>
      <w:r>
        <w:rPr>
          <w:sz w:val="22"/>
        </w:rPr>
        <w:tab/>
      </w:r>
      <w:r w:rsidRPr="00C77D07">
        <w:rPr>
          <w:sz w:val="22"/>
        </w:rPr>
        <w:t>Occupational Therapy</w:t>
      </w:r>
    </w:p>
    <w:p w14:paraId="6749458A" w14:textId="77777777" w:rsidR="00500B28" w:rsidRPr="00C77D07" w:rsidRDefault="00500B28" w:rsidP="00500B28">
      <w:pPr>
        <w:rPr>
          <w:sz w:val="22"/>
        </w:rPr>
      </w:pPr>
      <w:r w:rsidRPr="00C77D07">
        <w:rPr>
          <w:sz w:val="22"/>
        </w:rPr>
        <w:t xml:space="preserve">     Ypsilanti, MI</w:t>
      </w:r>
    </w:p>
    <w:p w14:paraId="00FDB706" w14:textId="77777777" w:rsidR="00500B28" w:rsidRDefault="00500B28" w:rsidP="00500B28">
      <w:pPr>
        <w:rPr>
          <w:b/>
          <w:bCs/>
          <w:color w:val="1F497D"/>
          <w:sz w:val="24"/>
        </w:rPr>
      </w:pPr>
    </w:p>
    <w:p w14:paraId="20630645" w14:textId="77777777" w:rsidR="00500B28" w:rsidRPr="00E4618B" w:rsidRDefault="00500B28" w:rsidP="00500B28">
      <w:pPr>
        <w:rPr>
          <w:sz w:val="22"/>
        </w:rPr>
      </w:pPr>
      <w:r w:rsidRPr="00E4618B">
        <w:rPr>
          <w:b/>
          <w:bCs/>
          <w:color w:val="1F497D"/>
          <w:sz w:val="28"/>
        </w:rPr>
        <w:t>Credentials</w:t>
      </w:r>
    </w:p>
    <w:p w14:paraId="11F45B8A" w14:textId="77777777" w:rsidR="00500B28" w:rsidRPr="00C77D07" w:rsidRDefault="00500B28" w:rsidP="00F921BA">
      <w:pPr>
        <w:ind w:left="2160" w:hanging="1890"/>
        <w:rPr>
          <w:sz w:val="22"/>
        </w:rPr>
      </w:pPr>
      <w:r w:rsidRPr="00C77D07">
        <w:rPr>
          <w:sz w:val="22"/>
        </w:rPr>
        <w:t>197</w:t>
      </w:r>
      <w:r w:rsidR="003D37BE">
        <w:rPr>
          <w:sz w:val="22"/>
        </w:rPr>
        <w:t>8</w:t>
      </w:r>
      <w:r w:rsidR="00F921BA">
        <w:rPr>
          <w:sz w:val="22"/>
        </w:rPr>
        <w:t xml:space="preserve"> to present </w:t>
      </w:r>
      <w:r w:rsidR="00F921BA">
        <w:rPr>
          <w:sz w:val="22"/>
        </w:rPr>
        <w:tab/>
      </w:r>
      <w:r w:rsidRPr="00C77D07">
        <w:rPr>
          <w:sz w:val="22"/>
        </w:rPr>
        <w:t>National Board for Certification in Occupational Therapy: Registered OTR (Certification number AA365650)</w:t>
      </w:r>
    </w:p>
    <w:p w14:paraId="66686D46" w14:textId="77777777" w:rsidR="00500B28" w:rsidRPr="003B6EC8" w:rsidRDefault="00500B28" w:rsidP="00500B28"/>
    <w:p w14:paraId="4F34F819" w14:textId="77777777" w:rsidR="00500B28" w:rsidRPr="00C77D07" w:rsidRDefault="00AF6AED" w:rsidP="00500B28">
      <w:pPr>
        <w:ind w:left="2160" w:hanging="2160"/>
        <w:rPr>
          <w:sz w:val="22"/>
        </w:rPr>
      </w:pPr>
      <w:r>
        <w:rPr>
          <w:sz w:val="22"/>
        </w:rPr>
        <w:t xml:space="preserve">     </w:t>
      </w:r>
      <w:r w:rsidR="00500B28" w:rsidRPr="00C77D07">
        <w:rPr>
          <w:sz w:val="22"/>
        </w:rPr>
        <w:t>1980 to present</w:t>
      </w:r>
      <w:r w:rsidR="00500B28" w:rsidRPr="00C77D07">
        <w:rPr>
          <w:sz w:val="22"/>
        </w:rPr>
        <w:tab/>
        <w:t>State of Ohio Occupational Therapy, Physical Therapy, and Athletic Training Board: Licensed Occupational Therapist (License number 758</w:t>
      </w:r>
      <w:r w:rsidR="00851A89">
        <w:rPr>
          <w:sz w:val="22"/>
        </w:rPr>
        <w:t>, expiration date 6/30/202</w:t>
      </w:r>
      <w:r w:rsidR="00E01FA8">
        <w:rPr>
          <w:sz w:val="22"/>
        </w:rPr>
        <w:t>3</w:t>
      </w:r>
      <w:r w:rsidR="00500B28" w:rsidRPr="00C77D07">
        <w:rPr>
          <w:sz w:val="22"/>
        </w:rPr>
        <w:t>)</w:t>
      </w:r>
    </w:p>
    <w:p w14:paraId="3E1EBB30" w14:textId="77777777" w:rsidR="00500B28" w:rsidRPr="003B6EC8" w:rsidRDefault="00500B28" w:rsidP="00500B28">
      <w:pPr>
        <w:ind w:left="2160" w:hanging="2160"/>
      </w:pPr>
    </w:p>
    <w:p w14:paraId="3BFFEDB0" w14:textId="263941AA" w:rsidR="00E4618B" w:rsidRPr="00C77D07" w:rsidRDefault="00AF6AED" w:rsidP="00E4618B">
      <w:pPr>
        <w:ind w:left="2160" w:hanging="2160"/>
        <w:rPr>
          <w:sz w:val="22"/>
        </w:rPr>
      </w:pPr>
      <w:r>
        <w:rPr>
          <w:sz w:val="22"/>
        </w:rPr>
        <w:t xml:space="preserve"> </w:t>
      </w:r>
      <w:r w:rsidR="00E4618B">
        <w:rPr>
          <w:sz w:val="22"/>
        </w:rPr>
        <w:t xml:space="preserve">    </w:t>
      </w:r>
      <w:r w:rsidR="00E4618B" w:rsidRPr="00C77D07">
        <w:rPr>
          <w:sz w:val="22"/>
        </w:rPr>
        <w:t>1993 to present</w:t>
      </w:r>
      <w:r w:rsidR="00E4618B" w:rsidRPr="00C77D07">
        <w:rPr>
          <w:sz w:val="22"/>
        </w:rPr>
        <w:tab/>
        <w:t xml:space="preserve">American Occupational Therapy Association Board Certification in Pediatrics </w:t>
      </w:r>
      <w:r w:rsidR="00CF6EA9">
        <w:rPr>
          <w:sz w:val="22"/>
        </w:rPr>
        <w:t xml:space="preserve">(by exam in 1993, by portfolio submitted on 3-30-07) </w:t>
      </w:r>
      <w:r w:rsidR="00E4618B">
        <w:rPr>
          <w:sz w:val="22"/>
        </w:rPr>
        <w:t>(</w:t>
      </w:r>
      <w:r w:rsidR="00CF6EA9">
        <w:rPr>
          <w:sz w:val="22"/>
        </w:rPr>
        <w:t>renewed 11-29-21 to continue through</w:t>
      </w:r>
      <w:r w:rsidR="00E4618B">
        <w:rPr>
          <w:sz w:val="22"/>
        </w:rPr>
        <w:t xml:space="preserve"> </w:t>
      </w:r>
      <w:r w:rsidR="00CF6EA9">
        <w:rPr>
          <w:sz w:val="22"/>
        </w:rPr>
        <w:t>6/30/2025</w:t>
      </w:r>
      <w:r w:rsidR="00E4618B">
        <w:rPr>
          <w:sz w:val="22"/>
        </w:rPr>
        <w:t>)</w:t>
      </w:r>
    </w:p>
    <w:p w14:paraId="644E5D31" w14:textId="77777777" w:rsidR="00E4618B" w:rsidRPr="003B6EC8" w:rsidRDefault="00AF6AED" w:rsidP="00500B28">
      <w:pPr>
        <w:ind w:left="2160" w:hanging="2160"/>
      </w:pPr>
      <w:r>
        <w:rPr>
          <w:sz w:val="22"/>
        </w:rPr>
        <w:t xml:space="preserve">    </w:t>
      </w:r>
    </w:p>
    <w:p w14:paraId="2D59FBFD" w14:textId="77777777" w:rsidR="00500B28" w:rsidRPr="00C77D07" w:rsidRDefault="00E4618B" w:rsidP="00500B28">
      <w:pPr>
        <w:ind w:left="2160" w:hanging="2160"/>
        <w:rPr>
          <w:sz w:val="22"/>
        </w:rPr>
      </w:pPr>
      <w:r>
        <w:rPr>
          <w:sz w:val="22"/>
        </w:rPr>
        <w:t xml:space="preserve">     </w:t>
      </w:r>
      <w:r w:rsidR="00500B28" w:rsidRPr="00C77D07">
        <w:rPr>
          <w:sz w:val="22"/>
        </w:rPr>
        <w:t>1989 receipt</w:t>
      </w:r>
      <w:r w:rsidR="00500B28" w:rsidRPr="00C77D07">
        <w:rPr>
          <w:sz w:val="22"/>
        </w:rPr>
        <w:tab/>
        <w:t>Ohio Department of Education, Permanent Teaching Certificate in Occupational Therapy</w:t>
      </w:r>
      <w:r w:rsidR="0026153E">
        <w:rPr>
          <w:sz w:val="22"/>
        </w:rPr>
        <w:t xml:space="preserve"> (valid from July 1, 2003, Certificate #MI1-00-7033, JJTQ243)</w:t>
      </w:r>
    </w:p>
    <w:p w14:paraId="7024F4EB" w14:textId="77777777" w:rsidR="00500B28" w:rsidRPr="003B6EC8" w:rsidRDefault="00500B28" w:rsidP="00500B28">
      <w:pPr>
        <w:ind w:left="2160" w:hanging="2160"/>
      </w:pPr>
    </w:p>
    <w:p w14:paraId="54D4DDAC" w14:textId="77777777" w:rsidR="00500B28" w:rsidRDefault="00AF6AED" w:rsidP="00500B28">
      <w:pPr>
        <w:ind w:left="2160" w:hanging="2160"/>
        <w:rPr>
          <w:sz w:val="22"/>
        </w:rPr>
      </w:pPr>
      <w:r>
        <w:rPr>
          <w:sz w:val="22"/>
        </w:rPr>
        <w:t xml:space="preserve">     </w:t>
      </w:r>
      <w:r w:rsidR="00500B28" w:rsidRPr="00C77D07">
        <w:rPr>
          <w:sz w:val="22"/>
        </w:rPr>
        <w:t xml:space="preserve">2011 to </w:t>
      </w:r>
      <w:r w:rsidR="00CF49C1">
        <w:rPr>
          <w:sz w:val="22"/>
        </w:rPr>
        <w:t>3/15/2023</w:t>
      </w:r>
      <w:r w:rsidR="00500B28" w:rsidRPr="00C77D07">
        <w:rPr>
          <w:sz w:val="22"/>
        </w:rPr>
        <w:tab/>
        <w:t>Neuro-Developmental Treatment Certification in Pediatrics</w:t>
      </w:r>
      <w:r w:rsidR="00153CBA">
        <w:rPr>
          <w:sz w:val="22"/>
        </w:rPr>
        <w:t xml:space="preserve"> (Certification #PEDS N-5D92C-0317)</w:t>
      </w:r>
    </w:p>
    <w:p w14:paraId="0548E488" w14:textId="77777777" w:rsidR="00266C0C" w:rsidRPr="003B6EC8" w:rsidRDefault="00266C0C" w:rsidP="00500B28">
      <w:pPr>
        <w:ind w:left="2160" w:hanging="2160"/>
      </w:pPr>
    </w:p>
    <w:p w14:paraId="5873EF1A" w14:textId="77777777" w:rsidR="00266C0C" w:rsidRDefault="00AF6AED" w:rsidP="00500B28">
      <w:pPr>
        <w:ind w:left="2160" w:hanging="2160"/>
        <w:rPr>
          <w:sz w:val="22"/>
        </w:rPr>
      </w:pPr>
      <w:r>
        <w:rPr>
          <w:sz w:val="22"/>
        </w:rPr>
        <w:t xml:space="preserve">     </w:t>
      </w:r>
      <w:r w:rsidR="00266C0C">
        <w:rPr>
          <w:sz w:val="22"/>
        </w:rPr>
        <w:t>1986</w:t>
      </w:r>
      <w:r w:rsidR="00266C0C">
        <w:rPr>
          <w:sz w:val="22"/>
        </w:rPr>
        <w:tab/>
        <w:t xml:space="preserve">Sensory Integration and Praxis Test, Certification in </w:t>
      </w:r>
      <w:r w:rsidR="00562300">
        <w:rPr>
          <w:sz w:val="22"/>
        </w:rPr>
        <w:t xml:space="preserve">test </w:t>
      </w:r>
      <w:r w:rsidR="00266C0C">
        <w:rPr>
          <w:sz w:val="22"/>
        </w:rPr>
        <w:t>administration and interpretation</w:t>
      </w:r>
    </w:p>
    <w:p w14:paraId="72A88D09" w14:textId="77777777" w:rsidR="00500B28" w:rsidRPr="003B6EC8" w:rsidRDefault="00500B28" w:rsidP="00500B28">
      <w:pPr>
        <w:ind w:left="2160" w:hanging="2160"/>
        <w:rPr>
          <w:sz w:val="24"/>
          <w:szCs w:val="24"/>
        </w:rPr>
      </w:pPr>
    </w:p>
    <w:p w14:paraId="4737953E" w14:textId="77777777" w:rsidR="00500B28" w:rsidRPr="00E4618B" w:rsidRDefault="00500B28" w:rsidP="005E66D6">
      <w:pPr>
        <w:spacing w:line="240" w:lineRule="atLeast"/>
        <w:rPr>
          <w:b/>
          <w:bCs/>
          <w:color w:val="1F497D"/>
          <w:sz w:val="28"/>
        </w:rPr>
      </w:pPr>
      <w:r w:rsidRPr="00E4618B">
        <w:rPr>
          <w:b/>
          <w:bCs/>
          <w:color w:val="1F497D"/>
          <w:sz w:val="28"/>
        </w:rPr>
        <w:t>Professional Experience</w:t>
      </w:r>
    </w:p>
    <w:p w14:paraId="3A6558D8" w14:textId="77777777" w:rsidR="00185A71" w:rsidRDefault="00AF6AED" w:rsidP="00C05566">
      <w:pPr>
        <w:spacing w:line="240" w:lineRule="atLeast"/>
        <w:ind w:left="2160" w:hanging="2160"/>
        <w:rPr>
          <w:bCs/>
          <w:sz w:val="24"/>
        </w:rPr>
      </w:pPr>
      <w:r>
        <w:rPr>
          <w:bCs/>
          <w:sz w:val="24"/>
        </w:rPr>
        <w:t xml:space="preserve">     </w:t>
      </w:r>
      <w:r w:rsidR="00185A71" w:rsidRPr="00D131F1">
        <w:rPr>
          <w:bCs/>
          <w:sz w:val="22"/>
          <w:szCs w:val="22"/>
        </w:rPr>
        <w:t>Aug 2020 - present</w:t>
      </w:r>
      <w:r w:rsidR="00185A71">
        <w:rPr>
          <w:bCs/>
          <w:sz w:val="24"/>
        </w:rPr>
        <w:t xml:space="preserve"> </w:t>
      </w:r>
      <w:r w:rsidR="00D131F1">
        <w:rPr>
          <w:bCs/>
          <w:sz w:val="24"/>
        </w:rPr>
        <w:tab/>
      </w:r>
      <w:r w:rsidR="00185A71">
        <w:rPr>
          <w:bCs/>
          <w:sz w:val="24"/>
        </w:rPr>
        <w:t>Xavier University, Cincinnati, OH</w:t>
      </w:r>
    </w:p>
    <w:p w14:paraId="5D0E30D5" w14:textId="77777777" w:rsidR="00185A71" w:rsidRDefault="00185A71" w:rsidP="00C05566">
      <w:pPr>
        <w:spacing w:line="240" w:lineRule="atLeast"/>
        <w:ind w:left="2160" w:hanging="2160"/>
        <w:rPr>
          <w:bCs/>
          <w:sz w:val="24"/>
        </w:rPr>
      </w:pPr>
      <w:r>
        <w:rPr>
          <w:bCs/>
          <w:sz w:val="24"/>
        </w:rPr>
        <w:tab/>
        <w:t>Assistant Professor (full time), Department of Occupational Therapy</w:t>
      </w:r>
    </w:p>
    <w:p w14:paraId="04743778" w14:textId="77777777" w:rsidR="00185A71" w:rsidRPr="003B6EC8" w:rsidRDefault="00185A71" w:rsidP="00CF6EA9">
      <w:pPr>
        <w:ind w:left="2160" w:hanging="2160"/>
        <w:rPr>
          <w:bCs/>
        </w:rPr>
      </w:pPr>
    </w:p>
    <w:p w14:paraId="7980B322" w14:textId="77777777" w:rsidR="00C05566" w:rsidRDefault="00185A71" w:rsidP="00185A71">
      <w:pPr>
        <w:spacing w:line="240" w:lineRule="atLeast"/>
        <w:ind w:left="2160" w:hanging="2160"/>
        <w:rPr>
          <w:bCs/>
          <w:sz w:val="24"/>
        </w:rPr>
      </w:pPr>
      <w:r>
        <w:rPr>
          <w:bCs/>
          <w:sz w:val="24"/>
        </w:rPr>
        <w:t xml:space="preserve">     </w:t>
      </w:r>
      <w:r w:rsidR="00C05566" w:rsidRPr="00D131F1">
        <w:rPr>
          <w:bCs/>
          <w:sz w:val="22"/>
          <w:szCs w:val="23"/>
        </w:rPr>
        <w:t>Mar 201</w:t>
      </w:r>
      <w:r w:rsidR="00F27F53" w:rsidRPr="00D131F1">
        <w:rPr>
          <w:bCs/>
          <w:sz w:val="22"/>
          <w:szCs w:val="23"/>
        </w:rPr>
        <w:t>9</w:t>
      </w:r>
      <w:r w:rsidR="00C05566" w:rsidRPr="00D131F1">
        <w:rPr>
          <w:bCs/>
          <w:sz w:val="22"/>
          <w:szCs w:val="23"/>
        </w:rPr>
        <w:t xml:space="preserve"> </w:t>
      </w:r>
      <w:r w:rsidRPr="00D131F1">
        <w:rPr>
          <w:bCs/>
          <w:sz w:val="22"/>
          <w:szCs w:val="23"/>
        </w:rPr>
        <w:t>-</w:t>
      </w:r>
      <w:r w:rsidR="00C05566" w:rsidRPr="00D131F1">
        <w:rPr>
          <w:bCs/>
          <w:sz w:val="22"/>
          <w:szCs w:val="23"/>
        </w:rPr>
        <w:t xml:space="preserve"> </w:t>
      </w:r>
      <w:r w:rsidRPr="00D131F1">
        <w:rPr>
          <w:bCs/>
          <w:sz w:val="22"/>
          <w:szCs w:val="23"/>
        </w:rPr>
        <w:t>2020</w:t>
      </w:r>
      <w:r>
        <w:rPr>
          <w:bCs/>
          <w:sz w:val="23"/>
          <w:szCs w:val="23"/>
        </w:rPr>
        <w:t xml:space="preserve">   </w:t>
      </w:r>
      <w:r w:rsidR="00C05566" w:rsidRPr="00E4618B">
        <w:rPr>
          <w:bCs/>
          <w:sz w:val="23"/>
          <w:szCs w:val="23"/>
        </w:rPr>
        <w:t xml:space="preserve"> </w:t>
      </w:r>
      <w:r w:rsidR="00C05566">
        <w:rPr>
          <w:bCs/>
          <w:sz w:val="24"/>
        </w:rPr>
        <w:t xml:space="preserve"> Xavier University, Cincinnati, OH</w:t>
      </w:r>
    </w:p>
    <w:p w14:paraId="59651690" w14:textId="77777777" w:rsidR="00C05566" w:rsidRDefault="00C05566" w:rsidP="00C05566">
      <w:pPr>
        <w:spacing w:line="240" w:lineRule="atLeast"/>
        <w:ind w:left="2160" w:hanging="2160"/>
        <w:rPr>
          <w:bCs/>
          <w:sz w:val="24"/>
        </w:rPr>
      </w:pPr>
      <w:r>
        <w:rPr>
          <w:bCs/>
          <w:sz w:val="24"/>
        </w:rPr>
        <w:tab/>
        <w:t>Senior Teaching Professor (full time), Department of Occupational Therapy</w:t>
      </w:r>
    </w:p>
    <w:p w14:paraId="161F6BDB" w14:textId="77777777" w:rsidR="00C05566" w:rsidRPr="003B6EC8" w:rsidRDefault="00C05566" w:rsidP="00CF6EA9">
      <w:pPr>
        <w:ind w:left="2160" w:hanging="2160"/>
        <w:rPr>
          <w:bCs/>
        </w:rPr>
      </w:pPr>
    </w:p>
    <w:p w14:paraId="4E79665B" w14:textId="77777777" w:rsidR="00C05566" w:rsidRPr="005E66D6" w:rsidRDefault="00C05566" w:rsidP="00C05566">
      <w:pPr>
        <w:spacing w:line="240" w:lineRule="atLeast"/>
        <w:ind w:left="2160" w:hanging="2160"/>
        <w:rPr>
          <w:bCs/>
          <w:sz w:val="24"/>
        </w:rPr>
      </w:pPr>
      <w:r>
        <w:rPr>
          <w:bCs/>
          <w:sz w:val="24"/>
        </w:rPr>
        <w:t xml:space="preserve">     </w:t>
      </w:r>
      <w:r w:rsidRPr="00D131F1">
        <w:rPr>
          <w:bCs/>
          <w:sz w:val="22"/>
          <w:szCs w:val="23"/>
        </w:rPr>
        <w:t xml:space="preserve">2017 </w:t>
      </w:r>
      <w:r w:rsidR="00E4618B" w:rsidRPr="00D131F1">
        <w:rPr>
          <w:bCs/>
          <w:sz w:val="22"/>
          <w:szCs w:val="23"/>
        </w:rPr>
        <w:t>-</w:t>
      </w:r>
      <w:r w:rsidRPr="00D131F1">
        <w:rPr>
          <w:bCs/>
          <w:sz w:val="22"/>
          <w:szCs w:val="23"/>
        </w:rPr>
        <w:t xml:space="preserve"> Feb 201</w:t>
      </w:r>
      <w:r w:rsidR="00F27F53" w:rsidRPr="00D131F1">
        <w:rPr>
          <w:bCs/>
          <w:sz w:val="22"/>
          <w:szCs w:val="23"/>
        </w:rPr>
        <w:t>9</w:t>
      </w:r>
      <w:r>
        <w:rPr>
          <w:bCs/>
          <w:sz w:val="24"/>
        </w:rPr>
        <w:tab/>
      </w:r>
      <w:r w:rsidRPr="005E66D6">
        <w:rPr>
          <w:bCs/>
          <w:sz w:val="24"/>
        </w:rPr>
        <w:t xml:space="preserve">Xavier University, Cincinnati, Ohio </w:t>
      </w:r>
    </w:p>
    <w:p w14:paraId="22589AEF" w14:textId="77777777" w:rsidR="00C05566" w:rsidRDefault="00C05566" w:rsidP="00C05566">
      <w:pPr>
        <w:spacing w:line="240" w:lineRule="atLeast"/>
        <w:ind w:left="2160"/>
        <w:rPr>
          <w:bCs/>
          <w:sz w:val="22"/>
        </w:rPr>
      </w:pPr>
      <w:r>
        <w:rPr>
          <w:bCs/>
          <w:sz w:val="22"/>
        </w:rPr>
        <w:t>Teaching Professor (full time)</w:t>
      </w:r>
      <w:r w:rsidRPr="00C77D07">
        <w:rPr>
          <w:bCs/>
          <w:sz w:val="22"/>
        </w:rPr>
        <w:t>, Department of Occupational Therapy</w:t>
      </w:r>
    </w:p>
    <w:p w14:paraId="3C3C8F8D" w14:textId="77777777" w:rsidR="00C05566" w:rsidRPr="003B6EC8" w:rsidRDefault="00C05566" w:rsidP="00CF6EA9">
      <w:pPr>
        <w:rPr>
          <w:bCs/>
        </w:rPr>
      </w:pPr>
      <w:r>
        <w:rPr>
          <w:bCs/>
          <w:sz w:val="24"/>
        </w:rPr>
        <w:t xml:space="preserve">   </w:t>
      </w:r>
    </w:p>
    <w:p w14:paraId="7A5BEE0F" w14:textId="77777777" w:rsidR="00500B28" w:rsidRPr="005E66D6" w:rsidRDefault="00C05566" w:rsidP="00C05566">
      <w:pPr>
        <w:spacing w:line="240" w:lineRule="atLeast"/>
        <w:ind w:left="2160" w:hanging="2160"/>
        <w:rPr>
          <w:bCs/>
          <w:sz w:val="24"/>
        </w:rPr>
      </w:pPr>
      <w:r>
        <w:rPr>
          <w:bCs/>
          <w:sz w:val="24"/>
        </w:rPr>
        <w:t xml:space="preserve">     </w:t>
      </w:r>
      <w:r w:rsidR="00500B28" w:rsidRPr="00D131F1">
        <w:rPr>
          <w:bCs/>
          <w:sz w:val="22"/>
        </w:rPr>
        <w:t xml:space="preserve">2006 </w:t>
      </w:r>
      <w:r w:rsidR="00E4618B" w:rsidRPr="00D131F1">
        <w:rPr>
          <w:bCs/>
          <w:sz w:val="22"/>
        </w:rPr>
        <w:t>-</w:t>
      </w:r>
      <w:r w:rsidR="00500B28" w:rsidRPr="00D131F1">
        <w:rPr>
          <w:bCs/>
          <w:sz w:val="22"/>
        </w:rPr>
        <w:t xml:space="preserve"> </w:t>
      </w:r>
      <w:r w:rsidRPr="00D131F1">
        <w:rPr>
          <w:bCs/>
          <w:sz w:val="22"/>
        </w:rPr>
        <w:t>2017</w:t>
      </w:r>
      <w:r w:rsidR="00500B28" w:rsidRPr="005E66D6">
        <w:rPr>
          <w:b/>
          <w:bCs/>
          <w:sz w:val="28"/>
        </w:rPr>
        <w:tab/>
      </w:r>
      <w:r w:rsidR="00500B28" w:rsidRPr="005E66D6">
        <w:rPr>
          <w:bCs/>
          <w:sz w:val="24"/>
        </w:rPr>
        <w:t xml:space="preserve">Xavier University, Cincinnati, Ohio </w:t>
      </w:r>
    </w:p>
    <w:p w14:paraId="33C8AD7C" w14:textId="77777777" w:rsidR="00500B28" w:rsidRDefault="00500B28" w:rsidP="00500B28">
      <w:pPr>
        <w:spacing w:line="240" w:lineRule="atLeast"/>
        <w:ind w:left="2160"/>
        <w:rPr>
          <w:bCs/>
          <w:sz w:val="22"/>
        </w:rPr>
      </w:pPr>
      <w:r w:rsidRPr="00C77D07">
        <w:rPr>
          <w:bCs/>
          <w:sz w:val="22"/>
        </w:rPr>
        <w:t>Clinical Faculty</w:t>
      </w:r>
      <w:r w:rsidR="00562300">
        <w:rPr>
          <w:bCs/>
          <w:sz w:val="22"/>
        </w:rPr>
        <w:t xml:space="preserve"> (full time)</w:t>
      </w:r>
      <w:r w:rsidRPr="00C77D07">
        <w:rPr>
          <w:bCs/>
          <w:sz w:val="22"/>
        </w:rPr>
        <w:t>, Department of Occupational Therapy</w:t>
      </w:r>
    </w:p>
    <w:p w14:paraId="34B44796" w14:textId="77777777" w:rsidR="00500B28" w:rsidRPr="003B6EC8" w:rsidRDefault="00500B28" w:rsidP="00CF6EA9">
      <w:pPr>
        <w:ind w:left="2160"/>
        <w:rPr>
          <w:bCs/>
        </w:rPr>
      </w:pPr>
    </w:p>
    <w:p w14:paraId="032B21A8" w14:textId="77777777" w:rsidR="00500B28" w:rsidRPr="005E66D6" w:rsidRDefault="00AF6AED" w:rsidP="00500B28">
      <w:pPr>
        <w:spacing w:line="240" w:lineRule="atLeast"/>
        <w:rPr>
          <w:bCs/>
          <w:sz w:val="24"/>
        </w:rPr>
      </w:pPr>
      <w:r>
        <w:rPr>
          <w:bCs/>
          <w:sz w:val="24"/>
        </w:rPr>
        <w:t xml:space="preserve">    </w:t>
      </w:r>
      <w:r w:rsidRPr="00D131F1">
        <w:rPr>
          <w:bCs/>
          <w:sz w:val="22"/>
        </w:rPr>
        <w:t xml:space="preserve"> </w:t>
      </w:r>
      <w:r w:rsidR="00500B28" w:rsidRPr="00D131F1">
        <w:rPr>
          <w:bCs/>
          <w:sz w:val="22"/>
        </w:rPr>
        <w:t xml:space="preserve">1987 </w:t>
      </w:r>
      <w:r w:rsidR="00E4618B" w:rsidRPr="00D131F1">
        <w:rPr>
          <w:bCs/>
          <w:sz w:val="22"/>
        </w:rPr>
        <w:t>-</w:t>
      </w:r>
      <w:r w:rsidR="00500B28" w:rsidRPr="00D131F1">
        <w:rPr>
          <w:bCs/>
          <w:sz w:val="22"/>
        </w:rPr>
        <w:t xml:space="preserve"> 2013</w:t>
      </w:r>
      <w:r w:rsidR="00500B28" w:rsidRPr="005E66D6">
        <w:rPr>
          <w:bCs/>
          <w:sz w:val="24"/>
        </w:rPr>
        <w:tab/>
      </w:r>
      <w:r w:rsidR="00D131F1">
        <w:rPr>
          <w:bCs/>
          <w:sz w:val="24"/>
        </w:rPr>
        <w:tab/>
      </w:r>
      <w:r w:rsidR="00500B28" w:rsidRPr="005E66D6">
        <w:rPr>
          <w:bCs/>
          <w:sz w:val="24"/>
        </w:rPr>
        <w:t>Winton Woods City Schools, Cincinnati, Ohio</w:t>
      </w:r>
    </w:p>
    <w:p w14:paraId="28B6ED8B" w14:textId="77777777" w:rsidR="00500B28" w:rsidRDefault="00500B28" w:rsidP="00500B28">
      <w:pPr>
        <w:spacing w:line="240" w:lineRule="atLeas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Occupational therapist for children from 3 to 22 years old, </w:t>
      </w:r>
    </w:p>
    <w:p w14:paraId="0CC3BA3A" w14:textId="77777777" w:rsidR="00500B28" w:rsidRDefault="00500B28" w:rsidP="00500B28">
      <w:pPr>
        <w:spacing w:line="240" w:lineRule="atLeast"/>
        <w:ind w:left="2160"/>
        <w:rPr>
          <w:bCs/>
          <w:sz w:val="24"/>
        </w:rPr>
      </w:pPr>
      <w:r>
        <w:rPr>
          <w:bCs/>
          <w:sz w:val="22"/>
        </w:rPr>
        <w:t>Participated on State School Improvement Review Committee</w:t>
      </w:r>
      <w:r w:rsidRPr="00C77D07">
        <w:rPr>
          <w:bCs/>
          <w:sz w:val="24"/>
        </w:rPr>
        <w:tab/>
      </w:r>
    </w:p>
    <w:p w14:paraId="4BCC0D8C" w14:textId="77777777" w:rsidR="00500B28" w:rsidRDefault="00500B28" w:rsidP="00500B28">
      <w:pPr>
        <w:spacing w:line="240" w:lineRule="atLeast"/>
        <w:ind w:left="2160"/>
        <w:rPr>
          <w:bCs/>
          <w:sz w:val="24"/>
        </w:rPr>
      </w:pPr>
      <w:r>
        <w:rPr>
          <w:bCs/>
          <w:sz w:val="24"/>
        </w:rPr>
        <w:t>Procured grant funding for over $12,000 for assistive technologies</w:t>
      </w:r>
    </w:p>
    <w:p w14:paraId="6E30A2D3" w14:textId="77777777" w:rsidR="00500B28" w:rsidRDefault="00500B28" w:rsidP="00500B28">
      <w:pPr>
        <w:spacing w:line="240" w:lineRule="atLeast"/>
        <w:ind w:left="2160"/>
        <w:rPr>
          <w:bCs/>
          <w:sz w:val="24"/>
        </w:rPr>
      </w:pPr>
      <w:r>
        <w:rPr>
          <w:bCs/>
          <w:sz w:val="24"/>
        </w:rPr>
        <w:lastRenderedPageBreak/>
        <w:t>Organized OT/PT services throughout the district</w:t>
      </w:r>
    </w:p>
    <w:p w14:paraId="5AE3793A" w14:textId="77777777" w:rsidR="00500B28" w:rsidRDefault="00AF6AED" w:rsidP="00500B28">
      <w:pPr>
        <w:spacing w:line="240" w:lineRule="atLeast"/>
        <w:rPr>
          <w:bCs/>
          <w:sz w:val="24"/>
        </w:rPr>
      </w:pPr>
      <w:r>
        <w:rPr>
          <w:bCs/>
          <w:sz w:val="24"/>
        </w:rPr>
        <w:t xml:space="preserve">     </w:t>
      </w:r>
      <w:r w:rsidR="00500B28">
        <w:rPr>
          <w:bCs/>
          <w:sz w:val="24"/>
        </w:rPr>
        <w:t xml:space="preserve">2005 </w:t>
      </w:r>
      <w:r w:rsidR="00E4618B">
        <w:rPr>
          <w:bCs/>
          <w:sz w:val="24"/>
        </w:rPr>
        <w:t>-</w:t>
      </w:r>
      <w:r w:rsidR="00500B28">
        <w:rPr>
          <w:bCs/>
          <w:sz w:val="24"/>
        </w:rPr>
        <w:t xml:space="preserve"> 2006</w:t>
      </w:r>
      <w:r w:rsidR="00500B28">
        <w:rPr>
          <w:bCs/>
          <w:sz w:val="24"/>
        </w:rPr>
        <w:tab/>
        <w:t>Winton Woods City Schools, Cincinnati, Ohio</w:t>
      </w:r>
    </w:p>
    <w:p w14:paraId="63AE9A95" w14:textId="77777777" w:rsidR="00500B28" w:rsidRDefault="00500B28" w:rsidP="00500B28">
      <w:pPr>
        <w:spacing w:line="240" w:lineRule="atLeast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Special Education Supervisor</w:t>
      </w:r>
    </w:p>
    <w:p w14:paraId="3C6D3147" w14:textId="77777777" w:rsidR="00500B28" w:rsidRPr="003B6EC8" w:rsidRDefault="00500B28" w:rsidP="00500B28">
      <w:pPr>
        <w:spacing w:line="240" w:lineRule="atLeast"/>
        <w:rPr>
          <w:bCs/>
        </w:rPr>
      </w:pPr>
    </w:p>
    <w:p w14:paraId="440840E4" w14:textId="77777777" w:rsidR="00500B28" w:rsidRPr="00125DC2" w:rsidRDefault="00AF6AED" w:rsidP="00500B28">
      <w:pPr>
        <w:spacing w:line="240" w:lineRule="atLeast"/>
        <w:rPr>
          <w:bCs/>
          <w:sz w:val="24"/>
        </w:rPr>
      </w:pPr>
      <w:r>
        <w:rPr>
          <w:bCs/>
          <w:sz w:val="24"/>
        </w:rPr>
        <w:t xml:space="preserve">     </w:t>
      </w:r>
      <w:r w:rsidR="00500B28" w:rsidRPr="00125DC2">
        <w:rPr>
          <w:bCs/>
          <w:sz w:val="24"/>
        </w:rPr>
        <w:t>2007</w:t>
      </w:r>
      <w:r w:rsidR="00500B28">
        <w:rPr>
          <w:bCs/>
          <w:sz w:val="24"/>
        </w:rPr>
        <w:tab/>
      </w:r>
      <w:r w:rsidR="00500B28">
        <w:rPr>
          <w:bCs/>
          <w:sz w:val="24"/>
        </w:rPr>
        <w:tab/>
      </w:r>
      <w:r w:rsidR="00500B28" w:rsidRPr="00125DC2">
        <w:rPr>
          <w:bCs/>
          <w:sz w:val="24"/>
        </w:rPr>
        <w:t>HCR Manor Care, Fairfield, Ohio</w:t>
      </w:r>
    </w:p>
    <w:p w14:paraId="0BAE4B57" w14:textId="77777777" w:rsidR="00E30A39" w:rsidRDefault="00E30A39" w:rsidP="00E30A39">
      <w:pPr>
        <w:ind w:left="2160"/>
        <w:rPr>
          <w:sz w:val="22"/>
        </w:rPr>
      </w:pPr>
      <w:r>
        <w:rPr>
          <w:sz w:val="22"/>
        </w:rPr>
        <w:t xml:space="preserve">Occupational Therapist </w:t>
      </w:r>
    </w:p>
    <w:p w14:paraId="388CFA49" w14:textId="77777777" w:rsidR="00500B28" w:rsidRDefault="00E30A39" w:rsidP="00E30A39">
      <w:pPr>
        <w:ind w:left="2160"/>
        <w:rPr>
          <w:sz w:val="22"/>
        </w:rPr>
      </w:pPr>
      <w:r>
        <w:rPr>
          <w:sz w:val="22"/>
        </w:rPr>
        <w:t xml:space="preserve">Provided Assessments and interventions at a </w:t>
      </w:r>
      <w:r w:rsidR="00266C0C">
        <w:rPr>
          <w:sz w:val="22"/>
        </w:rPr>
        <w:t>skilled nursing facility and subacute rehab</w:t>
      </w:r>
      <w:r>
        <w:rPr>
          <w:sz w:val="22"/>
        </w:rPr>
        <w:t>, supervised OTA. PRN position.</w:t>
      </w:r>
    </w:p>
    <w:p w14:paraId="136A8668" w14:textId="77777777" w:rsidR="00854010" w:rsidRPr="003B6EC8" w:rsidRDefault="00854010" w:rsidP="00500B28"/>
    <w:p w14:paraId="78B30CFC" w14:textId="77777777" w:rsidR="00500B28" w:rsidRDefault="00AF6AED" w:rsidP="00500B28">
      <w:pPr>
        <w:rPr>
          <w:sz w:val="22"/>
        </w:rPr>
      </w:pPr>
      <w:r>
        <w:rPr>
          <w:sz w:val="22"/>
        </w:rPr>
        <w:t xml:space="preserve">     </w:t>
      </w:r>
      <w:r w:rsidR="00500B28">
        <w:rPr>
          <w:sz w:val="22"/>
        </w:rPr>
        <w:t xml:space="preserve">1984 </w:t>
      </w:r>
      <w:r w:rsidR="00E4618B">
        <w:rPr>
          <w:sz w:val="22"/>
        </w:rPr>
        <w:t>-</w:t>
      </w:r>
      <w:r w:rsidR="00500B28">
        <w:rPr>
          <w:sz w:val="22"/>
        </w:rPr>
        <w:t xml:space="preserve"> 1987</w:t>
      </w:r>
      <w:r w:rsidR="00500B28">
        <w:rPr>
          <w:sz w:val="22"/>
        </w:rPr>
        <w:tab/>
      </w:r>
      <w:r w:rsidR="00500B28">
        <w:rPr>
          <w:sz w:val="22"/>
        </w:rPr>
        <w:tab/>
        <w:t>Fort Hamilton Hughes Memorial Hospital, Hamilton, Ohio</w:t>
      </w:r>
    </w:p>
    <w:p w14:paraId="08060B26" w14:textId="77777777" w:rsidR="00E30A39" w:rsidRDefault="00500B28" w:rsidP="00266C0C">
      <w:pPr>
        <w:ind w:left="2160"/>
        <w:rPr>
          <w:sz w:val="22"/>
        </w:rPr>
      </w:pPr>
      <w:r>
        <w:rPr>
          <w:sz w:val="22"/>
        </w:rPr>
        <w:t>Occupational Therapy Supervisor</w:t>
      </w:r>
      <w:r w:rsidR="00266C0C">
        <w:rPr>
          <w:sz w:val="22"/>
        </w:rPr>
        <w:t xml:space="preserve"> </w:t>
      </w:r>
    </w:p>
    <w:p w14:paraId="6AE65DFC" w14:textId="77777777" w:rsidR="00500B28" w:rsidRDefault="00E30A39" w:rsidP="00266C0C">
      <w:pPr>
        <w:ind w:left="2160"/>
        <w:rPr>
          <w:sz w:val="22"/>
        </w:rPr>
      </w:pPr>
      <w:r>
        <w:rPr>
          <w:sz w:val="22"/>
        </w:rPr>
        <w:t xml:space="preserve">Supervised 6 FTEs (five OTs and one OTA) in this hospital across </w:t>
      </w:r>
      <w:r w:rsidR="00266C0C">
        <w:rPr>
          <w:sz w:val="22"/>
        </w:rPr>
        <w:t xml:space="preserve">inpatient acute, inpatient psychiatry, inpatient drug and alcohol dependency, </w:t>
      </w:r>
      <w:r>
        <w:rPr>
          <w:sz w:val="22"/>
        </w:rPr>
        <w:t xml:space="preserve">outpatient rehab, outpatient pediatrics, and </w:t>
      </w:r>
      <w:r w:rsidR="00266C0C">
        <w:rPr>
          <w:sz w:val="22"/>
        </w:rPr>
        <w:t xml:space="preserve">SNF and </w:t>
      </w:r>
      <w:r>
        <w:rPr>
          <w:sz w:val="22"/>
        </w:rPr>
        <w:t xml:space="preserve">County </w:t>
      </w:r>
      <w:r w:rsidR="00266C0C">
        <w:rPr>
          <w:sz w:val="22"/>
        </w:rPr>
        <w:t xml:space="preserve">DD </w:t>
      </w:r>
      <w:r>
        <w:rPr>
          <w:sz w:val="22"/>
        </w:rPr>
        <w:t xml:space="preserve">Board </w:t>
      </w:r>
      <w:r w:rsidR="00266C0C">
        <w:rPr>
          <w:sz w:val="22"/>
        </w:rPr>
        <w:t>contracts</w:t>
      </w:r>
      <w:r>
        <w:rPr>
          <w:sz w:val="22"/>
        </w:rPr>
        <w:t>. Additionally work</w:t>
      </w:r>
      <w:r w:rsidR="00E4618B">
        <w:rPr>
          <w:sz w:val="22"/>
        </w:rPr>
        <w:t>ed</w:t>
      </w:r>
      <w:r>
        <w:rPr>
          <w:sz w:val="22"/>
        </w:rPr>
        <w:t xml:space="preserve"> on policies, program development, and budget. Direct patient care approximately 50%.</w:t>
      </w:r>
    </w:p>
    <w:p w14:paraId="22B07AB2" w14:textId="77777777" w:rsidR="00500B28" w:rsidRPr="003B6EC8" w:rsidRDefault="00500B28" w:rsidP="00500B28"/>
    <w:p w14:paraId="675FB2BD" w14:textId="77777777" w:rsidR="00500B28" w:rsidRDefault="00AF6AED" w:rsidP="00500B28">
      <w:pPr>
        <w:rPr>
          <w:sz w:val="22"/>
        </w:rPr>
      </w:pPr>
      <w:r>
        <w:rPr>
          <w:sz w:val="22"/>
        </w:rPr>
        <w:t xml:space="preserve">     </w:t>
      </w:r>
      <w:r w:rsidR="00500B28">
        <w:rPr>
          <w:sz w:val="22"/>
        </w:rPr>
        <w:t xml:space="preserve">1980 </w:t>
      </w:r>
      <w:r w:rsidR="00E4618B">
        <w:rPr>
          <w:sz w:val="22"/>
        </w:rPr>
        <w:t>-</w:t>
      </w:r>
      <w:r w:rsidR="00500B28">
        <w:rPr>
          <w:sz w:val="22"/>
        </w:rPr>
        <w:t xml:space="preserve"> 1984</w:t>
      </w:r>
      <w:r w:rsidR="00500B28">
        <w:rPr>
          <w:sz w:val="22"/>
        </w:rPr>
        <w:tab/>
      </w:r>
      <w:r w:rsidR="00500B28">
        <w:rPr>
          <w:sz w:val="22"/>
        </w:rPr>
        <w:tab/>
        <w:t>Butler County Board of Mental Retardation &amp; Developmental Disabilities, Hamilton, Ohio</w:t>
      </w:r>
    </w:p>
    <w:p w14:paraId="5D58DFB7" w14:textId="77777777" w:rsidR="00E30A39" w:rsidRDefault="00500B28" w:rsidP="00266C0C">
      <w:pPr>
        <w:ind w:left="2160"/>
        <w:rPr>
          <w:sz w:val="22"/>
        </w:rPr>
      </w:pPr>
      <w:r>
        <w:rPr>
          <w:sz w:val="22"/>
        </w:rPr>
        <w:t>Occupational Therapist</w:t>
      </w:r>
      <w:r w:rsidR="00266C0C">
        <w:rPr>
          <w:sz w:val="22"/>
        </w:rPr>
        <w:t xml:space="preserve"> </w:t>
      </w:r>
    </w:p>
    <w:p w14:paraId="358B4E44" w14:textId="77777777" w:rsidR="00500B28" w:rsidRDefault="00E30A39" w:rsidP="00266C0C">
      <w:pPr>
        <w:ind w:left="2160"/>
        <w:rPr>
          <w:sz w:val="22"/>
        </w:rPr>
      </w:pPr>
      <w:r>
        <w:rPr>
          <w:sz w:val="22"/>
        </w:rPr>
        <w:t xml:space="preserve">Assessment and intervention </w:t>
      </w:r>
      <w:r w:rsidR="00266C0C">
        <w:rPr>
          <w:sz w:val="22"/>
        </w:rPr>
        <w:t>for early intervention</w:t>
      </w:r>
      <w:r>
        <w:rPr>
          <w:sz w:val="22"/>
        </w:rPr>
        <w:t xml:space="preserve"> population</w:t>
      </w:r>
      <w:r w:rsidR="00266C0C">
        <w:rPr>
          <w:sz w:val="22"/>
        </w:rPr>
        <w:t>, preschool</w:t>
      </w:r>
      <w:r>
        <w:rPr>
          <w:sz w:val="22"/>
        </w:rPr>
        <w:t>ers</w:t>
      </w:r>
      <w:r w:rsidR="00266C0C">
        <w:rPr>
          <w:sz w:val="22"/>
        </w:rPr>
        <w:t>, and adult profoundly disabled post</w:t>
      </w:r>
      <w:r w:rsidR="00E4618B">
        <w:rPr>
          <w:sz w:val="22"/>
        </w:rPr>
        <w:t>-</w:t>
      </w:r>
      <w:r w:rsidR="00266C0C">
        <w:rPr>
          <w:sz w:val="22"/>
        </w:rPr>
        <w:t>institutionalized population</w:t>
      </w:r>
      <w:r>
        <w:rPr>
          <w:sz w:val="22"/>
        </w:rPr>
        <w:t>. Maintained all records, program development, and staff education.</w:t>
      </w:r>
    </w:p>
    <w:p w14:paraId="3C4657ED" w14:textId="77777777" w:rsidR="00500B28" w:rsidRPr="003B6EC8" w:rsidRDefault="00500B28" w:rsidP="00500B28"/>
    <w:p w14:paraId="71A7F50A" w14:textId="77777777" w:rsidR="00500B28" w:rsidRDefault="00AF6AED" w:rsidP="00500B28">
      <w:pPr>
        <w:rPr>
          <w:sz w:val="22"/>
        </w:rPr>
      </w:pPr>
      <w:r>
        <w:rPr>
          <w:sz w:val="22"/>
        </w:rPr>
        <w:t xml:space="preserve">     </w:t>
      </w:r>
      <w:r w:rsidR="00500B28">
        <w:rPr>
          <w:sz w:val="22"/>
        </w:rPr>
        <w:t xml:space="preserve">1978 </w:t>
      </w:r>
      <w:r w:rsidR="00E4618B">
        <w:rPr>
          <w:sz w:val="22"/>
        </w:rPr>
        <w:t>-</w:t>
      </w:r>
      <w:r w:rsidR="00500B28">
        <w:rPr>
          <w:sz w:val="22"/>
        </w:rPr>
        <w:t xml:space="preserve"> 1979</w:t>
      </w:r>
      <w:r w:rsidR="00500B28">
        <w:rPr>
          <w:sz w:val="22"/>
        </w:rPr>
        <w:tab/>
      </w:r>
      <w:r w:rsidR="00500B28">
        <w:rPr>
          <w:sz w:val="22"/>
        </w:rPr>
        <w:tab/>
        <w:t>West Suburban Association for Special Education, Cicero, Illinois</w:t>
      </w:r>
    </w:p>
    <w:p w14:paraId="53706795" w14:textId="77777777" w:rsidR="00E30A39" w:rsidRDefault="00500B28" w:rsidP="00500B2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Occupational Therapist</w:t>
      </w:r>
      <w:r w:rsidR="00266C0C">
        <w:rPr>
          <w:sz w:val="22"/>
        </w:rPr>
        <w:t xml:space="preserve"> </w:t>
      </w:r>
    </w:p>
    <w:p w14:paraId="1A42AF26" w14:textId="77777777" w:rsidR="00500B28" w:rsidRPr="00125DC2" w:rsidRDefault="00E30A39" w:rsidP="00E30A39">
      <w:pPr>
        <w:ind w:left="1440" w:firstLine="720"/>
        <w:rPr>
          <w:sz w:val="22"/>
        </w:rPr>
      </w:pPr>
      <w:r>
        <w:rPr>
          <w:sz w:val="22"/>
        </w:rPr>
        <w:t xml:space="preserve">Assessment and intervention </w:t>
      </w:r>
      <w:r w:rsidR="00266C0C">
        <w:rPr>
          <w:sz w:val="22"/>
        </w:rPr>
        <w:t>for preschool population and it</w:t>
      </w:r>
      <w:r w:rsidR="00465072">
        <w:rPr>
          <w:sz w:val="22"/>
        </w:rPr>
        <w:t>in</w:t>
      </w:r>
      <w:r w:rsidR="00266C0C">
        <w:rPr>
          <w:sz w:val="22"/>
        </w:rPr>
        <w:t>erant school based contracts</w:t>
      </w:r>
      <w:r>
        <w:rPr>
          <w:sz w:val="22"/>
        </w:rPr>
        <w:t>.</w:t>
      </w:r>
    </w:p>
    <w:p w14:paraId="0B460D7D" w14:textId="77777777" w:rsidR="00500B28" w:rsidRDefault="00500B28" w:rsidP="00500B28">
      <w:pPr>
        <w:spacing w:line="240" w:lineRule="atLeast"/>
        <w:rPr>
          <w:bCs/>
          <w:sz w:val="24"/>
        </w:rPr>
      </w:pPr>
    </w:p>
    <w:p w14:paraId="19802F3B" w14:textId="77777777" w:rsidR="00520F3C" w:rsidRPr="00E4618B" w:rsidRDefault="00500B28" w:rsidP="0015072B">
      <w:pPr>
        <w:spacing w:line="240" w:lineRule="atLeast"/>
        <w:rPr>
          <w:b/>
          <w:bCs/>
          <w:color w:val="1F497D"/>
          <w:sz w:val="28"/>
        </w:rPr>
      </w:pPr>
      <w:r w:rsidRPr="00E4618B">
        <w:rPr>
          <w:b/>
          <w:bCs/>
          <w:color w:val="1F497D"/>
          <w:sz w:val="28"/>
        </w:rPr>
        <w:t>Grants and Awards</w:t>
      </w:r>
    </w:p>
    <w:p w14:paraId="65A0B476" w14:textId="77777777" w:rsidR="00520F3C" w:rsidRDefault="00AF6AED" w:rsidP="00500B28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520F3C">
        <w:rPr>
          <w:bCs/>
          <w:sz w:val="22"/>
        </w:rPr>
        <w:t xml:space="preserve">2020 </w:t>
      </w:r>
      <w:r w:rsidR="00520F3C">
        <w:rPr>
          <w:bCs/>
          <w:sz w:val="22"/>
        </w:rPr>
        <w:tab/>
      </w:r>
      <w:r w:rsidR="00520F3C">
        <w:rPr>
          <w:bCs/>
          <w:sz w:val="22"/>
        </w:rPr>
        <w:tab/>
        <w:t>Community Engaged Scholars Research Faculty Mini-Grant with S. Galley for summer/fall 2020</w:t>
      </w:r>
    </w:p>
    <w:p w14:paraId="6137FE63" w14:textId="77777777" w:rsidR="00500B28" w:rsidRPr="00125DC2" w:rsidRDefault="00520F3C" w:rsidP="00500B28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 w:rsidRPr="00125DC2">
        <w:rPr>
          <w:bCs/>
          <w:sz w:val="22"/>
        </w:rPr>
        <w:t xml:space="preserve">2014 –2017 </w:t>
      </w:r>
      <w:r w:rsidR="00500B28">
        <w:rPr>
          <w:bCs/>
          <w:sz w:val="22"/>
        </w:rPr>
        <w:tab/>
      </w:r>
      <w:r w:rsidR="00500B28">
        <w:rPr>
          <w:bCs/>
          <w:sz w:val="22"/>
        </w:rPr>
        <w:tab/>
      </w:r>
      <w:r w:rsidR="00500B28" w:rsidRPr="00125DC2">
        <w:rPr>
          <w:bCs/>
          <w:sz w:val="22"/>
        </w:rPr>
        <w:t>Graduate Incentive Scholarship, University of Cincinnati</w:t>
      </w:r>
    </w:p>
    <w:p w14:paraId="3C270EE8" w14:textId="77777777" w:rsidR="00500B28" w:rsidRPr="00125DC2" w:rsidRDefault="00AF6AED" w:rsidP="00500B28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 w:rsidRPr="00125DC2">
        <w:rPr>
          <w:bCs/>
          <w:sz w:val="22"/>
        </w:rPr>
        <w:t xml:space="preserve">2011 </w:t>
      </w:r>
      <w:r w:rsidR="006257F4">
        <w:rPr>
          <w:bCs/>
          <w:sz w:val="22"/>
        </w:rPr>
        <w:tab/>
      </w:r>
      <w:r w:rsidR="006257F4">
        <w:rPr>
          <w:bCs/>
          <w:sz w:val="22"/>
        </w:rPr>
        <w:tab/>
      </w:r>
      <w:r w:rsidR="00500B28" w:rsidRPr="00125DC2">
        <w:rPr>
          <w:bCs/>
          <w:sz w:val="22"/>
        </w:rPr>
        <w:t>Certificate of Appreciation from the Ohio Occupational Therapy Association</w:t>
      </w:r>
    </w:p>
    <w:p w14:paraId="4173A62F" w14:textId="77777777" w:rsidR="00500B28" w:rsidRPr="00125DC2" w:rsidRDefault="00AF6AED" w:rsidP="00500B28">
      <w:pPr>
        <w:spacing w:after="220" w:line="240" w:lineRule="atLeast"/>
        <w:ind w:left="2160" w:hanging="2160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 w:rsidRPr="00125DC2">
        <w:rPr>
          <w:bCs/>
          <w:sz w:val="22"/>
        </w:rPr>
        <w:t xml:space="preserve">2009 </w:t>
      </w:r>
      <w:r w:rsidR="00500B28">
        <w:rPr>
          <w:bCs/>
          <w:sz w:val="22"/>
        </w:rPr>
        <w:tab/>
      </w:r>
      <w:r w:rsidR="00500B28" w:rsidRPr="00125DC2">
        <w:rPr>
          <w:bCs/>
          <w:sz w:val="22"/>
        </w:rPr>
        <w:t>Faculty Teaching Award from College of Social Sciences, Health, and Education, Xavier University</w:t>
      </w:r>
    </w:p>
    <w:p w14:paraId="0CBB32FE" w14:textId="77777777" w:rsidR="00500B28" w:rsidRPr="00125DC2" w:rsidRDefault="00AF6AED" w:rsidP="00500B28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 w:rsidRPr="00125DC2">
        <w:rPr>
          <w:bCs/>
          <w:sz w:val="22"/>
        </w:rPr>
        <w:t xml:space="preserve">2009 </w:t>
      </w:r>
      <w:r w:rsidR="00500B28">
        <w:rPr>
          <w:bCs/>
          <w:sz w:val="22"/>
        </w:rPr>
        <w:tab/>
      </w:r>
      <w:r w:rsidR="00500B28">
        <w:rPr>
          <w:bCs/>
          <w:sz w:val="22"/>
        </w:rPr>
        <w:tab/>
      </w:r>
      <w:r w:rsidR="00500B28" w:rsidRPr="00125DC2">
        <w:rPr>
          <w:bCs/>
          <w:sz w:val="22"/>
        </w:rPr>
        <w:t>Service Commendation from American Occupational Therapy Association</w:t>
      </w:r>
    </w:p>
    <w:p w14:paraId="049FEC8E" w14:textId="77777777" w:rsidR="00500B28" w:rsidRPr="00125DC2" w:rsidRDefault="00AF6AED" w:rsidP="00500B28">
      <w:pPr>
        <w:spacing w:after="220" w:line="240" w:lineRule="atLeast"/>
        <w:ind w:left="2160" w:hanging="2160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 w:rsidRPr="00125DC2">
        <w:rPr>
          <w:bCs/>
          <w:sz w:val="22"/>
        </w:rPr>
        <w:t xml:space="preserve">2008 </w:t>
      </w:r>
      <w:r w:rsidR="00500B28">
        <w:rPr>
          <w:bCs/>
          <w:sz w:val="22"/>
        </w:rPr>
        <w:tab/>
      </w:r>
      <w:r w:rsidR="00500B28" w:rsidRPr="00125DC2">
        <w:rPr>
          <w:bCs/>
          <w:sz w:val="22"/>
        </w:rPr>
        <w:t>Wheeler Grant (Xavier University) for 2009 for Collaborative Teaming: A Multidisciplinary Approach to Working with Older Adult Clients Experiencing Dementia awarded $3455</w:t>
      </w:r>
    </w:p>
    <w:p w14:paraId="0642B27F" w14:textId="77777777" w:rsidR="00500B28" w:rsidRPr="00125DC2" w:rsidRDefault="00AF6AED" w:rsidP="00500B28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 w:rsidRPr="00125DC2">
        <w:rPr>
          <w:bCs/>
          <w:sz w:val="22"/>
        </w:rPr>
        <w:t xml:space="preserve">2007 </w:t>
      </w:r>
      <w:r w:rsidR="00500B28">
        <w:rPr>
          <w:bCs/>
          <w:sz w:val="22"/>
        </w:rPr>
        <w:tab/>
      </w:r>
      <w:r w:rsidR="00500B28">
        <w:rPr>
          <w:bCs/>
          <w:sz w:val="22"/>
        </w:rPr>
        <w:tab/>
      </w:r>
      <w:r w:rsidR="00500B28" w:rsidRPr="00125DC2">
        <w:rPr>
          <w:bCs/>
          <w:sz w:val="22"/>
        </w:rPr>
        <w:t xml:space="preserve">Service Award from the Ohio Occupational Therapy Association </w:t>
      </w:r>
    </w:p>
    <w:p w14:paraId="47C65A60" w14:textId="77777777" w:rsidR="00500B28" w:rsidRPr="00125DC2" w:rsidRDefault="00AF6AED" w:rsidP="00500B28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 w:rsidRPr="00125DC2">
        <w:rPr>
          <w:bCs/>
          <w:sz w:val="22"/>
        </w:rPr>
        <w:t xml:space="preserve">2002 </w:t>
      </w:r>
      <w:r w:rsidR="00500B28">
        <w:rPr>
          <w:bCs/>
          <w:sz w:val="22"/>
        </w:rPr>
        <w:tab/>
      </w:r>
      <w:r w:rsidR="00500B28">
        <w:rPr>
          <w:bCs/>
          <w:sz w:val="22"/>
        </w:rPr>
        <w:tab/>
      </w:r>
      <w:r w:rsidR="00500B28" w:rsidRPr="00125DC2">
        <w:rPr>
          <w:bCs/>
          <w:sz w:val="22"/>
        </w:rPr>
        <w:t>Assistive Technology Infusion Project Grant awarded $9500</w:t>
      </w:r>
    </w:p>
    <w:p w14:paraId="1F85DD1C" w14:textId="77777777" w:rsidR="00C05566" w:rsidRDefault="00AF6AED" w:rsidP="00500B28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 w:rsidRPr="00125DC2">
        <w:rPr>
          <w:bCs/>
          <w:sz w:val="22"/>
        </w:rPr>
        <w:t xml:space="preserve">2001 </w:t>
      </w:r>
      <w:r w:rsidR="00500B28">
        <w:rPr>
          <w:bCs/>
          <w:sz w:val="22"/>
        </w:rPr>
        <w:tab/>
      </w:r>
      <w:r w:rsidR="00500B28">
        <w:rPr>
          <w:bCs/>
          <w:sz w:val="22"/>
        </w:rPr>
        <w:tab/>
        <w:t xml:space="preserve">Assistive Technology </w:t>
      </w:r>
      <w:r w:rsidR="00500B28" w:rsidRPr="00125DC2">
        <w:rPr>
          <w:bCs/>
          <w:sz w:val="22"/>
        </w:rPr>
        <w:t xml:space="preserve">Infusion Project Grant awarded $2975 </w:t>
      </w:r>
    </w:p>
    <w:p w14:paraId="6D80328B" w14:textId="77777777" w:rsidR="00500B28" w:rsidRPr="00125DC2" w:rsidRDefault="00500B28" w:rsidP="00C05566">
      <w:pPr>
        <w:rPr>
          <w:bCs/>
          <w:sz w:val="22"/>
        </w:rPr>
      </w:pPr>
      <w:r w:rsidRPr="00125DC2">
        <w:rPr>
          <w:bCs/>
          <w:sz w:val="22"/>
        </w:rPr>
        <w:t xml:space="preserve">  </w:t>
      </w:r>
    </w:p>
    <w:p w14:paraId="6A1FE140" w14:textId="77777777" w:rsidR="00790234" w:rsidRPr="00E4618B" w:rsidRDefault="00500B28" w:rsidP="0015072B">
      <w:pPr>
        <w:spacing w:line="240" w:lineRule="atLeast"/>
        <w:rPr>
          <w:b/>
          <w:bCs/>
          <w:color w:val="1F497D"/>
          <w:sz w:val="28"/>
        </w:rPr>
      </w:pPr>
      <w:r w:rsidRPr="00E4618B">
        <w:rPr>
          <w:b/>
          <w:bCs/>
          <w:color w:val="1F497D"/>
          <w:sz w:val="28"/>
        </w:rPr>
        <w:t>Publications</w:t>
      </w:r>
    </w:p>
    <w:p w14:paraId="64113DAC" w14:textId="77777777" w:rsidR="006A2920" w:rsidRPr="006A2920" w:rsidRDefault="00724B33" w:rsidP="00500B28">
      <w:pPr>
        <w:spacing w:after="220" w:line="240" w:lineRule="atLeast"/>
        <w:ind w:left="720" w:hanging="720"/>
        <w:rPr>
          <w:bCs/>
          <w:sz w:val="24"/>
        </w:rPr>
      </w:pPr>
      <w:proofErr w:type="spellStart"/>
      <w:r>
        <w:rPr>
          <w:bCs/>
          <w:sz w:val="22"/>
        </w:rPr>
        <w:t>Tunningley</w:t>
      </w:r>
      <w:proofErr w:type="spellEnd"/>
      <w:r>
        <w:rPr>
          <w:bCs/>
          <w:sz w:val="22"/>
        </w:rPr>
        <w:t>, J. (2021). Interprofessional reflective journals: Content the</w:t>
      </w:r>
      <w:r w:rsidR="008D2CC1">
        <w:rPr>
          <w:bCs/>
          <w:sz w:val="22"/>
        </w:rPr>
        <w:t>m</w:t>
      </w:r>
      <w:r>
        <w:rPr>
          <w:bCs/>
          <w:sz w:val="22"/>
        </w:rPr>
        <w:t>e</w:t>
      </w:r>
      <w:r w:rsidR="008D2CC1">
        <w:rPr>
          <w:bCs/>
          <w:sz w:val="22"/>
        </w:rPr>
        <w:t>s</w:t>
      </w:r>
      <w:r>
        <w:rPr>
          <w:bCs/>
          <w:sz w:val="22"/>
        </w:rPr>
        <w:t xml:space="preserve"> and self-regulated learning. </w:t>
      </w:r>
      <w:r w:rsidRPr="00E01FA8">
        <w:rPr>
          <w:bCs/>
          <w:i/>
          <w:sz w:val="22"/>
        </w:rPr>
        <w:t>Journal of Occupational Therapy Education</w:t>
      </w:r>
      <w:r w:rsidR="006A2920">
        <w:rPr>
          <w:bCs/>
          <w:i/>
          <w:sz w:val="22"/>
        </w:rPr>
        <w:t>, 5</w:t>
      </w:r>
      <w:r w:rsidR="006A2920" w:rsidRPr="006A2920">
        <w:rPr>
          <w:bCs/>
          <w:sz w:val="22"/>
        </w:rPr>
        <w:t>(</w:t>
      </w:r>
      <w:r w:rsidR="006A2920">
        <w:rPr>
          <w:bCs/>
          <w:sz w:val="22"/>
        </w:rPr>
        <w:t>4).</w:t>
      </w:r>
      <w:r w:rsidR="006A2920" w:rsidRPr="006A2920">
        <w:rPr>
          <w:bCs/>
          <w:sz w:val="24"/>
        </w:rPr>
        <w:t xml:space="preserve"> </w:t>
      </w:r>
      <w:r w:rsidR="006A2920" w:rsidRPr="006A2920">
        <w:rPr>
          <w:sz w:val="22"/>
        </w:rPr>
        <w:t>Retrieved from https://encompass.eku.edu/jote/vol5/iss4/9</w:t>
      </w:r>
      <w:r w:rsidR="006A2920">
        <w:rPr>
          <w:sz w:val="22"/>
        </w:rPr>
        <w:t>.</w:t>
      </w:r>
    </w:p>
    <w:p w14:paraId="0477DF22" w14:textId="77777777" w:rsidR="00914273" w:rsidRDefault="006A2920" w:rsidP="00500B28">
      <w:pPr>
        <w:spacing w:after="220" w:line="240" w:lineRule="atLeast"/>
        <w:ind w:left="720" w:hanging="720"/>
        <w:rPr>
          <w:bCs/>
          <w:sz w:val="22"/>
        </w:rPr>
      </w:pPr>
      <w:r w:rsidRPr="00914273">
        <w:rPr>
          <w:bCs/>
          <w:sz w:val="22"/>
        </w:rPr>
        <w:lastRenderedPageBreak/>
        <w:t xml:space="preserve"> </w:t>
      </w:r>
      <w:r w:rsidR="00914273" w:rsidRPr="00914273">
        <w:rPr>
          <w:bCs/>
          <w:sz w:val="22"/>
        </w:rPr>
        <w:t>Browne, F.,</w:t>
      </w:r>
      <w:r w:rsidR="003B719A" w:rsidRPr="00914273">
        <w:rPr>
          <w:bCs/>
          <w:sz w:val="22"/>
        </w:rPr>
        <w:t xml:space="preserve"> </w:t>
      </w:r>
      <w:proofErr w:type="spellStart"/>
      <w:r w:rsidR="003B719A" w:rsidRPr="00914273">
        <w:rPr>
          <w:bCs/>
          <w:sz w:val="22"/>
        </w:rPr>
        <w:t>Zucchero</w:t>
      </w:r>
      <w:proofErr w:type="spellEnd"/>
      <w:r w:rsidR="003B719A" w:rsidRPr="00914273">
        <w:rPr>
          <w:bCs/>
          <w:sz w:val="22"/>
        </w:rPr>
        <w:t>, R.</w:t>
      </w:r>
      <w:r w:rsidR="00914273" w:rsidRPr="00914273">
        <w:rPr>
          <w:bCs/>
          <w:sz w:val="22"/>
        </w:rPr>
        <w:t xml:space="preserve">, Hooker, E., &amp; </w:t>
      </w:r>
      <w:proofErr w:type="spellStart"/>
      <w:r w:rsidR="003B719A" w:rsidRPr="003B719A">
        <w:rPr>
          <w:b/>
          <w:bCs/>
          <w:sz w:val="22"/>
        </w:rPr>
        <w:t>Tunningley</w:t>
      </w:r>
      <w:proofErr w:type="spellEnd"/>
      <w:r w:rsidR="003B719A" w:rsidRPr="003B719A">
        <w:rPr>
          <w:b/>
          <w:bCs/>
          <w:sz w:val="22"/>
        </w:rPr>
        <w:t>, J.</w:t>
      </w:r>
      <w:r w:rsidR="00914273" w:rsidRPr="00914273">
        <w:rPr>
          <w:bCs/>
          <w:sz w:val="22"/>
        </w:rPr>
        <w:t xml:space="preserve"> (</w:t>
      </w:r>
      <w:r w:rsidR="006E04CF">
        <w:rPr>
          <w:bCs/>
          <w:sz w:val="22"/>
        </w:rPr>
        <w:t>2021</w:t>
      </w:r>
      <w:r w:rsidR="00914273" w:rsidRPr="00914273">
        <w:rPr>
          <w:bCs/>
          <w:sz w:val="22"/>
        </w:rPr>
        <w:t xml:space="preserve">). Longitudinal outcomes of a brief interprofessional educational experience with or without an interprofessional education course. </w:t>
      </w:r>
      <w:r w:rsidR="00914273" w:rsidRPr="00914273">
        <w:rPr>
          <w:bCs/>
          <w:i/>
          <w:sz w:val="22"/>
        </w:rPr>
        <w:t>Journal of Interprofessional Care</w:t>
      </w:r>
      <w:r w:rsidR="003B719A">
        <w:rPr>
          <w:bCs/>
          <w:sz w:val="22"/>
        </w:rPr>
        <w:t>, doi:10.1080/13561820.</w:t>
      </w:r>
      <w:r w:rsidR="006E04CF">
        <w:rPr>
          <w:bCs/>
          <w:sz w:val="22"/>
        </w:rPr>
        <w:t>2019.</w:t>
      </w:r>
      <w:r w:rsidR="003B719A">
        <w:rPr>
          <w:bCs/>
          <w:sz w:val="22"/>
        </w:rPr>
        <w:t xml:space="preserve">1702513 </w:t>
      </w:r>
    </w:p>
    <w:p w14:paraId="05B7C132" w14:textId="77777777" w:rsidR="00072208" w:rsidRDefault="001C7FF9" w:rsidP="00500B28">
      <w:pPr>
        <w:spacing w:after="220" w:line="240" w:lineRule="atLeast"/>
        <w:ind w:left="720" w:hanging="720"/>
        <w:rPr>
          <w:bCs/>
          <w:sz w:val="22"/>
        </w:rPr>
      </w:pPr>
      <w:proofErr w:type="spellStart"/>
      <w:r>
        <w:rPr>
          <w:bCs/>
          <w:sz w:val="22"/>
        </w:rPr>
        <w:t>Oey</w:t>
      </w:r>
      <w:proofErr w:type="spellEnd"/>
      <w:r>
        <w:rPr>
          <w:bCs/>
          <w:sz w:val="22"/>
        </w:rPr>
        <w:t xml:space="preserve">, E., </w:t>
      </w:r>
      <w:proofErr w:type="spellStart"/>
      <w:r w:rsidRPr="003B719A">
        <w:rPr>
          <w:b/>
          <w:bCs/>
          <w:sz w:val="22"/>
        </w:rPr>
        <w:t>Tunningley</w:t>
      </w:r>
      <w:proofErr w:type="spellEnd"/>
      <w:r w:rsidRPr="003B719A">
        <w:rPr>
          <w:b/>
          <w:bCs/>
          <w:sz w:val="22"/>
        </w:rPr>
        <w:t>, J.</w:t>
      </w:r>
      <w:r>
        <w:rPr>
          <w:bCs/>
          <w:sz w:val="22"/>
        </w:rPr>
        <w:t xml:space="preserve">, </w:t>
      </w:r>
      <w:proofErr w:type="spellStart"/>
      <w:r>
        <w:rPr>
          <w:bCs/>
          <w:sz w:val="22"/>
        </w:rPr>
        <w:t>Brayman</w:t>
      </w:r>
      <w:proofErr w:type="spellEnd"/>
      <w:r>
        <w:rPr>
          <w:bCs/>
          <w:sz w:val="22"/>
        </w:rPr>
        <w:t xml:space="preserve">, T., Brokamp., K, &amp; Lynch, B. (2019). Learning together in a community of practice to address </w:t>
      </w:r>
      <w:r w:rsidR="00F3208F">
        <w:rPr>
          <w:bCs/>
          <w:sz w:val="22"/>
        </w:rPr>
        <w:t>p</w:t>
      </w:r>
      <w:r>
        <w:rPr>
          <w:bCs/>
          <w:sz w:val="22"/>
        </w:rPr>
        <w:t xml:space="preserve">ediatric </w:t>
      </w:r>
      <w:r w:rsidR="00F3208F">
        <w:rPr>
          <w:bCs/>
          <w:sz w:val="22"/>
        </w:rPr>
        <w:t>t</w:t>
      </w:r>
      <w:r>
        <w:rPr>
          <w:bCs/>
          <w:sz w:val="22"/>
        </w:rPr>
        <w:t xml:space="preserve">rauma. </w:t>
      </w:r>
      <w:r w:rsidRPr="001C7FF9">
        <w:rPr>
          <w:bCs/>
          <w:i/>
          <w:sz w:val="22"/>
        </w:rPr>
        <w:t>OT Practice, 24</w:t>
      </w:r>
      <w:r>
        <w:rPr>
          <w:bCs/>
          <w:sz w:val="22"/>
        </w:rPr>
        <w:t xml:space="preserve">(8), 21-25. </w:t>
      </w:r>
    </w:p>
    <w:p w14:paraId="757B4439" w14:textId="77777777" w:rsidR="00040316" w:rsidRPr="00040316" w:rsidRDefault="00040316" w:rsidP="00500B28">
      <w:pPr>
        <w:spacing w:after="220" w:line="240" w:lineRule="atLeast"/>
        <w:ind w:left="720" w:hanging="720"/>
        <w:rPr>
          <w:bCs/>
          <w:sz w:val="22"/>
        </w:rPr>
      </w:pPr>
      <w:r w:rsidRPr="00040316">
        <w:rPr>
          <w:bCs/>
          <w:sz w:val="22"/>
        </w:rPr>
        <w:t xml:space="preserve">Hord, C., Marita, S., Ayaz, S., </w:t>
      </w:r>
      <w:proofErr w:type="spellStart"/>
      <w:r w:rsidRPr="00040316">
        <w:rPr>
          <w:bCs/>
          <w:sz w:val="22"/>
        </w:rPr>
        <w:t>Tomaro</w:t>
      </w:r>
      <w:proofErr w:type="spellEnd"/>
      <w:r w:rsidRPr="00040316">
        <w:rPr>
          <w:bCs/>
          <w:sz w:val="22"/>
        </w:rPr>
        <w:t xml:space="preserve">, T., Gordon, K., </w:t>
      </w:r>
      <w:proofErr w:type="spellStart"/>
      <w:r w:rsidRPr="00040316">
        <w:rPr>
          <w:b/>
          <w:bCs/>
          <w:sz w:val="22"/>
        </w:rPr>
        <w:t>Tunningley</w:t>
      </w:r>
      <w:proofErr w:type="spellEnd"/>
      <w:r w:rsidRPr="00040316">
        <w:rPr>
          <w:b/>
          <w:bCs/>
          <w:sz w:val="22"/>
        </w:rPr>
        <w:t>, J.</w:t>
      </w:r>
      <w:r w:rsidRPr="00040316">
        <w:rPr>
          <w:bCs/>
          <w:sz w:val="22"/>
        </w:rPr>
        <w:t xml:space="preserve">, &amp; Haskins, S. (2018). Diverse needs of students with learning disabilities: A case study of tutoring two students in algebra. </w:t>
      </w:r>
      <w:r w:rsidRPr="00040316">
        <w:rPr>
          <w:bCs/>
          <w:i/>
          <w:sz w:val="22"/>
        </w:rPr>
        <w:t>Journal of Research in Special Educational Needs.</w:t>
      </w:r>
      <w:r w:rsidRPr="00040316">
        <w:rPr>
          <w:bCs/>
          <w:sz w:val="22"/>
        </w:rPr>
        <w:t xml:space="preserve"> https://doi.org/10.1111/1471-3802.12415</w:t>
      </w:r>
    </w:p>
    <w:p w14:paraId="14F52D3B" w14:textId="77777777" w:rsidR="006F01A7" w:rsidRDefault="00790234" w:rsidP="00500B28">
      <w:pPr>
        <w:spacing w:after="220" w:line="240" w:lineRule="atLeast"/>
        <w:ind w:left="720" w:hanging="720"/>
        <w:rPr>
          <w:rStyle w:val="Hyperlink"/>
          <w:sz w:val="22"/>
          <w:szCs w:val="22"/>
        </w:rPr>
      </w:pPr>
      <w:proofErr w:type="spellStart"/>
      <w:r w:rsidRPr="006257F4">
        <w:rPr>
          <w:b/>
          <w:bCs/>
          <w:sz w:val="22"/>
        </w:rPr>
        <w:t>Tunningley</w:t>
      </w:r>
      <w:proofErr w:type="spellEnd"/>
      <w:r w:rsidRPr="006257F4">
        <w:rPr>
          <w:b/>
          <w:bCs/>
          <w:sz w:val="22"/>
        </w:rPr>
        <w:t>, J. M.</w:t>
      </w:r>
      <w:r>
        <w:rPr>
          <w:bCs/>
          <w:sz w:val="22"/>
        </w:rPr>
        <w:t xml:space="preserve"> (2017). </w:t>
      </w:r>
      <w:r w:rsidRPr="00790234">
        <w:rPr>
          <w:bCs/>
          <w:i/>
          <w:sz w:val="22"/>
        </w:rPr>
        <w:t>Self-regulated learning and reflective journaling in an online interprofessional course: A mixed methods study</w:t>
      </w:r>
      <w:r>
        <w:rPr>
          <w:bCs/>
          <w:sz w:val="22"/>
        </w:rPr>
        <w:t xml:space="preserve">. (Doctoral dissertation).  Retrieved from </w:t>
      </w:r>
      <w:r w:rsidR="006F01A7" w:rsidRPr="006F01A7">
        <w:rPr>
          <w:rStyle w:val="Hyperlink"/>
          <w:color w:val="auto"/>
          <w:sz w:val="22"/>
          <w:szCs w:val="22"/>
          <w:u w:val="none"/>
        </w:rPr>
        <w:t>http://rave.ohiolink.edu/etdc/view?acc_num=ucin1511799445626182</w:t>
      </w:r>
    </w:p>
    <w:p w14:paraId="1CD4E0EA" w14:textId="77777777" w:rsidR="00500B28" w:rsidRPr="00125DC2" w:rsidRDefault="00500B28" w:rsidP="00500B28">
      <w:pPr>
        <w:spacing w:after="220" w:line="240" w:lineRule="atLeast"/>
        <w:ind w:left="720" w:hanging="720"/>
        <w:rPr>
          <w:bCs/>
          <w:sz w:val="22"/>
        </w:rPr>
      </w:pPr>
      <w:proofErr w:type="spellStart"/>
      <w:r w:rsidRPr="00125DC2">
        <w:rPr>
          <w:bCs/>
          <w:sz w:val="22"/>
        </w:rPr>
        <w:t>Seo</w:t>
      </w:r>
      <w:proofErr w:type="spellEnd"/>
      <w:r w:rsidRPr="00125DC2">
        <w:rPr>
          <w:bCs/>
          <w:sz w:val="22"/>
        </w:rPr>
        <w:t xml:space="preserve">, K. K., </w:t>
      </w:r>
      <w:proofErr w:type="spellStart"/>
      <w:r w:rsidRPr="00E67E22">
        <w:rPr>
          <w:b/>
          <w:bCs/>
          <w:sz w:val="22"/>
        </w:rPr>
        <w:t>Tunningley</w:t>
      </w:r>
      <w:proofErr w:type="spellEnd"/>
      <w:r w:rsidRPr="00E67E22">
        <w:rPr>
          <w:b/>
          <w:bCs/>
          <w:sz w:val="22"/>
        </w:rPr>
        <w:t>, J.</w:t>
      </w:r>
      <w:r w:rsidRPr="00125DC2">
        <w:rPr>
          <w:bCs/>
          <w:sz w:val="22"/>
        </w:rPr>
        <w:t xml:space="preserve">, Warren, Z., </w:t>
      </w:r>
      <w:r w:rsidR="003B719A">
        <w:rPr>
          <w:bCs/>
          <w:sz w:val="22"/>
        </w:rPr>
        <w:t xml:space="preserve">&amp; </w:t>
      </w:r>
      <w:proofErr w:type="spellStart"/>
      <w:r w:rsidRPr="00125DC2">
        <w:rPr>
          <w:bCs/>
          <w:sz w:val="22"/>
        </w:rPr>
        <w:t>Beuning</w:t>
      </w:r>
      <w:proofErr w:type="spellEnd"/>
      <w:r w:rsidRPr="00125DC2">
        <w:rPr>
          <w:bCs/>
          <w:sz w:val="22"/>
        </w:rPr>
        <w:t>, J. (2016). An insight into student perceptions of</w:t>
      </w:r>
      <w:r w:rsidR="008E59CC">
        <w:rPr>
          <w:bCs/>
          <w:sz w:val="22"/>
        </w:rPr>
        <w:t xml:space="preserve"> </w:t>
      </w:r>
      <w:r w:rsidRPr="00125DC2">
        <w:rPr>
          <w:bCs/>
          <w:sz w:val="22"/>
        </w:rPr>
        <w:t xml:space="preserve">cyberbullying.  </w:t>
      </w:r>
      <w:r w:rsidRPr="00125DC2">
        <w:rPr>
          <w:bCs/>
          <w:i/>
          <w:sz w:val="22"/>
        </w:rPr>
        <w:t>American Journal of Distance Education, 30</w:t>
      </w:r>
      <w:r w:rsidR="00AF6AED">
        <w:rPr>
          <w:bCs/>
          <w:sz w:val="22"/>
        </w:rPr>
        <w:t>, 39-47. doi:</w:t>
      </w:r>
      <w:r w:rsidRPr="00125DC2">
        <w:rPr>
          <w:bCs/>
          <w:sz w:val="22"/>
        </w:rPr>
        <w:t xml:space="preserve">10.1080/08923647.2016.1121747 </w:t>
      </w:r>
    </w:p>
    <w:p w14:paraId="2DC5387E" w14:textId="77777777" w:rsidR="00500B28" w:rsidRPr="00125DC2" w:rsidRDefault="00500B28" w:rsidP="00500B28">
      <w:pPr>
        <w:spacing w:after="220" w:line="240" w:lineRule="atLeast"/>
        <w:ind w:left="720" w:hanging="720"/>
        <w:rPr>
          <w:bCs/>
          <w:sz w:val="22"/>
        </w:rPr>
      </w:pPr>
      <w:proofErr w:type="spellStart"/>
      <w:r w:rsidRPr="00E67E22">
        <w:rPr>
          <w:b/>
          <w:bCs/>
          <w:sz w:val="22"/>
        </w:rPr>
        <w:t>Tunningley</w:t>
      </w:r>
      <w:proofErr w:type="spellEnd"/>
      <w:r w:rsidRPr="00E67E22">
        <w:rPr>
          <w:b/>
          <w:bCs/>
          <w:sz w:val="22"/>
        </w:rPr>
        <w:t>, J</w:t>
      </w:r>
      <w:r w:rsidRPr="00125DC2">
        <w:rPr>
          <w:bCs/>
          <w:sz w:val="22"/>
        </w:rPr>
        <w:t>. (2015). Collaborative online learning for interprofessional education: Exploration and analysis using participatory methodology. In P</w:t>
      </w:r>
      <w:r w:rsidRPr="00125DC2">
        <w:rPr>
          <w:bCs/>
          <w:i/>
          <w:sz w:val="22"/>
        </w:rPr>
        <w:t>roceedings of E-Learn: World Conference on E-learning in Corporate, Government, Healthcare, and Higher Education 2015</w:t>
      </w:r>
      <w:r w:rsidRPr="00125DC2">
        <w:rPr>
          <w:bCs/>
          <w:sz w:val="22"/>
        </w:rPr>
        <w:t xml:space="preserve"> (pp. 676-681). Chesapeake, VA: Association for the Advancement of Computing in Education (AACE).  </w:t>
      </w:r>
      <w:r w:rsidR="00141A81" w:rsidRPr="00141A81">
        <w:rPr>
          <w:bCs/>
          <w:sz w:val="22"/>
        </w:rPr>
        <w:t>https://www.learntechlib.org/primary/p/152078/</w:t>
      </w:r>
      <w:r w:rsidR="00141A81">
        <w:rPr>
          <w:bCs/>
          <w:sz w:val="22"/>
        </w:rPr>
        <w:t xml:space="preserve"> </w:t>
      </w:r>
      <w:r w:rsidRPr="00125DC2">
        <w:rPr>
          <w:bCs/>
          <w:sz w:val="22"/>
        </w:rPr>
        <w:t xml:space="preserve">       </w:t>
      </w:r>
    </w:p>
    <w:p w14:paraId="0214F831" w14:textId="77777777" w:rsidR="0015072B" w:rsidRDefault="00500B28" w:rsidP="0015072B">
      <w:pPr>
        <w:spacing w:line="240" w:lineRule="atLeast"/>
        <w:ind w:left="720" w:hanging="720"/>
        <w:rPr>
          <w:bCs/>
          <w:sz w:val="22"/>
        </w:rPr>
      </w:pPr>
      <w:proofErr w:type="spellStart"/>
      <w:r w:rsidRPr="00125DC2">
        <w:rPr>
          <w:bCs/>
          <w:sz w:val="22"/>
        </w:rPr>
        <w:t>Zucchero</w:t>
      </w:r>
      <w:proofErr w:type="spellEnd"/>
      <w:r w:rsidRPr="00125DC2">
        <w:rPr>
          <w:bCs/>
          <w:sz w:val="22"/>
        </w:rPr>
        <w:t xml:space="preserve">, R. A., Hooker, E. A., Harland, B., Larkin, S., &amp; </w:t>
      </w:r>
      <w:proofErr w:type="spellStart"/>
      <w:r w:rsidRPr="00E67E22">
        <w:rPr>
          <w:b/>
          <w:bCs/>
          <w:sz w:val="22"/>
        </w:rPr>
        <w:t>Tunningley</w:t>
      </w:r>
      <w:proofErr w:type="spellEnd"/>
      <w:r w:rsidRPr="00E67E22">
        <w:rPr>
          <w:b/>
          <w:bCs/>
          <w:sz w:val="22"/>
        </w:rPr>
        <w:t>, J</w:t>
      </w:r>
      <w:r w:rsidRPr="00125DC2">
        <w:rPr>
          <w:bCs/>
          <w:sz w:val="22"/>
        </w:rPr>
        <w:t xml:space="preserve">. (2011).  Maximizing the impact of a symposium to facilitate change in student attitudes about interdisciplinary teamwork.  </w:t>
      </w:r>
      <w:r w:rsidRPr="00125DC2">
        <w:rPr>
          <w:bCs/>
          <w:i/>
          <w:sz w:val="22"/>
        </w:rPr>
        <w:t>Clinical Gerontologist, 34</w:t>
      </w:r>
      <w:r w:rsidR="00AF6AED">
        <w:rPr>
          <w:bCs/>
          <w:sz w:val="22"/>
        </w:rPr>
        <w:t>(5), 399-412.  doi:</w:t>
      </w:r>
      <w:r w:rsidRPr="00125DC2">
        <w:rPr>
          <w:bCs/>
          <w:sz w:val="22"/>
        </w:rPr>
        <w:t>10.1080/07317115.2011.588543</w:t>
      </w:r>
    </w:p>
    <w:p w14:paraId="79822F09" w14:textId="77777777" w:rsidR="00500B28" w:rsidRPr="00125DC2" w:rsidRDefault="008153A8" w:rsidP="00500B28">
      <w:pPr>
        <w:spacing w:after="220" w:line="240" w:lineRule="atLeast"/>
        <w:ind w:left="720" w:hanging="720"/>
        <w:rPr>
          <w:bCs/>
          <w:sz w:val="22"/>
        </w:rPr>
      </w:pPr>
      <w:r>
        <w:rPr>
          <w:bCs/>
          <w:sz w:val="22"/>
        </w:rPr>
        <w:t xml:space="preserve"> </w:t>
      </w:r>
    </w:p>
    <w:p w14:paraId="1253782B" w14:textId="77777777" w:rsidR="00F921BA" w:rsidRDefault="00500B28" w:rsidP="00F921BA">
      <w:pPr>
        <w:spacing w:line="240" w:lineRule="atLeast"/>
        <w:ind w:left="720" w:hanging="720"/>
        <w:rPr>
          <w:sz w:val="22"/>
          <w:szCs w:val="22"/>
        </w:rPr>
      </w:pPr>
      <w:r w:rsidRPr="00E4618B">
        <w:rPr>
          <w:b/>
          <w:bCs/>
          <w:color w:val="1F497D"/>
          <w:sz w:val="28"/>
        </w:rPr>
        <w:t>Presentations</w:t>
      </w:r>
      <w:r w:rsidR="00F921BA">
        <w:rPr>
          <w:b/>
          <w:bCs/>
          <w:color w:val="1F497D"/>
          <w:sz w:val="28"/>
        </w:rPr>
        <w:t xml:space="preserve"> </w:t>
      </w:r>
      <w:r w:rsidR="00F921BA" w:rsidRPr="00F921BA">
        <w:rPr>
          <w:bCs/>
          <w:i/>
          <w:color w:val="1F3864" w:themeColor="accent5" w:themeShade="80"/>
          <w:sz w:val="22"/>
          <w:szCs w:val="22"/>
        </w:rPr>
        <w:t>(</w:t>
      </w:r>
      <w:r w:rsidR="00F921BA" w:rsidRPr="00F921BA">
        <w:rPr>
          <w:i/>
          <w:color w:val="1F3864" w:themeColor="accent5" w:themeShade="80"/>
          <w:sz w:val="22"/>
          <w:szCs w:val="22"/>
        </w:rPr>
        <w:t>Presentations prior to 2010 available upon request)</w:t>
      </w:r>
    </w:p>
    <w:p w14:paraId="2735B275" w14:textId="4B2A0338" w:rsidR="00520F3C" w:rsidRPr="00520F3C" w:rsidRDefault="00520F3C" w:rsidP="00520F3C">
      <w:pPr>
        <w:spacing w:after="220" w:line="240" w:lineRule="atLeast"/>
        <w:ind w:left="720" w:hanging="720"/>
        <w:rPr>
          <w:b/>
          <w:bCs/>
          <w:i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Tunningley</w:t>
      </w:r>
      <w:proofErr w:type="spellEnd"/>
      <w:r>
        <w:rPr>
          <w:b/>
          <w:bCs/>
          <w:sz w:val="22"/>
          <w:szCs w:val="22"/>
        </w:rPr>
        <w:t xml:space="preserve">, J. </w:t>
      </w:r>
      <w:r w:rsidRPr="00520F3C">
        <w:rPr>
          <w:bCs/>
          <w:sz w:val="22"/>
          <w:szCs w:val="22"/>
        </w:rPr>
        <w:t>(2020, March 27/28).</w:t>
      </w:r>
      <w:r>
        <w:rPr>
          <w:b/>
          <w:bCs/>
          <w:sz w:val="22"/>
          <w:szCs w:val="22"/>
        </w:rPr>
        <w:t xml:space="preserve"> </w:t>
      </w:r>
      <w:r w:rsidRPr="00520F3C">
        <w:rPr>
          <w:bCs/>
          <w:sz w:val="22"/>
          <w:szCs w:val="22"/>
        </w:rPr>
        <w:t>Aligning Instructional Design, Learning Activities, and Assessment Tools for Fellowship or Academic Programs: A Process</w:t>
      </w:r>
      <w:r>
        <w:rPr>
          <w:bCs/>
          <w:sz w:val="22"/>
          <w:szCs w:val="22"/>
        </w:rPr>
        <w:t xml:space="preserve"> </w:t>
      </w:r>
      <w:r w:rsidRPr="00520F3C">
        <w:rPr>
          <w:bCs/>
          <w:sz w:val="22"/>
          <w:szCs w:val="22"/>
        </w:rPr>
        <w:t>Workshop</w:t>
      </w:r>
      <w:r>
        <w:rPr>
          <w:bCs/>
          <w:sz w:val="22"/>
          <w:szCs w:val="22"/>
        </w:rPr>
        <w:t xml:space="preserve">. Three-hour workshop at American Occupational Therapy Association Annual Conference: American Occupational Therapy Association. </w:t>
      </w:r>
      <w:r w:rsidRPr="00520F3C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>C</w:t>
      </w:r>
      <w:r w:rsidRPr="00520F3C">
        <w:rPr>
          <w:bCs/>
          <w:i/>
          <w:sz w:val="22"/>
          <w:szCs w:val="22"/>
        </w:rPr>
        <w:t>onference cancelled due to C</w:t>
      </w:r>
      <w:r w:rsidR="00CF6EA9">
        <w:rPr>
          <w:bCs/>
          <w:i/>
          <w:sz w:val="22"/>
          <w:szCs w:val="22"/>
        </w:rPr>
        <w:t>OVID-19</w:t>
      </w:r>
      <w:r w:rsidRPr="00520F3C">
        <w:rPr>
          <w:bCs/>
          <w:i/>
          <w:sz w:val="22"/>
          <w:szCs w:val="22"/>
        </w:rPr>
        <w:t>).</w:t>
      </w:r>
    </w:p>
    <w:p w14:paraId="520C0C1E" w14:textId="77777777" w:rsidR="00F03250" w:rsidRDefault="00F03250" w:rsidP="00500B28">
      <w:pPr>
        <w:spacing w:after="220" w:line="240" w:lineRule="atLeast"/>
        <w:ind w:left="720" w:hanging="720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Tunningley</w:t>
      </w:r>
      <w:proofErr w:type="spellEnd"/>
      <w:r>
        <w:rPr>
          <w:b/>
          <w:bCs/>
          <w:sz w:val="22"/>
          <w:szCs w:val="22"/>
        </w:rPr>
        <w:t xml:space="preserve">, J. </w:t>
      </w:r>
      <w:r>
        <w:rPr>
          <w:bCs/>
          <w:sz w:val="22"/>
          <w:szCs w:val="22"/>
        </w:rPr>
        <w:t xml:space="preserve">(2019, October 18). Implementing collaborative online learning strategies for effective interprofessional education. Technology Roundtable Presentation at American Occupational Therapy Association Education Summit. Las Vegas, NV: American Occupational Therapy Education Summit. </w:t>
      </w:r>
    </w:p>
    <w:p w14:paraId="3339BE08" w14:textId="77777777" w:rsidR="00F03250" w:rsidRDefault="00F03250" w:rsidP="00500B28">
      <w:pPr>
        <w:spacing w:after="220" w:line="240" w:lineRule="atLeast"/>
        <w:ind w:left="720" w:hanging="72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Tunningley</w:t>
      </w:r>
      <w:proofErr w:type="spellEnd"/>
      <w:r>
        <w:rPr>
          <w:b/>
          <w:bCs/>
          <w:sz w:val="22"/>
          <w:szCs w:val="22"/>
        </w:rPr>
        <w:t>, J.</w:t>
      </w:r>
      <w:r>
        <w:rPr>
          <w:bCs/>
          <w:sz w:val="22"/>
          <w:szCs w:val="22"/>
        </w:rPr>
        <w:t xml:space="preserve"> (2019, April 4). Self-regulated learning and reflective journaling: Mixed methods research from an online interprofessional course. Poster presentation at American Occupational Therapy Annual Conference. New Orleans, LA: American Occupational Therapy Association.</w:t>
      </w:r>
    </w:p>
    <w:p w14:paraId="493BF84C" w14:textId="77777777" w:rsidR="00F03250" w:rsidRDefault="00F03250" w:rsidP="00F03250">
      <w:pPr>
        <w:pStyle w:val="NormalWeb"/>
        <w:spacing w:before="0" w:beforeAutospacing="0" w:after="220" w:afterAutospacing="0" w:line="240" w:lineRule="atLeast"/>
        <w:ind w:left="720" w:hanging="720"/>
        <w:rPr>
          <w:sz w:val="20"/>
          <w:szCs w:val="20"/>
        </w:rPr>
      </w:pPr>
      <w:proofErr w:type="spellStart"/>
      <w:r>
        <w:rPr>
          <w:b/>
          <w:bCs/>
          <w:sz w:val="22"/>
          <w:szCs w:val="22"/>
        </w:rPr>
        <w:t>Tunningley</w:t>
      </w:r>
      <w:proofErr w:type="spellEnd"/>
      <w:r>
        <w:rPr>
          <w:b/>
          <w:bCs/>
          <w:sz w:val="22"/>
          <w:szCs w:val="22"/>
        </w:rPr>
        <w:t xml:space="preserve">, J. </w:t>
      </w:r>
      <w:r>
        <w:rPr>
          <w:bCs/>
          <w:sz w:val="22"/>
          <w:szCs w:val="22"/>
        </w:rPr>
        <w:t>(2019, February 8). Invited presentation. Student reflective journaling: Evidence and strategies.</w:t>
      </w:r>
      <w:r w:rsidRPr="00F032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OT Fieldwork Educators Workshop.  Cincinnati, OH: Cincinnati State Technical and Community College. </w:t>
      </w:r>
    </w:p>
    <w:p w14:paraId="1CB148B7" w14:textId="77777777" w:rsidR="00F03250" w:rsidRDefault="00F03250" w:rsidP="00F03250">
      <w:pPr>
        <w:pStyle w:val="NormalWeb"/>
        <w:spacing w:before="0" w:beforeAutospacing="0" w:after="220" w:afterAutospacing="0" w:line="240" w:lineRule="atLeast"/>
        <w:ind w:left="720" w:hanging="720"/>
        <w:rPr>
          <w:sz w:val="20"/>
          <w:szCs w:val="20"/>
        </w:rPr>
      </w:pPr>
      <w:proofErr w:type="spellStart"/>
      <w:r>
        <w:rPr>
          <w:b/>
          <w:bCs/>
          <w:sz w:val="22"/>
          <w:szCs w:val="22"/>
        </w:rPr>
        <w:t>Tunningley</w:t>
      </w:r>
      <w:proofErr w:type="spellEnd"/>
      <w:r>
        <w:rPr>
          <w:b/>
          <w:bCs/>
          <w:sz w:val="22"/>
          <w:szCs w:val="22"/>
        </w:rPr>
        <w:t xml:space="preserve">, J. </w:t>
      </w:r>
      <w:r>
        <w:rPr>
          <w:bCs/>
          <w:sz w:val="22"/>
          <w:szCs w:val="22"/>
        </w:rPr>
        <w:t>(2018, October 12). Student reflective journaling: Evidence, strategies, and rubrics. Short course presentation at Ohio Occupational Therapy Annual Conference. Cleveland, OH: Ohio Occupational Therapy Association.</w:t>
      </w:r>
      <w:r>
        <w:rPr>
          <w:b/>
          <w:bCs/>
          <w:sz w:val="22"/>
          <w:szCs w:val="22"/>
        </w:rPr>
        <w:t xml:space="preserve"> </w:t>
      </w:r>
    </w:p>
    <w:p w14:paraId="583F446F" w14:textId="77777777" w:rsidR="00F03250" w:rsidRDefault="00F03250" w:rsidP="00F03250">
      <w:pPr>
        <w:pStyle w:val="NormalWeb"/>
        <w:spacing w:before="0" w:beforeAutospacing="0" w:after="220" w:afterAutospacing="0" w:line="240" w:lineRule="atLeast"/>
        <w:ind w:left="720" w:hanging="720"/>
        <w:rPr>
          <w:sz w:val="20"/>
          <w:szCs w:val="20"/>
        </w:rPr>
      </w:pPr>
      <w:proofErr w:type="spellStart"/>
      <w:r>
        <w:rPr>
          <w:b/>
          <w:bCs/>
          <w:sz w:val="22"/>
          <w:szCs w:val="22"/>
        </w:rPr>
        <w:t>Tunningley</w:t>
      </w:r>
      <w:proofErr w:type="spellEnd"/>
      <w:r>
        <w:rPr>
          <w:b/>
          <w:bCs/>
          <w:sz w:val="22"/>
          <w:szCs w:val="22"/>
        </w:rPr>
        <w:t xml:space="preserve">, J. </w:t>
      </w:r>
      <w:r>
        <w:rPr>
          <w:bCs/>
          <w:sz w:val="22"/>
          <w:szCs w:val="22"/>
        </w:rPr>
        <w:t>(2018, October 12). Self-reflection: Stepping stones for development of clinical reasoning. Poster presentation at Ohio Occupational Therapy Annual Conference. Cleveland, OH: Ohio Occupational Therapy Association.</w:t>
      </w:r>
    </w:p>
    <w:p w14:paraId="0E3139C2" w14:textId="77777777" w:rsidR="00A06E62" w:rsidRDefault="00A06E62" w:rsidP="00500B28">
      <w:pPr>
        <w:spacing w:after="220" w:line="240" w:lineRule="atLeast"/>
        <w:ind w:left="720" w:hanging="720"/>
        <w:rPr>
          <w:bCs/>
          <w:sz w:val="22"/>
          <w:szCs w:val="22"/>
        </w:rPr>
      </w:pPr>
      <w:proofErr w:type="spellStart"/>
      <w:r w:rsidRPr="00A06E62">
        <w:rPr>
          <w:b/>
          <w:bCs/>
          <w:sz w:val="22"/>
          <w:szCs w:val="22"/>
        </w:rPr>
        <w:lastRenderedPageBreak/>
        <w:t>Tunningley</w:t>
      </w:r>
      <w:proofErr w:type="spellEnd"/>
      <w:r w:rsidRPr="00A06E62">
        <w:rPr>
          <w:b/>
          <w:bCs/>
          <w:sz w:val="22"/>
          <w:szCs w:val="22"/>
        </w:rPr>
        <w:t>, J.</w:t>
      </w:r>
      <w:r>
        <w:rPr>
          <w:bCs/>
          <w:sz w:val="22"/>
          <w:szCs w:val="22"/>
        </w:rPr>
        <w:t xml:space="preserve"> (2018, April 20).  Self-reflective journaling: Educational strategies and assessments for development of clinical reasoning and practice.  Poster at American Occupational Therapy Annual Conference.  Salt Lake City, UT: American Occupational Therapy Association.</w:t>
      </w:r>
    </w:p>
    <w:p w14:paraId="11817C61" w14:textId="77777777" w:rsidR="008E59CC" w:rsidRPr="008E59CC" w:rsidRDefault="008E59CC" w:rsidP="00500B28">
      <w:pPr>
        <w:spacing w:after="220" w:line="240" w:lineRule="atLeast"/>
        <w:ind w:left="720" w:hanging="720"/>
        <w:rPr>
          <w:bCs/>
          <w:sz w:val="22"/>
          <w:szCs w:val="22"/>
        </w:rPr>
      </w:pPr>
      <w:proofErr w:type="spellStart"/>
      <w:r w:rsidRPr="008E59CC">
        <w:rPr>
          <w:bCs/>
          <w:sz w:val="22"/>
          <w:szCs w:val="22"/>
        </w:rPr>
        <w:t>Seo</w:t>
      </w:r>
      <w:proofErr w:type="spellEnd"/>
      <w:r w:rsidRPr="008E59CC">
        <w:rPr>
          <w:bCs/>
          <w:sz w:val="22"/>
          <w:szCs w:val="22"/>
        </w:rPr>
        <w:t xml:space="preserve">, K. K., </w:t>
      </w:r>
      <w:proofErr w:type="spellStart"/>
      <w:r>
        <w:rPr>
          <w:b/>
          <w:bCs/>
          <w:sz w:val="22"/>
          <w:szCs w:val="22"/>
        </w:rPr>
        <w:t>Tunningley</w:t>
      </w:r>
      <w:proofErr w:type="spellEnd"/>
      <w:r>
        <w:rPr>
          <w:b/>
          <w:bCs/>
          <w:sz w:val="22"/>
          <w:szCs w:val="22"/>
        </w:rPr>
        <w:t xml:space="preserve">, J., </w:t>
      </w:r>
      <w:r w:rsidRPr="008E59CC">
        <w:rPr>
          <w:bCs/>
          <w:sz w:val="22"/>
          <w:szCs w:val="22"/>
        </w:rPr>
        <w:t xml:space="preserve">Warner, Z., &amp; </w:t>
      </w:r>
      <w:proofErr w:type="spellStart"/>
      <w:r w:rsidRPr="008E59CC">
        <w:rPr>
          <w:bCs/>
          <w:sz w:val="22"/>
          <w:szCs w:val="22"/>
        </w:rPr>
        <w:t>Buening</w:t>
      </w:r>
      <w:proofErr w:type="spellEnd"/>
      <w:r w:rsidRPr="008E59CC">
        <w:rPr>
          <w:bCs/>
          <w:sz w:val="22"/>
          <w:szCs w:val="22"/>
        </w:rPr>
        <w:t>, J. (2016, April 28-29)</w:t>
      </w:r>
      <w:r>
        <w:rPr>
          <w:bCs/>
          <w:sz w:val="22"/>
          <w:szCs w:val="22"/>
        </w:rPr>
        <w:t xml:space="preserve">.  Raising student voice for stopping cyberbullying.  Virtual presentation at Global Learn, Global Conference on Learning and Technology. Limerick, Ireland:  Association for the Advancement of Computing in Education.   </w:t>
      </w:r>
    </w:p>
    <w:p w14:paraId="2F8D51DB" w14:textId="77777777" w:rsidR="00500B28" w:rsidRPr="00DD65DB" w:rsidRDefault="00500B28" w:rsidP="00500B28">
      <w:pPr>
        <w:spacing w:after="220" w:line="240" w:lineRule="atLeast"/>
        <w:ind w:left="720" w:hanging="720"/>
        <w:rPr>
          <w:bCs/>
          <w:sz w:val="22"/>
          <w:szCs w:val="22"/>
        </w:rPr>
      </w:pPr>
      <w:proofErr w:type="spellStart"/>
      <w:r w:rsidRPr="00E67E22">
        <w:rPr>
          <w:b/>
          <w:bCs/>
          <w:sz w:val="22"/>
          <w:szCs w:val="22"/>
        </w:rPr>
        <w:t>Tunningley</w:t>
      </w:r>
      <w:proofErr w:type="spellEnd"/>
      <w:r w:rsidRPr="00E67E22">
        <w:rPr>
          <w:b/>
          <w:bCs/>
          <w:sz w:val="22"/>
          <w:szCs w:val="22"/>
        </w:rPr>
        <w:t>, J</w:t>
      </w:r>
      <w:r w:rsidRPr="00DD65DB">
        <w:rPr>
          <w:bCs/>
          <w:sz w:val="22"/>
          <w:szCs w:val="22"/>
        </w:rPr>
        <w:t>. (2016, April 10).  Comprehensive self-regulation for adolescents: The basis for successful strategies. Advanced workshop at American Occupational Therapy Annual Conference. Chicago, IL: American Occupational Therapy Association.</w:t>
      </w:r>
    </w:p>
    <w:p w14:paraId="5B8A1660" w14:textId="77777777" w:rsidR="00500B28" w:rsidRPr="00DD65DB" w:rsidRDefault="00500B28" w:rsidP="00500B28">
      <w:pPr>
        <w:spacing w:after="220" w:line="240" w:lineRule="atLeast"/>
        <w:ind w:left="720" w:hanging="720"/>
        <w:rPr>
          <w:bCs/>
          <w:sz w:val="22"/>
          <w:szCs w:val="22"/>
        </w:rPr>
      </w:pPr>
      <w:proofErr w:type="spellStart"/>
      <w:r w:rsidRPr="00E67E22">
        <w:rPr>
          <w:b/>
          <w:bCs/>
          <w:sz w:val="22"/>
          <w:szCs w:val="22"/>
        </w:rPr>
        <w:t>Tunningley</w:t>
      </w:r>
      <w:proofErr w:type="spellEnd"/>
      <w:r w:rsidRPr="00E67E22">
        <w:rPr>
          <w:b/>
          <w:bCs/>
          <w:sz w:val="22"/>
          <w:szCs w:val="22"/>
        </w:rPr>
        <w:t>, J</w:t>
      </w:r>
      <w:r w:rsidRPr="00DD65DB">
        <w:rPr>
          <w:bCs/>
          <w:sz w:val="22"/>
          <w:szCs w:val="22"/>
        </w:rPr>
        <w:t>. (2015, April 30).  Interprofessional and online learning: Group level assessment. Poster presentation at Action Research Showcase.  Cincinnati, OH: University of Cincinnati.</w:t>
      </w:r>
    </w:p>
    <w:p w14:paraId="5B893638" w14:textId="77777777" w:rsidR="00500B28" w:rsidRPr="00DD65DB" w:rsidRDefault="00500B28" w:rsidP="00500B28">
      <w:pPr>
        <w:spacing w:after="220" w:line="240" w:lineRule="atLeast"/>
        <w:ind w:left="720" w:hanging="720"/>
        <w:rPr>
          <w:bCs/>
          <w:sz w:val="22"/>
          <w:szCs w:val="22"/>
        </w:rPr>
      </w:pPr>
      <w:proofErr w:type="spellStart"/>
      <w:r w:rsidRPr="00E67E22">
        <w:rPr>
          <w:b/>
          <w:bCs/>
          <w:sz w:val="22"/>
          <w:szCs w:val="22"/>
        </w:rPr>
        <w:t>Tunningley</w:t>
      </w:r>
      <w:proofErr w:type="spellEnd"/>
      <w:r w:rsidRPr="00E67E22">
        <w:rPr>
          <w:b/>
          <w:bCs/>
          <w:sz w:val="22"/>
          <w:szCs w:val="22"/>
        </w:rPr>
        <w:t xml:space="preserve">, J. </w:t>
      </w:r>
      <w:r w:rsidRPr="00DD65DB">
        <w:rPr>
          <w:bCs/>
          <w:sz w:val="22"/>
          <w:szCs w:val="22"/>
        </w:rPr>
        <w:t>(2015, Sept. 29). Collaborative online learning for interprofessional education:  Exploration and analysis using participatory methodology.  Electronic presentation at Instructional Design and Technology Showcase.  Cincinnati, OH:  University of Cincinnati.</w:t>
      </w:r>
    </w:p>
    <w:p w14:paraId="39F1D7EA" w14:textId="77777777" w:rsidR="00500B28" w:rsidRPr="00DD65DB" w:rsidRDefault="00500B28" w:rsidP="00500B28">
      <w:pPr>
        <w:spacing w:after="220" w:line="240" w:lineRule="atLeast"/>
        <w:ind w:left="720" w:hanging="720"/>
        <w:rPr>
          <w:bCs/>
          <w:sz w:val="22"/>
          <w:szCs w:val="22"/>
        </w:rPr>
      </w:pPr>
      <w:proofErr w:type="spellStart"/>
      <w:r w:rsidRPr="00E67E22">
        <w:rPr>
          <w:b/>
          <w:bCs/>
          <w:sz w:val="22"/>
          <w:szCs w:val="22"/>
        </w:rPr>
        <w:t>Tunningley</w:t>
      </w:r>
      <w:proofErr w:type="spellEnd"/>
      <w:r w:rsidRPr="00E67E22">
        <w:rPr>
          <w:b/>
          <w:bCs/>
          <w:sz w:val="22"/>
          <w:szCs w:val="22"/>
        </w:rPr>
        <w:t xml:space="preserve">, J. </w:t>
      </w:r>
      <w:r w:rsidRPr="00DD65DB">
        <w:rPr>
          <w:bCs/>
          <w:sz w:val="22"/>
          <w:szCs w:val="22"/>
        </w:rPr>
        <w:t xml:space="preserve">(2015, Oct. 17).  Interprofessional symposium: Student participatory input to update pedagogy.  Poster presentation at Occupational Therapy Education Summit.  Denver, CO: </w:t>
      </w:r>
      <w:r w:rsidR="003C0AF7">
        <w:rPr>
          <w:bCs/>
          <w:sz w:val="22"/>
          <w:szCs w:val="22"/>
        </w:rPr>
        <w:t xml:space="preserve">Accreditation Council for </w:t>
      </w:r>
      <w:r w:rsidRPr="00DD65DB">
        <w:rPr>
          <w:bCs/>
          <w:sz w:val="22"/>
          <w:szCs w:val="22"/>
        </w:rPr>
        <w:t xml:space="preserve">Occupational Therapy </w:t>
      </w:r>
      <w:r w:rsidR="003C0AF7">
        <w:rPr>
          <w:bCs/>
          <w:sz w:val="22"/>
          <w:szCs w:val="22"/>
        </w:rPr>
        <w:t>Education</w:t>
      </w:r>
      <w:r w:rsidRPr="00DD65DB">
        <w:rPr>
          <w:bCs/>
          <w:sz w:val="22"/>
          <w:szCs w:val="22"/>
        </w:rPr>
        <w:t xml:space="preserve">.  </w:t>
      </w:r>
    </w:p>
    <w:p w14:paraId="0DF4F01F" w14:textId="77777777" w:rsidR="00500B28" w:rsidRPr="00DD65DB" w:rsidRDefault="00500B28" w:rsidP="00500B28">
      <w:pPr>
        <w:spacing w:after="220" w:line="240" w:lineRule="atLeast"/>
        <w:ind w:left="720" w:hanging="720"/>
        <w:rPr>
          <w:bCs/>
          <w:sz w:val="22"/>
          <w:szCs w:val="22"/>
        </w:rPr>
      </w:pPr>
      <w:proofErr w:type="spellStart"/>
      <w:r w:rsidRPr="00E67E22">
        <w:rPr>
          <w:b/>
          <w:bCs/>
          <w:sz w:val="22"/>
          <w:szCs w:val="22"/>
        </w:rPr>
        <w:t>Tunningley</w:t>
      </w:r>
      <w:proofErr w:type="spellEnd"/>
      <w:r w:rsidRPr="00E67E22">
        <w:rPr>
          <w:b/>
          <w:bCs/>
          <w:sz w:val="22"/>
          <w:szCs w:val="22"/>
        </w:rPr>
        <w:t xml:space="preserve">, J. </w:t>
      </w:r>
      <w:r w:rsidRPr="00DD65DB">
        <w:rPr>
          <w:bCs/>
          <w:sz w:val="22"/>
          <w:szCs w:val="22"/>
        </w:rPr>
        <w:t xml:space="preserve">(2015, Oct.).  Collaborative online learning for interprofessional education:  Exploration and analysis using participatory methodology.  Virtual presentation at E-Learn 2015 – World Conference on E-Learning.  Kona, HI: Association for the Advancement of Computing in Education (AACE). </w:t>
      </w:r>
    </w:p>
    <w:p w14:paraId="08AC8D03" w14:textId="77777777" w:rsidR="00500B28" w:rsidRPr="00DD65DB" w:rsidRDefault="00500B28" w:rsidP="00500B28">
      <w:pPr>
        <w:spacing w:after="220" w:line="240" w:lineRule="atLeast"/>
        <w:ind w:left="720" w:hanging="720"/>
        <w:rPr>
          <w:bCs/>
          <w:sz w:val="22"/>
        </w:rPr>
      </w:pPr>
      <w:proofErr w:type="spellStart"/>
      <w:r w:rsidRPr="00E67E22">
        <w:rPr>
          <w:b/>
          <w:bCs/>
          <w:sz w:val="22"/>
        </w:rPr>
        <w:t>Tunningley</w:t>
      </w:r>
      <w:proofErr w:type="spellEnd"/>
      <w:r w:rsidRPr="00E67E22">
        <w:rPr>
          <w:b/>
          <w:bCs/>
          <w:sz w:val="22"/>
        </w:rPr>
        <w:t>, J.</w:t>
      </w:r>
      <w:r w:rsidRPr="00DD65DB">
        <w:rPr>
          <w:bCs/>
          <w:sz w:val="22"/>
        </w:rPr>
        <w:t>, &amp; McCormack, E. (2014, June 23). Sensory and</w:t>
      </w:r>
      <w:r w:rsidR="006F01A7">
        <w:rPr>
          <w:bCs/>
          <w:sz w:val="22"/>
        </w:rPr>
        <w:t xml:space="preserve"> p</w:t>
      </w:r>
      <w:r w:rsidRPr="00DD65DB">
        <w:rPr>
          <w:bCs/>
          <w:sz w:val="22"/>
        </w:rPr>
        <w:t xml:space="preserve">hysical </w:t>
      </w:r>
      <w:r w:rsidR="006F01A7">
        <w:rPr>
          <w:bCs/>
          <w:sz w:val="22"/>
        </w:rPr>
        <w:t>m</w:t>
      </w:r>
      <w:r w:rsidRPr="00DD65DB">
        <w:rPr>
          <w:bCs/>
          <w:sz w:val="22"/>
        </w:rPr>
        <w:t xml:space="preserve">ovement </w:t>
      </w:r>
      <w:r w:rsidR="006F01A7">
        <w:rPr>
          <w:bCs/>
          <w:sz w:val="22"/>
        </w:rPr>
        <w:t>l</w:t>
      </w:r>
      <w:r w:rsidRPr="00DD65DB">
        <w:rPr>
          <w:bCs/>
          <w:sz w:val="22"/>
        </w:rPr>
        <w:t>ens.  Regional Autism Awareness Council, Summer Institute: Looking at Autism from Its Many Lenses</w:t>
      </w:r>
      <w:r w:rsidR="002C254B">
        <w:rPr>
          <w:bCs/>
          <w:sz w:val="22"/>
        </w:rPr>
        <w:t xml:space="preserve">.  Cincinnati, OH: </w:t>
      </w:r>
      <w:r w:rsidR="003C0AF7">
        <w:rPr>
          <w:bCs/>
          <w:sz w:val="22"/>
        </w:rPr>
        <w:t>Regional Autism Awareness Council.</w:t>
      </w:r>
      <w:r w:rsidR="002C254B">
        <w:rPr>
          <w:bCs/>
          <w:sz w:val="22"/>
        </w:rPr>
        <w:t xml:space="preserve"> </w:t>
      </w:r>
    </w:p>
    <w:p w14:paraId="5EAA64F5" w14:textId="77777777" w:rsidR="00500B28" w:rsidRPr="00DD65DB" w:rsidRDefault="00500B28" w:rsidP="00500B28">
      <w:pPr>
        <w:spacing w:after="220" w:line="240" w:lineRule="atLeast"/>
        <w:ind w:left="720" w:hanging="720"/>
        <w:rPr>
          <w:bCs/>
          <w:sz w:val="22"/>
        </w:rPr>
      </w:pPr>
      <w:r w:rsidRPr="00DD65DB">
        <w:rPr>
          <w:bCs/>
          <w:sz w:val="22"/>
        </w:rPr>
        <w:t xml:space="preserve">Asher, A., </w:t>
      </w:r>
      <w:proofErr w:type="spellStart"/>
      <w:r w:rsidRPr="00E67E22">
        <w:rPr>
          <w:b/>
          <w:bCs/>
          <w:sz w:val="22"/>
        </w:rPr>
        <w:t>Tunningley</w:t>
      </w:r>
      <w:proofErr w:type="spellEnd"/>
      <w:r w:rsidRPr="00E67E22">
        <w:rPr>
          <w:b/>
          <w:bCs/>
          <w:sz w:val="22"/>
        </w:rPr>
        <w:t>, J.</w:t>
      </w:r>
      <w:r w:rsidRPr="00DD65DB">
        <w:rPr>
          <w:bCs/>
          <w:sz w:val="22"/>
        </w:rPr>
        <w:t xml:space="preserve">, &amp; Cox, M. (2014, October 25). Board </w:t>
      </w:r>
      <w:r w:rsidR="003C0AF7">
        <w:rPr>
          <w:bCs/>
          <w:sz w:val="22"/>
        </w:rPr>
        <w:t>c</w:t>
      </w:r>
      <w:r w:rsidRPr="00DD65DB">
        <w:rPr>
          <w:bCs/>
          <w:sz w:val="22"/>
        </w:rPr>
        <w:t xml:space="preserve">ertification and </w:t>
      </w:r>
      <w:r w:rsidR="003C0AF7">
        <w:rPr>
          <w:bCs/>
          <w:sz w:val="22"/>
        </w:rPr>
        <w:t>s</w:t>
      </w:r>
      <w:r w:rsidRPr="00DD65DB">
        <w:rPr>
          <w:bCs/>
          <w:sz w:val="22"/>
        </w:rPr>
        <w:t xml:space="preserve">pecialty </w:t>
      </w:r>
      <w:r w:rsidR="003C0AF7">
        <w:rPr>
          <w:bCs/>
          <w:sz w:val="22"/>
        </w:rPr>
        <w:t>c</w:t>
      </w:r>
      <w:r w:rsidRPr="00DD65DB">
        <w:rPr>
          <w:bCs/>
          <w:sz w:val="22"/>
        </w:rPr>
        <w:t xml:space="preserve">ertification, AOTA.  </w:t>
      </w:r>
      <w:r w:rsidR="003C0AF7">
        <w:rPr>
          <w:bCs/>
          <w:sz w:val="22"/>
        </w:rPr>
        <w:t xml:space="preserve">Presentation for </w:t>
      </w:r>
      <w:r w:rsidRPr="00DD65DB">
        <w:rPr>
          <w:bCs/>
          <w:sz w:val="22"/>
        </w:rPr>
        <w:t>Ohio Occupational Therapy Association Annual Conference</w:t>
      </w:r>
      <w:r w:rsidR="003C0AF7">
        <w:rPr>
          <w:bCs/>
          <w:sz w:val="22"/>
        </w:rPr>
        <w:t>.</w:t>
      </w:r>
      <w:r w:rsidRPr="00DD65DB">
        <w:rPr>
          <w:bCs/>
          <w:sz w:val="22"/>
        </w:rPr>
        <w:t xml:space="preserve"> Mason,</w:t>
      </w:r>
      <w:r w:rsidR="00AF6AED">
        <w:rPr>
          <w:bCs/>
          <w:sz w:val="22"/>
        </w:rPr>
        <w:t xml:space="preserve"> </w:t>
      </w:r>
      <w:r w:rsidRPr="00DD65DB">
        <w:rPr>
          <w:bCs/>
          <w:sz w:val="22"/>
        </w:rPr>
        <w:t>OH</w:t>
      </w:r>
      <w:r w:rsidR="003C0AF7">
        <w:rPr>
          <w:bCs/>
          <w:sz w:val="22"/>
        </w:rPr>
        <w:t>: Ohio Occupational Therapy Association.</w:t>
      </w:r>
    </w:p>
    <w:p w14:paraId="49F00609" w14:textId="77777777" w:rsidR="00500B28" w:rsidRDefault="00500B28" w:rsidP="00500B28">
      <w:pPr>
        <w:spacing w:after="220" w:line="240" w:lineRule="atLeast"/>
        <w:ind w:left="720" w:hanging="720"/>
        <w:rPr>
          <w:bCs/>
          <w:sz w:val="22"/>
        </w:rPr>
      </w:pPr>
      <w:proofErr w:type="spellStart"/>
      <w:r w:rsidRPr="00E67E22">
        <w:rPr>
          <w:b/>
          <w:bCs/>
          <w:sz w:val="22"/>
        </w:rPr>
        <w:t>Tunningley</w:t>
      </w:r>
      <w:proofErr w:type="spellEnd"/>
      <w:r w:rsidRPr="00E67E22">
        <w:rPr>
          <w:b/>
          <w:bCs/>
          <w:sz w:val="22"/>
        </w:rPr>
        <w:t>, J.,</w:t>
      </w:r>
      <w:r w:rsidRPr="00DD65DB">
        <w:rPr>
          <w:bCs/>
          <w:sz w:val="22"/>
        </w:rPr>
        <w:t xml:space="preserve"> &amp; McCormack, E. (2014, November 4). Sensory and </w:t>
      </w:r>
      <w:r w:rsidR="002C254B">
        <w:rPr>
          <w:bCs/>
          <w:sz w:val="22"/>
        </w:rPr>
        <w:t>m</w:t>
      </w:r>
      <w:r w:rsidRPr="00DD65DB">
        <w:rPr>
          <w:bCs/>
          <w:sz w:val="22"/>
        </w:rPr>
        <w:t xml:space="preserve">otor </w:t>
      </w:r>
      <w:r w:rsidR="002C254B">
        <w:rPr>
          <w:bCs/>
          <w:sz w:val="22"/>
        </w:rPr>
        <w:t>i</w:t>
      </w:r>
      <w:r w:rsidRPr="00DD65DB">
        <w:rPr>
          <w:bCs/>
          <w:sz w:val="22"/>
        </w:rPr>
        <w:t xml:space="preserve">nterventions for </w:t>
      </w:r>
      <w:r w:rsidR="002C254B">
        <w:rPr>
          <w:bCs/>
          <w:sz w:val="22"/>
        </w:rPr>
        <w:t>c</w:t>
      </w:r>
      <w:r w:rsidRPr="00DD65DB">
        <w:rPr>
          <w:bCs/>
          <w:sz w:val="22"/>
        </w:rPr>
        <w:t xml:space="preserve">hildren with </w:t>
      </w:r>
      <w:r w:rsidR="002C254B">
        <w:rPr>
          <w:bCs/>
          <w:sz w:val="22"/>
        </w:rPr>
        <w:t>a</w:t>
      </w:r>
      <w:r w:rsidRPr="00DD65DB">
        <w:rPr>
          <w:bCs/>
          <w:sz w:val="22"/>
        </w:rPr>
        <w:t xml:space="preserve">utism. </w:t>
      </w:r>
      <w:r w:rsidR="002C254B">
        <w:rPr>
          <w:bCs/>
          <w:sz w:val="22"/>
        </w:rPr>
        <w:t xml:space="preserve">Invited presenter: </w:t>
      </w:r>
      <w:r w:rsidR="00F921BA">
        <w:rPr>
          <w:bCs/>
          <w:sz w:val="22"/>
        </w:rPr>
        <w:t>Butler County Educational Services Center</w:t>
      </w:r>
      <w:r w:rsidR="00F921BA" w:rsidRPr="00DD65DB">
        <w:rPr>
          <w:bCs/>
          <w:sz w:val="22"/>
        </w:rPr>
        <w:t xml:space="preserve"> </w:t>
      </w:r>
      <w:r w:rsidR="003C0AF7">
        <w:rPr>
          <w:bCs/>
          <w:sz w:val="22"/>
        </w:rPr>
        <w:t>Trenton</w:t>
      </w:r>
      <w:r w:rsidR="00F921BA">
        <w:rPr>
          <w:bCs/>
          <w:sz w:val="22"/>
        </w:rPr>
        <w:t>.</w:t>
      </w:r>
      <w:r w:rsidR="003C0AF7">
        <w:rPr>
          <w:bCs/>
          <w:sz w:val="22"/>
        </w:rPr>
        <w:t xml:space="preserve"> OH:</w:t>
      </w:r>
      <w:r w:rsidR="00F921BA" w:rsidRPr="00F921BA">
        <w:rPr>
          <w:bCs/>
          <w:sz w:val="22"/>
        </w:rPr>
        <w:t xml:space="preserve"> </w:t>
      </w:r>
      <w:r w:rsidR="00F921BA" w:rsidRPr="00DD65DB">
        <w:rPr>
          <w:bCs/>
          <w:sz w:val="22"/>
        </w:rPr>
        <w:t>Butler County Related Services Conference</w:t>
      </w:r>
      <w:r w:rsidR="00F921BA">
        <w:rPr>
          <w:bCs/>
          <w:sz w:val="22"/>
        </w:rPr>
        <w:t>:</w:t>
      </w:r>
      <w:r w:rsidR="00F921BA" w:rsidRPr="00DD65DB">
        <w:rPr>
          <w:bCs/>
          <w:sz w:val="22"/>
        </w:rPr>
        <w:t xml:space="preserve"> Occupational </w:t>
      </w:r>
      <w:r w:rsidR="00F921BA">
        <w:rPr>
          <w:bCs/>
          <w:sz w:val="22"/>
        </w:rPr>
        <w:t>and</w:t>
      </w:r>
      <w:r w:rsidR="00F921BA" w:rsidRPr="00DD65DB">
        <w:rPr>
          <w:bCs/>
          <w:sz w:val="22"/>
        </w:rPr>
        <w:t xml:space="preserve"> Physical Therapy</w:t>
      </w:r>
      <w:r w:rsidR="00F921BA">
        <w:rPr>
          <w:bCs/>
          <w:sz w:val="22"/>
        </w:rPr>
        <w:t>.</w:t>
      </w:r>
      <w:r w:rsidR="003C0AF7">
        <w:rPr>
          <w:bCs/>
          <w:sz w:val="22"/>
        </w:rPr>
        <w:t>.</w:t>
      </w:r>
    </w:p>
    <w:p w14:paraId="18246ADA" w14:textId="77777777" w:rsidR="00500B28" w:rsidRPr="00DD65DB" w:rsidRDefault="00500B28" w:rsidP="00500B28">
      <w:pPr>
        <w:spacing w:after="220" w:line="240" w:lineRule="atLeast"/>
        <w:ind w:left="720" w:hanging="720"/>
        <w:rPr>
          <w:bCs/>
          <w:sz w:val="22"/>
        </w:rPr>
      </w:pPr>
      <w:proofErr w:type="spellStart"/>
      <w:r w:rsidRPr="00E67E22">
        <w:rPr>
          <w:b/>
          <w:bCs/>
          <w:sz w:val="22"/>
        </w:rPr>
        <w:t>Tunningley</w:t>
      </w:r>
      <w:proofErr w:type="spellEnd"/>
      <w:r w:rsidRPr="00E67E22">
        <w:rPr>
          <w:b/>
          <w:bCs/>
          <w:sz w:val="22"/>
        </w:rPr>
        <w:t>, J</w:t>
      </w:r>
      <w:r w:rsidRPr="00DD65DB">
        <w:rPr>
          <w:bCs/>
          <w:sz w:val="22"/>
        </w:rPr>
        <w:t xml:space="preserve">., &amp; Dostal, J. (2013, October).  Borders in community engagement: Matching individual sensory needs. </w:t>
      </w:r>
      <w:r w:rsidR="00A51D31">
        <w:rPr>
          <w:bCs/>
          <w:sz w:val="22"/>
        </w:rPr>
        <w:t xml:space="preserve">Presentation for </w:t>
      </w:r>
      <w:r w:rsidR="00A51D31" w:rsidRPr="00DD65DB">
        <w:rPr>
          <w:bCs/>
          <w:sz w:val="22"/>
        </w:rPr>
        <w:t>Ohio Occupational Therapy Association</w:t>
      </w:r>
      <w:r w:rsidR="00F921BA" w:rsidRPr="00F921BA">
        <w:rPr>
          <w:bCs/>
          <w:sz w:val="22"/>
        </w:rPr>
        <w:t xml:space="preserve"> </w:t>
      </w:r>
      <w:r w:rsidR="00F921BA" w:rsidRPr="00DD65DB">
        <w:rPr>
          <w:bCs/>
          <w:sz w:val="22"/>
        </w:rPr>
        <w:t>Annual Conference</w:t>
      </w:r>
      <w:r w:rsidR="00A51D31">
        <w:rPr>
          <w:bCs/>
          <w:sz w:val="22"/>
        </w:rPr>
        <w:t>.</w:t>
      </w:r>
      <w:r w:rsidR="00A51D31" w:rsidRPr="00DD65DB">
        <w:rPr>
          <w:bCs/>
          <w:sz w:val="22"/>
        </w:rPr>
        <w:t xml:space="preserve"> </w:t>
      </w:r>
      <w:r w:rsidR="00A51D31">
        <w:rPr>
          <w:bCs/>
          <w:sz w:val="22"/>
        </w:rPr>
        <w:t>Columbus</w:t>
      </w:r>
      <w:r w:rsidR="00A51D31" w:rsidRPr="00DD65DB">
        <w:rPr>
          <w:bCs/>
          <w:sz w:val="22"/>
        </w:rPr>
        <w:t>,</w:t>
      </w:r>
      <w:r w:rsidR="00A51D31">
        <w:rPr>
          <w:bCs/>
          <w:sz w:val="22"/>
        </w:rPr>
        <w:t xml:space="preserve"> </w:t>
      </w:r>
      <w:r w:rsidR="00A51D31" w:rsidRPr="00DD65DB">
        <w:rPr>
          <w:bCs/>
          <w:sz w:val="22"/>
        </w:rPr>
        <w:t>OH</w:t>
      </w:r>
      <w:r w:rsidR="00A51D31">
        <w:rPr>
          <w:bCs/>
          <w:sz w:val="22"/>
        </w:rPr>
        <w:t>: Ohio Occupational Therapy Association.</w:t>
      </w:r>
    </w:p>
    <w:p w14:paraId="4823F008" w14:textId="77777777" w:rsidR="00500B28" w:rsidRPr="00E67E22" w:rsidRDefault="00500B28" w:rsidP="00500B28">
      <w:pPr>
        <w:spacing w:after="220" w:line="240" w:lineRule="atLeast"/>
        <w:ind w:left="720" w:hanging="720"/>
        <w:rPr>
          <w:bCs/>
          <w:sz w:val="22"/>
          <w:szCs w:val="22"/>
        </w:rPr>
      </w:pPr>
      <w:r w:rsidRPr="00E67E22">
        <w:rPr>
          <w:bCs/>
          <w:sz w:val="22"/>
          <w:szCs w:val="22"/>
        </w:rPr>
        <w:t xml:space="preserve">Beckley, M., Barstow, E., Cox, M., Leland, N., Robinson, M., </w:t>
      </w:r>
      <w:proofErr w:type="spellStart"/>
      <w:r w:rsidRPr="00E67E22">
        <w:rPr>
          <w:b/>
          <w:bCs/>
          <w:sz w:val="22"/>
          <w:szCs w:val="22"/>
        </w:rPr>
        <w:t>Tunningley</w:t>
      </w:r>
      <w:proofErr w:type="spellEnd"/>
      <w:r w:rsidRPr="00E67E22">
        <w:rPr>
          <w:b/>
          <w:bCs/>
          <w:sz w:val="22"/>
          <w:szCs w:val="22"/>
        </w:rPr>
        <w:t>, J</w:t>
      </w:r>
      <w:r w:rsidRPr="00E67E22">
        <w:rPr>
          <w:bCs/>
          <w:sz w:val="22"/>
          <w:szCs w:val="22"/>
        </w:rPr>
        <w:t xml:space="preserve">., Wu, R., &amp; </w:t>
      </w:r>
      <w:proofErr w:type="spellStart"/>
      <w:r w:rsidRPr="00E67E22">
        <w:rPr>
          <w:bCs/>
          <w:sz w:val="22"/>
          <w:szCs w:val="22"/>
        </w:rPr>
        <w:t>Louch</w:t>
      </w:r>
      <w:proofErr w:type="spellEnd"/>
      <w:r w:rsidRPr="00E67E22">
        <w:rPr>
          <w:bCs/>
          <w:sz w:val="22"/>
          <w:szCs w:val="22"/>
        </w:rPr>
        <w:t xml:space="preserve">, M.E. (2012).  The </w:t>
      </w:r>
      <w:r w:rsidR="006F01A7">
        <w:rPr>
          <w:bCs/>
          <w:sz w:val="22"/>
          <w:szCs w:val="22"/>
        </w:rPr>
        <w:t>i</w:t>
      </w:r>
      <w:r w:rsidRPr="00E67E22">
        <w:rPr>
          <w:bCs/>
          <w:sz w:val="22"/>
          <w:szCs w:val="22"/>
        </w:rPr>
        <w:t xml:space="preserve">ns and </w:t>
      </w:r>
      <w:r w:rsidR="006F01A7">
        <w:rPr>
          <w:bCs/>
          <w:sz w:val="22"/>
          <w:szCs w:val="22"/>
        </w:rPr>
        <w:t>o</w:t>
      </w:r>
      <w:r w:rsidRPr="00E67E22">
        <w:rPr>
          <w:bCs/>
          <w:sz w:val="22"/>
          <w:szCs w:val="22"/>
        </w:rPr>
        <w:t>uts of A</w:t>
      </w:r>
      <w:r w:rsidR="006F01A7">
        <w:rPr>
          <w:bCs/>
          <w:sz w:val="22"/>
          <w:szCs w:val="22"/>
        </w:rPr>
        <w:t>O</w:t>
      </w:r>
      <w:r w:rsidRPr="00E67E22">
        <w:rPr>
          <w:bCs/>
          <w:sz w:val="22"/>
          <w:szCs w:val="22"/>
        </w:rPr>
        <w:t xml:space="preserve">TA Board and Specialty Certification.  </w:t>
      </w:r>
      <w:r w:rsidR="003C0AF7">
        <w:rPr>
          <w:bCs/>
          <w:sz w:val="22"/>
          <w:szCs w:val="22"/>
        </w:rPr>
        <w:t>Preconference s</w:t>
      </w:r>
      <w:r w:rsidRPr="00E67E22">
        <w:rPr>
          <w:bCs/>
          <w:sz w:val="22"/>
          <w:szCs w:val="22"/>
        </w:rPr>
        <w:t xml:space="preserve">eminar presented </w:t>
      </w:r>
      <w:r w:rsidR="00A51D31">
        <w:rPr>
          <w:bCs/>
          <w:sz w:val="22"/>
          <w:szCs w:val="22"/>
        </w:rPr>
        <w:t>for</w:t>
      </w:r>
      <w:r w:rsidR="00A51D31" w:rsidRPr="00A51D31">
        <w:rPr>
          <w:bCs/>
          <w:sz w:val="22"/>
          <w:szCs w:val="22"/>
        </w:rPr>
        <w:t xml:space="preserve"> </w:t>
      </w:r>
      <w:r w:rsidR="00A51D31" w:rsidRPr="00E67E22">
        <w:rPr>
          <w:bCs/>
          <w:sz w:val="22"/>
          <w:szCs w:val="22"/>
        </w:rPr>
        <w:t>American Occupational Therapy Association</w:t>
      </w:r>
      <w:r w:rsidR="00F921BA">
        <w:rPr>
          <w:bCs/>
          <w:sz w:val="22"/>
          <w:szCs w:val="22"/>
        </w:rPr>
        <w:t>92</w:t>
      </w:r>
      <w:r w:rsidR="00F921BA" w:rsidRPr="00A51D31">
        <w:rPr>
          <w:bCs/>
          <w:sz w:val="22"/>
          <w:szCs w:val="22"/>
          <w:vertAlign w:val="superscript"/>
        </w:rPr>
        <w:t>nd</w:t>
      </w:r>
      <w:r w:rsidR="00F921BA">
        <w:rPr>
          <w:bCs/>
          <w:sz w:val="22"/>
          <w:szCs w:val="22"/>
        </w:rPr>
        <w:t xml:space="preserve"> </w:t>
      </w:r>
      <w:r w:rsidR="00F921BA" w:rsidRPr="00E67E22">
        <w:rPr>
          <w:bCs/>
          <w:sz w:val="22"/>
          <w:szCs w:val="22"/>
        </w:rPr>
        <w:t>Annual Conference</w:t>
      </w:r>
      <w:r w:rsidR="00A51D31">
        <w:rPr>
          <w:bCs/>
          <w:sz w:val="22"/>
          <w:szCs w:val="22"/>
        </w:rPr>
        <w:t xml:space="preserve">. Indianapolis, IN: </w:t>
      </w:r>
      <w:r w:rsidRPr="00E67E22">
        <w:rPr>
          <w:bCs/>
          <w:sz w:val="22"/>
          <w:szCs w:val="22"/>
        </w:rPr>
        <w:t>American Occupational Therapy Association.</w:t>
      </w:r>
    </w:p>
    <w:p w14:paraId="25BC3DA5" w14:textId="77777777" w:rsidR="00500B28" w:rsidRDefault="00500B28" w:rsidP="00500B28">
      <w:pPr>
        <w:spacing w:line="240" w:lineRule="atLeast"/>
        <w:ind w:left="720" w:hanging="720"/>
        <w:rPr>
          <w:bCs/>
          <w:sz w:val="22"/>
        </w:rPr>
      </w:pPr>
      <w:proofErr w:type="spellStart"/>
      <w:r w:rsidRPr="00E67E22">
        <w:rPr>
          <w:b/>
          <w:bCs/>
          <w:sz w:val="22"/>
          <w:szCs w:val="22"/>
        </w:rPr>
        <w:t>Tunningley</w:t>
      </w:r>
      <w:proofErr w:type="spellEnd"/>
      <w:r w:rsidRPr="00E67E22">
        <w:rPr>
          <w:b/>
          <w:bCs/>
          <w:sz w:val="22"/>
          <w:szCs w:val="22"/>
        </w:rPr>
        <w:t>, J.</w:t>
      </w:r>
      <w:r w:rsidRPr="00E67E22">
        <w:rPr>
          <w:bCs/>
          <w:sz w:val="22"/>
          <w:szCs w:val="22"/>
        </w:rPr>
        <w:t xml:space="preserve">, &amp; </w:t>
      </w:r>
      <w:proofErr w:type="spellStart"/>
      <w:r w:rsidRPr="00E67E22">
        <w:rPr>
          <w:bCs/>
          <w:sz w:val="22"/>
          <w:szCs w:val="22"/>
        </w:rPr>
        <w:t>Scheerer</w:t>
      </w:r>
      <w:proofErr w:type="spellEnd"/>
      <w:r w:rsidRPr="00E67E22">
        <w:rPr>
          <w:bCs/>
          <w:sz w:val="22"/>
          <w:szCs w:val="22"/>
        </w:rPr>
        <w:t>, C. (2012).  Clinician/</w:t>
      </w:r>
      <w:r w:rsidR="002C254B">
        <w:rPr>
          <w:bCs/>
          <w:sz w:val="22"/>
          <w:szCs w:val="22"/>
        </w:rPr>
        <w:t>s</w:t>
      </w:r>
      <w:r w:rsidRPr="00E67E22">
        <w:rPr>
          <w:bCs/>
          <w:sz w:val="22"/>
          <w:szCs w:val="22"/>
        </w:rPr>
        <w:t xml:space="preserve">tudent </w:t>
      </w:r>
      <w:r w:rsidR="002C254B">
        <w:rPr>
          <w:bCs/>
          <w:sz w:val="22"/>
          <w:szCs w:val="22"/>
        </w:rPr>
        <w:t>d</w:t>
      </w:r>
      <w:r w:rsidRPr="00E67E22">
        <w:rPr>
          <w:bCs/>
          <w:sz w:val="22"/>
          <w:szCs w:val="22"/>
        </w:rPr>
        <w:t xml:space="preserve">yads for </w:t>
      </w:r>
      <w:r w:rsidR="002C254B">
        <w:rPr>
          <w:bCs/>
          <w:sz w:val="22"/>
          <w:szCs w:val="22"/>
        </w:rPr>
        <w:t>i</w:t>
      </w:r>
      <w:r w:rsidRPr="00E67E22">
        <w:rPr>
          <w:bCs/>
          <w:sz w:val="22"/>
          <w:szCs w:val="22"/>
        </w:rPr>
        <w:t>nter</w:t>
      </w:r>
      <w:r w:rsidR="002C254B">
        <w:rPr>
          <w:bCs/>
          <w:sz w:val="22"/>
          <w:szCs w:val="22"/>
        </w:rPr>
        <w:t>nat</w:t>
      </w:r>
      <w:r w:rsidRPr="00E67E22">
        <w:rPr>
          <w:bCs/>
          <w:sz w:val="22"/>
          <w:szCs w:val="22"/>
        </w:rPr>
        <w:t xml:space="preserve">ional </w:t>
      </w:r>
      <w:r w:rsidR="002C254B">
        <w:rPr>
          <w:bCs/>
          <w:sz w:val="22"/>
          <w:szCs w:val="22"/>
        </w:rPr>
        <w:t>p</w:t>
      </w:r>
      <w:r w:rsidRPr="00E67E22">
        <w:rPr>
          <w:bCs/>
          <w:sz w:val="22"/>
          <w:szCs w:val="22"/>
        </w:rPr>
        <w:t xml:space="preserve">ractice.  </w:t>
      </w:r>
      <w:r w:rsidR="00A51D31">
        <w:rPr>
          <w:bCs/>
          <w:sz w:val="22"/>
        </w:rPr>
        <w:t xml:space="preserve">Presentation for </w:t>
      </w:r>
      <w:r w:rsidR="00A51D31" w:rsidRPr="00DD65DB">
        <w:rPr>
          <w:bCs/>
          <w:sz w:val="22"/>
        </w:rPr>
        <w:t>Ohio Occupational Therapy Association</w:t>
      </w:r>
      <w:r w:rsidR="00F921BA" w:rsidRPr="00F921BA">
        <w:rPr>
          <w:bCs/>
          <w:sz w:val="22"/>
        </w:rPr>
        <w:t xml:space="preserve"> </w:t>
      </w:r>
      <w:r w:rsidR="00F921BA">
        <w:rPr>
          <w:bCs/>
          <w:sz w:val="22"/>
        </w:rPr>
        <w:t>Annual Conference</w:t>
      </w:r>
      <w:r w:rsidR="00A51D31">
        <w:rPr>
          <w:bCs/>
          <w:sz w:val="22"/>
        </w:rPr>
        <w:t>.</w:t>
      </w:r>
      <w:r w:rsidR="00A51D31" w:rsidRPr="00DD65DB">
        <w:rPr>
          <w:bCs/>
          <w:sz w:val="22"/>
        </w:rPr>
        <w:t xml:space="preserve"> </w:t>
      </w:r>
      <w:r w:rsidR="00A51D31">
        <w:rPr>
          <w:bCs/>
          <w:sz w:val="22"/>
        </w:rPr>
        <w:t>Zanesville</w:t>
      </w:r>
      <w:r w:rsidR="00A51D31" w:rsidRPr="00DD65DB">
        <w:rPr>
          <w:bCs/>
          <w:sz w:val="22"/>
        </w:rPr>
        <w:t>,</w:t>
      </w:r>
      <w:r w:rsidR="00A51D31">
        <w:rPr>
          <w:bCs/>
          <w:sz w:val="22"/>
        </w:rPr>
        <w:t xml:space="preserve"> </w:t>
      </w:r>
      <w:r w:rsidR="00A51D31" w:rsidRPr="00DD65DB">
        <w:rPr>
          <w:bCs/>
          <w:sz w:val="22"/>
        </w:rPr>
        <w:t>OH</w:t>
      </w:r>
      <w:r w:rsidR="00A51D31">
        <w:rPr>
          <w:bCs/>
          <w:sz w:val="22"/>
        </w:rPr>
        <w:t>: Ohio Occupational Therapy Association.</w:t>
      </w:r>
    </w:p>
    <w:p w14:paraId="4195BB82" w14:textId="77777777" w:rsidR="00A51D31" w:rsidRPr="00E67E22" w:rsidRDefault="00A51D31" w:rsidP="00500B28">
      <w:pPr>
        <w:spacing w:line="240" w:lineRule="atLeast"/>
        <w:ind w:left="720" w:hanging="720"/>
        <w:rPr>
          <w:bCs/>
          <w:sz w:val="22"/>
          <w:szCs w:val="22"/>
        </w:rPr>
      </w:pPr>
    </w:p>
    <w:p w14:paraId="28473887" w14:textId="77777777" w:rsidR="00500B28" w:rsidRPr="00E67E22" w:rsidRDefault="00500B28" w:rsidP="00500B28">
      <w:pPr>
        <w:spacing w:after="220" w:line="220" w:lineRule="atLeast"/>
        <w:ind w:left="720" w:hanging="720"/>
        <w:rPr>
          <w:sz w:val="22"/>
          <w:szCs w:val="22"/>
        </w:rPr>
      </w:pPr>
      <w:proofErr w:type="spellStart"/>
      <w:r w:rsidRPr="00E67E22">
        <w:rPr>
          <w:sz w:val="22"/>
          <w:szCs w:val="22"/>
        </w:rPr>
        <w:t>Louch</w:t>
      </w:r>
      <w:proofErr w:type="spellEnd"/>
      <w:r w:rsidRPr="00E67E22">
        <w:rPr>
          <w:sz w:val="22"/>
          <w:szCs w:val="22"/>
        </w:rPr>
        <w:t xml:space="preserve">, M.E., Beckley, M., Currie, M.K., Holm, S., Leland, N., &amp; </w:t>
      </w:r>
      <w:proofErr w:type="spellStart"/>
      <w:r w:rsidRPr="00E67E22">
        <w:rPr>
          <w:b/>
          <w:sz w:val="22"/>
          <w:szCs w:val="22"/>
        </w:rPr>
        <w:t>Tunningley</w:t>
      </w:r>
      <w:proofErr w:type="spellEnd"/>
      <w:r w:rsidRPr="00E67E22">
        <w:rPr>
          <w:b/>
          <w:sz w:val="22"/>
          <w:szCs w:val="22"/>
        </w:rPr>
        <w:t>, J</w:t>
      </w:r>
      <w:r w:rsidRPr="00E67E22">
        <w:rPr>
          <w:sz w:val="22"/>
          <w:szCs w:val="22"/>
        </w:rPr>
        <w:t xml:space="preserve">. (2011, April 13).  The ins and outs of AOTA Board and Specialty Certification.  Preconference seminar presented </w:t>
      </w:r>
      <w:r w:rsidR="00A51D31">
        <w:rPr>
          <w:sz w:val="22"/>
          <w:szCs w:val="22"/>
        </w:rPr>
        <w:t>for American Occupational Therapy Association</w:t>
      </w:r>
      <w:r w:rsidR="00F921BA">
        <w:rPr>
          <w:sz w:val="22"/>
          <w:szCs w:val="22"/>
        </w:rPr>
        <w:t xml:space="preserve"> 91</w:t>
      </w:r>
      <w:r w:rsidR="00F921BA" w:rsidRPr="00A51D31">
        <w:rPr>
          <w:sz w:val="22"/>
          <w:szCs w:val="22"/>
          <w:vertAlign w:val="superscript"/>
        </w:rPr>
        <w:t>st</w:t>
      </w:r>
      <w:r w:rsidR="00F921BA">
        <w:rPr>
          <w:sz w:val="22"/>
          <w:szCs w:val="22"/>
        </w:rPr>
        <w:t xml:space="preserve"> </w:t>
      </w:r>
      <w:r w:rsidR="00F921BA" w:rsidRPr="00E67E22">
        <w:rPr>
          <w:sz w:val="22"/>
          <w:szCs w:val="22"/>
        </w:rPr>
        <w:t>Annual Conference</w:t>
      </w:r>
      <w:r w:rsidR="00A51D31">
        <w:rPr>
          <w:sz w:val="22"/>
          <w:szCs w:val="22"/>
        </w:rPr>
        <w:t xml:space="preserve">. Philadelphia, PA: </w:t>
      </w:r>
      <w:r w:rsidRPr="00E67E22">
        <w:rPr>
          <w:sz w:val="22"/>
          <w:szCs w:val="22"/>
        </w:rPr>
        <w:t>American Occupational Therapy Association.</w:t>
      </w:r>
    </w:p>
    <w:p w14:paraId="4F5065C3" w14:textId="77777777" w:rsidR="00500B28" w:rsidRPr="00E67E22" w:rsidRDefault="00500B28" w:rsidP="00500B28">
      <w:pPr>
        <w:spacing w:after="220" w:line="240" w:lineRule="atLeast"/>
        <w:ind w:left="720" w:hanging="720"/>
        <w:rPr>
          <w:sz w:val="22"/>
          <w:szCs w:val="22"/>
        </w:rPr>
      </w:pPr>
      <w:proofErr w:type="spellStart"/>
      <w:r w:rsidRPr="00E67E22">
        <w:rPr>
          <w:b/>
          <w:sz w:val="22"/>
          <w:szCs w:val="22"/>
        </w:rPr>
        <w:lastRenderedPageBreak/>
        <w:t>Tunningley</w:t>
      </w:r>
      <w:proofErr w:type="spellEnd"/>
      <w:r w:rsidRPr="00E67E22">
        <w:rPr>
          <w:b/>
          <w:sz w:val="22"/>
          <w:szCs w:val="22"/>
        </w:rPr>
        <w:t>, J</w:t>
      </w:r>
      <w:r w:rsidRPr="00E67E22">
        <w:rPr>
          <w:sz w:val="22"/>
          <w:szCs w:val="22"/>
        </w:rPr>
        <w:t xml:space="preserve">. (2011, July 25). Addressing social skills for individuals with a disorder on the autism spectrum.  </w:t>
      </w:r>
      <w:r w:rsidR="00A51D31">
        <w:rPr>
          <w:sz w:val="22"/>
          <w:szCs w:val="22"/>
        </w:rPr>
        <w:t>S</w:t>
      </w:r>
      <w:r w:rsidRPr="00E67E22">
        <w:rPr>
          <w:sz w:val="22"/>
          <w:szCs w:val="22"/>
        </w:rPr>
        <w:t xml:space="preserve">ession presentation for </w:t>
      </w:r>
      <w:r w:rsidR="00F921BA" w:rsidRPr="00E67E22">
        <w:rPr>
          <w:sz w:val="22"/>
          <w:szCs w:val="22"/>
        </w:rPr>
        <w:t>OOTA Pediatric Summer Workshop</w:t>
      </w:r>
      <w:r w:rsidR="00A51D31">
        <w:rPr>
          <w:sz w:val="22"/>
          <w:szCs w:val="22"/>
        </w:rPr>
        <w:t>. Cincinnati, OH:</w:t>
      </w:r>
      <w:r w:rsidR="00F921BA" w:rsidRPr="00F921BA">
        <w:rPr>
          <w:sz w:val="22"/>
          <w:szCs w:val="22"/>
        </w:rPr>
        <w:t xml:space="preserve"> </w:t>
      </w:r>
      <w:r w:rsidR="00F921BA">
        <w:rPr>
          <w:sz w:val="22"/>
          <w:szCs w:val="22"/>
        </w:rPr>
        <w:t>Ohio Occupational Therapy Association</w:t>
      </w:r>
      <w:r w:rsidRPr="00E67E22">
        <w:rPr>
          <w:sz w:val="22"/>
          <w:szCs w:val="22"/>
        </w:rPr>
        <w:t>.</w:t>
      </w:r>
    </w:p>
    <w:p w14:paraId="5A5CD80F" w14:textId="77777777" w:rsidR="00500B28" w:rsidRDefault="00500B28" w:rsidP="00500B28">
      <w:pPr>
        <w:spacing w:after="220" w:line="240" w:lineRule="atLeast"/>
        <w:ind w:left="720" w:hanging="720"/>
        <w:rPr>
          <w:sz w:val="22"/>
          <w:szCs w:val="22"/>
        </w:rPr>
      </w:pPr>
      <w:proofErr w:type="spellStart"/>
      <w:r w:rsidRPr="00E67E22">
        <w:rPr>
          <w:sz w:val="22"/>
          <w:szCs w:val="22"/>
        </w:rPr>
        <w:t>Zucchero</w:t>
      </w:r>
      <w:proofErr w:type="spellEnd"/>
      <w:r w:rsidRPr="00E67E22">
        <w:rPr>
          <w:sz w:val="22"/>
          <w:szCs w:val="22"/>
        </w:rPr>
        <w:t xml:space="preserve">, R., Hooker, E., Harland, B., King, M., Larkin, S., &amp; </w:t>
      </w:r>
      <w:proofErr w:type="spellStart"/>
      <w:r w:rsidRPr="00E67E22">
        <w:rPr>
          <w:b/>
          <w:sz w:val="22"/>
          <w:szCs w:val="22"/>
        </w:rPr>
        <w:t>Tunningley</w:t>
      </w:r>
      <w:proofErr w:type="spellEnd"/>
      <w:r w:rsidRPr="00E67E22">
        <w:rPr>
          <w:b/>
          <w:sz w:val="22"/>
          <w:szCs w:val="22"/>
        </w:rPr>
        <w:t>, J</w:t>
      </w:r>
      <w:r w:rsidRPr="00E67E22">
        <w:rPr>
          <w:sz w:val="22"/>
          <w:szCs w:val="22"/>
        </w:rPr>
        <w:t xml:space="preserve">. (2011).  Overcoming obstacles in implementing a brief interdisciplinary symposium on dementia care.  Discussion session presented </w:t>
      </w:r>
      <w:r w:rsidR="00A51D31">
        <w:rPr>
          <w:sz w:val="22"/>
          <w:szCs w:val="22"/>
        </w:rPr>
        <w:t>for The Association for Geriatrics in Higher Education</w:t>
      </w:r>
      <w:r w:rsidR="00F921BA" w:rsidRPr="00F921BA">
        <w:rPr>
          <w:sz w:val="22"/>
          <w:szCs w:val="22"/>
        </w:rPr>
        <w:t xml:space="preserve"> </w:t>
      </w:r>
      <w:r w:rsidR="00F921BA" w:rsidRPr="00E67E22">
        <w:rPr>
          <w:sz w:val="22"/>
          <w:szCs w:val="22"/>
        </w:rPr>
        <w:t>Annual Conference</w:t>
      </w:r>
      <w:r w:rsidR="00A51D31">
        <w:rPr>
          <w:sz w:val="22"/>
          <w:szCs w:val="22"/>
        </w:rPr>
        <w:t xml:space="preserve">. Cincinnati, OH: </w:t>
      </w:r>
      <w:r w:rsidRPr="00E67E22">
        <w:rPr>
          <w:sz w:val="22"/>
          <w:szCs w:val="22"/>
        </w:rPr>
        <w:t>Association for Geriatrics in Higher Education.</w:t>
      </w:r>
    </w:p>
    <w:p w14:paraId="36D998B5" w14:textId="77777777" w:rsidR="00A51D31" w:rsidRDefault="00500B28" w:rsidP="00500B28">
      <w:pPr>
        <w:spacing w:after="220" w:line="240" w:lineRule="atLeast"/>
        <w:ind w:left="720" w:hanging="720"/>
        <w:rPr>
          <w:sz w:val="22"/>
          <w:szCs w:val="22"/>
        </w:rPr>
      </w:pPr>
      <w:r w:rsidRPr="00E67E22">
        <w:rPr>
          <w:sz w:val="22"/>
          <w:szCs w:val="22"/>
        </w:rPr>
        <w:t xml:space="preserve">Currie, M. K., Holm, S., Kaldenberg, J., Leland, N., </w:t>
      </w:r>
      <w:proofErr w:type="spellStart"/>
      <w:r w:rsidRPr="00E67E22">
        <w:rPr>
          <w:b/>
          <w:sz w:val="22"/>
          <w:szCs w:val="22"/>
        </w:rPr>
        <w:t>Tunningley</w:t>
      </w:r>
      <w:proofErr w:type="spellEnd"/>
      <w:r w:rsidRPr="00E67E22">
        <w:rPr>
          <w:b/>
          <w:sz w:val="22"/>
          <w:szCs w:val="22"/>
        </w:rPr>
        <w:t>, J</w:t>
      </w:r>
      <w:r w:rsidRPr="00E67E22">
        <w:rPr>
          <w:sz w:val="22"/>
          <w:szCs w:val="22"/>
        </w:rPr>
        <w:t xml:space="preserve">., &amp; </w:t>
      </w:r>
      <w:proofErr w:type="spellStart"/>
      <w:r w:rsidRPr="00E67E22">
        <w:rPr>
          <w:sz w:val="22"/>
          <w:szCs w:val="22"/>
        </w:rPr>
        <w:t>Louch</w:t>
      </w:r>
      <w:proofErr w:type="spellEnd"/>
      <w:r w:rsidRPr="00E67E22">
        <w:rPr>
          <w:sz w:val="22"/>
          <w:szCs w:val="22"/>
        </w:rPr>
        <w:t xml:space="preserve">, M. E. (2010).  The </w:t>
      </w:r>
      <w:r w:rsidR="003C0AF7">
        <w:rPr>
          <w:sz w:val="22"/>
          <w:szCs w:val="22"/>
        </w:rPr>
        <w:t>i</w:t>
      </w:r>
      <w:r w:rsidRPr="00E67E22">
        <w:rPr>
          <w:sz w:val="22"/>
          <w:szCs w:val="22"/>
        </w:rPr>
        <w:t xml:space="preserve">ns and </w:t>
      </w:r>
      <w:r w:rsidR="003C0AF7">
        <w:rPr>
          <w:sz w:val="22"/>
          <w:szCs w:val="22"/>
        </w:rPr>
        <w:t>o</w:t>
      </w:r>
      <w:r w:rsidRPr="00E67E22">
        <w:rPr>
          <w:sz w:val="22"/>
          <w:szCs w:val="22"/>
        </w:rPr>
        <w:t xml:space="preserve">uts of AOTA Board and Specialty Certification. Preconference seminar presented </w:t>
      </w:r>
      <w:r w:rsidR="00A51D31">
        <w:rPr>
          <w:sz w:val="22"/>
          <w:szCs w:val="22"/>
        </w:rPr>
        <w:t>for American Occupational Therapy Association</w:t>
      </w:r>
      <w:r w:rsidR="00F921BA">
        <w:rPr>
          <w:sz w:val="22"/>
          <w:szCs w:val="22"/>
        </w:rPr>
        <w:t xml:space="preserve"> 90th Annual Conference</w:t>
      </w:r>
      <w:r w:rsidR="00A51D31">
        <w:rPr>
          <w:sz w:val="22"/>
          <w:szCs w:val="22"/>
        </w:rPr>
        <w:t xml:space="preserve">. </w:t>
      </w:r>
      <w:r w:rsidR="00A51D31" w:rsidRPr="00E67E22">
        <w:rPr>
          <w:sz w:val="22"/>
          <w:szCs w:val="22"/>
        </w:rPr>
        <w:t xml:space="preserve"> </w:t>
      </w:r>
      <w:r w:rsidR="00A51D31">
        <w:rPr>
          <w:sz w:val="22"/>
          <w:szCs w:val="22"/>
        </w:rPr>
        <w:t>Orlando, FL:</w:t>
      </w:r>
      <w:r w:rsidR="00A51D31" w:rsidRPr="00E67E22">
        <w:rPr>
          <w:sz w:val="22"/>
          <w:szCs w:val="22"/>
        </w:rPr>
        <w:t xml:space="preserve"> American Occupational Therapy Ass</w:t>
      </w:r>
      <w:r w:rsidR="00A51D31">
        <w:rPr>
          <w:sz w:val="22"/>
          <w:szCs w:val="22"/>
        </w:rPr>
        <w:t>ociation.</w:t>
      </w:r>
      <w:r w:rsidR="00A51D31" w:rsidRPr="00E67E22">
        <w:rPr>
          <w:sz w:val="22"/>
          <w:szCs w:val="22"/>
        </w:rPr>
        <w:t xml:space="preserve"> </w:t>
      </w:r>
    </w:p>
    <w:p w14:paraId="54C428C0" w14:textId="77777777" w:rsidR="000901EB" w:rsidRDefault="00500B28" w:rsidP="000901EB">
      <w:pPr>
        <w:spacing w:after="220" w:line="240" w:lineRule="atLeast"/>
        <w:ind w:left="720" w:hanging="720"/>
        <w:rPr>
          <w:sz w:val="22"/>
          <w:szCs w:val="22"/>
        </w:rPr>
      </w:pPr>
      <w:proofErr w:type="spellStart"/>
      <w:r w:rsidRPr="00E67E22">
        <w:rPr>
          <w:b/>
          <w:sz w:val="22"/>
          <w:szCs w:val="22"/>
        </w:rPr>
        <w:t>Tunningley</w:t>
      </w:r>
      <w:proofErr w:type="spellEnd"/>
      <w:r w:rsidRPr="00E67E22">
        <w:rPr>
          <w:b/>
          <w:sz w:val="22"/>
          <w:szCs w:val="22"/>
        </w:rPr>
        <w:t>, J.,</w:t>
      </w:r>
      <w:r w:rsidRPr="00E67E22">
        <w:rPr>
          <w:sz w:val="22"/>
          <w:szCs w:val="22"/>
        </w:rPr>
        <w:t xml:space="preserve"> &amp; </w:t>
      </w:r>
      <w:proofErr w:type="spellStart"/>
      <w:r w:rsidRPr="00E67E22">
        <w:rPr>
          <w:sz w:val="22"/>
          <w:szCs w:val="22"/>
        </w:rPr>
        <w:t>Scheerer</w:t>
      </w:r>
      <w:proofErr w:type="spellEnd"/>
      <w:r w:rsidRPr="00E67E22">
        <w:rPr>
          <w:sz w:val="22"/>
          <w:szCs w:val="22"/>
        </w:rPr>
        <w:t xml:space="preserve">, C. (2010).  Outcome of an interdisciplinary seminar on dementia care using components of problem-based and interprofessional learning.  Short course presented </w:t>
      </w:r>
      <w:r w:rsidR="00A51D31">
        <w:rPr>
          <w:sz w:val="22"/>
          <w:szCs w:val="22"/>
        </w:rPr>
        <w:t>for American Occupational Therapy Association</w:t>
      </w:r>
      <w:r w:rsidR="00F921BA">
        <w:rPr>
          <w:sz w:val="22"/>
          <w:szCs w:val="22"/>
        </w:rPr>
        <w:t xml:space="preserve"> 90th Annual Conference</w:t>
      </w:r>
      <w:r w:rsidR="00A51D31">
        <w:rPr>
          <w:sz w:val="22"/>
          <w:szCs w:val="22"/>
        </w:rPr>
        <w:t xml:space="preserve">. </w:t>
      </w:r>
      <w:r w:rsidRPr="00E67E22">
        <w:rPr>
          <w:sz w:val="22"/>
          <w:szCs w:val="22"/>
        </w:rPr>
        <w:t xml:space="preserve"> </w:t>
      </w:r>
      <w:r w:rsidR="00A51D31">
        <w:rPr>
          <w:sz w:val="22"/>
          <w:szCs w:val="22"/>
        </w:rPr>
        <w:t>Orlando, FL:</w:t>
      </w:r>
      <w:r w:rsidR="00A51D31" w:rsidRPr="00E67E22">
        <w:rPr>
          <w:sz w:val="22"/>
          <w:szCs w:val="22"/>
        </w:rPr>
        <w:t xml:space="preserve"> </w:t>
      </w:r>
      <w:r w:rsidRPr="00E67E22">
        <w:rPr>
          <w:sz w:val="22"/>
          <w:szCs w:val="22"/>
        </w:rPr>
        <w:t>American Occupational Therapy Ass</w:t>
      </w:r>
      <w:r w:rsidR="00A51D31">
        <w:rPr>
          <w:sz w:val="22"/>
          <w:szCs w:val="22"/>
        </w:rPr>
        <w:t>ociation.</w:t>
      </w:r>
      <w:r w:rsidRPr="00E67E22">
        <w:rPr>
          <w:sz w:val="22"/>
          <w:szCs w:val="22"/>
        </w:rPr>
        <w:t xml:space="preserve"> </w:t>
      </w:r>
    </w:p>
    <w:p w14:paraId="045C3528" w14:textId="77777777" w:rsidR="00BC302F" w:rsidRPr="000901EB" w:rsidRDefault="00500B28" w:rsidP="0015072B">
      <w:pPr>
        <w:spacing w:line="240" w:lineRule="atLeast"/>
        <w:ind w:left="720" w:hanging="720"/>
        <w:rPr>
          <w:sz w:val="22"/>
          <w:szCs w:val="22"/>
        </w:rPr>
      </w:pPr>
      <w:r w:rsidRPr="00E4618B">
        <w:rPr>
          <w:b/>
          <w:bCs/>
          <w:color w:val="1F497D"/>
          <w:sz w:val="28"/>
        </w:rPr>
        <w:t>Service</w:t>
      </w:r>
    </w:p>
    <w:p w14:paraId="606FE61E" w14:textId="77777777" w:rsidR="003A296B" w:rsidRDefault="00BC302F" w:rsidP="00BC302F">
      <w:pPr>
        <w:spacing w:after="220" w:line="240" w:lineRule="atLeast"/>
        <w:ind w:left="2160" w:hanging="2160"/>
        <w:rPr>
          <w:bCs/>
          <w:sz w:val="22"/>
        </w:rPr>
      </w:pPr>
      <w:r>
        <w:rPr>
          <w:bCs/>
          <w:sz w:val="22"/>
        </w:rPr>
        <w:t xml:space="preserve">    </w:t>
      </w:r>
      <w:r w:rsidR="003A296B">
        <w:rPr>
          <w:bCs/>
          <w:sz w:val="22"/>
        </w:rPr>
        <w:t xml:space="preserve"> 2021 – present</w:t>
      </w:r>
      <w:r w:rsidR="003A296B">
        <w:rPr>
          <w:bCs/>
          <w:sz w:val="22"/>
        </w:rPr>
        <w:tab/>
        <w:t>Xavier University Academic Planning Committee</w:t>
      </w:r>
    </w:p>
    <w:p w14:paraId="3FDBFBA5" w14:textId="77777777" w:rsidR="00E30B7F" w:rsidRDefault="003A296B" w:rsidP="00BC302F">
      <w:pPr>
        <w:spacing w:after="220" w:line="240" w:lineRule="atLeast"/>
        <w:ind w:left="2160" w:hanging="2160"/>
        <w:rPr>
          <w:bCs/>
          <w:sz w:val="22"/>
        </w:rPr>
      </w:pPr>
      <w:r>
        <w:rPr>
          <w:bCs/>
          <w:sz w:val="22"/>
        </w:rPr>
        <w:t xml:space="preserve">    </w:t>
      </w:r>
      <w:r w:rsidR="00BC302F">
        <w:rPr>
          <w:bCs/>
          <w:sz w:val="22"/>
        </w:rPr>
        <w:t xml:space="preserve"> </w:t>
      </w:r>
      <w:r w:rsidR="00E30B7F">
        <w:rPr>
          <w:bCs/>
          <w:sz w:val="22"/>
        </w:rPr>
        <w:t>2018 – present</w:t>
      </w:r>
      <w:r w:rsidR="00E30B7F">
        <w:rPr>
          <w:bCs/>
          <w:sz w:val="22"/>
        </w:rPr>
        <w:tab/>
        <w:t>Xavier University Technology Committee (including subcommittee</w:t>
      </w:r>
      <w:r w:rsidR="00916153">
        <w:rPr>
          <w:bCs/>
          <w:sz w:val="22"/>
        </w:rPr>
        <w:t>s</w:t>
      </w:r>
      <w:r w:rsidR="00E30B7F">
        <w:rPr>
          <w:bCs/>
          <w:sz w:val="22"/>
        </w:rPr>
        <w:t xml:space="preserve"> on Project Management</w:t>
      </w:r>
      <w:r w:rsidR="00916153">
        <w:rPr>
          <w:bCs/>
          <w:sz w:val="22"/>
        </w:rPr>
        <w:t>, and Web Accessibility</w:t>
      </w:r>
      <w:r w:rsidR="00E30B7F">
        <w:rPr>
          <w:bCs/>
          <w:sz w:val="22"/>
        </w:rPr>
        <w:t>)</w:t>
      </w:r>
    </w:p>
    <w:p w14:paraId="7551AE3F" w14:textId="77777777" w:rsidR="00A06E62" w:rsidRDefault="00E30B7F" w:rsidP="00BC302F">
      <w:pPr>
        <w:spacing w:after="220" w:line="240" w:lineRule="atLeast"/>
        <w:ind w:left="2160" w:hanging="2160"/>
        <w:rPr>
          <w:bCs/>
          <w:sz w:val="22"/>
        </w:rPr>
      </w:pPr>
      <w:r>
        <w:rPr>
          <w:bCs/>
          <w:sz w:val="22"/>
        </w:rPr>
        <w:t xml:space="preserve">     </w:t>
      </w:r>
      <w:r w:rsidR="00A06E62">
        <w:rPr>
          <w:bCs/>
          <w:sz w:val="22"/>
        </w:rPr>
        <w:t>2018</w:t>
      </w:r>
      <w:r w:rsidR="00853B66">
        <w:rPr>
          <w:bCs/>
          <w:sz w:val="22"/>
        </w:rPr>
        <w:t xml:space="preserve"> and 2019</w:t>
      </w:r>
      <w:r w:rsidR="00A06E62">
        <w:rPr>
          <w:bCs/>
          <w:sz w:val="22"/>
        </w:rPr>
        <w:tab/>
        <w:t>American O</w:t>
      </w:r>
      <w:r w:rsidR="00853B66">
        <w:rPr>
          <w:bCs/>
          <w:sz w:val="22"/>
        </w:rPr>
        <w:t>ccupational Therapy Association</w:t>
      </w:r>
      <w:r w:rsidR="00F03250">
        <w:rPr>
          <w:bCs/>
          <w:sz w:val="22"/>
        </w:rPr>
        <w:t xml:space="preserve"> (AOTA):</w:t>
      </w:r>
      <w:r w:rsidR="00853B66">
        <w:rPr>
          <w:bCs/>
          <w:sz w:val="22"/>
        </w:rPr>
        <w:t xml:space="preserve"> </w:t>
      </w:r>
      <w:r w:rsidR="00A06E62">
        <w:rPr>
          <w:bCs/>
          <w:sz w:val="22"/>
        </w:rPr>
        <w:t xml:space="preserve">Annual </w:t>
      </w:r>
      <w:r w:rsidR="00F03250">
        <w:rPr>
          <w:bCs/>
          <w:sz w:val="22"/>
        </w:rPr>
        <w:t>c</w:t>
      </w:r>
      <w:r w:rsidR="00A06E62">
        <w:rPr>
          <w:bCs/>
          <w:sz w:val="22"/>
        </w:rPr>
        <w:t>onference submission reviewer</w:t>
      </w:r>
    </w:p>
    <w:p w14:paraId="5996A7C3" w14:textId="77777777" w:rsidR="00350AC4" w:rsidRDefault="00A06E62" w:rsidP="00A06E62">
      <w:pPr>
        <w:spacing w:after="220" w:line="240" w:lineRule="atLeast"/>
        <w:ind w:left="2160" w:hanging="2160"/>
        <w:rPr>
          <w:bCs/>
          <w:sz w:val="22"/>
        </w:rPr>
      </w:pPr>
      <w:r>
        <w:rPr>
          <w:bCs/>
          <w:sz w:val="22"/>
        </w:rPr>
        <w:t xml:space="preserve">     </w:t>
      </w:r>
      <w:r w:rsidR="00350AC4">
        <w:rPr>
          <w:bCs/>
          <w:sz w:val="22"/>
        </w:rPr>
        <w:t>2018</w:t>
      </w:r>
      <w:r w:rsidR="00BC302F">
        <w:rPr>
          <w:bCs/>
          <w:sz w:val="22"/>
        </w:rPr>
        <w:t xml:space="preserve"> </w:t>
      </w:r>
      <w:r w:rsidR="0015072B">
        <w:rPr>
          <w:bCs/>
          <w:sz w:val="22"/>
        </w:rPr>
        <w:t>-</w:t>
      </w:r>
      <w:r w:rsidR="00BC302F">
        <w:rPr>
          <w:bCs/>
          <w:sz w:val="22"/>
        </w:rPr>
        <w:t xml:space="preserve"> </w:t>
      </w:r>
      <w:r w:rsidR="00C41558">
        <w:rPr>
          <w:bCs/>
          <w:sz w:val="22"/>
        </w:rPr>
        <w:t>2020</w:t>
      </w:r>
      <w:r w:rsidR="00350AC4">
        <w:rPr>
          <w:bCs/>
          <w:sz w:val="22"/>
        </w:rPr>
        <w:tab/>
        <w:t xml:space="preserve">Xavier Dementia Care Summit (community and post professional education </w:t>
      </w:r>
      <w:r w:rsidR="00F03250">
        <w:rPr>
          <w:bCs/>
          <w:sz w:val="22"/>
        </w:rPr>
        <w:t xml:space="preserve">annual </w:t>
      </w:r>
      <w:r w:rsidR="00350AC4">
        <w:rPr>
          <w:bCs/>
          <w:sz w:val="22"/>
        </w:rPr>
        <w:t>event), Co-chair</w:t>
      </w:r>
    </w:p>
    <w:p w14:paraId="03AECDDE" w14:textId="77777777" w:rsidR="00F03250" w:rsidRDefault="00AF6AED" w:rsidP="00F03250">
      <w:pPr>
        <w:spacing w:after="220" w:line="240" w:lineRule="atLeast"/>
        <w:ind w:left="2160" w:hanging="2160"/>
        <w:rPr>
          <w:bCs/>
          <w:sz w:val="22"/>
        </w:rPr>
      </w:pPr>
      <w:r>
        <w:rPr>
          <w:bCs/>
          <w:sz w:val="22"/>
        </w:rPr>
        <w:t xml:space="preserve">     </w:t>
      </w:r>
      <w:r w:rsidR="006257F4">
        <w:rPr>
          <w:bCs/>
          <w:sz w:val="22"/>
        </w:rPr>
        <w:t xml:space="preserve">2008 </w:t>
      </w:r>
      <w:r w:rsidR="0015072B">
        <w:rPr>
          <w:bCs/>
          <w:sz w:val="22"/>
        </w:rPr>
        <w:t>-</w:t>
      </w:r>
      <w:r w:rsidR="006257F4">
        <w:rPr>
          <w:bCs/>
          <w:sz w:val="22"/>
        </w:rPr>
        <w:t xml:space="preserve"> present</w:t>
      </w:r>
      <w:r w:rsidR="006257F4">
        <w:rPr>
          <w:bCs/>
          <w:sz w:val="22"/>
        </w:rPr>
        <w:tab/>
        <w:t xml:space="preserve">Xavier University </w:t>
      </w:r>
      <w:r w:rsidR="00F03250">
        <w:rPr>
          <w:bCs/>
          <w:sz w:val="22"/>
        </w:rPr>
        <w:t xml:space="preserve">Annual </w:t>
      </w:r>
      <w:r w:rsidR="006257F4">
        <w:rPr>
          <w:bCs/>
          <w:sz w:val="22"/>
        </w:rPr>
        <w:t xml:space="preserve">Interprofessional Teaming for Dementia </w:t>
      </w:r>
      <w:r w:rsidR="00046E01">
        <w:rPr>
          <w:bCs/>
          <w:sz w:val="22"/>
        </w:rPr>
        <w:t xml:space="preserve">Student </w:t>
      </w:r>
      <w:r w:rsidR="006257F4">
        <w:rPr>
          <w:bCs/>
          <w:sz w:val="22"/>
        </w:rPr>
        <w:t>Symposium (up to 225 students, plus faculty, community partners), Coordinator</w:t>
      </w:r>
    </w:p>
    <w:p w14:paraId="641C71F2" w14:textId="77777777" w:rsidR="006257F4" w:rsidRDefault="00F03250" w:rsidP="00F03250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6257F4">
        <w:rPr>
          <w:bCs/>
          <w:sz w:val="22"/>
        </w:rPr>
        <w:t xml:space="preserve">2017 </w:t>
      </w:r>
      <w:r w:rsidR="0015072B">
        <w:rPr>
          <w:bCs/>
          <w:sz w:val="22"/>
        </w:rPr>
        <w:t>-</w:t>
      </w:r>
      <w:r w:rsidR="006257F4">
        <w:rPr>
          <w:bCs/>
          <w:sz w:val="22"/>
        </w:rPr>
        <w:t xml:space="preserve"> present</w:t>
      </w:r>
      <w:r w:rsidR="006257F4">
        <w:rPr>
          <w:bCs/>
          <w:sz w:val="22"/>
        </w:rPr>
        <w:tab/>
        <w:t>AOTA Fellowship Program Review Committee member</w:t>
      </w:r>
    </w:p>
    <w:p w14:paraId="324C48E0" w14:textId="77777777" w:rsidR="00F03250" w:rsidRDefault="00AF6AED" w:rsidP="00F03250">
      <w:pPr>
        <w:spacing w:after="220" w:line="240" w:lineRule="atLeast"/>
        <w:ind w:left="2160" w:hanging="2160"/>
        <w:rPr>
          <w:sz w:val="22"/>
          <w:szCs w:val="24"/>
        </w:rPr>
      </w:pPr>
      <w:r>
        <w:rPr>
          <w:sz w:val="22"/>
          <w:szCs w:val="24"/>
        </w:rPr>
        <w:t xml:space="preserve">    </w:t>
      </w:r>
      <w:r w:rsidR="003A296B">
        <w:rPr>
          <w:sz w:val="22"/>
          <w:szCs w:val="24"/>
        </w:rPr>
        <w:t xml:space="preserve"> </w:t>
      </w:r>
      <w:r w:rsidR="00F03250">
        <w:rPr>
          <w:sz w:val="22"/>
          <w:szCs w:val="24"/>
        </w:rPr>
        <w:t xml:space="preserve">2011 </w:t>
      </w:r>
      <w:r w:rsidR="0015072B">
        <w:rPr>
          <w:sz w:val="22"/>
          <w:szCs w:val="24"/>
        </w:rPr>
        <w:t>-</w:t>
      </w:r>
      <w:r w:rsidR="00F03250">
        <w:rPr>
          <w:sz w:val="22"/>
          <w:szCs w:val="24"/>
        </w:rPr>
        <w:t xml:space="preserve"> </w:t>
      </w:r>
      <w:r w:rsidR="003A296B">
        <w:rPr>
          <w:sz w:val="22"/>
          <w:szCs w:val="24"/>
        </w:rPr>
        <w:t>2020</w:t>
      </w:r>
      <w:r w:rsidR="00F03250">
        <w:rPr>
          <w:sz w:val="22"/>
          <w:szCs w:val="24"/>
        </w:rPr>
        <w:tab/>
        <w:t>Mentored OT Practitioners and OT Doctorate students for AOTA Board Certification in Pediatrics (two from Creighton University, eight from Cincinnati Children’s Hospital).</w:t>
      </w:r>
    </w:p>
    <w:p w14:paraId="33948BCC" w14:textId="77777777" w:rsidR="006257F4" w:rsidRDefault="00AF6AED" w:rsidP="00500B28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6257F4">
        <w:rPr>
          <w:bCs/>
          <w:sz w:val="22"/>
        </w:rPr>
        <w:t>2017-2018</w:t>
      </w:r>
      <w:r w:rsidR="006257F4">
        <w:rPr>
          <w:bCs/>
          <w:sz w:val="22"/>
        </w:rPr>
        <w:tab/>
      </w:r>
      <w:r w:rsidR="006257F4">
        <w:rPr>
          <w:bCs/>
          <w:sz w:val="22"/>
        </w:rPr>
        <w:tab/>
      </w:r>
      <w:r w:rsidR="006257F4" w:rsidRPr="00E67E22">
        <w:rPr>
          <w:sz w:val="22"/>
          <w:szCs w:val="24"/>
        </w:rPr>
        <w:t>Cincinnati Children’s Hospital Occupational Therapy Residency program</w:t>
      </w:r>
      <w:r w:rsidR="006257F4">
        <w:rPr>
          <w:sz w:val="22"/>
          <w:szCs w:val="24"/>
        </w:rPr>
        <w:t>, consultant</w:t>
      </w:r>
    </w:p>
    <w:p w14:paraId="64C3E374" w14:textId="77777777" w:rsidR="00350AC4" w:rsidRDefault="00AF6AED" w:rsidP="00350AC4">
      <w:pPr>
        <w:spacing w:after="220" w:line="240" w:lineRule="atLeast"/>
        <w:ind w:left="2160" w:hanging="2160"/>
        <w:rPr>
          <w:bCs/>
          <w:sz w:val="22"/>
        </w:rPr>
      </w:pPr>
      <w:r>
        <w:rPr>
          <w:bCs/>
          <w:sz w:val="22"/>
        </w:rPr>
        <w:t xml:space="preserve">     </w:t>
      </w:r>
      <w:r w:rsidR="00350AC4">
        <w:rPr>
          <w:bCs/>
          <w:sz w:val="22"/>
        </w:rPr>
        <w:t>2017</w:t>
      </w:r>
      <w:r w:rsidR="00350AC4">
        <w:rPr>
          <w:bCs/>
          <w:sz w:val="22"/>
        </w:rPr>
        <w:tab/>
        <w:t>Xavier Dementia Care Summit (200 attendees, community and post professional education event), Coordinator</w:t>
      </w:r>
    </w:p>
    <w:p w14:paraId="49F9CAE2" w14:textId="360DD748" w:rsidR="00500B28" w:rsidRPr="00E67E22" w:rsidRDefault="00AF6AED" w:rsidP="00500B28">
      <w:pPr>
        <w:spacing w:after="220" w:line="240" w:lineRule="atLeast"/>
        <w:rPr>
          <w:sz w:val="22"/>
          <w:szCs w:val="24"/>
        </w:rPr>
      </w:pPr>
      <w:r>
        <w:rPr>
          <w:bCs/>
          <w:sz w:val="22"/>
        </w:rPr>
        <w:t xml:space="preserve">     </w:t>
      </w:r>
      <w:r w:rsidR="00500B28" w:rsidRPr="00E67E22">
        <w:rPr>
          <w:bCs/>
          <w:sz w:val="22"/>
        </w:rPr>
        <w:t xml:space="preserve">2013 </w:t>
      </w:r>
      <w:r w:rsidR="0015072B">
        <w:rPr>
          <w:bCs/>
          <w:sz w:val="22"/>
        </w:rPr>
        <w:t>-</w:t>
      </w:r>
      <w:r w:rsidR="00500B28" w:rsidRPr="00E67E22">
        <w:rPr>
          <w:bCs/>
          <w:sz w:val="22"/>
        </w:rPr>
        <w:t xml:space="preserve"> </w:t>
      </w:r>
      <w:r w:rsidR="006257F4">
        <w:rPr>
          <w:bCs/>
          <w:sz w:val="22"/>
        </w:rPr>
        <w:t>2017</w:t>
      </w:r>
      <w:r w:rsidR="00500B28" w:rsidRPr="00E67E22">
        <w:rPr>
          <w:bCs/>
          <w:sz w:val="22"/>
        </w:rPr>
        <w:tab/>
      </w:r>
      <w:r w:rsidR="00500B28">
        <w:rPr>
          <w:bCs/>
          <w:sz w:val="22"/>
        </w:rPr>
        <w:tab/>
      </w:r>
      <w:r w:rsidR="00500B28" w:rsidRPr="00E67E22">
        <w:rPr>
          <w:sz w:val="22"/>
          <w:szCs w:val="24"/>
        </w:rPr>
        <w:t>AOTA Residency Program</w:t>
      </w:r>
      <w:r w:rsidR="00CF6EA9">
        <w:rPr>
          <w:sz w:val="22"/>
          <w:szCs w:val="24"/>
        </w:rPr>
        <w:t xml:space="preserve"> Review</w:t>
      </w:r>
      <w:r w:rsidR="00500B28" w:rsidRPr="00E67E22">
        <w:rPr>
          <w:sz w:val="22"/>
          <w:szCs w:val="24"/>
        </w:rPr>
        <w:t xml:space="preserve"> Committee </w:t>
      </w:r>
      <w:r w:rsidR="00F03250">
        <w:rPr>
          <w:sz w:val="22"/>
          <w:szCs w:val="24"/>
        </w:rPr>
        <w:t>m</w:t>
      </w:r>
      <w:r w:rsidR="00500B28" w:rsidRPr="00E67E22">
        <w:rPr>
          <w:sz w:val="22"/>
          <w:szCs w:val="24"/>
        </w:rPr>
        <w:t>ember</w:t>
      </w:r>
    </w:p>
    <w:p w14:paraId="0EE90F9B" w14:textId="77777777" w:rsidR="00500B28" w:rsidRPr="00E67E22" w:rsidRDefault="00AF6AED" w:rsidP="00500B28">
      <w:pPr>
        <w:spacing w:after="220" w:line="240" w:lineRule="atLeast"/>
        <w:ind w:left="2160" w:hanging="2160"/>
        <w:rPr>
          <w:sz w:val="22"/>
          <w:szCs w:val="24"/>
        </w:rPr>
      </w:pPr>
      <w:r>
        <w:rPr>
          <w:bCs/>
          <w:sz w:val="22"/>
        </w:rPr>
        <w:t xml:space="preserve">     </w:t>
      </w:r>
      <w:r w:rsidR="00500B28" w:rsidRPr="00E67E22">
        <w:rPr>
          <w:bCs/>
          <w:sz w:val="22"/>
        </w:rPr>
        <w:t>2012</w:t>
      </w:r>
      <w:r w:rsidR="00500B28" w:rsidRPr="00E67E22">
        <w:rPr>
          <w:bCs/>
          <w:sz w:val="22"/>
        </w:rPr>
        <w:tab/>
      </w:r>
      <w:r w:rsidR="00500B28" w:rsidRPr="00E67E22">
        <w:rPr>
          <w:sz w:val="22"/>
          <w:szCs w:val="24"/>
        </w:rPr>
        <w:t>Cincinnati Children’s Hospital Occupational Therapy Residency program development committee member</w:t>
      </w:r>
    </w:p>
    <w:p w14:paraId="1E085612" w14:textId="77777777" w:rsidR="00500B28" w:rsidRDefault="00AF6AED" w:rsidP="00FD3D3A">
      <w:pPr>
        <w:spacing w:after="220" w:line="240" w:lineRule="atLeast"/>
        <w:ind w:left="2160" w:hanging="2160"/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 w:rsidR="00500B28" w:rsidRPr="00E67E22">
        <w:rPr>
          <w:sz w:val="22"/>
          <w:szCs w:val="24"/>
        </w:rPr>
        <w:t xml:space="preserve">2009 </w:t>
      </w:r>
      <w:r w:rsidR="0015072B">
        <w:rPr>
          <w:sz w:val="22"/>
          <w:szCs w:val="24"/>
        </w:rPr>
        <w:t>- 2020</w:t>
      </w:r>
      <w:r w:rsidR="00500B28" w:rsidRPr="00E67E22">
        <w:rPr>
          <w:sz w:val="22"/>
          <w:szCs w:val="24"/>
        </w:rPr>
        <w:tab/>
        <w:t>International Service Learning Trip to Guatemala, Assista</w:t>
      </w:r>
      <w:r w:rsidR="00FD3D3A">
        <w:rPr>
          <w:sz w:val="22"/>
          <w:szCs w:val="24"/>
        </w:rPr>
        <w:t xml:space="preserve">nt Leader for Xavier University </w:t>
      </w:r>
      <w:r w:rsidR="00500B28" w:rsidRPr="00E67E22">
        <w:rPr>
          <w:sz w:val="22"/>
          <w:szCs w:val="24"/>
        </w:rPr>
        <w:t>Occupational Therapy students</w:t>
      </w:r>
      <w:r w:rsidR="00500B28">
        <w:rPr>
          <w:sz w:val="22"/>
          <w:szCs w:val="24"/>
        </w:rPr>
        <w:t>, Annual one week trip</w:t>
      </w:r>
      <w:r w:rsidR="002F45BA">
        <w:rPr>
          <w:sz w:val="22"/>
          <w:szCs w:val="24"/>
        </w:rPr>
        <w:t xml:space="preserve"> (except during PhD) </w:t>
      </w:r>
    </w:p>
    <w:p w14:paraId="40DAC32F" w14:textId="77777777" w:rsidR="00500B28" w:rsidRDefault="00AF6AED" w:rsidP="00500B28">
      <w:pPr>
        <w:spacing w:after="220" w:line="240" w:lineRule="atLeast"/>
        <w:ind w:left="2160" w:hanging="2160"/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 w:rsidR="00500B28">
        <w:rPr>
          <w:sz w:val="22"/>
          <w:szCs w:val="24"/>
        </w:rPr>
        <w:t xml:space="preserve">2008 </w:t>
      </w:r>
      <w:r w:rsidR="0015072B">
        <w:rPr>
          <w:sz w:val="22"/>
          <w:szCs w:val="24"/>
        </w:rPr>
        <w:t>-</w:t>
      </w:r>
      <w:r w:rsidR="00500B28">
        <w:rPr>
          <w:sz w:val="22"/>
          <w:szCs w:val="24"/>
        </w:rPr>
        <w:t xml:space="preserve"> 2011</w:t>
      </w:r>
      <w:r w:rsidR="00500B28">
        <w:rPr>
          <w:sz w:val="22"/>
          <w:szCs w:val="24"/>
        </w:rPr>
        <w:tab/>
        <w:t xml:space="preserve">AOTA Board and Specialty Certification committee member, plus ad hoc committee membership in 2011 and 2014 </w:t>
      </w:r>
    </w:p>
    <w:p w14:paraId="237EC954" w14:textId="77777777" w:rsidR="00914273" w:rsidRDefault="00AF6AED" w:rsidP="00914273">
      <w:pPr>
        <w:spacing w:after="220" w:line="240" w:lineRule="atLeast"/>
        <w:ind w:left="2160" w:hanging="2160"/>
        <w:rPr>
          <w:sz w:val="22"/>
          <w:szCs w:val="24"/>
        </w:rPr>
      </w:pPr>
      <w:r>
        <w:rPr>
          <w:sz w:val="22"/>
          <w:szCs w:val="24"/>
        </w:rPr>
        <w:t xml:space="preserve">    </w:t>
      </w:r>
      <w:r w:rsidR="00914273">
        <w:rPr>
          <w:sz w:val="22"/>
          <w:szCs w:val="24"/>
        </w:rPr>
        <w:t xml:space="preserve"> 2007 </w:t>
      </w:r>
      <w:r w:rsidR="0015072B">
        <w:rPr>
          <w:sz w:val="22"/>
          <w:szCs w:val="24"/>
        </w:rPr>
        <w:t>-</w:t>
      </w:r>
      <w:r w:rsidR="00914273">
        <w:rPr>
          <w:sz w:val="22"/>
          <w:szCs w:val="24"/>
        </w:rPr>
        <w:t xml:space="preserve"> </w:t>
      </w:r>
      <w:r w:rsidR="003B6EC8">
        <w:rPr>
          <w:sz w:val="22"/>
          <w:szCs w:val="24"/>
        </w:rPr>
        <w:t>2020</w:t>
      </w:r>
      <w:r w:rsidR="00914273">
        <w:rPr>
          <w:sz w:val="22"/>
          <w:szCs w:val="24"/>
        </w:rPr>
        <w:tab/>
        <w:t>AOTA Board Certification in Pediatrics reviewer</w:t>
      </w:r>
    </w:p>
    <w:p w14:paraId="51FE5A88" w14:textId="77777777" w:rsidR="00500B28" w:rsidRDefault="00914273" w:rsidP="00500B28">
      <w:pPr>
        <w:spacing w:after="220" w:line="240" w:lineRule="atLeast"/>
        <w:ind w:left="2160" w:hanging="2160"/>
        <w:rPr>
          <w:sz w:val="22"/>
          <w:szCs w:val="24"/>
        </w:rPr>
      </w:pPr>
      <w:r>
        <w:rPr>
          <w:sz w:val="22"/>
          <w:szCs w:val="24"/>
        </w:rPr>
        <w:t xml:space="preserve">    </w:t>
      </w:r>
      <w:r w:rsidR="00AF6AED">
        <w:rPr>
          <w:sz w:val="22"/>
          <w:szCs w:val="24"/>
        </w:rPr>
        <w:t xml:space="preserve"> </w:t>
      </w:r>
      <w:r w:rsidR="00500B28">
        <w:rPr>
          <w:sz w:val="22"/>
          <w:szCs w:val="24"/>
        </w:rPr>
        <w:t xml:space="preserve">2005 </w:t>
      </w:r>
      <w:r w:rsidR="0015072B">
        <w:rPr>
          <w:sz w:val="22"/>
          <w:szCs w:val="24"/>
        </w:rPr>
        <w:t>-</w:t>
      </w:r>
      <w:r w:rsidR="00500B28">
        <w:rPr>
          <w:sz w:val="22"/>
          <w:szCs w:val="24"/>
        </w:rPr>
        <w:t xml:space="preserve"> 2011</w:t>
      </w:r>
      <w:r w:rsidR="00500B28">
        <w:rPr>
          <w:sz w:val="22"/>
          <w:szCs w:val="24"/>
        </w:rPr>
        <w:tab/>
      </w:r>
      <w:r w:rsidR="00500B28" w:rsidRPr="00B07023">
        <w:rPr>
          <w:sz w:val="22"/>
          <w:szCs w:val="24"/>
        </w:rPr>
        <w:t>Ohio Occupational Therapy Association, Cincinnati District Pediatric Member Support Liaison</w:t>
      </w:r>
    </w:p>
    <w:p w14:paraId="25E3E408" w14:textId="77777777" w:rsidR="00500B28" w:rsidRDefault="00AF6AED" w:rsidP="000901EB">
      <w:pPr>
        <w:spacing w:line="240" w:lineRule="atLeast"/>
        <w:ind w:left="2160" w:hanging="2160"/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 w:rsidR="00500B28">
        <w:rPr>
          <w:sz w:val="22"/>
          <w:szCs w:val="24"/>
        </w:rPr>
        <w:t>2009</w:t>
      </w:r>
      <w:r w:rsidR="00500B28">
        <w:rPr>
          <w:sz w:val="22"/>
          <w:szCs w:val="24"/>
        </w:rPr>
        <w:tab/>
      </w:r>
      <w:r w:rsidR="00500B28" w:rsidRPr="00B07023">
        <w:rPr>
          <w:sz w:val="22"/>
          <w:szCs w:val="24"/>
        </w:rPr>
        <w:t>Ohio Occupational Therapy Association, Cincinnati District Midyear Conference Chairperson</w:t>
      </w:r>
    </w:p>
    <w:p w14:paraId="1D1D75CA" w14:textId="77777777" w:rsidR="00500B28" w:rsidRPr="00E4618B" w:rsidRDefault="00500B28" w:rsidP="0015072B">
      <w:pPr>
        <w:spacing w:line="240" w:lineRule="atLeast"/>
        <w:rPr>
          <w:b/>
          <w:bCs/>
          <w:color w:val="1F497D"/>
          <w:sz w:val="28"/>
        </w:rPr>
      </w:pPr>
      <w:r w:rsidRPr="00E4618B">
        <w:rPr>
          <w:b/>
          <w:bCs/>
          <w:color w:val="1F497D"/>
          <w:sz w:val="28"/>
        </w:rPr>
        <w:lastRenderedPageBreak/>
        <w:t>Professional Memberships</w:t>
      </w:r>
    </w:p>
    <w:p w14:paraId="0E3C8CE5" w14:textId="77777777" w:rsidR="00500B28" w:rsidRPr="00B07023" w:rsidRDefault="00AF6AED" w:rsidP="00500B28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>
        <w:rPr>
          <w:bCs/>
          <w:sz w:val="22"/>
        </w:rPr>
        <w:t>197</w:t>
      </w:r>
      <w:r w:rsidR="00C41558">
        <w:rPr>
          <w:bCs/>
          <w:sz w:val="22"/>
        </w:rPr>
        <w:t>8</w:t>
      </w:r>
      <w:r w:rsidR="00500B28">
        <w:rPr>
          <w:bCs/>
          <w:sz w:val="22"/>
        </w:rPr>
        <w:t xml:space="preserve"> to present</w:t>
      </w:r>
      <w:r w:rsidR="00500B28">
        <w:rPr>
          <w:bCs/>
          <w:sz w:val="22"/>
        </w:rPr>
        <w:tab/>
      </w:r>
      <w:r w:rsidR="00500B28" w:rsidRPr="00B07023">
        <w:rPr>
          <w:bCs/>
          <w:sz w:val="22"/>
        </w:rPr>
        <w:t>American Occupational Therapy Association</w:t>
      </w:r>
    </w:p>
    <w:p w14:paraId="43F5DDBF" w14:textId="77777777" w:rsidR="00500B28" w:rsidRPr="00B07023" w:rsidRDefault="00AF6AED" w:rsidP="00500B28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>
        <w:rPr>
          <w:bCs/>
          <w:sz w:val="22"/>
        </w:rPr>
        <w:t>1980 to present</w:t>
      </w:r>
      <w:r w:rsidR="00500B28">
        <w:rPr>
          <w:bCs/>
          <w:sz w:val="22"/>
        </w:rPr>
        <w:tab/>
      </w:r>
      <w:r w:rsidR="00500B28" w:rsidRPr="00B07023">
        <w:rPr>
          <w:bCs/>
          <w:sz w:val="22"/>
        </w:rPr>
        <w:t>Ohio Occupational Therapy Association</w:t>
      </w:r>
    </w:p>
    <w:p w14:paraId="4A48B6D6" w14:textId="77777777" w:rsidR="00500B28" w:rsidRPr="00B07023" w:rsidRDefault="00AF6AED" w:rsidP="00500B28">
      <w:pPr>
        <w:spacing w:after="220"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>
        <w:rPr>
          <w:bCs/>
          <w:sz w:val="22"/>
        </w:rPr>
        <w:t>1985 to present</w:t>
      </w:r>
      <w:r w:rsidR="00500B28">
        <w:rPr>
          <w:bCs/>
          <w:sz w:val="22"/>
        </w:rPr>
        <w:tab/>
      </w:r>
      <w:r w:rsidR="00500B28" w:rsidRPr="00B07023">
        <w:rPr>
          <w:bCs/>
          <w:sz w:val="22"/>
        </w:rPr>
        <w:t>Neurodevelopmental Treatment Association</w:t>
      </w:r>
    </w:p>
    <w:p w14:paraId="629B1066" w14:textId="283383F5" w:rsidR="00500B28" w:rsidRDefault="00AF6AED" w:rsidP="000901EB">
      <w:pPr>
        <w:spacing w:line="240" w:lineRule="atLeast"/>
        <w:rPr>
          <w:bCs/>
          <w:sz w:val="22"/>
        </w:rPr>
      </w:pPr>
      <w:r>
        <w:rPr>
          <w:bCs/>
          <w:sz w:val="22"/>
        </w:rPr>
        <w:t xml:space="preserve">     </w:t>
      </w:r>
      <w:r w:rsidR="00500B28">
        <w:rPr>
          <w:bCs/>
          <w:sz w:val="22"/>
        </w:rPr>
        <w:t xml:space="preserve">2000 to </w:t>
      </w:r>
      <w:r w:rsidR="00CF6EA9">
        <w:rPr>
          <w:bCs/>
          <w:sz w:val="22"/>
        </w:rPr>
        <w:t>2021</w:t>
      </w:r>
      <w:r w:rsidR="00CF6EA9">
        <w:rPr>
          <w:bCs/>
          <w:sz w:val="22"/>
        </w:rPr>
        <w:tab/>
      </w:r>
      <w:r w:rsidR="00500B28">
        <w:rPr>
          <w:bCs/>
          <w:sz w:val="22"/>
        </w:rPr>
        <w:tab/>
      </w:r>
      <w:r w:rsidR="00500B28" w:rsidRPr="00B07023">
        <w:rPr>
          <w:bCs/>
          <w:sz w:val="22"/>
        </w:rPr>
        <w:t>Association for Supervision and Curriculum Development</w:t>
      </w:r>
    </w:p>
    <w:p w14:paraId="71D0FF08" w14:textId="77777777" w:rsidR="00F921BA" w:rsidRDefault="00F921BA" w:rsidP="00500B28">
      <w:pPr>
        <w:spacing w:after="220" w:line="240" w:lineRule="atLeast"/>
        <w:rPr>
          <w:bCs/>
          <w:sz w:val="22"/>
        </w:rPr>
      </w:pPr>
    </w:p>
    <w:p w14:paraId="79D4B7E9" w14:textId="77777777" w:rsidR="000901EB" w:rsidRDefault="000901EB" w:rsidP="0015072B">
      <w:pPr>
        <w:spacing w:line="240" w:lineRule="atLeast"/>
        <w:rPr>
          <w:b/>
          <w:bCs/>
          <w:color w:val="1F497D"/>
          <w:sz w:val="28"/>
        </w:rPr>
      </w:pPr>
      <w:r>
        <w:rPr>
          <w:b/>
          <w:bCs/>
          <w:color w:val="1F497D"/>
          <w:sz w:val="28"/>
        </w:rPr>
        <w:t>Research Agenda</w:t>
      </w:r>
    </w:p>
    <w:p w14:paraId="70A055F6" w14:textId="77777777" w:rsidR="000901EB" w:rsidRPr="0015072B" w:rsidRDefault="000901EB" w:rsidP="000901EB">
      <w:pPr>
        <w:spacing w:after="220" w:line="240" w:lineRule="atLeast"/>
        <w:ind w:left="2160" w:hanging="1890"/>
        <w:rPr>
          <w:rStyle w:val="Emphasis"/>
          <w:sz w:val="22"/>
        </w:rPr>
      </w:pPr>
      <w:r w:rsidRPr="000901EB">
        <w:rPr>
          <w:bCs/>
          <w:sz w:val="22"/>
          <w:szCs w:val="22"/>
        </w:rPr>
        <w:t>2020</w:t>
      </w:r>
      <w:r w:rsidR="003B6EC8">
        <w:rPr>
          <w:bCs/>
          <w:sz w:val="22"/>
          <w:szCs w:val="22"/>
        </w:rPr>
        <w:t xml:space="preserve"> - 2022</w:t>
      </w:r>
      <w:r>
        <w:rPr>
          <w:bCs/>
          <w:sz w:val="22"/>
          <w:szCs w:val="22"/>
        </w:rPr>
        <w:tab/>
      </w:r>
      <w:r w:rsidR="0015072B">
        <w:rPr>
          <w:bCs/>
          <w:sz w:val="22"/>
          <w:szCs w:val="22"/>
        </w:rPr>
        <w:t>Grant application</w:t>
      </w:r>
      <w:r>
        <w:rPr>
          <w:bCs/>
          <w:sz w:val="22"/>
          <w:szCs w:val="22"/>
        </w:rPr>
        <w:t xml:space="preserve"> to support research assistant for </w:t>
      </w:r>
      <w:r w:rsidRPr="0015072B">
        <w:rPr>
          <w:rStyle w:val="Emphasis"/>
          <w:sz w:val="22"/>
        </w:rPr>
        <w:t>Reducing Behavior Referrals for Kindergarten and First Grade Students</w:t>
      </w:r>
    </w:p>
    <w:p w14:paraId="520EA2FF" w14:textId="77777777" w:rsidR="000901EB" w:rsidRDefault="000901EB" w:rsidP="000901EB">
      <w:pPr>
        <w:spacing w:after="220" w:line="240" w:lineRule="atLeast"/>
        <w:ind w:left="2160" w:hanging="189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2008 - 202</w:t>
      </w:r>
      <w:r w:rsidR="003B6EC8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ab/>
      </w:r>
      <w:r w:rsidR="0015072B">
        <w:rPr>
          <w:bCs/>
          <w:sz w:val="22"/>
          <w:szCs w:val="22"/>
        </w:rPr>
        <w:t xml:space="preserve">Data collection </w:t>
      </w:r>
      <w:r w:rsidR="003B6EC8">
        <w:rPr>
          <w:bCs/>
          <w:sz w:val="22"/>
          <w:szCs w:val="22"/>
        </w:rPr>
        <w:t xml:space="preserve">and dissemination </w:t>
      </w:r>
      <w:r w:rsidR="0015072B">
        <w:rPr>
          <w:bCs/>
          <w:sz w:val="22"/>
          <w:szCs w:val="22"/>
        </w:rPr>
        <w:t xml:space="preserve">for </w:t>
      </w:r>
      <w:r w:rsidR="0015072B" w:rsidRPr="0015072B">
        <w:rPr>
          <w:bCs/>
          <w:i/>
          <w:sz w:val="22"/>
          <w:szCs w:val="22"/>
        </w:rPr>
        <w:t xml:space="preserve">Interprofessional Student Symposium: Teaming for Dementia. </w:t>
      </w:r>
    </w:p>
    <w:p w14:paraId="168FE861" w14:textId="77777777" w:rsidR="0015072B" w:rsidRPr="0015072B" w:rsidRDefault="0015072B" w:rsidP="000901EB">
      <w:pPr>
        <w:spacing w:after="220" w:line="240" w:lineRule="atLeast"/>
        <w:ind w:left="2160" w:hanging="1890"/>
        <w:rPr>
          <w:bCs/>
          <w:sz w:val="22"/>
          <w:szCs w:val="22"/>
        </w:rPr>
      </w:pPr>
      <w:r w:rsidRPr="0015072B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8</w:t>
      </w:r>
      <w:r w:rsidRPr="0015072B">
        <w:rPr>
          <w:bCs/>
          <w:sz w:val="22"/>
          <w:szCs w:val="22"/>
        </w:rPr>
        <w:t>-20</w:t>
      </w:r>
      <w:r w:rsidR="003B6EC8">
        <w:rPr>
          <w:bCs/>
          <w:sz w:val="22"/>
          <w:szCs w:val="22"/>
        </w:rPr>
        <w:t>20</w:t>
      </w:r>
      <w:r w:rsidRPr="0015072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Dissemination for study on </w:t>
      </w:r>
      <w:r w:rsidRPr="0015072B">
        <w:rPr>
          <w:bCs/>
          <w:i/>
          <w:sz w:val="22"/>
          <w:szCs w:val="22"/>
        </w:rPr>
        <w:t>Enhancing Self-Regulated Learning in Online Interprofessional Education: Is Self-Reflection the Answer?</w:t>
      </w:r>
    </w:p>
    <w:p w14:paraId="29D29F9D" w14:textId="77777777" w:rsidR="00916153" w:rsidRPr="00916153" w:rsidRDefault="004722D9" w:rsidP="0015072B">
      <w:pPr>
        <w:spacing w:line="240" w:lineRule="atLeast"/>
        <w:rPr>
          <w:bCs/>
          <w:i/>
          <w:color w:val="1F3864" w:themeColor="accent5" w:themeShade="80"/>
          <w:sz w:val="24"/>
        </w:rPr>
      </w:pPr>
      <w:r w:rsidRPr="00F921BA">
        <w:rPr>
          <w:b/>
          <w:bCs/>
          <w:color w:val="1F497D"/>
          <w:sz w:val="28"/>
        </w:rPr>
        <w:t xml:space="preserve">Recent </w:t>
      </w:r>
      <w:r w:rsidR="00BC302F" w:rsidRPr="00F921BA">
        <w:rPr>
          <w:b/>
          <w:bCs/>
          <w:color w:val="1F497D"/>
          <w:sz w:val="28"/>
        </w:rPr>
        <w:t>Significant Continuing Education</w:t>
      </w:r>
      <w:r w:rsidR="00BC302F" w:rsidRPr="00F921BA">
        <w:rPr>
          <w:b/>
          <w:bCs/>
          <w:color w:val="1F497D"/>
          <w:sz w:val="24"/>
        </w:rPr>
        <w:t xml:space="preserve"> </w:t>
      </w:r>
      <w:r w:rsidR="00D860FC" w:rsidRPr="00F921BA">
        <w:rPr>
          <w:bCs/>
          <w:i/>
          <w:color w:val="1F3864" w:themeColor="accent5" w:themeShade="80"/>
          <w:sz w:val="24"/>
        </w:rPr>
        <w:t>(past 5 years)</w:t>
      </w:r>
      <w:r w:rsidR="00916153">
        <w:rPr>
          <w:bCs/>
          <w:i/>
          <w:color w:val="1F3864" w:themeColor="accent5" w:themeShade="80"/>
          <w:sz w:val="24"/>
        </w:rPr>
        <w:tab/>
      </w:r>
    </w:p>
    <w:p w14:paraId="104223BA" w14:textId="77777777" w:rsidR="00916153" w:rsidRDefault="00BC302F" w:rsidP="00712298">
      <w:pPr>
        <w:spacing w:after="220" w:line="240" w:lineRule="atLeast"/>
        <w:ind w:left="2160" w:hanging="2160"/>
        <w:rPr>
          <w:bCs/>
          <w:i/>
          <w:sz w:val="22"/>
        </w:rPr>
      </w:pPr>
      <w:r>
        <w:rPr>
          <w:bCs/>
          <w:sz w:val="22"/>
        </w:rPr>
        <w:t xml:space="preserve">     </w:t>
      </w:r>
      <w:r w:rsidR="00916153">
        <w:rPr>
          <w:bCs/>
          <w:sz w:val="22"/>
        </w:rPr>
        <w:t xml:space="preserve">2020, 11/30-12/4   </w:t>
      </w:r>
      <w:r w:rsidR="00916153">
        <w:rPr>
          <w:bCs/>
          <w:sz w:val="22"/>
        </w:rPr>
        <w:tab/>
        <w:t xml:space="preserve">Enhancing Online, Onsite, and Hybrid Teaching and Learning </w:t>
      </w:r>
      <w:r w:rsidR="00916153" w:rsidRPr="00916153">
        <w:rPr>
          <w:bCs/>
          <w:i/>
          <w:sz w:val="22"/>
        </w:rPr>
        <w:t>sponsored by ITLC Lilly Conference</w:t>
      </w:r>
    </w:p>
    <w:p w14:paraId="54615A4E" w14:textId="77777777" w:rsidR="00916153" w:rsidRDefault="00916153" w:rsidP="00712298">
      <w:pPr>
        <w:spacing w:after="220" w:line="240" w:lineRule="atLeast"/>
        <w:ind w:left="2160" w:hanging="2160"/>
        <w:rPr>
          <w:i/>
          <w:sz w:val="22"/>
          <w:szCs w:val="22"/>
        </w:rPr>
      </w:pPr>
      <w:r>
        <w:rPr>
          <w:bCs/>
          <w:sz w:val="22"/>
        </w:rPr>
        <w:t xml:space="preserve">     2020, 10/6-27</w:t>
      </w:r>
      <w:r>
        <w:rPr>
          <w:bCs/>
          <w:sz w:val="22"/>
        </w:rPr>
        <w:tab/>
        <w:t>32</w:t>
      </w:r>
      <w:r w:rsidRPr="00916153">
        <w:rPr>
          <w:bCs/>
          <w:sz w:val="22"/>
          <w:vertAlign w:val="superscript"/>
        </w:rPr>
        <w:t>nd</w:t>
      </w:r>
      <w:r>
        <w:rPr>
          <w:bCs/>
          <w:sz w:val="22"/>
        </w:rPr>
        <w:t xml:space="preserve"> Annual </w:t>
      </w:r>
      <w:proofErr w:type="spellStart"/>
      <w:r>
        <w:rPr>
          <w:bCs/>
          <w:sz w:val="22"/>
        </w:rPr>
        <w:t>ATTACh</w:t>
      </w:r>
      <w:proofErr w:type="spellEnd"/>
      <w:r>
        <w:rPr>
          <w:bCs/>
          <w:sz w:val="22"/>
        </w:rPr>
        <w:t xml:space="preserve"> Conference: Interconnections: A Virtual Experience </w:t>
      </w:r>
      <w:r w:rsidRPr="00916153">
        <w:rPr>
          <w:bCs/>
          <w:i/>
          <w:sz w:val="22"/>
          <w:szCs w:val="22"/>
        </w:rPr>
        <w:t xml:space="preserve">sponsored by </w:t>
      </w:r>
      <w:r w:rsidRPr="00916153">
        <w:rPr>
          <w:i/>
          <w:sz w:val="22"/>
          <w:szCs w:val="22"/>
        </w:rPr>
        <w:t>Association for Training on Trauma and Attachment in Children</w:t>
      </w:r>
    </w:p>
    <w:p w14:paraId="35D243F8" w14:textId="77777777" w:rsidR="00916153" w:rsidRPr="00916153" w:rsidRDefault="00916153" w:rsidP="00916153">
      <w:pPr>
        <w:spacing w:after="220" w:line="240" w:lineRule="atLeast"/>
        <w:ind w:left="2160" w:hanging="2160"/>
        <w:rPr>
          <w:i/>
          <w:sz w:val="22"/>
          <w:szCs w:val="22"/>
        </w:rPr>
      </w:pPr>
      <w:r>
        <w:rPr>
          <w:sz w:val="22"/>
          <w:szCs w:val="22"/>
        </w:rPr>
        <w:t xml:space="preserve">     2020, 4/16</w:t>
      </w:r>
      <w:r>
        <w:rPr>
          <w:sz w:val="22"/>
          <w:szCs w:val="22"/>
        </w:rPr>
        <w:tab/>
        <w:t xml:space="preserve">Clinical Update on Alzheimer’s Disease and Other Dementias </w:t>
      </w:r>
      <w:r w:rsidRPr="00916153">
        <w:rPr>
          <w:i/>
          <w:sz w:val="22"/>
          <w:szCs w:val="22"/>
        </w:rPr>
        <w:t>sponsored by Institute for Natural Resources</w:t>
      </w:r>
    </w:p>
    <w:p w14:paraId="5E864E91" w14:textId="77777777" w:rsidR="00916153" w:rsidRPr="00916153" w:rsidRDefault="00916153" w:rsidP="00916153">
      <w:pPr>
        <w:spacing w:after="220" w:line="240" w:lineRule="atLeast"/>
        <w:ind w:left="2160" w:hanging="2160"/>
        <w:rPr>
          <w:i/>
          <w:sz w:val="22"/>
          <w:szCs w:val="22"/>
        </w:rPr>
      </w:pPr>
      <w:r>
        <w:rPr>
          <w:sz w:val="22"/>
          <w:szCs w:val="22"/>
        </w:rPr>
        <w:t xml:space="preserve">     2020, 3/16</w:t>
      </w:r>
      <w:r>
        <w:rPr>
          <w:sz w:val="22"/>
          <w:szCs w:val="22"/>
        </w:rPr>
        <w:tab/>
        <w:t xml:space="preserve">Neurodevelopmental Treatment through the Lifespan </w:t>
      </w:r>
      <w:r w:rsidRPr="00916153">
        <w:rPr>
          <w:i/>
          <w:sz w:val="22"/>
          <w:szCs w:val="22"/>
        </w:rPr>
        <w:t>sponsored by Neurodeve</w:t>
      </w:r>
      <w:r>
        <w:rPr>
          <w:i/>
          <w:sz w:val="22"/>
          <w:szCs w:val="22"/>
        </w:rPr>
        <w:t>lopmental Treatment Association</w:t>
      </w:r>
      <w:r>
        <w:rPr>
          <w:sz w:val="22"/>
          <w:szCs w:val="22"/>
        </w:rPr>
        <w:tab/>
      </w:r>
    </w:p>
    <w:p w14:paraId="618109D5" w14:textId="77777777" w:rsidR="00712298" w:rsidRPr="004722D9" w:rsidRDefault="00916153" w:rsidP="00916153">
      <w:pPr>
        <w:spacing w:after="220" w:line="240" w:lineRule="atLeast"/>
        <w:ind w:left="2160" w:hanging="2160"/>
        <w:rPr>
          <w:bCs/>
          <w:i/>
          <w:sz w:val="22"/>
        </w:rPr>
      </w:pPr>
      <w:r>
        <w:rPr>
          <w:bCs/>
          <w:sz w:val="22"/>
        </w:rPr>
        <w:t xml:space="preserve">     </w:t>
      </w:r>
      <w:r w:rsidR="00712298">
        <w:rPr>
          <w:bCs/>
          <w:sz w:val="22"/>
        </w:rPr>
        <w:t>2019, 10/18-19</w:t>
      </w:r>
      <w:r w:rsidR="00712298">
        <w:rPr>
          <w:bCs/>
          <w:sz w:val="22"/>
        </w:rPr>
        <w:tab/>
        <w:t xml:space="preserve">2019 AOTA Educational Summit </w:t>
      </w:r>
      <w:r w:rsidR="00712298" w:rsidRPr="00712298">
        <w:rPr>
          <w:bCs/>
          <w:i/>
          <w:sz w:val="22"/>
        </w:rPr>
        <w:t xml:space="preserve">sponsored by </w:t>
      </w:r>
      <w:r w:rsidR="00712298" w:rsidRPr="004722D9">
        <w:rPr>
          <w:bCs/>
          <w:i/>
          <w:sz w:val="22"/>
        </w:rPr>
        <w:t>American Occupational Therapy Association</w:t>
      </w:r>
      <w:r w:rsidR="00712298">
        <w:rPr>
          <w:bCs/>
          <w:i/>
          <w:sz w:val="22"/>
        </w:rPr>
        <w:t xml:space="preserve"> and OTCAS</w:t>
      </w:r>
    </w:p>
    <w:p w14:paraId="2E632591" w14:textId="77777777" w:rsidR="00F91F78" w:rsidRDefault="00712298" w:rsidP="00712298">
      <w:pPr>
        <w:spacing w:after="220" w:line="240" w:lineRule="atLeast"/>
        <w:ind w:left="2160" w:hanging="2160"/>
        <w:rPr>
          <w:bCs/>
          <w:i/>
          <w:sz w:val="22"/>
        </w:rPr>
      </w:pPr>
      <w:r>
        <w:rPr>
          <w:bCs/>
          <w:sz w:val="22"/>
        </w:rPr>
        <w:t xml:space="preserve">      </w:t>
      </w:r>
      <w:r w:rsidR="00F91F78">
        <w:rPr>
          <w:bCs/>
          <w:sz w:val="22"/>
        </w:rPr>
        <w:t>2019, 6/8</w:t>
      </w:r>
      <w:r w:rsidR="00F91F78">
        <w:rPr>
          <w:bCs/>
          <w:sz w:val="22"/>
        </w:rPr>
        <w:tab/>
        <w:t xml:space="preserve">2019 OOTA Mental Health SIS Mini Conference </w:t>
      </w:r>
      <w:r w:rsidR="00F91F78" w:rsidRPr="00F91F78">
        <w:rPr>
          <w:bCs/>
          <w:i/>
          <w:sz w:val="22"/>
        </w:rPr>
        <w:t>sponsored by Ohio Occupational Therapy Association</w:t>
      </w:r>
    </w:p>
    <w:p w14:paraId="2CA508D0" w14:textId="77777777" w:rsidR="00F91F78" w:rsidRPr="00F91F78" w:rsidRDefault="00F91F78" w:rsidP="00BC302F">
      <w:pPr>
        <w:spacing w:after="220" w:line="240" w:lineRule="atLeast"/>
        <w:ind w:left="2160" w:hanging="2160"/>
        <w:rPr>
          <w:bCs/>
          <w:i/>
          <w:sz w:val="22"/>
        </w:rPr>
      </w:pPr>
      <w:r>
        <w:rPr>
          <w:bCs/>
          <w:sz w:val="22"/>
        </w:rPr>
        <w:t xml:space="preserve">      2019, 6/7</w:t>
      </w:r>
      <w:r>
        <w:rPr>
          <w:bCs/>
          <w:sz w:val="22"/>
        </w:rPr>
        <w:tab/>
        <w:t xml:space="preserve">ACOTE New Standards Workshop </w:t>
      </w:r>
      <w:r w:rsidRPr="00C204E0">
        <w:rPr>
          <w:bCs/>
          <w:i/>
          <w:sz w:val="22"/>
        </w:rPr>
        <w:t>sponsored by</w:t>
      </w:r>
      <w:r w:rsidRPr="00F91F78">
        <w:rPr>
          <w:bCs/>
          <w:i/>
          <w:sz w:val="22"/>
        </w:rPr>
        <w:t xml:space="preserve"> A</w:t>
      </w:r>
      <w:r>
        <w:rPr>
          <w:bCs/>
          <w:i/>
          <w:sz w:val="22"/>
        </w:rPr>
        <w:t>ccreditation Coun</w:t>
      </w:r>
      <w:r w:rsidR="00C204E0">
        <w:rPr>
          <w:bCs/>
          <w:i/>
          <w:sz w:val="22"/>
        </w:rPr>
        <w:t>ci</w:t>
      </w:r>
      <w:r>
        <w:rPr>
          <w:bCs/>
          <w:i/>
          <w:sz w:val="22"/>
        </w:rPr>
        <w:t xml:space="preserve">l for Occupational Therapy Education </w:t>
      </w:r>
      <w:r w:rsidRPr="00F91F78">
        <w:rPr>
          <w:bCs/>
          <w:i/>
          <w:sz w:val="22"/>
        </w:rPr>
        <w:t>in Chicago, IL</w:t>
      </w:r>
      <w:r w:rsidR="00712298">
        <w:rPr>
          <w:bCs/>
          <w:i/>
          <w:sz w:val="22"/>
        </w:rPr>
        <w:t>.</w:t>
      </w:r>
    </w:p>
    <w:p w14:paraId="524FE4EF" w14:textId="77777777" w:rsidR="00FE0338" w:rsidRDefault="00F91F78" w:rsidP="00F91F78">
      <w:pPr>
        <w:spacing w:after="220" w:line="240" w:lineRule="atLeast"/>
        <w:ind w:left="2160" w:hanging="2160"/>
        <w:rPr>
          <w:bCs/>
          <w:sz w:val="22"/>
        </w:rPr>
      </w:pPr>
      <w:r>
        <w:rPr>
          <w:bCs/>
          <w:sz w:val="22"/>
        </w:rPr>
        <w:t xml:space="preserve">      </w:t>
      </w:r>
      <w:r w:rsidR="00FE0338">
        <w:rPr>
          <w:bCs/>
          <w:sz w:val="22"/>
        </w:rPr>
        <w:t>2019, 4/2-5</w:t>
      </w:r>
      <w:r w:rsidR="00FE0338">
        <w:rPr>
          <w:bCs/>
          <w:sz w:val="22"/>
        </w:rPr>
        <w:tab/>
        <w:t xml:space="preserve">2019 AOTA Annual Conference &amp; Expo </w:t>
      </w:r>
      <w:r w:rsidR="00FE0338" w:rsidRPr="004722D9">
        <w:rPr>
          <w:bCs/>
          <w:i/>
          <w:sz w:val="22"/>
        </w:rPr>
        <w:t>sponsored by American Occupational Therapy Association</w:t>
      </w:r>
      <w:r w:rsidR="00712298">
        <w:rPr>
          <w:bCs/>
          <w:i/>
          <w:sz w:val="22"/>
        </w:rPr>
        <w:t xml:space="preserve"> in New Orleans, LA.</w:t>
      </w:r>
    </w:p>
    <w:p w14:paraId="5E0E88B4" w14:textId="77777777" w:rsidR="006D5084" w:rsidRPr="006D5084" w:rsidRDefault="00FE0338" w:rsidP="00BC302F">
      <w:pPr>
        <w:spacing w:after="220" w:line="240" w:lineRule="atLeast"/>
        <w:ind w:left="2160" w:hanging="2160"/>
        <w:rPr>
          <w:bCs/>
          <w:i/>
          <w:sz w:val="22"/>
        </w:rPr>
      </w:pPr>
      <w:r>
        <w:rPr>
          <w:bCs/>
          <w:sz w:val="22"/>
        </w:rPr>
        <w:t xml:space="preserve">      </w:t>
      </w:r>
      <w:r w:rsidR="006D5084">
        <w:rPr>
          <w:bCs/>
          <w:sz w:val="22"/>
        </w:rPr>
        <w:t xml:space="preserve">2019, </w:t>
      </w:r>
      <w:r w:rsidR="00046E01">
        <w:rPr>
          <w:bCs/>
          <w:sz w:val="22"/>
        </w:rPr>
        <w:t>2/15-16</w:t>
      </w:r>
      <w:r w:rsidR="006D5084">
        <w:rPr>
          <w:bCs/>
          <w:sz w:val="22"/>
        </w:rPr>
        <w:tab/>
        <w:t>Making Connections: Sensory Modulation &amp; Trauma Informed Care: An Introduction sponsored by</w:t>
      </w:r>
      <w:r w:rsidR="006D5084" w:rsidRPr="006D5084">
        <w:rPr>
          <w:bCs/>
          <w:i/>
          <w:sz w:val="22"/>
        </w:rPr>
        <w:t xml:space="preserve"> University of Findlay</w:t>
      </w:r>
      <w:r w:rsidR="00712298">
        <w:rPr>
          <w:bCs/>
          <w:i/>
          <w:sz w:val="22"/>
        </w:rPr>
        <w:t>.</w:t>
      </w:r>
    </w:p>
    <w:p w14:paraId="6E9F4019" w14:textId="77777777" w:rsidR="00BC302F" w:rsidRDefault="006D5084" w:rsidP="006D5084">
      <w:pPr>
        <w:spacing w:after="220" w:line="240" w:lineRule="atLeast"/>
        <w:ind w:left="2160" w:hanging="2160"/>
        <w:rPr>
          <w:bCs/>
          <w:i/>
          <w:sz w:val="22"/>
        </w:rPr>
      </w:pPr>
      <w:r>
        <w:rPr>
          <w:bCs/>
          <w:sz w:val="22"/>
        </w:rPr>
        <w:t xml:space="preserve">     </w:t>
      </w:r>
      <w:r w:rsidR="00BC302F">
        <w:rPr>
          <w:bCs/>
          <w:sz w:val="22"/>
        </w:rPr>
        <w:t>2018, 11/14-16</w:t>
      </w:r>
      <w:r w:rsidR="00BC302F">
        <w:rPr>
          <w:bCs/>
          <w:sz w:val="22"/>
        </w:rPr>
        <w:tab/>
        <w:t xml:space="preserve">Best Practices in Pediatric Therapy: Learning and Applying the Science of Improvement </w:t>
      </w:r>
      <w:r w:rsidR="00BC302F" w:rsidRPr="00BC302F">
        <w:rPr>
          <w:bCs/>
          <w:i/>
          <w:sz w:val="22"/>
        </w:rPr>
        <w:t>sponsored by Cincinnati Children’s</w:t>
      </w:r>
      <w:r w:rsidR="00712298">
        <w:rPr>
          <w:bCs/>
          <w:i/>
          <w:sz w:val="22"/>
        </w:rPr>
        <w:t>.</w:t>
      </w:r>
      <w:r w:rsidR="00BC302F" w:rsidRPr="00BC302F">
        <w:rPr>
          <w:bCs/>
          <w:i/>
          <w:sz w:val="22"/>
        </w:rPr>
        <w:t xml:space="preserve"> </w:t>
      </w:r>
    </w:p>
    <w:p w14:paraId="6E6AEFB2" w14:textId="77777777" w:rsidR="00A549C5" w:rsidRDefault="00A549C5" w:rsidP="00BC302F">
      <w:pPr>
        <w:spacing w:after="220" w:line="240" w:lineRule="atLeast"/>
        <w:ind w:left="2160" w:hanging="2160"/>
        <w:rPr>
          <w:bCs/>
          <w:sz w:val="22"/>
        </w:rPr>
      </w:pPr>
      <w:r>
        <w:rPr>
          <w:bCs/>
          <w:sz w:val="22"/>
        </w:rPr>
        <w:t xml:space="preserve">     2018, 11/2</w:t>
      </w:r>
      <w:r>
        <w:rPr>
          <w:bCs/>
          <w:sz w:val="22"/>
        </w:rPr>
        <w:tab/>
        <w:t xml:space="preserve">2018 Professional Symposium – Rising to New Heights in Dementia Care </w:t>
      </w:r>
      <w:r w:rsidRPr="00A549C5">
        <w:rPr>
          <w:bCs/>
          <w:i/>
          <w:sz w:val="22"/>
        </w:rPr>
        <w:t xml:space="preserve">sponsored by Cincinnati </w:t>
      </w:r>
      <w:r w:rsidR="00E514B0">
        <w:rPr>
          <w:bCs/>
          <w:i/>
          <w:sz w:val="22"/>
        </w:rPr>
        <w:t xml:space="preserve">Area </w:t>
      </w:r>
      <w:r w:rsidRPr="00A549C5">
        <w:rPr>
          <w:bCs/>
          <w:i/>
          <w:sz w:val="22"/>
        </w:rPr>
        <w:t>Alzheimer’s Association</w:t>
      </w:r>
      <w:r w:rsidR="00712298">
        <w:rPr>
          <w:bCs/>
          <w:i/>
          <w:sz w:val="22"/>
        </w:rPr>
        <w:t>.</w:t>
      </w:r>
    </w:p>
    <w:p w14:paraId="177A802B" w14:textId="77777777" w:rsidR="00A549C5" w:rsidRPr="00A549C5" w:rsidRDefault="00A549C5" w:rsidP="00BC302F">
      <w:pPr>
        <w:spacing w:after="220" w:line="240" w:lineRule="atLeast"/>
        <w:ind w:left="2160" w:hanging="2160"/>
        <w:rPr>
          <w:bCs/>
          <w:i/>
          <w:sz w:val="22"/>
        </w:rPr>
      </w:pPr>
      <w:r>
        <w:rPr>
          <w:bCs/>
          <w:sz w:val="22"/>
        </w:rPr>
        <w:t xml:space="preserve">     2018, </w:t>
      </w:r>
      <w:r w:rsidR="00E514B0">
        <w:rPr>
          <w:bCs/>
          <w:sz w:val="22"/>
        </w:rPr>
        <w:t>8/10</w:t>
      </w:r>
      <w:r>
        <w:rPr>
          <w:bCs/>
          <w:sz w:val="22"/>
        </w:rPr>
        <w:tab/>
        <w:t>2018 Sum</w:t>
      </w:r>
      <w:r w:rsidR="00914273">
        <w:rPr>
          <w:bCs/>
          <w:sz w:val="22"/>
        </w:rPr>
        <w:t>m</w:t>
      </w:r>
      <w:r>
        <w:rPr>
          <w:bCs/>
          <w:sz w:val="22"/>
        </w:rPr>
        <w:t xml:space="preserve">er Pediatric Workshops </w:t>
      </w:r>
      <w:r w:rsidRPr="00A549C5">
        <w:rPr>
          <w:bCs/>
          <w:i/>
          <w:sz w:val="22"/>
        </w:rPr>
        <w:t>sponsored by Ohio Occupational Therapy Association (OOTA)</w:t>
      </w:r>
    </w:p>
    <w:p w14:paraId="5193B8E1" w14:textId="77777777" w:rsidR="00A549C5" w:rsidRDefault="00A549C5" w:rsidP="00BC302F">
      <w:pPr>
        <w:spacing w:after="220" w:line="240" w:lineRule="atLeast"/>
        <w:ind w:left="2160" w:hanging="2160"/>
        <w:rPr>
          <w:bCs/>
          <w:i/>
          <w:sz w:val="22"/>
        </w:rPr>
      </w:pPr>
      <w:r>
        <w:rPr>
          <w:bCs/>
          <w:sz w:val="22"/>
        </w:rPr>
        <w:lastRenderedPageBreak/>
        <w:t xml:space="preserve">     2018, 6/4-5</w:t>
      </w:r>
      <w:r>
        <w:rPr>
          <w:bCs/>
          <w:sz w:val="22"/>
        </w:rPr>
        <w:tab/>
        <w:t xml:space="preserve">SCERTS Model Training </w:t>
      </w:r>
      <w:r w:rsidRPr="00A549C5">
        <w:rPr>
          <w:bCs/>
          <w:i/>
          <w:sz w:val="22"/>
        </w:rPr>
        <w:t>sponsored by Regional Autism Awareness Council</w:t>
      </w:r>
      <w:r>
        <w:rPr>
          <w:bCs/>
          <w:i/>
          <w:sz w:val="22"/>
        </w:rPr>
        <w:t xml:space="preserve"> of Southwest Ohio</w:t>
      </w:r>
    </w:p>
    <w:p w14:paraId="2B285F9D" w14:textId="77777777" w:rsidR="00A549C5" w:rsidRDefault="00A549C5" w:rsidP="00BC302F">
      <w:pPr>
        <w:spacing w:after="220" w:line="240" w:lineRule="atLeast"/>
        <w:ind w:left="2160" w:hanging="2160"/>
        <w:rPr>
          <w:bCs/>
          <w:i/>
          <w:sz w:val="22"/>
        </w:rPr>
      </w:pPr>
      <w:r>
        <w:rPr>
          <w:bCs/>
          <w:i/>
          <w:sz w:val="22"/>
        </w:rPr>
        <w:t xml:space="preserve">    </w:t>
      </w:r>
      <w:r w:rsidRPr="00A549C5">
        <w:rPr>
          <w:bCs/>
          <w:sz w:val="22"/>
        </w:rPr>
        <w:t xml:space="preserve"> 2018, 5/5</w:t>
      </w:r>
      <w:r w:rsidRPr="00A549C5">
        <w:rPr>
          <w:bCs/>
          <w:sz w:val="22"/>
        </w:rPr>
        <w:tab/>
        <w:t>Emerging Areas of Practice in Mental Health Across the Lifespan</w:t>
      </w:r>
      <w:r>
        <w:rPr>
          <w:bCs/>
          <w:i/>
          <w:sz w:val="22"/>
        </w:rPr>
        <w:t xml:space="preserve"> sponsored by Southwest District of OOTA</w:t>
      </w:r>
    </w:p>
    <w:p w14:paraId="46E8D5A3" w14:textId="77777777" w:rsidR="00FE0338" w:rsidRPr="00FE0338" w:rsidRDefault="00E514B0" w:rsidP="00BC302F">
      <w:pPr>
        <w:spacing w:after="220" w:line="240" w:lineRule="atLeast"/>
        <w:ind w:left="2160" w:hanging="2160"/>
        <w:rPr>
          <w:bCs/>
          <w:sz w:val="22"/>
        </w:rPr>
      </w:pPr>
      <w:r>
        <w:rPr>
          <w:bCs/>
          <w:i/>
          <w:sz w:val="22"/>
        </w:rPr>
        <w:t xml:space="preserve">     </w:t>
      </w:r>
      <w:r w:rsidR="00FE0338" w:rsidRPr="00FE0338">
        <w:rPr>
          <w:bCs/>
          <w:sz w:val="22"/>
        </w:rPr>
        <w:t>2018, 4/19-20</w:t>
      </w:r>
      <w:r w:rsidR="00FE0338">
        <w:rPr>
          <w:bCs/>
          <w:sz w:val="22"/>
        </w:rPr>
        <w:tab/>
        <w:t xml:space="preserve">2018 AOTA Annual Conference &amp; Expo </w:t>
      </w:r>
      <w:r w:rsidR="00FE0338" w:rsidRPr="004722D9">
        <w:rPr>
          <w:bCs/>
          <w:i/>
          <w:sz w:val="22"/>
        </w:rPr>
        <w:t>sponsored by American Occupational Therapy Association</w:t>
      </w:r>
      <w:r w:rsidR="003C0AF7">
        <w:rPr>
          <w:bCs/>
          <w:i/>
          <w:sz w:val="22"/>
        </w:rPr>
        <w:t xml:space="preserve"> in Salt Lake City, ID</w:t>
      </w:r>
    </w:p>
    <w:p w14:paraId="6D58B29E" w14:textId="77777777" w:rsidR="00E514B0" w:rsidRPr="00E514B0" w:rsidRDefault="00FE0338" w:rsidP="00BC302F">
      <w:pPr>
        <w:spacing w:after="220" w:line="240" w:lineRule="atLeast"/>
        <w:ind w:left="2160" w:hanging="2160"/>
        <w:rPr>
          <w:bCs/>
          <w:i/>
          <w:sz w:val="22"/>
        </w:rPr>
      </w:pPr>
      <w:r>
        <w:rPr>
          <w:bCs/>
          <w:i/>
          <w:sz w:val="22"/>
        </w:rPr>
        <w:t xml:space="preserve">     </w:t>
      </w:r>
      <w:r w:rsidR="00E514B0">
        <w:rPr>
          <w:bCs/>
          <w:sz w:val="22"/>
        </w:rPr>
        <w:t>2018, 4/18</w:t>
      </w:r>
      <w:r w:rsidR="00E514B0">
        <w:rPr>
          <w:bCs/>
          <w:sz w:val="22"/>
        </w:rPr>
        <w:tab/>
        <w:t xml:space="preserve">The Evaluation in Ayres Sensory Integration (EASI): Normative Data Collection (preconference institute) </w:t>
      </w:r>
      <w:r w:rsidR="00E514B0" w:rsidRPr="00E514B0">
        <w:rPr>
          <w:bCs/>
          <w:i/>
          <w:sz w:val="22"/>
        </w:rPr>
        <w:t xml:space="preserve">sponsored by American Occupational Therapy </w:t>
      </w:r>
      <w:r w:rsidR="00E514B0">
        <w:rPr>
          <w:bCs/>
          <w:i/>
          <w:sz w:val="22"/>
        </w:rPr>
        <w:t>Association</w:t>
      </w:r>
    </w:p>
    <w:p w14:paraId="7EC94085" w14:textId="77777777" w:rsidR="00E514B0" w:rsidRDefault="00A549C5" w:rsidP="00A549C5">
      <w:pPr>
        <w:spacing w:after="220" w:line="240" w:lineRule="atLeast"/>
        <w:ind w:left="2160" w:hanging="2160"/>
        <w:rPr>
          <w:bCs/>
          <w:i/>
          <w:sz w:val="22"/>
        </w:rPr>
      </w:pPr>
      <w:r>
        <w:rPr>
          <w:bCs/>
          <w:sz w:val="22"/>
        </w:rPr>
        <w:t xml:space="preserve">     </w:t>
      </w:r>
      <w:r w:rsidR="00E514B0">
        <w:rPr>
          <w:bCs/>
          <w:sz w:val="22"/>
        </w:rPr>
        <w:t>2017, 8/4</w:t>
      </w:r>
      <w:r w:rsidR="00E514B0">
        <w:rPr>
          <w:bCs/>
          <w:sz w:val="22"/>
        </w:rPr>
        <w:tab/>
        <w:t>2017 Sum</w:t>
      </w:r>
      <w:r w:rsidR="00914273">
        <w:rPr>
          <w:bCs/>
          <w:sz w:val="22"/>
        </w:rPr>
        <w:t>m</w:t>
      </w:r>
      <w:r w:rsidR="00E514B0">
        <w:rPr>
          <w:bCs/>
          <w:sz w:val="22"/>
        </w:rPr>
        <w:t xml:space="preserve">er Pediatric Workshops </w:t>
      </w:r>
      <w:r w:rsidR="00E514B0" w:rsidRPr="00A549C5">
        <w:rPr>
          <w:bCs/>
          <w:i/>
          <w:sz w:val="22"/>
        </w:rPr>
        <w:t xml:space="preserve">sponsored by </w:t>
      </w:r>
      <w:r w:rsidR="00E514B0">
        <w:rPr>
          <w:bCs/>
          <w:i/>
          <w:sz w:val="22"/>
        </w:rPr>
        <w:t>OOTA</w:t>
      </w:r>
    </w:p>
    <w:p w14:paraId="09BD2887" w14:textId="64CEC640" w:rsidR="0063576D" w:rsidRPr="00350AC4" w:rsidRDefault="00E514B0" w:rsidP="00916153">
      <w:pPr>
        <w:spacing w:after="220" w:line="240" w:lineRule="atLeast"/>
        <w:ind w:left="2160" w:hanging="2160"/>
        <w:rPr>
          <w:color w:val="BFBFBF" w:themeColor="background1" w:themeShade="BF"/>
        </w:rPr>
      </w:pPr>
      <w:r>
        <w:rPr>
          <w:bCs/>
          <w:i/>
          <w:sz w:val="22"/>
        </w:rPr>
        <w:t xml:space="preserve">     </w:t>
      </w:r>
      <w:r>
        <w:rPr>
          <w:bCs/>
          <w:sz w:val="22"/>
        </w:rPr>
        <w:t>2017, 3/25-36</w:t>
      </w:r>
      <w:r>
        <w:rPr>
          <w:bCs/>
          <w:sz w:val="22"/>
        </w:rPr>
        <w:tab/>
        <w:t xml:space="preserve">Linking Play to Function…Utilizing Neurodevelopmental and Sensory Integration Strategies to Facilitate Functional Skills </w:t>
      </w:r>
      <w:r w:rsidR="004722D9">
        <w:rPr>
          <w:bCs/>
          <w:sz w:val="22"/>
        </w:rPr>
        <w:t>t</w:t>
      </w:r>
      <w:r>
        <w:rPr>
          <w:bCs/>
          <w:sz w:val="22"/>
        </w:rPr>
        <w:t>hrough Play</w:t>
      </w:r>
      <w:r w:rsidR="004722D9">
        <w:rPr>
          <w:bCs/>
          <w:sz w:val="22"/>
        </w:rPr>
        <w:t xml:space="preserve"> </w:t>
      </w:r>
      <w:r w:rsidR="004722D9" w:rsidRPr="004722D9">
        <w:rPr>
          <w:bCs/>
          <w:i/>
          <w:sz w:val="22"/>
        </w:rPr>
        <w:t>sponsored by Education Resources, Inc.</w:t>
      </w:r>
      <w:r w:rsidR="00916153">
        <w:rPr>
          <w:bCs/>
          <w:i/>
          <w:sz w:val="22"/>
        </w:rPr>
        <w:t xml:space="preserve"> </w:t>
      </w:r>
      <w:r w:rsidR="00916153" w:rsidRPr="00916153">
        <w:rPr>
          <w:bCs/>
          <w:color w:val="BFBFBF" w:themeColor="background1" w:themeShade="BF"/>
          <w:sz w:val="16"/>
          <w:szCs w:val="16"/>
        </w:rPr>
        <w:t>U</w:t>
      </w:r>
      <w:r w:rsidR="00350AC4" w:rsidRPr="00916153">
        <w:rPr>
          <w:color w:val="BFBFBF" w:themeColor="background1" w:themeShade="BF"/>
          <w:sz w:val="16"/>
          <w:szCs w:val="16"/>
        </w:rPr>
        <w:t xml:space="preserve">pdated: </w:t>
      </w:r>
      <w:r w:rsidR="00350AC4" w:rsidRPr="00916153">
        <w:rPr>
          <w:color w:val="BFBFBF" w:themeColor="background1" w:themeShade="BF"/>
          <w:sz w:val="16"/>
          <w:szCs w:val="16"/>
        </w:rPr>
        <w:fldChar w:fldCharType="begin"/>
      </w:r>
      <w:r w:rsidR="00350AC4" w:rsidRPr="00916153">
        <w:rPr>
          <w:color w:val="BFBFBF" w:themeColor="background1" w:themeShade="BF"/>
          <w:sz w:val="16"/>
          <w:szCs w:val="16"/>
        </w:rPr>
        <w:instrText xml:space="preserve"> DATE  \@ "M/d/yyyy"  \* MERGEFORMAT </w:instrText>
      </w:r>
      <w:r w:rsidR="00350AC4" w:rsidRPr="00916153">
        <w:rPr>
          <w:color w:val="BFBFBF" w:themeColor="background1" w:themeShade="BF"/>
          <w:sz w:val="16"/>
          <w:szCs w:val="16"/>
        </w:rPr>
        <w:fldChar w:fldCharType="separate"/>
      </w:r>
      <w:r w:rsidR="00DB2A20">
        <w:rPr>
          <w:noProof/>
          <w:color w:val="BFBFBF" w:themeColor="background1" w:themeShade="BF"/>
          <w:sz w:val="16"/>
          <w:szCs w:val="16"/>
        </w:rPr>
        <w:t>12/8/2021</w:t>
      </w:r>
      <w:r w:rsidR="00350AC4" w:rsidRPr="00916153">
        <w:rPr>
          <w:color w:val="BFBFBF" w:themeColor="background1" w:themeShade="BF"/>
          <w:sz w:val="16"/>
          <w:szCs w:val="16"/>
        </w:rPr>
        <w:fldChar w:fldCharType="end"/>
      </w:r>
    </w:p>
    <w:sectPr w:rsidR="0063576D" w:rsidRPr="00350AC4" w:rsidSect="00A06E62">
      <w:headerReference w:type="default" r:id="rId8"/>
      <w:pgSz w:w="12240" w:h="15840"/>
      <w:pgMar w:top="1440" w:right="720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33EB" w14:textId="77777777" w:rsidR="0085231F" w:rsidRDefault="0085231F">
      <w:r>
        <w:separator/>
      </w:r>
    </w:p>
  </w:endnote>
  <w:endnote w:type="continuationSeparator" w:id="0">
    <w:p w14:paraId="53120B73" w14:textId="77777777" w:rsidR="0085231F" w:rsidRDefault="0085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2DDD" w14:textId="77777777" w:rsidR="0085231F" w:rsidRDefault="0085231F">
      <w:r>
        <w:separator/>
      </w:r>
    </w:p>
  </w:footnote>
  <w:footnote w:type="continuationSeparator" w:id="0">
    <w:p w14:paraId="50299A38" w14:textId="77777777" w:rsidR="0085231F" w:rsidRDefault="0085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C6D3" w14:textId="77777777" w:rsidR="00562300" w:rsidRPr="00562300" w:rsidRDefault="00DB2A20" w:rsidP="00562300">
    <w:pPr>
      <w:spacing w:line="264" w:lineRule="auto"/>
      <w:jc w:val="center"/>
      <w:rPr>
        <w:b/>
        <w:sz w:val="24"/>
      </w:rPr>
    </w:pPr>
    <w:sdt>
      <w:sdtPr>
        <w:rPr>
          <w:b/>
          <w:color w:val="5B9BD5" w:themeColor="accent1"/>
          <w:sz w:val="24"/>
        </w:rPr>
        <w:alias w:val="Title"/>
        <w:id w:val="15524250"/>
        <w:placeholder>
          <w:docPart w:val="CAB63FA983D947B5A7230443624C7C0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62300" w:rsidRPr="00562300">
          <w:rPr>
            <w:b/>
            <w:color w:val="5B9BD5" w:themeColor="accent1"/>
            <w:sz w:val="24"/>
          </w:rPr>
          <w:t>Joan M. Tunningley, PhD, OTR/L, BCP</w:t>
        </w:r>
      </w:sdtContent>
    </w:sdt>
  </w:p>
  <w:p w14:paraId="47397DDE" w14:textId="77777777" w:rsidR="00323389" w:rsidRDefault="00DB2A2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28"/>
    <w:rsid w:val="00025A89"/>
    <w:rsid w:val="00040316"/>
    <w:rsid w:val="00046E01"/>
    <w:rsid w:val="00072208"/>
    <w:rsid w:val="00082F79"/>
    <w:rsid w:val="000901EB"/>
    <w:rsid w:val="00096681"/>
    <w:rsid w:val="000B321D"/>
    <w:rsid w:val="000E57DD"/>
    <w:rsid w:val="000F7915"/>
    <w:rsid w:val="00141A81"/>
    <w:rsid w:val="0015072B"/>
    <w:rsid w:val="00153CBA"/>
    <w:rsid w:val="00166159"/>
    <w:rsid w:val="00181163"/>
    <w:rsid w:val="00185A71"/>
    <w:rsid w:val="00195469"/>
    <w:rsid w:val="001A395A"/>
    <w:rsid w:val="001A4D2E"/>
    <w:rsid w:val="001C7FF9"/>
    <w:rsid w:val="001D2E48"/>
    <w:rsid w:val="002162F8"/>
    <w:rsid w:val="00260E4E"/>
    <w:rsid w:val="0026153E"/>
    <w:rsid w:val="00266C0C"/>
    <w:rsid w:val="002A07E6"/>
    <w:rsid w:val="002B633E"/>
    <w:rsid w:val="002C254B"/>
    <w:rsid w:val="002F45BA"/>
    <w:rsid w:val="0032692C"/>
    <w:rsid w:val="00330AA1"/>
    <w:rsid w:val="0033671C"/>
    <w:rsid w:val="00350AC4"/>
    <w:rsid w:val="00390CB7"/>
    <w:rsid w:val="003A10F9"/>
    <w:rsid w:val="003A296B"/>
    <w:rsid w:val="003B6EC8"/>
    <w:rsid w:val="003B719A"/>
    <w:rsid w:val="003C0AF7"/>
    <w:rsid w:val="003D37BE"/>
    <w:rsid w:val="003F27A6"/>
    <w:rsid w:val="00435DAE"/>
    <w:rsid w:val="00445C2A"/>
    <w:rsid w:val="00461596"/>
    <w:rsid w:val="00465072"/>
    <w:rsid w:val="004722D9"/>
    <w:rsid w:val="00500B28"/>
    <w:rsid w:val="00520F3C"/>
    <w:rsid w:val="00540CB8"/>
    <w:rsid w:val="00551D38"/>
    <w:rsid w:val="00562300"/>
    <w:rsid w:val="005B6139"/>
    <w:rsid w:val="005C0163"/>
    <w:rsid w:val="005E66D6"/>
    <w:rsid w:val="00606458"/>
    <w:rsid w:val="00613E5F"/>
    <w:rsid w:val="006257F4"/>
    <w:rsid w:val="0063576D"/>
    <w:rsid w:val="006358AC"/>
    <w:rsid w:val="00644173"/>
    <w:rsid w:val="006A2920"/>
    <w:rsid w:val="006A367D"/>
    <w:rsid w:val="006C1D26"/>
    <w:rsid w:val="006C2C92"/>
    <w:rsid w:val="006C6CA3"/>
    <w:rsid w:val="006D5084"/>
    <w:rsid w:val="006E04CF"/>
    <w:rsid w:val="006F01A7"/>
    <w:rsid w:val="00712298"/>
    <w:rsid w:val="00724B33"/>
    <w:rsid w:val="00726D9E"/>
    <w:rsid w:val="00730926"/>
    <w:rsid w:val="00743500"/>
    <w:rsid w:val="00790234"/>
    <w:rsid w:val="007A4470"/>
    <w:rsid w:val="007B76CA"/>
    <w:rsid w:val="008153A8"/>
    <w:rsid w:val="008437B6"/>
    <w:rsid w:val="00847712"/>
    <w:rsid w:val="00851A89"/>
    <w:rsid w:val="0085231F"/>
    <w:rsid w:val="00853B66"/>
    <w:rsid w:val="00854010"/>
    <w:rsid w:val="008C0E9E"/>
    <w:rsid w:val="008D2CC1"/>
    <w:rsid w:val="008D61CC"/>
    <w:rsid w:val="008E59CC"/>
    <w:rsid w:val="008F6D0A"/>
    <w:rsid w:val="009116BC"/>
    <w:rsid w:val="00914273"/>
    <w:rsid w:val="00916153"/>
    <w:rsid w:val="009C740B"/>
    <w:rsid w:val="00A06E62"/>
    <w:rsid w:val="00A31787"/>
    <w:rsid w:val="00A32018"/>
    <w:rsid w:val="00A51D31"/>
    <w:rsid w:val="00A549C5"/>
    <w:rsid w:val="00A71E8E"/>
    <w:rsid w:val="00A8703F"/>
    <w:rsid w:val="00AF6AED"/>
    <w:rsid w:val="00AF7070"/>
    <w:rsid w:val="00B62685"/>
    <w:rsid w:val="00B71486"/>
    <w:rsid w:val="00BB79C5"/>
    <w:rsid w:val="00BC302F"/>
    <w:rsid w:val="00BF35C6"/>
    <w:rsid w:val="00C05566"/>
    <w:rsid w:val="00C204E0"/>
    <w:rsid w:val="00C41558"/>
    <w:rsid w:val="00CA74DF"/>
    <w:rsid w:val="00CC2151"/>
    <w:rsid w:val="00CD7439"/>
    <w:rsid w:val="00CF49C1"/>
    <w:rsid w:val="00CF6EA9"/>
    <w:rsid w:val="00D11FD0"/>
    <w:rsid w:val="00D131F1"/>
    <w:rsid w:val="00D468E6"/>
    <w:rsid w:val="00D84C4C"/>
    <w:rsid w:val="00D860FC"/>
    <w:rsid w:val="00DB2A20"/>
    <w:rsid w:val="00DE401E"/>
    <w:rsid w:val="00E01FA8"/>
    <w:rsid w:val="00E30A39"/>
    <w:rsid w:val="00E30B7F"/>
    <w:rsid w:val="00E37D07"/>
    <w:rsid w:val="00E4618B"/>
    <w:rsid w:val="00E514B0"/>
    <w:rsid w:val="00E8581B"/>
    <w:rsid w:val="00F03250"/>
    <w:rsid w:val="00F20495"/>
    <w:rsid w:val="00F21B9D"/>
    <w:rsid w:val="00F27F53"/>
    <w:rsid w:val="00F3208F"/>
    <w:rsid w:val="00F91F78"/>
    <w:rsid w:val="00F921BA"/>
    <w:rsid w:val="00FD3942"/>
    <w:rsid w:val="00FD3D3A"/>
    <w:rsid w:val="00FD5B24"/>
    <w:rsid w:val="00FE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8078F8"/>
  <w15:docId w15:val="{E3BD6A00-DBA3-4D02-AF37-E1466E2B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B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0B2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00B28"/>
  </w:style>
  <w:style w:type="character" w:styleId="Hyperlink">
    <w:name w:val="Hyperlink"/>
    <w:basedOn w:val="DefaultParagraphFont"/>
    <w:uiPriority w:val="99"/>
    <w:unhideWhenUsed/>
    <w:rsid w:val="00500B2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3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BA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57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7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325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01E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A4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4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4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4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to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nningleyj@xavier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B63FA983D947B5A7230443624C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705F-89E1-4086-AA1E-630F6275A983}"/>
      </w:docPartPr>
      <w:docPartBody>
        <w:p w:rsidR="00762C0A" w:rsidRDefault="00E63724" w:rsidP="00E63724">
          <w:pPr>
            <w:pStyle w:val="CAB63FA983D947B5A7230443624C7C0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724"/>
    <w:rsid w:val="0002559C"/>
    <w:rsid w:val="0008592C"/>
    <w:rsid w:val="00122121"/>
    <w:rsid w:val="00140D3A"/>
    <w:rsid w:val="00144CD1"/>
    <w:rsid w:val="001676C0"/>
    <w:rsid w:val="001C3051"/>
    <w:rsid w:val="001E13BB"/>
    <w:rsid w:val="00211CAD"/>
    <w:rsid w:val="00290BD4"/>
    <w:rsid w:val="002C772C"/>
    <w:rsid w:val="003145C9"/>
    <w:rsid w:val="00362538"/>
    <w:rsid w:val="0036264D"/>
    <w:rsid w:val="003A7F5E"/>
    <w:rsid w:val="004345CD"/>
    <w:rsid w:val="004D2C84"/>
    <w:rsid w:val="005532A2"/>
    <w:rsid w:val="005D21B4"/>
    <w:rsid w:val="00642ABE"/>
    <w:rsid w:val="00762C0A"/>
    <w:rsid w:val="0083399C"/>
    <w:rsid w:val="008D7477"/>
    <w:rsid w:val="00912331"/>
    <w:rsid w:val="009476CC"/>
    <w:rsid w:val="009A4492"/>
    <w:rsid w:val="009E6974"/>
    <w:rsid w:val="00A52493"/>
    <w:rsid w:val="00A52F87"/>
    <w:rsid w:val="00AB4320"/>
    <w:rsid w:val="00B1036D"/>
    <w:rsid w:val="00B705F2"/>
    <w:rsid w:val="00B94BF4"/>
    <w:rsid w:val="00C7505D"/>
    <w:rsid w:val="00C751D1"/>
    <w:rsid w:val="00CF1CDC"/>
    <w:rsid w:val="00CF5AF3"/>
    <w:rsid w:val="00D05C16"/>
    <w:rsid w:val="00D25C1C"/>
    <w:rsid w:val="00D7440F"/>
    <w:rsid w:val="00D858FE"/>
    <w:rsid w:val="00E63724"/>
    <w:rsid w:val="00EB4310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63FA983D947B5A7230443624C7C0D">
    <w:name w:val="CAB63FA983D947B5A7230443624C7C0D"/>
    <w:rsid w:val="00E63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 M. Tunningley, PhD, OTR/L, BCP</vt:lpstr>
    </vt:vector>
  </TitlesOfParts>
  <Company>Xavier University</Company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M. Tunningley, PhD, OTR/L, BCP</dc:title>
  <dc:creator>Joan Tunningley</dc:creator>
  <cp:lastModifiedBy>Tina Forschler</cp:lastModifiedBy>
  <cp:revision>2</cp:revision>
  <dcterms:created xsi:type="dcterms:W3CDTF">2021-12-08T16:49:00Z</dcterms:created>
  <dcterms:modified xsi:type="dcterms:W3CDTF">2021-12-08T16:49:00Z</dcterms:modified>
</cp:coreProperties>
</file>