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067716" w:rsidRDefault="004B788A" w:rsidP="00992D2D">
      <w:pPr>
        <w:jc w:val="center"/>
        <w:rPr>
          <w:sz w:val="16"/>
          <w:szCs w:val="16"/>
        </w:rPr>
      </w:pPr>
      <w:r w:rsidRPr="00067716">
        <w:rPr>
          <w:sz w:val="16"/>
          <w:szCs w:val="16"/>
        </w:rPr>
        <w:t xml:space="preserve">Week </w:t>
      </w:r>
      <w:r w:rsidR="00BD7939" w:rsidRPr="00067716">
        <w:rPr>
          <w:sz w:val="16"/>
          <w:szCs w:val="16"/>
        </w:rPr>
        <w:t>30</w:t>
      </w:r>
      <w:r w:rsidR="008C57CF">
        <w:rPr>
          <w:sz w:val="16"/>
          <w:szCs w:val="16"/>
        </w:rPr>
        <w:t>/31/32</w:t>
      </w:r>
    </w:p>
    <w:p w:rsidR="0047000D" w:rsidRPr="00152CFC" w:rsidRDefault="00960C82" w:rsidP="00315245">
      <w:pPr>
        <w:rPr>
          <w:b/>
        </w:rPr>
      </w:pPr>
      <w:r w:rsidRPr="00FB5BFC">
        <w:rPr>
          <w:color w:val="943634" w:themeColor="accent2" w:themeShade="BF"/>
          <w:sz w:val="28"/>
          <w:szCs w:val="28"/>
        </w:rPr>
        <w:t xml:space="preserve">I ask “to rejoice and be intensely glad because of the great glory and joy of Christ our Lord” (Sp. </w:t>
      </w:r>
      <w:proofErr w:type="spellStart"/>
      <w:r w:rsidRPr="00FB5BFC">
        <w:rPr>
          <w:color w:val="943634" w:themeColor="accent2" w:themeShade="BF"/>
          <w:sz w:val="28"/>
          <w:szCs w:val="28"/>
        </w:rPr>
        <w:t>Exs</w:t>
      </w:r>
      <w:proofErr w:type="spellEnd"/>
      <w:r w:rsidRPr="00FB5BFC">
        <w:rPr>
          <w:color w:val="943634" w:themeColor="accent2" w:themeShade="BF"/>
          <w:sz w:val="28"/>
          <w:szCs w:val="28"/>
        </w:rPr>
        <w:t>. #221)</w:t>
      </w:r>
      <w:r w:rsidRPr="00315245">
        <w:rPr>
          <w:color w:val="632423" w:themeColor="accent2" w:themeShade="80"/>
          <w:sz w:val="28"/>
          <w:szCs w:val="28"/>
        </w:rPr>
        <w:t>.</w:t>
      </w:r>
      <w:r w:rsidR="0047000D" w:rsidRPr="00315245">
        <w:rPr>
          <w:b/>
          <w:color w:val="632423" w:themeColor="accent2" w:themeShade="80"/>
          <w:sz w:val="28"/>
          <w:szCs w:val="28"/>
        </w:rPr>
        <w:t xml:space="preserve"> </w:t>
      </w:r>
      <w:r w:rsidR="00734FFF" w:rsidRPr="00315245">
        <w:rPr>
          <w:b/>
          <w:color w:val="632423" w:themeColor="accent2" w:themeShade="80"/>
          <w:sz w:val="28"/>
          <w:szCs w:val="28"/>
        </w:rPr>
        <w:t xml:space="preserve"> </w:t>
      </w:r>
      <w:r w:rsidR="00734FFF" w:rsidRPr="00315245">
        <w:rPr>
          <w:b/>
          <w:color w:val="632423" w:themeColor="accent2" w:themeShade="80"/>
          <w:sz w:val="28"/>
          <w:szCs w:val="28"/>
        </w:rPr>
        <w:br/>
      </w:r>
      <w:r w:rsidR="009D67A8">
        <w:rPr>
          <w:b/>
        </w:rPr>
        <w:t xml:space="preserve">                                                                                                                                           </w:t>
      </w:r>
      <w:r w:rsidR="00152CFC">
        <w:rPr>
          <w:b/>
        </w:rPr>
        <w:t xml:space="preserve"> </w:t>
      </w:r>
      <w:r w:rsidR="0047000D">
        <w:t>In my own words, what I ask is . . .</w:t>
      </w:r>
    </w:p>
    <w:p w:rsidR="005024D8" w:rsidRDefault="005024D8"/>
    <w:p w:rsidR="00F92046" w:rsidRDefault="00F92046"/>
    <w:p w:rsidR="00BD7939" w:rsidRDefault="00BD7939"/>
    <w:p w:rsidR="00BD7939" w:rsidRDefault="00BD7939"/>
    <w:p w:rsidR="00976F10" w:rsidRDefault="00992D2D">
      <w:r>
        <w:br/>
      </w:r>
    </w:p>
    <w:p w:rsidR="00315245" w:rsidRDefault="00315245"/>
    <w:p w:rsidR="008057F5" w:rsidRPr="0021498F" w:rsidRDefault="00067716" w:rsidP="00067716">
      <w:pPr>
        <w:jc w:val="right"/>
        <w:rPr>
          <w:i/>
          <w:sz w:val="24"/>
          <w:szCs w:val="24"/>
        </w:rPr>
      </w:pPr>
      <w:r>
        <w:rPr>
          <w:i/>
          <w:sz w:val="24"/>
          <w:szCs w:val="24"/>
        </w:rPr>
        <w:br/>
      </w:r>
      <w:r>
        <w:rPr>
          <w:rFonts w:ascii="Arial" w:hAnsi="Arial" w:cs="Arial"/>
          <w:noProof/>
          <w:color w:val="0000FF"/>
          <w:sz w:val="27"/>
          <w:szCs w:val="27"/>
        </w:rPr>
        <w:drawing>
          <wp:inline distT="0" distB="0" distL="0" distR="0" wp14:anchorId="64C73196" wp14:editId="48C63E1A">
            <wp:extent cx="3800475" cy="1835524"/>
            <wp:effectExtent l="0" t="0" r="0" b="0"/>
            <wp:docPr id="1" name="Picture 1" descr="Image result for images gratitud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gratitud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1835524"/>
                    </a:xfrm>
                    <a:prstGeom prst="rect">
                      <a:avLst/>
                    </a:prstGeom>
                    <a:noFill/>
                    <a:ln>
                      <a:noFill/>
                    </a:ln>
                  </pic:spPr>
                </pic:pic>
              </a:graphicData>
            </a:graphic>
          </wp:inline>
        </w:drawing>
      </w:r>
      <w:r>
        <w:rPr>
          <w:i/>
          <w:sz w:val="24"/>
          <w:szCs w:val="24"/>
        </w:rPr>
        <w:br/>
      </w:r>
      <w:r>
        <w:rPr>
          <w:i/>
          <w:sz w:val="24"/>
          <w:szCs w:val="24"/>
        </w:rPr>
        <w:br/>
      </w:r>
      <w:r w:rsidR="00BD7939">
        <w:rPr>
          <w:i/>
          <w:sz w:val="24"/>
          <w:szCs w:val="24"/>
        </w:rPr>
        <w:t>“Jesus isn’t here!</w:t>
      </w:r>
      <w:r>
        <w:rPr>
          <w:i/>
          <w:sz w:val="24"/>
          <w:szCs w:val="24"/>
        </w:rPr>
        <w:t xml:space="preserve">    </w:t>
      </w:r>
      <w:r w:rsidR="00BD7939">
        <w:rPr>
          <w:i/>
          <w:sz w:val="24"/>
          <w:szCs w:val="24"/>
        </w:rPr>
        <w:t>He has been raised from death.</w:t>
      </w:r>
      <w:r>
        <w:rPr>
          <w:i/>
          <w:sz w:val="24"/>
          <w:szCs w:val="24"/>
        </w:rPr>
        <w:t xml:space="preserve">”        </w:t>
      </w:r>
      <w:r w:rsidRPr="00067716">
        <w:rPr>
          <w:i/>
          <w:color w:val="FFFFFF" w:themeColor="background1"/>
          <w:sz w:val="24"/>
          <w:szCs w:val="24"/>
        </w:rPr>
        <w:t xml:space="preserve"> </w:t>
      </w:r>
      <w:r w:rsidR="00BD7939" w:rsidRPr="00067716">
        <w:rPr>
          <w:i/>
          <w:color w:val="FFFFFF" w:themeColor="background1"/>
          <w:sz w:val="24"/>
          <w:szCs w:val="24"/>
        </w:rPr>
        <w:t>”</w:t>
      </w:r>
      <w:r w:rsidRPr="00067716">
        <w:rPr>
          <w:i/>
          <w:color w:val="FFFFFF" w:themeColor="background1"/>
          <w:sz w:val="24"/>
          <w:szCs w:val="24"/>
        </w:rPr>
        <w:t xml:space="preserve">  </w:t>
      </w:r>
      <w:r>
        <w:rPr>
          <w:i/>
          <w:sz w:val="24"/>
          <w:szCs w:val="24"/>
        </w:rPr>
        <w:t xml:space="preserve">                                                                                                                                </w:t>
      </w:r>
      <w:r w:rsidR="00BD7939">
        <w:rPr>
          <w:i/>
          <w:sz w:val="24"/>
          <w:szCs w:val="24"/>
        </w:rPr>
        <w:t>Luke 24:6</w:t>
      </w:r>
      <w:r w:rsidR="00734FFF">
        <w:rPr>
          <w:i/>
          <w:sz w:val="24"/>
          <w:szCs w:val="24"/>
        </w:rPr>
        <w:br/>
      </w:r>
    </w:p>
    <w:p w:rsidR="001F643F" w:rsidRDefault="00992D2D" w:rsidP="00960C82">
      <w:pPr>
        <w:jc w:val="center"/>
      </w:pPr>
      <w:r>
        <w:lastRenderedPageBreak/>
        <w:t>Reading</w:t>
      </w:r>
      <w:bookmarkStart w:id="0" w:name="_GoBack"/>
      <w:bookmarkEnd w:id="0"/>
    </w:p>
    <w:p w:rsidR="001F643F" w:rsidRDefault="001F643F" w:rsidP="001F643F">
      <w:proofErr w:type="spellStart"/>
      <w:proofErr w:type="gramStart"/>
      <w:r>
        <w:t>Brackley</w:t>
      </w:r>
      <w:proofErr w:type="spellEnd"/>
      <w:r>
        <w:t xml:space="preserve"> – 21.</w:t>
      </w:r>
      <w:proofErr w:type="gramEnd"/>
      <w:r>
        <w:t xml:space="preserve"> Resurrection and the </w:t>
      </w:r>
      <w:proofErr w:type="gramStart"/>
      <w:r>
        <w:t>Spirit  pp</w:t>
      </w:r>
      <w:proofErr w:type="gramEnd"/>
      <w:r>
        <w:t>. 194-202                                              With both B. and C. we move now into the Sp</w:t>
      </w:r>
      <w:r w:rsidR="009D67A8">
        <w:t xml:space="preserve">. </w:t>
      </w:r>
      <w:r>
        <w:t xml:space="preserve"> </w:t>
      </w:r>
      <w:proofErr w:type="spellStart"/>
      <w:proofErr w:type="gramStart"/>
      <w:r>
        <w:t>Exs</w:t>
      </w:r>
      <w:proofErr w:type="spellEnd"/>
      <w:r>
        <w:t>.</w:t>
      </w:r>
      <w:proofErr w:type="gramEnd"/>
      <w:r>
        <w:t xml:space="preserve"> </w:t>
      </w:r>
      <w:proofErr w:type="gramStart"/>
      <w:r w:rsidR="008C57CF">
        <w:t>‘</w:t>
      </w:r>
      <w:r>
        <w:t xml:space="preserve">Week </w:t>
      </w:r>
      <w:r w:rsidR="008C57CF">
        <w:t>Four”</w:t>
      </w:r>
      <w:r>
        <w:t>.</w:t>
      </w:r>
      <w:proofErr w:type="gramEnd"/>
    </w:p>
    <w:p w:rsidR="00F92046" w:rsidRPr="009A4842" w:rsidRDefault="001F643F" w:rsidP="001F643F">
      <w:proofErr w:type="gramStart"/>
      <w:r>
        <w:t>Creighton – 30.</w:t>
      </w:r>
      <w:proofErr w:type="gramEnd"/>
      <w:r>
        <w:t xml:space="preserve"> Jesus Is </w:t>
      </w:r>
      <w:proofErr w:type="gramStart"/>
      <w:r>
        <w:t>Risen  /</w:t>
      </w:r>
      <w:proofErr w:type="gramEnd"/>
      <w:r>
        <w:t xml:space="preserve">  31.  Jesus Is with </w:t>
      </w:r>
      <w:proofErr w:type="gramStart"/>
      <w:r>
        <w:t>Us  /</w:t>
      </w:r>
      <w:proofErr w:type="gramEnd"/>
      <w:r>
        <w:t xml:space="preserve">                                    32. . . . </w:t>
      </w:r>
      <w:proofErr w:type="gramStart"/>
      <w:r>
        <w:t>to</w:t>
      </w:r>
      <w:proofErr w:type="gramEnd"/>
      <w:r>
        <w:t xml:space="preserve"> Nourish Us for Our Mission  pp. 265-288</w:t>
      </w:r>
    </w:p>
    <w:p w:rsidR="00730F93" w:rsidRDefault="00067716" w:rsidP="00992D2D">
      <w:pPr>
        <w:spacing w:after="0" w:line="20" w:lineRule="atLeast"/>
        <w:jc w:val="center"/>
      </w:pPr>
      <w:r>
        <w:br/>
      </w:r>
      <w:r w:rsidR="00992D2D">
        <w:t>Suggestions</w:t>
      </w:r>
    </w:p>
    <w:p w:rsidR="001F643F" w:rsidRDefault="001F643F" w:rsidP="00992D2D">
      <w:pPr>
        <w:spacing w:after="0" w:line="20" w:lineRule="atLeast"/>
        <w:jc w:val="center"/>
      </w:pPr>
    </w:p>
    <w:p w:rsidR="001F643F" w:rsidRDefault="001F643F" w:rsidP="00992D2D">
      <w:pPr>
        <w:spacing w:after="0" w:line="20" w:lineRule="atLeast"/>
        <w:jc w:val="center"/>
      </w:pPr>
      <w:r>
        <w:t>Ponder p. 266, paragraph 3: “All week,</w:t>
      </w:r>
      <w:r w:rsidR="00960C82">
        <w:t xml:space="preserve"> </w:t>
      </w:r>
      <w:r>
        <w:t>we . .  . I might experience.”</w:t>
      </w:r>
    </w:p>
    <w:p w:rsidR="001F643F" w:rsidRDefault="001F643F" w:rsidP="00992D2D">
      <w:pPr>
        <w:spacing w:after="0" w:line="20" w:lineRule="atLeast"/>
        <w:jc w:val="center"/>
      </w:pPr>
    </w:p>
    <w:p w:rsidR="001F643F" w:rsidRPr="00F92046" w:rsidRDefault="001F643F" w:rsidP="001F643F">
      <w:pPr>
        <w:spacing w:after="0" w:line="20" w:lineRule="atLeast"/>
      </w:pPr>
      <w:r>
        <w:t>Follow one or more of the prompts on p. 283, top half.</w:t>
      </w:r>
    </w:p>
    <w:p w:rsidR="00F92046" w:rsidRDefault="00F92046" w:rsidP="00F92046">
      <w:pPr>
        <w:spacing w:after="0" w:line="20" w:lineRule="atLeast"/>
        <w:rPr>
          <w:u w:val="single"/>
        </w:rPr>
      </w:pPr>
    </w:p>
    <w:p w:rsidR="001F643F" w:rsidRDefault="001F643F" w:rsidP="001F643F">
      <w:pPr>
        <w:spacing w:after="0" w:line="20" w:lineRule="atLeast"/>
      </w:pPr>
      <w:r>
        <w:t xml:space="preserve">                                                    </w:t>
      </w:r>
      <w:r w:rsidR="00FB5BFC">
        <w:br/>
        <w:t xml:space="preserve">                                                     </w:t>
      </w:r>
      <w:r>
        <w:t xml:space="preserve"> </w:t>
      </w:r>
      <w:r w:rsidR="00992D2D">
        <w:t>Scripture</w:t>
      </w:r>
    </w:p>
    <w:p w:rsidR="001F643F" w:rsidRDefault="001F643F" w:rsidP="001F643F">
      <w:pPr>
        <w:spacing w:after="0" w:line="20" w:lineRule="atLeast"/>
      </w:pPr>
    </w:p>
    <w:p w:rsidR="00F92046" w:rsidRDefault="001F643F" w:rsidP="001F643F">
      <w:pPr>
        <w:spacing w:after="0" w:line="20" w:lineRule="atLeast"/>
      </w:pPr>
      <w:r>
        <w:t>John 20:1-18—According to NT tradition, the risen Jesus appeared first to Mary Magdalen his closest friend (not the reformed prostitute that part of the tradition has wrongly made her out to be).</w:t>
      </w:r>
      <w:r w:rsidR="00992D2D">
        <w:t xml:space="preserve"> </w:t>
      </w:r>
      <w:r w:rsidR="00960C82">
        <w:t xml:space="preserve">Another resurrection story—“Emmaus” (Luke 24:13-35)—is also wonderful for </w:t>
      </w:r>
      <w:proofErr w:type="spellStart"/>
      <w:r w:rsidR="00960C82">
        <w:t>Ignatian</w:t>
      </w:r>
      <w:proofErr w:type="spellEnd"/>
      <w:r w:rsidR="00960C82">
        <w:t xml:space="preserve"> contemplation. Still another: John 21:1-19—Breakfast on the Beach. </w:t>
      </w:r>
      <w:r w:rsidR="005D4697">
        <w:br/>
      </w:r>
      <w:r w:rsidR="00960C82">
        <w:t xml:space="preserve">                                                       </w:t>
      </w:r>
      <w:r w:rsidR="00067716">
        <w:br/>
        <w:t xml:space="preserve">                                                             </w:t>
      </w:r>
      <w:r w:rsidR="00F92046">
        <w:t>~~~~~</w:t>
      </w:r>
    </w:p>
    <w:p w:rsidR="00925C9B" w:rsidRDefault="0047000D" w:rsidP="00F92046">
      <w:pPr>
        <w:spacing w:after="0" w:line="20" w:lineRule="atLeast"/>
      </w:pPr>
      <w:r w:rsidRPr="00F92046">
        <w:t>S</w:t>
      </w:r>
      <w:r w:rsidR="00925C9B" w:rsidRPr="00F92046">
        <w:t>umming up the week:</w:t>
      </w:r>
      <w:r w:rsidR="00992D2D">
        <w:t xml:space="preserve"> </w:t>
      </w:r>
      <w:r>
        <w:t>Was I surprised by anything I</w:t>
      </w:r>
      <w:r w:rsidR="00925C9B">
        <w:t xml:space="preserve"> read or prayed or felt or experienced?</w:t>
      </w:r>
    </w:p>
    <w:p w:rsidR="00F92046" w:rsidRPr="00F92046" w:rsidRDefault="00F92046" w:rsidP="00F92046">
      <w:pPr>
        <w:spacing w:after="0" w:line="20" w:lineRule="atLeast"/>
        <w:jc w:val="center"/>
      </w:pPr>
    </w:p>
    <w:p w:rsidR="0047000D" w:rsidRDefault="009A4842" w:rsidP="00F92046">
      <w:pPr>
        <w:spacing w:after="0" w:line="20" w:lineRule="atLeast"/>
      </w:pPr>
      <w:r w:rsidRPr="00F92046">
        <w:t>Journaling:</w:t>
      </w:r>
      <w:r w:rsidR="00067716">
        <w:t xml:space="preserve">  H</w:t>
      </w:r>
      <w:r w:rsidR="005D4697">
        <w:t>ave I learned anything from the readings, scripture, or my prayers that I want to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t>Group Meeting:</w:t>
      </w:r>
      <w:r w:rsidR="009A4842">
        <w:t xml:space="preserve">  </w:t>
      </w:r>
      <w:r>
        <w:t>From my praying the Sp</w:t>
      </w:r>
      <w:r w:rsidR="009A4842">
        <w:t>.</w:t>
      </w:r>
      <w:r w:rsidR="009D67A8">
        <w:t xml:space="preserve"> </w:t>
      </w:r>
      <w:proofErr w:type="spellStart"/>
      <w:r w:rsidR="009D67A8">
        <w:t>Exs</w:t>
      </w:r>
      <w:proofErr w:type="spellEnd"/>
      <w:r w:rsidR="009D67A8">
        <w:t>.</w:t>
      </w:r>
      <w:r>
        <w:t>, what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067716"/>
    <w:rsid w:val="00152CFC"/>
    <w:rsid w:val="001644B3"/>
    <w:rsid w:val="001B40B4"/>
    <w:rsid w:val="001C03FF"/>
    <w:rsid w:val="001F643F"/>
    <w:rsid w:val="0021498F"/>
    <w:rsid w:val="00281E96"/>
    <w:rsid w:val="00315245"/>
    <w:rsid w:val="00346E00"/>
    <w:rsid w:val="003739CC"/>
    <w:rsid w:val="003A3A05"/>
    <w:rsid w:val="00437A07"/>
    <w:rsid w:val="0047000D"/>
    <w:rsid w:val="00494BA0"/>
    <w:rsid w:val="004977ED"/>
    <w:rsid w:val="004A183F"/>
    <w:rsid w:val="004B788A"/>
    <w:rsid w:val="005024D8"/>
    <w:rsid w:val="00583A90"/>
    <w:rsid w:val="005B6A3B"/>
    <w:rsid w:val="005D4697"/>
    <w:rsid w:val="006532D2"/>
    <w:rsid w:val="006608B7"/>
    <w:rsid w:val="006762C5"/>
    <w:rsid w:val="0068361A"/>
    <w:rsid w:val="00714685"/>
    <w:rsid w:val="00730F93"/>
    <w:rsid w:val="00734FFF"/>
    <w:rsid w:val="007D195D"/>
    <w:rsid w:val="008057F5"/>
    <w:rsid w:val="008B13F0"/>
    <w:rsid w:val="008B5316"/>
    <w:rsid w:val="008C57CF"/>
    <w:rsid w:val="00925C9B"/>
    <w:rsid w:val="00960C82"/>
    <w:rsid w:val="00976F10"/>
    <w:rsid w:val="00992D2D"/>
    <w:rsid w:val="009A4842"/>
    <w:rsid w:val="009D67A8"/>
    <w:rsid w:val="00A035C7"/>
    <w:rsid w:val="00A1724D"/>
    <w:rsid w:val="00AD0ABD"/>
    <w:rsid w:val="00B8532F"/>
    <w:rsid w:val="00BB7850"/>
    <w:rsid w:val="00BD7939"/>
    <w:rsid w:val="00C7793E"/>
    <w:rsid w:val="00E34C4E"/>
    <w:rsid w:val="00F92046"/>
    <w:rsid w:val="00FB5BFC"/>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www.chriswinfield.com/wp-content/uploads/2013/05/Attitude-of-Gratitude-620x300.jpg&amp;imgrefurl=http://www.chriswinfield.com/gratitude/&amp;docid=fG-Mb57EoH3PuM&amp;tbnid=KZtwUqm6_-8OnM:&amp;w=620&amp;h=300&amp;safe=active&amp;bih=583&amp;biw=1295&amp;ved=0ahUKEwin_v-Dv5LOAhUG7IMKHWG-CCo4yAEQMwhKKEcwRw&amp;iact=mrc&amp;uact=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3</cp:revision>
  <cp:lastPrinted>2016-05-25T14:44:00Z</cp:lastPrinted>
  <dcterms:created xsi:type="dcterms:W3CDTF">2016-07-27T13:41:00Z</dcterms:created>
  <dcterms:modified xsi:type="dcterms:W3CDTF">2016-09-19T18:03:00Z</dcterms:modified>
</cp:coreProperties>
</file>