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012120" w:rsidRDefault="00B7622C">
      <w:pPr>
        <w:rPr>
          <w:sz w:val="16"/>
          <w:szCs w:val="16"/>
        </w:rPr>
      </w:pPr>
      <w:r>
        <w:rPr>
          <w:b/>
        </w:rPr>
        <w:t xml:space="preserve">                                                 </w:t>
      </w:r>
      <w:r w:rsidR="0092561E">
        <w:rPr>
          <w:sz w:val="16"/>
          <w:szCs w:val="16"/>
        </w:rPr>
        <w:t xml:space="preserve"> </w:t>
      </w:r>
      <w:proofErr w:type="gramStart"/>
      <w:r w:rsidR="0092561E">
        <w:rPr>
          <w:sz w:val="16"/>
          <w:szCs w:val="16"/>
        </w:rPr>
        <w:t>Week  15</w:t>
      </w:r>
      <w:proofErr w:type="gramEnd"/>
      <w:r w:rsidR="00C160CE" w:rsidRPr="00012120">
        <w:rPr>
          <w:sz w:val="16"/>
          <w:szCs w:val="16"/>
        </w:rPr>
        <w:t xml:space="preserve"> </w:t>
      </w:r>
      <w:r w:rsidR="0047000D" w:rsidRPr="00012120">
        <w:rPr>
          <w:sz w:val="16"/>
          <w:szCs w:val="16"/>
        </w:rPr>
        <w:t xml:space="preserve"> </w:t>
      </w:r>
    </w:p>
    <w:p w:rsidR="00B7622C" w:rsidRPr="0092561E" w:rsidRDefault="00B7622C" w:rsidP="0047000D">
      <w:pPr>
        <w:rPr>
          <w:b/>
          <w:color w:val="984806" w:themeColor="accent6" w:themeShade="80"/>
        </w:rPr>
      </w:pPr>
      <w:r w:rsidRPr="0092561E">
        <w:rPr>
          <w:b/>
          <w:color w:val="984806" w:themeColor="accent6" w:themeShade="80"/>
          <w:sz w:val="28"/>
          <w:szCs w:val="28"/>
        </w:rPr>
        <w:t>I ask to be present at Jesus’ birth and to understand more</w:t>
      </w:r>
      <w:r w:rsidR="00012120" w:rsidRPr="0092561E">
        <w:rPr>
          <w:b/>
          <w:color w:val="984806" w:themeColor="accent6" w:themeShade="80"/>
          <w:sz w:val="28"/>
          <w:szCs w:val="28"/>
        </w:rPr>
        <w:t xml:space="preserve"> </w:t>
      </w:r>
      <w:r w:rsidRPr="0092561E">
        <w:rPr>
          <w:b/>
          <w:color w:val="984806" w:themeColor="accent6" w:themeShade="80"/>
          <w:sz w:val="28"/>
          <w:szCs w:val="28"/>
        </w:rPr>
        <w:t>deeply what it means for all of us human beings and so for me.</w:t>
      </w:r>
      <w:r w:rsidR="0047000D" w:rsidRPr="0092561E">
        <w:rPr>
          <w:b/>
          <w:color w:val="984806" w:themeColor="accent6" w:themeShade="80"/>
          <w:sz w:val="28"/>
          <w:szCs w:val="28"/>
        </w:rPr>
        <w:t xml:space="preserve"> </w:t>
      </w:r>
      <w:r w:rsidR="0047000D" w:rsidRPr="0092561E">
        <w:rPr>
          <w:b/>
          <w:color w:val="984806" w:themeColor="accent6" w:themeShade="80"/>
        </w:rPr>
        <w:t xml:space="preserve">                              </w:t>
      </w:r>
      <w:r w:rsidR="00D13AF8" w:rsidRPr="0092561E">
        <w:rPr>
          <w:b/>
          <w:color w:val="984806" w:themeColor="accent6" w:themeShade="80"/>
        </w:rPr>
        <w:t xml:space="preserve">                            </w:t>
      </w:r>
      <w:r w:rsidRPr="0092561E">
        <w:rPr>
          <w:b/>
          <w:color w:val="984806" w:themeColor="accent6" w:themeShade="80"/>
        </w:rPr>
        <w:t xml:space="preserve">                  </w:t>
      </w:r>
    </w:p>
    <w:p w:rsidR="0047000D" w:rsidRPr="00D13AF8" w:rsidRDefault="0047000D" w:rsidP="0047000D">
      <w:pPr>
        <w:rPr>
          <w:b/>
        </w:rPr>
      </w:pPr>
      <w:r>
        <w:t>In my own words, what I ask is . . .</w:t>
      </w:r>
    </w:p>
    <w:p w:rsidR="00730F93" w:rsidRDefault="00730F93"/>
    <w:p w:rsidR="00730F93" w:rsidRDefault="00B7622C">
      <w:r>
        <w:t xml:space="preserve">  </w:t>
      </w:r>
      <w:bookmarkStart w:id="0" w:name="_GoBack"/>
      <w:bookmarkEnd w:id="0"/>
    </w:p>
    <w:p w:rsidR="00730F93" w:rsidRDefault="00730F93"/>
    <w:p w:rsidR="00730F93" w:rsidRDefault="0092561E">
      <w:r>
        <w:rPr>
          <w:noProof/>
        </w:rPr>
        <w:drawing>
          <wp:anchor distT="0" distB="0" distL="114300" distR="114300" simplePos="0" relativeHeight="251658240" behindDoc="1" locked="0" layoutInCell="1" allowOverlap="1" wp14:anchorId="7EB95CDF" wp14:editId="282CD57E">
            <wp:simplePos x="0" y="0"/>
            <wp:positionH relativeFrom="column">
              <wp:posOffset>714375</wp:posOffset>
            </wp:positionH>
            <wp:positionV relativeFrom="paragraph">
              <wp:posOffset>286385</wp:posOffset>
            </wp:positionV>
            <wp:extent cx="25146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36" y="21506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 ex 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8B7" w:rsidRDefault="006608B7"/>
    <w:p w:rsidR="006608B7" w:rsidRDefault="006608B7"/>
    <w:p w:rsidR="00652922" w:rsidRDefault="00652922"/>
    <w:p w:rsidR="00652922" w:rsidRDefault="00652922"/>
    <w:p w:rsidR="00652922" w:rsidRDefault="00652922"/>
    <w:p w:rsidR="00AD0ABD" w:rsidRDefault="00B7622C">
      <w:r>
        <w:t xml:space="preserve"> </w:t>
      </w:r>
    </w:p>
    <w:p w:rsidR="0092561E" w:rsidRDefault="0092561E" w:rsidP="0092561E">
      <w:pPr>
        <w:rPr>
          <w:i/>
        </w:rPr>
      </w:pPr>
    </w:p>
    <w:p w:rsidR="0092561E" w:rsidRDefault="00652922" w:rsidP="0092561E">
      <w:r w:rsidRPr="00012120">
        <w:rPr>
          <w:i/>
        </w:rPr>
        <w:t xml:space="preserve">  </w:t>
      </w:r>
      <w:r w:rsidR="00012120" w:rsidRPr="00012120">
        <w:rPr>
          <w:i/>
        </w:rPr>
        <w:t xml:space="preserve">   </w:t>
      </w:r>
      <w:r w:rsidR="0092561E" w:rsidRPr="008E4A88">
        <w:rPr>
          <w:i/>
        </w:rPr>
        <w:t xml:space="preserve">So the Lord’s promise came true, just as the prophet has said, “A virgin will have a baby boy, </w:t>
      </w:r>
      <w:r w:rsidR="0092561E">
        <w:rPr>
          <w:i/>
        </w:rPr>
        <w:t>and</w:t>
      </w:r>
      <w:r w:rsidR="0092561E" w:rsidRPr="008E4A88">
        <w:rPr>
          <w:i/>
        </w:rPr>
        <w:t xml:space="preserve"> he will be called Immanuel,” which means “God is with us.” </w:t>
      </w:r>
      <w:r w:rsidR="0092561E">
        <w:rPr>
          <w:i/>
        </w:rPr>
        <w:t xml:space="preserve">                                               </w:t>
      </w:r>
      <w:r w:rsidR="0092561E">
        <w:t>-Matthew 1:22</w:t>
      </w:r>
    </w:p>
    <w:p w:rsidR="0092561E" w:rsidRPr="00652922" w:rsidRDefault="00730F93" w:rsidP="0092561E">
      <w:r>
        <w:t xml:space="preserve">                       </w:t>
      </w:r>
      <w:r w:rsidR="00652922">
        <w:t xml:space="preserve">       </w:t>
      </w:r>
    </w:p>
    <w:p w:rsidR="00730F93" w:rsidRPr="00B7622C" w:rsidRDefault="00B7622C" w:rsidP="00652922">
      <w:pPr>
        <w:jc w:val="center"/>
      </w:pPr>
      <w:r>
        <w:lastRenderedPageBreak/>
        <w:t>Reading</w:t>
      </w:r>
    </w:p>
    <w:p w:rsidR="00C160CE" w:rsidRDefault="00C160CE">
      <w:proofErr w:type="spellStart"/>
      <w:proofErr w:type="gramStart"/>
      <w:r>
        <w:t>Brackley</w:t>
      </w:r>
      <w:proofErr w:type="spellEnd"/>
      <w:r>
        <w:t xml:space="preserve"> – </w:t>
      </w:r>
      <w:r w:rsidR="00B7622C">
        <w:t>8.</w:t>
      </w:r>
      <w:proofErr w:type="gramEnd"/>
      <w:r w:rsidR="00B7622C">
        <w:t xml:space="preserve"> The Reign of </w:t>
      </w:r>
      <w:proofErr w:type="gramStart"/>
      <w:r w:rsidR="00B7622C">
        <w:t xml:space="preserve">God </w:t>
      </w:r>
      <w:r w:rsidR="0072029A">
        <w:t xml:space="preserve"> pp</w:t>
      </w:r>
      <w:proofErr w:type="gramEnd"/>
      <w:r w:rsidR="0072029A">
        <w:t>.</w:t>
      </w:r>
      <w:r w:rsidR="00D13AF8">
        <w:t xml:space="preserve"> 67-72                                                              Once again, we can read this chapter as a reprise on wh</w:t>
      </w:r>
      <w:r w:rsidR="00B7622C">
        <w:t>at we prayed last week</w:t>
      </w:r>
      <w:r w:rsidR="00D13AF8">
        <w:t>.</w:t>
      </w:r>
    </w:p>
    <w:p w:rsidR="00DB02E0" w:rsidRDefault="00730F93">
      <w:proofErr w:type="gramStart"/>
      <w:r>
        <w:t>Creighto</w:t>
      </w:r>
      <w:r w:rsidR="00C160CE">
        <w:t>n –</w:t>
      </w:r>
      <w:r w:rsidR="00B7622C">
        <w:t xml:space="preserve"> 15.</w:t>
      </w:r>
      <w:proofErr w:type="gramEnd"/>
      <w:r w:rsidR="00B7622C">
        <w:t xml:space="preserve"> We Experience His Birth, for </w:t>
      </w:r>
      <w:proofErr w:type="gramStart"/>
      <w:r w:rsidR="00B7622C">
        <w:t xml:space="preserve">Us </w:t>
      </w:r>
      <w:r w:rsidR="00C160CE">
        <w:t xml:space="preserve"> </w:t>
      </w:r>
      <w:r w:rsidR="0072029A">
        <w:t>pp</w:t>
      </w:r>
      <w:proofErr w:type="gramEnd"/>
      <w:r w:rsidR="0072029A">
        <w:t>.</w:t>
      </w:r>
      <w:r w:rsidR="00662B3D">
        <w:t xml:space="preserve"> 115</w:t>
      </w:r>
      <w:r w:rsidR="00D13AF8">
        <w:t>-122</w:t>
      </w:r>
      <w:r w:rsidR="009A4842">
        <w:t xml:space="preserve">                                                                                                 </w:t>
      </w:r>
      <w:r w:rsidR="00DB02E0">
        <w:t xml:space="preserve">                 </w:t>
      </w:r>
    </w:p>
    <w:p w:rsidR="00730F93" w:rsidRPr="00B7622C" w:rsidRDefault="00B7622C" w:rsidP="00652922">
      <w:pPr>
        <w:jc w:val="center"/>
      </w:pPr>
      <w:r w:rsidRPr="00B7622C">
        <w:t>Suggestion</w:t>
      </w:r>
    </w:p>
    <w:p w:rsidR="00DB02E0" w:rsidRPr="00DB02E0" w:rsidRDefault="00DB02E0">
      <w:r w:rsidRPr="00DB02E0">
        <w:t xml:space="preserve">Using the way of entering imaginatively into a </w:t>
      </w:r>
      <w:proofErr w:type="gramStart"/>
      <w:r w:rsidRPr="00DB02E0">
        <w:t>gospel</w:t>
      </w:r>
      <w:r>
        <w:t xml:space="preserve"> </w:t>
      </w:r>
      <w:r w:rsidR="00012120">
        <w:t xml:space="preserve"> </w:t>
      </w:r>
      <w:r w:rsidRPr="00DB02E0">
        <w:t>scene</w:t>
      </w:r>
      <w:proofErr w:type="gramEnd"/>
      <w:r w:rsidRPr="00DB02E0">
        <w:t xml:space="preserve"> outlined by Creighton last week</w:t>
      </w:r>
      <w:r w:rsidR="00012120">
        <w:t xml:space="preserve">,  </w:t>
      </w:r>
      <w:r>
        <w:t>make</w:t>
      </w:r>
      <w:r w:rsidR="00012120">
        <w:t xml:space="preserve"> yourself</w:t>
      </w:r>
      <w:r>
        <w:t xml:space="preserve"> pres</w:t>
      </w:r>
      <w:r w:rsidR="00012120">
        <w:t xml:space="preserve">ent at Jesus’ birth, letting your </w:t>
      </w:r>
      <w:r>
        <w:t>creative imagination deliver all sorts of details</w:t>
      </w:r>
      <w:r w:rsidR="00012120">
        <w:t>.</w:t>
      </w:r>
      <w:r w:rsidR="00B7622C">
        <w:t xml:space="preserve">              [</w:t>
      </w:r>
      <w:r w:rsidR="00012120">
        <w:t xml:space="preserve">Don’t </w:t>
      </w:r>
      <w:r>
        <w:t xml:space="preserve">be afraid to do this on the grounds that we are not dealing with “history” here.  Like all great literature, this gospel story—and </w:t>
      </w:r>
      <w:r w:rsidR="00012120">
        <w:t xml:space="preserve">your </w:t>
      </w:r>
      <w:r>
        <w:t xml:space="preserve">imagining it—can yield “truth” more </w:t>
      </w:r>
      <w:r w:rsidR="00B7622C">
        <w:t>important than historical fact.]</w:t>
      </w:r>
    </w:p>
    <w:p w:rsidR="00DB02E0" w:rsidRPr="00B7622C" w:rsidRDefault="00B7622C" w:rsidP="00652922">
      <w:pPr>
        <w:jc w:val="center"/>
      </w:pPr>
      <w:r>
        <w:t>Scripture</w:t>
      </w:r>
    </w:p>
    <w:p w:rsidR="00396EB4" w:rsidRDefault="00DB02E0" w:rsidP="008D070B">
      <w:pPr>
        <w:jc w:val="center"/>
      </w:pPr>
      <w:r>
        <w:t>Matthew 1:18-24; Luke 2:1-21; Matthew 2:1-12, 13-23; Psalm 98</w:t>
      </w:r>
      <w:r w:rsidR="008D070B">
        <w:t xml:space="preserve">.      </w:t>
      </w:r>
      <w:r w:rsidR="00C77E94">
        <w:t xml:space="preserve">                                            _____________</w:t>
      </w:r>
    </w:p>
    <w:p w:rsidR="00925C9B" w:rsidRPr="00C77E94" w:rsidRDefault="0047000D">
      <w:r w:rsidRPr="00B7622C">
        <w:t>S</w:t>
      </w:r>
      <w:r w:rsidR="00925C9B" w:rsidRPr="00B7622C">
        <w:t>umming up the week:</w:t>
      </w:r>
      <w:r w:rsidR="00D13AF8" w:rsidRPr="00012120">
        <w:t xml:space="preserve"> </w:t>
      </w:r>
      <w:r w:rsidR="00012120" w:rsidRPr="00012120">
        <w:t xml:space="preserve"> </w:t>
      </w:r>
      <w:r w:rsidR="00D13AF8" w:rsidRPr="00012120">
        <w:t>“</w:t>
      </w:r>
      <w:r w:rsidR="00D13AF8">
        <w:t>He was like us in all things . . .</w:t>
      </w:r>
      <w:proofErr w:type="gramStart"/>
      <w:r w:rsidR="00D13AF8">
        <w:t>”</w:t>
      </w:r>
      <w:r w:rsidR="00012120">
        <w:t xml:space="preserve"> </w:t>
      </w:r>
      <w:r w:rsidR="00D13AF8">
        <w:t xml:space="preserve"> including</w:t>
      </w:r>
      <w:proofErr w:type="gramEnd"/>
      <w:r w:rsidR="00D13AF8">
        <w:t xml:space="preserve"> being carried in h</w:t>
      </w:r>
      <w:r w:rsidR="00935F8B">
        <w:t>is mother’s womb and being born</w:t>
      </w:r>
      <w:r w:rsidR="00D13AF8">
        <w:t>.</w:t>
      </w:r>
      <w:r w:rsidR="00D13AF8">
        <w:rPr>
          <w:u w:val="single"/>
        </w:rPr>
        <w:t xml:space="preserve">  </w:t>
      </w:r>
    </w:p>
    <w:p w:rsidR="0047000D" w:rsidRPr="009A4842" w:rsidRDefault="009A4842">
      <w:pPr>
        <w:rPr>
          <w:u w:val="single"/>
        </w:rPr>
      </w:pPr>
      <w:r w:rsidRPr="00B7622C">
        <w:t xml:space="preserve">Journaling:  </w:t>
      </w:r>
      <w:r w:rsidR="00012120">
        <w:t>W</w:t>
      </w:r>
      <w:r w:rsidR="0047000D">
        <w:t>rite about anything from</w:t>
      </w:r>
      <w:r w:rsidR="00012120">
        <w:t xml:space="preserve"> the</w:t>
      </w:r>
      <w:r w:rsidR="0047000D">
        <w:t xml:space="preserve"> rea</w:t>
      </w:r>
      <w:r w:rsidR="00012120">
        <w:t xml:space="preserve">ding, praying, scripture that you </w:t>
      </w:r>
      <w:r w:rsidR="0047000D">
        <w:t>want to hold on to.</w:t>
      </w:r>
    </w:p>
    <w:p w:rsidR="0047000D" w:rsidRPr="009A4842" w:rsidRDefault="0047000D">
      <w:r w:rsidRPr="00B7622C">
        <w:t>Group Meeting:</w:t>
      </w:r>
      <w:r w:rsidR="009A4842">
        <w:t xml:space="preserve">  </w:t>
      </w:r>
      <w:r>
        <w:t>From praying the Sp</w:t>
      </w:r>
      <w:r w:rsidR="009A4842">
        <w:t>.</w:t>
      </w:r>
      <w:r w:rsidR="00012120">
        <w:t xml:space="preserve"> </w:t>
      </w:r>
      <w:proofErr w:type="spellStart"/>
      <w:r w:rsidR="00012120">
        <w:t>Exs</w:t>
      </w:r>
      <w:proofErr w:type="spellEnd"/>
      <w:r w:rsidR="00012120">
        <w:t xml:space="preserve">. </w:t>
      </w:r>
      <w:proofErr w:type="gramStart"/>
      <w:r w:rsidR="00012120">
        <w:t>this</w:t>
      </w:r>
      <w:proofErr w:type="gramEnd"/>
      <w:r w:rsidR="00012120">
        <w:t xml:space="preserve"> week, what do you </w:t>
      </w:r>
      <w:r>
        <w:t>want to bring to the group?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13A35"/>
    <w:multiLevelType w:val="hybridMultilevel"/>
    <w:tmpl w:val="E4E25B46"/>
    <w:lvl w:ilvl="0" w:tplc="CE623B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12120"/>
    <w:rsid w:val="00036DE3"/>
    <w:rsid w:val="000D2FDE"/>
    <w:rsid w:val="000F02B5"/>
    <w:rsid w:val="001644B3"/>
    <w:rsid w:val="001B40B4"/>
    <w:rsid w:val="00281E96"/>
    <w:rsid w:val="00346E00"/>
    <w:rsid w:val="003739CC"/>
    <w:rsid w:val="00396EB4"/>
    <w:rsid w:val="00437A07"/>
    <w:rsid w:val="0047000D"/>
    <w:rsid w:val="00494BA0"/>
    <w:rsid w:val="004A183F"/>
    <w:rsid w:val="00583A90"/>
    <w:rsid w:val="00652922"/>
    <w:rsid w:val="006608B7"/>
    <w:rsid w:val="00662B3D"/>
    <w:rsid w:val="0068361A"/>
    <w:rsid w:val="00714685"/>
    <w:rsid w:val="0072029A"/>
    <w:rsid w:val="00730F93"/>
    <w:rsid w:val="007D195D"/>
    <w:rsid w:val="008D070B"/>
    <w:rsid w:val="0092561E"/>
    <w:rsid w:val="00925C9B"/>
    <w:rsid w:val="00935F8B"/>
    <w:rsid w:val="009A4842"/>
    <w:rsid w:val="00A035C7"/>
    <w:rsid w:val="00A0736C"/>
    <w:rsid w:val="00AD0ABD"/>
    <w:rsid w:val="00B7622C"/>
    <w:rsid w:val="00B8532F"/>
    <w:rsid w:val="00C160CE"/>
    <w:rsid w:val="00C77E94"/>
    <w:rsid w:val="00D13AF8"/>
    <w:rsid w:val="00DB02E0"/>
    <w:rsid w:val="00F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3</cp:revision>
  <cp:lastPrinted>2016-06-14T16:50:00Z</cp:lastPrinted>
  <dcterms:created xsi:type="dcterms:W3CDTF">2016-07-18T13:55:00Z</dcterms:created>
  <dcterms:modified xsi:type="dcterms:W3CDTF">2016-07-27T13:10:00Z</dcterms:modified>
</cp:coreProperties>
</file>