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AB3DC6" w:rsidRDefault="00BB690E">
      <w:pPr>
        <w:rPr>
          <w:sz w:val="16"/>
          <w:szCs w:val="16"/>
        </w:rPr>
      </w:pPr>
      <w:r>
        <w:rPr>
          <w:b/>
        </w:rPr>
        <w:t xml:space="preserve">                                                        </w:t>
      </w:r>
      <w:proofErr w:type="gramStart"/>
      <w:r w:rsidR="00B604CB">
        <w:rPr>
          <w:sz w:val="16"/>
          <w:szCs w:val="16"/>
        </w:rPr>
        <w:t>Week  17</w:t>
      </w:r>
      <w:proofErr w:type="gramEnd"/>
      <w:r w:rsidR="0047000D" w:rsidRPr="00AB3DC6">
        <w:rPr>
          <w:sz w:val="16"/>
          <w:szCs w:val="16"/>
        </w:rPr>
        <w:t xml:space="preserve"> </w:t>
      </w:r>
    </w:p>
    <w:p w:rsidR="00BB690E" w:rsidRPr="00522AC3" w:rsidRDefault="00BB690E" w:rsidP="0047000D">
      <w:pPr>
        <w:rPr>
          <w:b/>
          <w:color w:val="525252"/>
          <w:sz w:val="28"/>
          <w:szCs w:val="28"/>
        </w:rPr>
      </w:pPr>
      <w:r w:rsidRPr="00570B3D">
        <w:rPr>
          <w:b/>
          <w:color w:val="365F91" w:themeColor="accent1" w:themeShade="BF"/>
          <w:sz w:val="28"/>
          <w:szCs w:val="28"/>
        </w:rPr>
        <w:t xml:space="preserve">I </w:t>
      </w:r>
      <w:r w:rsidRPr="00522AC3">
        <w:rPr>
          <w:b/>
          <w:color w:val="365F91" w:themeColor="accent1" w:themeShade="BF"/>
          <w:sz w:val="28"/>
          <w:szCs w:val="28"/>
        </w:rPr>
        <w:t>ask for knowledge of the deceits of the “Enemy” and of effective counter measures to</w:t>
      </w:r>
      <w:r w:rsidR="00780F51" w:rsidRPr="00522AC3">
        <w:rPr>
          <w:b/>
          <w:color w:val="365F91" w:themeColor="accent1" w:themeShade="BF"/>
          <w:sz w:val="28"/>
          <w:szCs w:val="28"/>
        </w:rPr>
        <w:t xml:space="preserve"> use against him—and I ask for </w:t>
      </w:r>
      <w:r w:rsidRPr="00522AC3">
        <w:rPr>
          <w:b/>
          <w:color w:val="365F91" w:themeColor="accent1" w:themeShade="BF"/>
          <w:sz w:val="28"/>
          <w:szCs w:val="28"/>
        </w:rPr>
        <w:t xml:space="preserve">knowledge of the true and good life in Jesus and grace to </w:t>
      </w:r>
      <w:r w:rsidR="00BF730D" w:rsidRPr="00522AC3">
        <w:rPr>
          <w:b/>
          <w:color w:val="365F91" w:themeColor="accent1" w:themeShade="BF"/>
          <w:sz w:val="28"/>
          <w:szCs w:val="28"/>
        </w:rPr>
        <w:t xml:space="preserve">follow </w:t>
      </w:r>
      <w:r w:rsidRPr="00522AC3">
        <w:rPr>
          <w:b/>
          <w:color w:val="365F91" w:themeColor="accent1" w:themeShade="BF"/>
          <w:sz w:val="28"/>
          <w:szCs w:val="28"/>
        </w:rPr>
        <w:t>his way.</w:t>
      </w:r>
      <w:r w:rsidR="0047000D" w:rsidRPr="00522AC3">
        <w:rPr>
          <w:b/>
          <w:color w:val="365F91" w:themeColor="accent1" w:themeShade="BF"/>
          <w:sz w:val="28"/>
          <w:szCs w:val="28"/>
        </w:rPr>
        <w:t xml:space="preserve">   </w:t>
      </w:r>
      <w:r w:rsidR="00E404E8" w:rsidRPr="00522AC3">
        <w:rPr>
          <w:b/>
          <w:color w:val="365F91" w:themeColor="accent1" w:themeShade="BF"/>
          <w:sz w:val="28"/>
          <w:szCs w:val="28"/>
        </w:rPr>
        <w:t xml:space="preserve">       </w:t>
      </w:r>
      <w:r w:rsidR="00E404E8" w:rsidRPr="00522AC3">
        <w:rPr>
          <w:b/>
          <w:color w:val="525252"/>
          <w:sz w:val="28"/>
          <w:szCs w:val="28"/>
        </w:rPr>
        <w:t xml:space="preserve">                                                                                                   </w:t>
      </w:r>
      <w:r w:rsidR="0047000D" w:rsidRPr="00522AC3">
        <w:rPr>
          <w:b/>
          <w:color w:val="525252"/>
          <w:sz w:val="28"/>
          <w:szCs w:val="28"/>
        </w:rPr>
        <w:t xml:space="preserve">                           </w:t>
      </w:r>
      <w:r w:rsidR="00E404E8" w:rsidRPr="00522AC3">
        <w:rPr>
          <w:b/>
          <w:color w:val="525252"/>
          <w:sz w:val="28"/>
          <w:szCs w:val="28"/>
        </w:rPr>
        <w:t xml:space="preserve">                 </w:t>
      </w:r>
      <w:r w:rsidR="005209F8" w:rsidRPr="00522AC3">
        <w:rPr>
          <w:b/>
          <w:color w:val="525252"/>
          <w:sz w:val="28"/>
          <w:szCs w:val="28"/>
        </w:rPr>
        <w:t xml:space="preserve">                                                </w:t>
      </w:r>
    </w:p>
    <w:p w:rsidR="00BB2D9E" w:rsidRDefault="0047000D" w:rsidP="0047000D">
      <w:r>
        <w:t>In my own words, what I ask is . . .</w:t>
      </w:r>
    </w:p>
    <w:p w:rsidR="00BB2D9E" w:rsidRDefault="00BB2D9E" w:rsidP="0047000D"/>
    <w:p w:rsidR="00730F93" w:rsidRPr="00BB2D9E" w:rsidRDefault="00AB3DC6">
      <w:pPr>
        <w:rPr>
          <w:b/>
        </w:rPr>
      </w:pPr>
      <w:r>
        <w:br/>
      </w:r>
      <w:r>
        <w:br/>
      </w:r>
    </w:p>
    <w:p w:rsidR="00730F93" w:rsidRDefault="00BB2D9E">
      <w:r w:rsidRPr="00BB2D9E">
        <w:rPr>
          <w:noProof/>
        </w:rPr>
        <w:drawing>
          <wp:anchor distT="0" distB="0" distL="114300" distR="114300" simplePos="0" relativeHeight="251658240" behindDoc="1" locked="0" layoutInCell="1" allowOverlap="1" wp14:anchorId="567B2DFF" wp14:editId="4EA0862C">
            <wp:simplePos x="0" y="0"/>
            <wp:positionH relativeFrom="column">
              <wp:posOffset>523240</wp:posOffset>
            </wp:positionH>
            <wp:positionV relativeFrom="paragraph">
              <wp:posOffset>117475</wp:posOffset>
            </wp:positionV>
            <wp:extent cx="3048000" cy="2032000"/>
            <wp:effectExtent l="0" t="0" r="0" b="635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4" name="Picture 4" descr="https://pixabay.com/static/uploads/photo/2015/05/24/16/44/church-781998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xabay.com/static/uploads/photo/2015/05/24/16/44/church-781998_960_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F93" w:rsidRDefault="00730F93"/>
    <w:p w:rsidR="00730F93" w:rsidRDefault="00730F93"/>
    <w:p w:rsidR="006608B7" w:rsidRDefault="006608B7"/>
    <w:p w:rsidR="006608B7" w:rsidRDefault="006608B7"/>
    <w:p w:rsidR="00AD0ABD" w:rsidRDefault="00BB690E">
      <w:r>
        <w:t xml:space="preserve"> </w:t>
      </w:r>
    </w:p>
    <w:p w:rsidR="00730F93" w:rsidRPr="0047000D" w:rsidRDefault="00730F93" w:rsidP="00AB3DC6">
      <w:r>
        <w:t xml:space="preserve">        </w:t>
      </w:r>
      <w:r w:rsidR="0047000D">
        <w:t xml:space="preserve">        </w:t>
      </w:r>
    </w:p>
    <w:p w:rsidR="00231ADF" w:rsidRDefault="00231ADF" w:rsidP="00AB3DC6">
      <w:pPr>
        <w:rPr>
          <w:i/>
        </w:rPr>
      </w:pPr>
      <w:r>
        <w:rPr>
          <w:i/>
        </w:rPr>
        <w:t xml:space="preserve">God bless those people who depend only on him. They belong to the kingdom of heaven.   </w:t>
      </w:r>
      <w:r w:rsidR="00AB3DC6">
        <w:rPr>
          <w:i/>
        </w:rPr>
        <w:t xml:space="preserve">                                                            </w:t>
      </w:r>
      <w:r>
        <w:rPr>
          <w:i/>
        </w:rPr>
        <w:t xml:space="preserve"> </w:t>
      </w:r>
    </w:p>
    <w:p w:rsidR="00231ADF" w:rsidRDefault="00780F51" w:rsidP="00BB2D9E">
      <w:pPr>
        <w:jc w:val="right"/>
      </w:pPr>
      <w:r>
        <w:t>-</w:t>
      </w:r>
      <w:r w:rsidR="00BB2D9E">
        <w:t>Matthew 5:3</w:t>
      </w:r>
    </w:p>
    <w:p w:rsidR="00231ADF" w:rsidRDefault="00977F3F" w:rsidP="00231ADF">
      <w:pPr>
        <w:jc w:val="center"/>
      </w:pPr>
      <w:r w:rsidRPr="00E14CCF">
        <w:lastRenderedPageBreak/>
        <w:t>Reading</w:t>
      </w:r>
    </w:p>
    <w:p w:rsidR="00E404E8" w:rsidRPr="00EF39EB" w:rsidRDefault="00D27B77" w:rsidP="00231ADF">
      <w:r w:rsidRPr="00E14CCF">
        <w:t xml:space="preserve"> </w:t>
      </w:r>
      <w:proofErr w:type="spellStart"/>
      <w:proofErr w:type="gramStart"/>
      <w:r w:rsidR="00C160CE" w:rsidRPr="00E14CCF">
        <w:t>Brackley</w:t>
      </w:r>
      <w:proofErr w:type="spellEnd"/>
      <w:r w:rsidR="00C160CE" w:rsidRPr="00E14CCF">
        <w:t xml:space="preserve"> – </w:t>
      </w:r>
      <w:r w:rsidR="00977F3F" w:rsidRPr="00E14CCF">
        <w:t>10.</w:t>
      </w:r>
      <w:proofErr w:type="gramEnd"/>
      <w:r w:rsidR="00977F3F" w:rsidRPr="00E14CCF">
        <w:t xml:space="preserve"> The Two Standards</w:t>
      </w:r>
      <w:r w:rsidR="00E404E8" w:rsidRPr="00E14CCF">
        <w:t xml:space="preserve"> [= Flags]</w:t>
      </w:r>
      <w:r w:rsidR="0072029A" w:rsidRPr="00E14CCF">
        <w:t xml:space="preserve"> pp.</w:t>
      </w:r>
      <w:r w:rsidR="00E404E8" w:rsidRPr="00E14CCF">
        <w:t xml:space="preserve"> 78-89.  </w:t>
      </w:r>
      <w:r w:rsidR="00784841" w:rsidRPr="00E14CCF">
        <w:t xml:space="preserve">                                                             </w:t>
      </w:r>
      <w:r w:rsidR="00E404E8" w:rsidRPr="00E14CCF">
        <w:t>The subject matter of the B</w:t>
      </w:r>
      <w:r w:rsidR="00E14CCF">
        <w:t>. and C.</w:t>
      </w:r>
      <w:r w:rsidR="006D4D7F" w:rsidRPr="00E14CCF">
        <w:t xml:space="preserve"> chapters </w:t>
      </w:r>
      <w:proofErr w:type="gramStart"/>
      <w:r w:rsidR="00E404E8" w:rsidRPr="00E14CCF">
        <w:t>coincide</w:t>
      </w:r>
      <w:proofErr w:type="gramEnd"/>
      <w:r w:rsidR="00E404E8" w:rsidRPr="00E14CCF">
        <w:t xml:space="preserve"> this week. </w:t>
      </w:r>
      <w:r w:rsidR="00784841" w:rsidRPr="00E14CCF">
        <w:t xml:space="preserve">                                                                                                                                            </w:t>
      </w:r>
      <w:proofErr w:type="gramStart"/>
      <w:r w:rsidR="00730F93" w:rsidRPr="00E14CCF">
        <w:t>Creighto</w:t>
      </w:r>
      <w:r w:rsidR="00C160CE" w:rsidRPr="00E14CCF">
        <w:t xml:space="preserve">n – </w:t>
      </w:r>
      <w:r w:rsidR="00977F3F" w:rsidRPr="00E14CCF">
        <w:t>17.</w:t>
      </w:r>
      <w:proofErr w:type="gramEnd"/>
      <w:r w:rsidR="00977F3F" w:rsidRPr="00E14CCF">
        <w:t xml:space="preserve"> Two Ways of </w:t>
      </w:r>
      <w:r w:rsidR="00AB3DC6" w:rsidRPr="00E14CCF">
        <w:t xml:space="preserve">Desiring </w:t>
      </w:r>
      <w:r w:rsidR="00AB3DC6">
        <w:t>pp</w:t>
      </w:r>
      <w:r w:rsidR="0072029A" w:rsidRPr="00E14CCF">
        <w:t>.</w:t>
      </w:r>
      <w:r w:rsidR="00E404E8" w:rsidRPr="00E14CCF">
        <w:t xml:space="preserve"> 143-150</w:t>
      </w:r>
    </w:p>
    <w:p w:rsidR="00EF39EB" w:rsidRDefault="00977F3F">
      <w:r w:rsidRPr="00E14CCF">
        <w:t xml:space="preserve">                                                         Suggestions</w:t>
      </w:r>
      <w:r w:rsidR="00AB3DC6">
        <w:br/>
      </w:r>
      <w:r w:rsidR="006D4D7F" w:rsidRPr="00E14CCF">
        <w:t xml:space="preserve">                                                                                                               </w:t>
      </w:r>
      <w:r w:rsidRPr="00E14CCF">
        <w:t xml:space="preserve">        </w:t>
      </w:r>
      <w:r w:rsidR="006D4D7F" w:rsidRPr="00E14CCF">
        <w:t xml:space="preserve"> </w:t>
      </w:r>
      <w:r w:rsidR="00AB3DC6">
        <w:t xml:space="preserve">        P</w:t>
      </w:r>
      <w:r w:rsidR="006D4D7F" w:rsidRPr="00E14CCF">
        <w:t xml:space="preserve">onder the two opposing strategies: The Evil One—riches to honors to arrogant pride and then to all other </w:t>
      </w:r>
      <w:r w:rsidR="00AB3DC6" w:rsidRPr="00E14CCF">
        <w:t>vices versus</w:t>
      </w:r>
      <w:r w:rsidR="006D4D7F" w:rsidRPr="00E14CCF">
        <w:t xml:space="preserve"> Jesus—poverty to rejection to true humility and then to all other virtues.  </w:t>
      </w:r>
      <w:r w:rsidRPr="00E14CCF">
        <w:t>[</w:t>
      </w:r>
      <w:r w:rsidR="00786A0D" w:rsidRPr="00E14CCF">
        <w:t xml:space="preserve">The </w:t>
      </w:r>
      <w:r w:rsidR="00786A0D" w:rsidRPr="00E14CCF">
        <w:rPr>
          <w:u w:val="single"/>
        </w:rPr>
        <w:t xml:space="preserve">universal </w:t>
      </w:r>
      <w:r w:rsidR="00786A0D" w:rsidRPr="00E14CCF">
        <w:t xml:space="preserve">applicability of </w:t>
      </w:r>
      <w:r w:rsidR="00D27B77" w:rsidRPr="00E14CCF">
        <w:t>this cycle</w:t>
      </w:r>
      <w:r w:rsidR="00786A0D" w:rsidRPr="00E14CCF">
        <w:t xml:space="preserve"> has been challenged.  For some people the bad pattern may rather be “lack of self-esteem—lack of appropriate self-assertion—fa</w:t>
      </w:r>
      <w:r w:rsidR="00BF730D">
        <w:t>ilure to act</w:t>
      </w:r>
      <w:r w:rsidR="00786A0D" w:rsidRPr="00E14CCF">
        <w:t xml:space="preserve">.” We will re-visit the question in week </w:t>
      </w:r>
      <w:r w:rsidR="00C210D0">
        <w:t xml:space="preserve">20: </w:t>
      </w:r>
      <w:proofErr w:type="spellStart"/>
      <w:r w:rsidR="00C210D0">
        <w:t>Brackley</w:t>
      </w:r>
      <w:proofErr w:type="spellEnd"/>
      <w:r w:rsidR="00C210D0">
        <w:t>, Chapter 13</w:t>
      </w:r>
      <w:r w:rsidRPr="00E14CCF">
        <w:t>.</w:t>
      </w:r>
      <w:r w:rsidR="00E14CCF" w:rsidRPr="00E14CCF">
        <w:t>]</w:t>
      </w:r>
      <w:r w:rsidR="006D4D7F" w:rsidRPr="00E14CCF">
        <w:t xml:space="preserve">  </w:t>
      </w:r>
      <w:r w:rsidR="00AB3DC6">
        <w:br/>
      </w:r>
      <w:r w:rsidR="00AB3DC6">
        <w:br/>
      </w:r>
      <w:r w:rsidR="006D4D7F" w:rsidRPr="00E14CCF">
        <w:t xml:space="preserve">The so-called “triple colloquy”: The matter for this week is so </w:t>
      </w:r>
      <w:r w:rsidR="00784841" w:rsidRPr="00E14CCF">
        <w:t xml:space="preserve">important </w:t>
      </w:r>
      <w:r w:rsidR="006D4D7F" w:rsidRPr="00E14CCF">
        <w:t>—and difficult—that Ignatius invites us to ask first Mary (the mother of Jesus), then Jesus himself, then God for the grac</w:t>
      </w:r>
      <w:r w:rsidR="00EF39EB">
        <w:t xml:space="preserve">e to </w:t>
      </w:r>
      <w:r w:rsidR="00E14CCF" w:rsidRPr="00E14CCF">
        <w:t>live Jesus’ way.</w:t>
      </w:r>
      <w:r w:rsidR="006D4D7F" w:rsidRPr="00E14CCF">
        <w:t xml:space="preserve">                                   </w:t>
      </w:r>
      <w:r w:rsidR="00784841" w:rsidRPr="00E14CCF">
        <w:t xml:space="preserve">                                                             </w:t>
      </w:r>
      <w:r w:rsidRPr="00E14CCF">
        <w:t xml:space="preserve">                                </w:t>
      </w:r>
      <w:r w:rsidR="00D27B77" w:rsidRPr="00E14CCF">
        <w:t xml:space="preserve"> </w:t>
      </w:r>
      <w:r w:rsidR="006D4D7F" w:rsidRPr="00E14CCF">
        <w:t>As Jesus in his baptism experienced God’s unconditional love (</w:t>
      </w:r>
      <w:r w:rsidR="006D4D7F" w:rsidRPr="00AB3DC6">
        <w:rPr>
          <w:i/>
        </w:rPr>
        <w:t>You are my beloved. With you I am well pleased</w:t>
      </w:r>
      <w:r w:rsidR="00AB3DC6">
        <w:rPr>
          <w:i/>
        </w:rPr>
        <w:t xml:space="preserve">, </w:t>
      </w:r>
      <w:r w:rsidR="006D4D7F" w:rsidRPr="00E14CCF">
        <w:t>Mark 1:11</w:t>
      </w:r>
      <w:r w:rsidR="00D27B77" w:rsidRPr="00E14CCF">
        <w:t>)</w:t>
      </w:r>
      <w:r w:rsidR="006D4D7F" w:rsidRPr="00E14CCF">
        <w:t>, ask</w:t>
      </w:r>
      <w:r w:rsidR="00C210D0">
        <w:t xml:space="preserve"> fo</w:t>
      </w:r>
      <w:bookmarkStart w:id="0" w:name="_GoBack"/>
      <w:bookmarkEnd w:id="0"/>
      <w:r w:rsidR="00AB3DC6">
        <w:t>r God’s</w:t>
      </w:r>
      <w:r w:rsidR="006D4D7F" w:rsidRPr="00E14CCF">
        <w:t xml:space="preserve"> unconditional love.  Such experience</w:t>
      </w:r>
      <w:r w:rsidR="00AB3DC6">
        <w:t xml:space="preserve"> (</w:t>
      </w:r>
      <w:r w:rsidR="00784841" w:rsidRPr="00AB3DC6">
        <w:rPr>
          <w:i/>
        </w:rPr>
        <w:t>You have given more joy to my heart than others ever knew for all their grain and w</w:t>
      </w:r>
      <w:r w:rsidRPr="00AB3DC6">
        <w:rPr>
          <w:i/>
        </w:rPr>
        <w:t>ine</w:t>
      </w:r>
      <w:r w:rsidRPr="00E14CCF">
        <w:t>—Ps</w:t>
      </w:r>
      <w:r w:rsidR="00784841" w:rsidRPr="00E14CCF">
        <w:t xml:space="preserve"> 4) makes it possible to embrace </w:t>
      </w:r>
      <w:r w:rsidR="0005211D" w:rsidRPr="00E14CCF">
        <w:t>J</w:t>
      </w:r>
      <w:r w:rsidR="00E14CCF" w:rsidRPr="00E14CCF">
        <w:t>esus’ way.</w:t>
      </w:r>
      <w:r w:rsidR="00784841" w:rsidRPr="00E14CCF">
        <w:t xml:space="preserve">                                                                                                                                     </w:t>
      </w:r>
      <w:r w:rsidR="00E14CCF" w:rsidRPr="00E14CCF">
        <w:t xml:space="preserve">                                                                                  </w:t>
      </w:r>
      <w:r w:rsidR="00E14CCF">
        <w:t xml:space="preserve">                     </w:t>
      </w:r>
    </w:p>
    <w:p w:rsidR="001B40B4" w:rsidRPr="00E14CCF" w:rsidRDefault="00AB3DC6">
      <w:r>
        <w:t xml:space="preserve">      </w:t>
      </w:r>
      <w:r w:rsidR="00E14CCF">
        <w:t xml:space="preserve">   </w:t>
      </w:r>
      <w:r w:rsidR="00E14CCF" w:rsidRPr="00E14CCF">
        <w:t xml:space="preserve">                       </w:t>
      </w:r>
      <w:r w:rsidR="00E14CCF">
        <w:t xml:space="preserve">                    </w:t>
      </w:r>
      <w:r w:rsidR="00E14CCF" w:rsidRPr="00E14CCF">
        <w:t xml:space="preserve"> Scripture</w:t>
      </w:r>
      <w:r>
        <w:br/>
      </w:r>
      <w:r>
        <w:br/>
      </w:r>
      <w:r w:rsidR="00EF39EB">
        <w:t xml:space="preserve"> </w:t>
      </w:r>
      <w:r w:rsidR="00977F3F" w:rsidRPr="00E14CCF">
        <w:t xml:space="preserve">Matthew 5:1-16; </w:t>
      </w:r>
      <w:proofErr w:type="gramStart"/>
      <w:r w:rsidR="00977F3F" w:rsidRPr="00E14CCF">
        <w:t>1 Timothy</w:t>
      </w:r>
      <w:proofErr w:type="gramEnd"/>
      <w:r w:rsidR="00977F3F" w:rsidRPr="00E14CCF">
        <w:t xml:space="preserve"> 6:17</w:t>
      </w:r>
      <w:r w:rsidR="00784841" w:rsidRPr="00E14CCF">
        <w:t xml:space="preserve">-19; 1 Peter 5:1-11  </w:t>
      </w:r>
      <w:r w:rsidR="009A4842" w:rsidRPr="00E14CCF">
        <w:t xml:space="preserve">  </w:t>
      </w:r>
    </w:p>
    <w:p w:rsidR="00BF730D" w:rsidRDefault="009A4842">
      <w:r w:rsidRPr="00E14CCF">
        <w:t>Journaling:</w:t>
      </w:r>
      <w:r w:rsidR="00E14CCF" w:rsidRPr="00E14CCF">
        <w:t xml:space="preserve"> </w:t>
      </w:r>
      <w:r w:rsidR="00AB3DC6">
        <w:t xml:space="preserve"> What do I want to hold on to from the week?</w:t>
      </w:r>
      <w:r w:rsidR="00BF730D">
        <w:t xml:space="preserve">                                          </w:t>
      </w:r>
    </w:p>
    <w:p w:rsidR="0047000D" w:rsidRPr="00E14CCF" w:rsidRDefault="00BF730D">
      <w:r>
        <w:t xml:space="preserve">Group Meeting: </w:t>
      </w:r>
      <w:r w:rsidR="00AB3DC6">
        <w:t xml:space="preserve"> </w:t>
      </w:r>
      <w:r>
        <w:t xml:space="preserve">From praying the Sp. </w:t>
      </w:r>
      <w:proofErr w:type="spellStart"/>
      <w:r>
        <w:t>Exs</w:t>
      </w:r>
      <w:proofErr w:type="spellEnd"/>
      <w:r>
        <w:t>.</w:t>
      </w:r>
      <w:r w:rsidR="00AB3DC6">
        <w:t>,</w:t>
      </w:r>
      <w:r>
        <w:t xml:space="preserve"> what will I bring to group? </w:t>
      </w:r>
      <w:r w:rsidR="00D27B77" w:rsidRPr="00E14CCF">
        <w:t xml:space="preserve">                                    </w:t>
      </w:r>
    </w:p>
    <w:sectPr w:rsidR="0047000D" w:rsidRPr="00E14CCF" w:rsidSect="00D27B77">
      <w:pgSz w:w="15840" w:h="12240" w:orient="landscape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05211D"/>
    <w:rsid w:val="000D2FDE"/>
    <w:rsid w:val="001644B3"/>
    <w:rsid w:val="001B40B4"/>
    <w:rsid w:val="00231ADF"/>
    <w:rsid w:val="00281E96"/>
    <w:rsid w:val="002A5AC1"/>
    <w:rsid w:val="00346E00"/>
    <w:rsid w:val="003739CC"/>
    <w:rsid w:val="00437A07"/>
    <w:rsid w:val="0047000D"/>
    <w:rsid w:val="00494BA0"/>
    <w:rsid w:val="004A183F"/>
    <w:rsid w:val="00505505"/>
    <w:rsid w:val="005209F8"/>
    <w:rsid w:val="00522AC3"/>
    <w:rsid w:val="00566C54"/>
    <w:rsid w:val="00570B3D"/>
    <w:rsid w:val="005748BE"/>
    <w:rsid w:val="00583A90"/>
    <w:rsid w:val="005B2499"/>
    <w:rsid w:val="005F0FFA"/>
    <w:rsid w:val="006608B7"/>
    <w:rsid w:val="0068361A"/>
    <w:rsid w:val="006D4D7F"/>
    <w:rsid w:val="00714685"/>
    <w:rsid w:val="0072029A"/>
    <w:rsid w:val="00730F93"/>
    <w:rsid w:val="00780F51"/>
    <w:rsid w:val="00784841"/>
    <w:rsid w:val="00786A0D"/>
    <w:rsid w:val="007C29AB"/>
    <w:rsid w:val="007D195D"/>
    <w:rsid w:val="00925C9B"/>
    <w:rsid w:val="00977F3F"/>
    <w:rsid w:val="009A4842"/>
    <w:rsid w:val="00A035C7"/>
    <w:rsid w:val="00AB3DC6"/>
    <w:rsid w:val="00AD0ABD"/>
    <w:rsid w:val="00AE6DA5"/>
    <w:rsid w:val="00B604CB"/>
    <w:rsid w:val="00B8532F"/>
    <w:rsid w:val="00BB2D9E"/>
    <w:rsid w:val="00BB690E"/>
    <w:rsid w:val="00BF730D"/>
    <w:rsid w:val="00C160CE"/>
    <w:rsid w:val="00C210D0"/>
    <w:rsid w:val="00CA6BBB"/>
    <w:rsid w:val="00D27B77"/>
    <w:rsid w:val="00E14CCF"/>
    <w:rsid w:val="00E404E8"/>
    <w:rsid w:val="00E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5</cp:revision>
  <cp:lastPrinted>2016-06-14T23:27:00Z</cp:lastPrinted>
  <dcterms:created xsi:type="dcterms:W3CDTF">2016-07-27T15:27:00Z</dcterms:created>
  <dcterms:modified xsi:type="dcterms:W3CDTF">2016-11-28T18:57:00Z</dcterms:modified>
</cp:coreProperties>
</file>