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D19DA" w14:textId="77777777" w:rsidR="005A10C2" w:rsidRDefault="005A10C2">
      <w:proofErr w:type="spellStart"/>
      <w:r>
        <w:t>AFMIX</w:t>
      </w:r>
      <w:proofErr w:type="spellEnd"/>
      <w:r>
        <w:t xml:space="preserve"> XIII: Final Project</w:t>
      </w:r>
    </w:p>
    <w:p w14:paraId="1B558E6C" w14:textId="77777777" w:rsidR="005A10C2" w:rsidRDefault="005A10C2">
      <w:r>
        <w:t>Leslie Whitford</w:t>
      </w:r>
    </w:p>
    <w:p w14:paraId="3C4590FD" w14:textId="77777777" w:rsidR="00041EC9" w:rsidRDefault="00041EC9">
      <w:r>
        <w:t>March 2025</w:t>
      </w:r>
    </w:p>
    <w:p w14:paraId="53D805E3" w14:textId="77777777" w:rsidR="005A10C2" w:rsidRDefault="005A10C2"/>
    <w:p w14:paraId="5231FE0D" w14:textId="1B002824" w:rsidR="007C4F26" w:rsidRDefault="005A10C2">
      <w:r>
        <w:t xml:space="preserve">My brain is very good at forgetting things if I do not create a tangible reminder. </w:t>
      </w:r>
      <w:r w:rsidR="009A230F">
        <w:t>A</w:t>
      </w:r>
      <w:r w:rsidR="00041EC9">
        <w:t xml:space="preserve">s I flipped through my notes from previous </w:t>
      </w:r>
      <w:proofErr w:type="spellStart"/>
      <w:r w:rsidR="00041EC9">
        <w:t>AMFIX</w:t>
      </w:r>
      <w:proofErr w:type="spellEnd"/>
      <w:r w:rsidR="00041EC9">
        <w:t xml:space="preserve"> sessions</w:t>
      </w:r>
      <w:r w:rsidR="00FB1062">
        <w:t xml:space="preserve">, I knew I wanted to </w:t>
      </w:r>
      <w:r w:rsidR="007C4F26">
        <w:t>find a way that would distill what I learned and make something I could use to keep the spirit of these two years alive</w:t>
      </w:r>
      <w:r w:rsidR="00224B0D">
        <w:t xml:space="preserve"> going forward</w:t>
      </w:r>
      <w:r w:rsidR="007C4F26">
        <w:t>.</w:t>
      </w:r>
    </w:p>
    <w:p w14:paraId="2166B659" w14:textId="28872D03" w:rsidR="005A10C2" w:rsidRDefault="00DA5373">
      <w:r>
        <w:t>So</w:t>
      </w:r>
      <w:r w:rsidR="007C4F26">
        <w:t xml:space="preserve">, I created an </w:t>
      </w:r>
      <w:hyperlink r:id="rId7" w:history="1">
        <w:proofErr w:type="spellStart"/>
        <w:r w:rsidR="007C4F26" w:rsidRPr="007C4F26">
          <w:rPr>
            <w:rStyle w:val="Hyperlink"/>
          </w:rPr>
          <w:t>AFMIX</w:t>
        </w:r>
        <w:proofErr w:type="spellEnd"/>
        <w:r w:rsidR="007C4F26" w:rsidRPr="007C4F26">
          <w:rPr>
            <w:rStyle w:val="Hyperlink"/>
          </w:rPr>
          <w:t xml:space="preserve"> Deck</w:t>
        </w:r>
      </w:hyperlink>
      <w:r w:rsidR="007C4F26">
        <w:t xml:space="preserve"> as my final project. There are </w:t>
      </w:r>
      <w:r w:rsidR="00C63184">
        <w:t xml:space="preserve">6 </w:t>
      </w:r>
      <w:r w:rsidR="007C4F26">
        <w:t xml:space="preserve">categories: Jesuit Value (6), Ignatian Belonging (5), Universal Aposolic Preferences (4), Saints (7), Words (11), and Songs (10) </w:t>
      </w:r>
      <w:r w:rsidR="00C63184">
        <w:t>for</w:t>
      </w:r>
      <w:r w:rsidR="007C4F26">
        <w:t xml:space="preserve"> a total of 43 cards. </w:t>
      </w:r>
      <w:r w:rsidR="00C63184">
        <w:t xml:space="preserve">I created a Xavier branded design for the back of the card and kept the color scheme close as well. </w:t>
      </w:r>
      <w:bookmarkStart w:id="0" w:name="_GoBack"/>
      <w:bookmarkEnd w:id="0"/>
    </w:p>
    <w:p w14:paraId="05746184" w14:textId="4D2A0604" w:rsidR="00C63184" w:rsidRDefault="009B4B76">
      <w:r>
        <w:t>A selection of cards:</w:t>
      </w:r>
    </w:p>
    <w:p w14:paraId="78A59052" w14:textId="0E900A81" w:rsidR="00520D77" w:rsidRDefault="009B4B76" w:rsidP="00520D77">
      <w:pPr>
        <w:jc w:val="center"/>
      </w:pPr>
      <w:r>
        <w:rPr>
          <w:noProof/>
        </w:rPr>
        <w:drawing>
          <wp:inline distT="0" distB="0" distL="0" distR="0" wp14:anchorId="542E76C9" wp14:editId="3BD3D0F8">
            <wp:extent cx="1005840" cy="1737357"/>
            <wp:effectExtent l="19050" t="19050" r="22860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 DESIG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73735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20D77">
        <w:rPr>
          <w:noProof/>
        </w:rPr>
        <w:t xml:space="preserve"> </w:t>
      </w:r>
      <w:r>
        <w:rPr>
          <w:noProof/>
        </w:rPr>
        <w:drawing>
          <wp:inline distT="0" distB="0" distL="0" distR="0" wp14:anchorId="73ACB93F" wp14:editId="091311EE">
            <wp:extent cx="1005842" cy="1737360"/>
            <wp:effectExtent l="19050" t="19050" r="22860" b="152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esuit Valu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2" cy="173736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20D77">
        <w:rPr>
          <w:noProof/>
        </w:rPr>
        <w:t xml:space="preserve"> </w:t>
      </w:r>
      <w:r w:rsidR="00520D77">
        <w:rPr>
          <w:noProof/>
        </w:rPr>
        <w:drawing>
          <wp:inline distT="0" distB="0" distL="0" distR="0" wp14:anchorId="2CA06304" wp14:editId="7416FDC3">
            <wp:extent cx="1005840" cy="1737357"/>
            <wp:effectExtent l="19050" t="19050" r="22860" b="15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gnatian Belongi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73735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20D77">
        <w:rPr>
          <w:noProof/>
        </w:rPr>
        <w:t xml:space="preserve"> </w:t>
      </w:r>
      <w:r w:rsidR="00520D77">
        <w:rPr>
          <w:noProof/>
        </w:rPr>
        <w:drawing>
          <wp:inline distT="0" distB="0" distL="0" distR="0" wp14:anchorId="4EAC6977" wp14:editId="4F9E9582">
            <wp:extent cx="1005840" cy="1737357"/>
            <wp:effectExtent l="19050" t="19050" r="22860" b="158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longing (5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73735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359441" w14:textId="14FC3702" w:rsidR="009B4B76" w:rsidRDefault="00520D77" w:rsidP="00520D7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2F196D6" wp14:editId="54727BCF">
            <wp:extent cx="1005840" cy="1737357"/>
            <wp:effectExtent l="19050" t="19050" r="22860" b="158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ints (3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73735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FB95926" wp14:editId="6C78C950">
            <wp:extent cx="1005840" cy="1737357"/>
            <wp:effectExtent l="19050" t="19050" r="22860" b="158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ords (8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73735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8E67520" wp14:editId="4C20EDAA">
            <wp:extent cx="1005842" cy="1737360"/>
            <wp:effectExtent l="19050" t="19050" r="22860" b="152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ngs (3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2" cy="173736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D6F25D" w14:textId="77777777" w:rsidR="00520D77" w:rsidRDefault="00520D77" w:rsidP="00520D77">
      <w:pPr>
        <w:jc w:val="center"/>
      </w:pPr>
    </w:p>
    <w:p w14:paraId="7527D124" w14:textId="0975EE4C" w:rsidR="00520D77" w:rsidRDefault="00520D77" w:rsidP="00520D77">
      <w:pPr>
        <w:pStyle w:val="Heading1"/>
        <w:jc w:val="center"/>
      </w:pPr>
      <w:r>
        <w:t xml:space="preserve">View the Full </w:t>
      </w:r>
      <w:hyperlink r:id="rId15" w:history="1">
        <w:proofErr w:type="spellStart"/>
        <w:r w:rsidRPr="007C4F26">
          <w:rPr>
            <w:rStyle w:val="Hyperlink"/>
          </w:rPr>
          <w:t>AFMIX</w:t>
        </w:r>
        <w:proofErr w:type="spellEnd"/>
        <w:r w:rsidRPr="007C4F26">
          <w:rPr>
            <w:rStyle w:val="Hyperlink"/>
          </w:rPr>
          <w:t xml:space="preserve"> Deck</w:t>
        </w:r>
      </w:hyperlink>
    </w:p>
    <w:sectPr w:rsidR="00520D77" w:rsidSect="00520D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C2"/>
    <w:rsid w:val="00041EC9"/>
    <w:rsid w:val="000B0025"/>
    <w:rsid w:val="00224B0D"/>
    <w:rsid w:val="00384A69"/>
    <w:rsid w:val="00520D77"/>
    <w:rsid w:val="005A10C2"/>
    <w:rsid w:val="006F3247"/>
    <w:rsid w:val="007C4F26"/>
    <w:rsid w:val="0095429E"/>
    <w:rsid w:val="009A230F"/>
    <w:rsid w:val="009B4B76"/>
    <w:rsid w:val="00C63184"/>
    <w:rsid w:val="00D16866"/>
    <w:rsid w:val="00DA5373"/>
    <w:rsid w:val="00FB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A6595"/>
  <w15:chartTrackingRefBased/>
  <w15:docId w15:val="{4867CACE-9A8E-4637-95DB-A6549182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D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F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F2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0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hyperlink" Target="https://www.canva.com/design/DAGgNnjRPJw/SilM6vwgVyTxj7b7hnnG6A/view?utm_content=DAGgNnjRPJw&amp;utm_campaign=designshare&amp;utm_medium=link2&amp;utm_source=uniquelinks&amp;utlId=hef7ec1f206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s://www.canva.com/design/DAGgNnjRPJw/SilM6vwgVyTxj7b7hnnG6A/view?utm_content=DAGgNnjRPJw&amp;utm_campaign=designshare&amp;utm_medium=link2&amp;utm_source=uniquelinks&amp;utlId=hef7ec1f206" TargetMode="Externa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0F01E24F0CF43BBE04D238F4F6FF8" ma:contentTypeVersion="18" ma:contentTypeDescription="Create a new document." ma:contentTypeScope="" ma:versionID="1afaa971bca8f4f6a1b75ceb708119e5">
  <xsd:schema xmlns:xsd="http://www.w3.org/2001/XMLSchema" xmlns:xs="http://www.w3.org/2001/XMLSchema" xmlns:p="http://schemas.microsoft.com/office/2006/metadata/properties" xmlns:ns3="efb17363-49d9-4ec2-a87a-c7a60c7999bc" xmlns:ns4="ad751c94-f91b-43da-972b-72bab557b21d" targetNamespace="http://schemas.microsoft.com/office/2006/metadata/properties" ma:root="true" ma:fieldsID="c1ebed0ffe7857c2ded1768b5f6c7144" ns3:_="" ns4:_="">
    <xsd:import namespace="efb17363-49d9-4ec2-a87a-c7a60c7999bc"/>
    <xsd:import namespace="ad751c94-f91b-43da-972b-72bab557b2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17363-49d9-4ec2-a87a-c7a60c799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51c94-f91b-43da-972b-72bab557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b17363-49d9-4ec2-a87a-c7a60c7999bc" xsi:nil="true"/>
  </documentManagement>
</p:properties>
</file>

<file path=customXml/itemProps1.xml><?xml version="1.0" encoding="utf-8"?>
<ds:datastoreItem xmlns:ds="http://schemas.openxmlformats.org/officeDocument/2006/customXml" ds:itemID="{5E9A0150-5496-4D29-9BD3-1FC07F3E1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17363-49d9-4ec2-a87a-c7a60c7999bc"/>
    <ds:schemaRef ds:uri="ad751c94-f91b-43da-972b-72bab557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A994F-519D-4225-8169-518C60AE3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D61A0-6FA6-4A08-A93F-142410BDCA4F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efb17363-49d9-4ec2-a87a-c7a60c7999bc"/>
    <ds:schemaRef ds:uri="http://schemas.microsoft.com/office/infopath/2007/PartnerControls"/>
    <ds:schemaRef ds:uri="http://purl.org/dc/terms/"/>
    <ds:schemaRef ds:uri="ad751c94-f91b-43da-972b-72bab557b21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University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Whitford, Leslie</dc:creator>
  <cp:keywords/>
  <dc:description/>
  <cp:lastModifiedBy>Whitford, Leslie</cp:lastModifiedBy>
  <cp:revision>4</cp:revision>
  <dcterms:created xsi:type="dcterms:W3CDTF">2025-03-27T14:43:00Z</dcterms:created>
  <dcterms:modified xsi:type="dcterms:W3CDTF">2025-03-31T14:29:00Z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0x0101003450F01E24F0CF43BBE04D238F4F6FF8</vt:lpwstr>
  </property>
</Properties>
</file>