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2DE7" w14:textId="77777777" w:rsidR="000220E8" w:rsidRDefault="000220E8">
      <w:pPr>
        <w:rPr>
          <w:sz w:val="20"/>
        </w:rPr>
      </w:pPr>
    </w:p>
    <w:p w14:paraId="5446A077" w14:textId="77777777" w:rsidR="000220E8" w:rsidRDefault="000220E8">
      <w:pPr>
        <w:rPr>
          <w:sz w:val="20"/>
        </w:rPr>
      </w:pPr>
    </w:p>
    <w:p w14:paraId="3486D780" w14:textId="77777777" w:rsidR="000220E8" w:rsidRDefault="000220E8">
      <w:pPr>
        <w:rPr>
          <w:sz w:val="20"/>
        </w:rPr>
      </w:pPr>
    </w:p>
    <w:p w14:paraId="340618A0" w14:textId="77777777" w:rsidR="000220E8" w:rsidRDefault="000220E8">
      <w:pPr>
        <w:spacing w:before="4"/>
        <w:rPr>
          <w:sz w:val="17"/>
        </w:rPr>
      </w:pPr>
    </w:p>
    <w:p w14:paraId="68EB84C5" w14:textId="77777777" w:rsidR="000220E8" w:rsidRDefault="00E77264">
      <w:pPr>
        <w:ind w:left="1998"/>
        <w:rPr>
          <w:sz w:val="20"/>
        </w:rPr>
      </w:pPr>
      <w:r>
        <w:rPr>
          <w:noProof/>
          <w:sz w:val="20"/>
        </w:rPr>
        <w:drawing>
          <wp:inline distT="0" distB="0" distL="0" distR="0" wp14:anchorId="50298450" wp14:editId="63C5E041">
            <wp:extent cx="3810000" cy="971550"/>
            <wp:effectExtent l="0" t="0" r="0" b="0"/>
            <wp:docPr id="1" name="image1.jpeg" descr="http://www.xavier.edu/brand/2016-assets/Xavier-logo-horz-color-40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10000" cy="971550"/>
                    </a:xfrm>
                    <a:prstGeom prst="rect">
                      <a:avLst/>
                    </a:prstGeom>
                  </pic:spPr>
                </pic:pic>
              </a:graphicData>
            </a:graphic>
          </wp:inline>
        </w:drawing>
      </w:r>
    </w:p>
    <w:p w14:paraId="2E5160D2" w14:textId="77777777" w:rsidR="000220E8" w:rsidRDefault="000220E8">
      <w:pPr>
        <w:spacing w:before="4"/>
        <w:rPr>
          <w:sz w:val="21"/>
        </w:rPr>
      </w:pPr>
    </w:p>
    <w:p w14:paraId="7162409D" w14:textId="77777777" w:rsidR="00F12F0E" w:rsidRDefault="00F12F0E">
      <w:pPr>
        <w:spacing w:before="65"/>
        <w:ind w:left="229" w:right="210"/>
        <w:jc w:val="center"/>
        <w:rPr>
          <w:b/>
          <w:sz w:val="80"/>
        </w:rPr>
      </w:pPr>
    </w:p>
    <w:p w14:paraId="02FC174F" w14:textId="037317BC" w:rsidR="000220E8" w:rsidRDefault="00E77264">
      <w:pPr>
        <w:spacing w:before="65"/>
        <w:ind w:left="229" w:right="210"/>
        <w:jc w:val="center"/>
        <w:rPr>
          <w:b/>
          <w:sz w:val="80"/>
        </w:rPr>
      </w:pPr>
      <w:r>
        <w:rPr>
          <w:b/>
          <w:sz w:val="80"/>
        </w:rPr>
        <w:t>MASTER</w:t>
      </w:r>
      <w:r>
        <w:rPr>
          <w:b/>
          <w:spacing w:val="-8"/>
          <w:sz w:val="80"/>
        </w:rPr>
        <w:t xml:space="preserve"> </w:t>
      </w:r>
      <w:r>
        <w:rPr>
          <w:b/>
          <w:sz w:val="80"/>
        </w:rPr>
        <w:t>OF ARTS</w:t>
      </w:r>
    </w:p>
    <w:p w14:paraId="1C16DBF6" w14:textId="77777777" w:rsidR="000220E8" w:rsidRDefault="00E77264">
      <w:pPr>
        <w:spacing w:before="90" w:line="1870" w:lineRule="exact"/>
        <w:ind w:left="1799" w:right="1764" w:firstLine="3453"/>
        <w:rPr>
          <w:b/>
          <w:sz w:val="80"/>
        </w:rPr>
      </w:pPr>
      <w:r>
        <w:rPr>
          <w:b/>
          <w:sz w:val="80"/>
        </w:rPr>
        <w:t>In</w:t>
      </w:r>
      <w:r>
        <w:rPr>
          <w:b/>
          <w:spacing w:val="1"/>
          <w:sz w:val="80"/>
        </w:rPr>
        <w:t xml:space="preserve"> </w:t>
      </w:r>
      <w:r>
        <w:rPr>
          <w:b/>
          <w:spacing w:val="-1"/>
          <w:sz w:val="80"/>
        </w:rPr>
        <w:t>CLINICAL</w:t>
      </w:r>
      <w:r>
        <w:rPr>
          <w:b/>
          <w:spacing w:val="-48"/>
          <w:sz w:val="80"/>
        </w:rPr>
        <w:t xml:space="preserve"> </w:t>
      </w:r>
      <w:r>
        <w:rPr>
          <w:b/>
          <w:sz w:val="80"/>
        </w:rPr>
        <w:t>MENTAL</w:t>
      </w:r>
    </w:p>
    <w:p w14:paraId="340130EE" w14:textId="77777777" w:rsidR="000220E8" w:rsidRDefault="00E77264">
      <w:pPr>
        <w:spacing w:line="718" w:lineRule="exact"/>
        <w:ind w:left="229" w:right="211"/>
        <w:jc w:val="center"/>
        <w:rPr>
          <w:b/>
          <w:sz w:val="80"/>
        </w:rPr>
      </w:pPr>
      <w:r>
        <w:rPr>
          <w:b/>
          <w:sz w:val="80"/>
        </w:rPr>
        <w:t>HEALTH</w:t>
      </w:r>
      <w:r>
        <w:rPr>
          <w:b/>
          <w:spacing w:val="-23"/>
          <w:sz w:val="80"/>
        </w:rPr>
        <w:t xml:space="preserve"> </w:t>
      </w:r>
      <w:r>
        <w:rPr>
          <w:b/>
          <w:sz w:val="80"/>
        </w:rPr>
        <w:t>COUNSELING</w:t>
      </w:r>
    </w:p>
    <w:p w14:paraId="2CBEECA9" w14:textId="77777777" w:rsidR="000220E8" w:rsidRDefault="000220E8">
      <w:pPr>
        <w:rPr>
          <w:b/>
          <w:sz w:val="88"/>
        </w:rPr>
      </w:pPr>
    </w:p>
    <w:p w14:paraId="3389CCD6" w14:textId="77777777" w:rsidR="000220E8" w:rsidRDefault="0075502A">
      <w:pPr>
        <w:spacing w:before="710"/>
        <w:ind w:left="229" w:right="207"/>
        <w:jc w:val="center"/>
        <w:rPr>
          <w:b/>
          <w:i/>
          <w:sz w:val="60"/>
        </w:rPr>
      </w:pPr>
      <w:r>
        <w:rPr>
          <w:b/>
          <w:i/>
          <w:sz w:val="60"/>
        </w:rPr>
        <w:t>Student Handbook</w:t>
      </w:r>
    </w:p>
    <w:p w14:paraId="4884057C" w14:textId="77777777" w:rsidR="000220E8" w:rsidRDefault="000220E8">
      <w:pPr>
        <w:jc w:val="center"/>
        <w:rPr>
          <w:sz w:val="60"/>
        </w:rPr>
        <w:sectPr w:rsidR="000220E8">
          <w:type w:val="continuous"/>
          <w:pgSz w:w="12240" w:h="15840"/>
          <w:pgMar w:top="1500" w:right="500" w:bottom="280" w:left="500" w:header="720" w:footer="720" w:gutter="0"/>
          <w:cols w:space="720"/>
        </w:sectPr>
      </w:pPr>
    </w:p>
    <w:p w14:paraId="0BD3346D" w14:textId="77777777" w:rsidR="000220E8" w:rsidRDefault="00E77264">
      <w:pPr>
        <w:ind w:left="6125"/>
        <w:rPr>
          <w:sz w:val="20"/>
        </w:rPr>
      </w:pPr>
      <w:r>
        <w:rPr>
          <w:noProof/>
          <w:sz w:val="20"/>
        </w:rPr>
        <w:lastRenderedPageBreak/>
        <w:drawing>
          <wp:inline distT="0" distB="0" distL="0" distR="0" wp14:anchorId="39390CBC" wp14:editId="5CAA4A15">
            <wp:extent cx="2364066" cy="602360"/>
            <wp:effectExtent l="0" t="0" r="0" b="0"/>
            <wp:docPr id="3" name="image1.jpeg" descr="http://www.xavier.edu/brand/2016-assets/Xavier-logo-horz-color-40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2364066" cy="602360"/>
                    </a:xfrm>
                    <a:prstGeom prst="rect">
                      <a:avLst/>
                    </a:prstGeom>
                  </pic:spPr>
                </pic:pic>
              </a:graphicData>
            </a:graphic>
          </wp:inline>
        </w:drawing>
      </w:r>
    </w:p>
    <w:p w14:paraId="408EECED" w14:textId="77777777" w:rsidR="000220E8" w:rsidRDefault="000220E8">
      <w:pPr>
        <w:spacing w:before="9"/>
        <w:rPr>
          <w:b/>
          <w:i/>
          <w:sz w:val="17"/>
        </w:rPr>
      </w:pPr>
    </w:p>
    <w:p w14:paraId="462403D5" w14:textId="77777777" w:rsidR="000220E8" w:rsidRDefault="00E77264">
      <w:pPr>
        <w:spacing w:before="101" w:line="270" w:lineRule="exact"/>
        <w:ind w:left="6760"/>
        <w:rPr>
          <w:rFonts w:ascii="Georgia"/>
          <w:b/>
          <w:sz w:val="24"/>
        </w:rPr>
      </w:pPr>
      <w:r>
        <w:rPr>
          <w:rFonts w:ascii="Georgia"/>
          <w:b/>
          <w:sz w:val="24"/>
        </w:rPr>
        <w:t>Department</w:t>
      </w:r>
      <w:r>
        <w:rPr>
          <w:rFonts w:ascii="Georgia"/>
          <w:b/>
          <w:spacing w:val="-1"/>
          <w:sz w:val="24"/>
        </w:rPr>
        <w:t xml:space="preserve"> </w:t>
      </w:r>
      <w:r>
        <w:rPr>
          <w:rFonts w:ascii="Georgia"/>
          <w:b/>
          <w:sz w:val="24"/>
        </w:rPr>
        <w:t>of</w:t>
      </w:r>
      <w:r>
        <w:rPr>
          <w:rFonts w:ascii="Georgia"/>
          <w:b/>
          <w:spacing w:val="-5"/>
          <w:sz w:val="24"/>
        </w:rPr>
        <w:t xml:space="preserve"> </w:t>
      </w:r>
      <w:r>
        <w:rPr>
          <w:rFonts w:ascii="Georgia"/>
          <w:b/>
          <w:sz w:val="24"/>
        </w:rPr>
        <w:t>Counseling</w:t>
      </w:r>
    </w:p>
    <w:p w14:paraId="6EB3E402" w14:textId="77777777" w:rsidR="000220E8" w:rsidRDefault="00E77264">
      <w:pPr>
        <w:spacing w:line="271" w:lineRule="exact"/>
        <w:ind w:left="6723"/>
        <w:rPr>
          <w:sz w:val="24"/>
        </w:rPr>
      </w:pPr>
      <w:r>
        <w:rPr>
          <w:sz w:val="24"/>
        </w:rPr>
        <w:t>3800</w:t>
      </w:r>
      <w:r>
        <w:rPr>
          <w:spacing w:val="2"/>
          <w:sz w:val="24"/>
        </w:rPr>
        <w:t xml:space="preserve"> </w:t>
      </w:r>
      <w:r>
        <w:rPr>
          <w:sz w:val="24"/>
        </w:rPr>
        <w:t>Victory</w:t>
      </w:r>
      <w:r>
        <w:rPr>
          <w:spacing w:val="-7"/>
          <w:sz w:val="24"/>
        </w:rPr>
        <w:t xml:space="preserve"> </w:t>
      </w:r>
      <w:r>
        <w:rPr>
          <w:sz w:val="24"/>
        </w:rPr>
        <w:t>Parkway</w:t>
      </w:r>
    </w:p>
    <w:p w14:paraId="063F1492" w14:textId="77777777" w:rsidR="000220E8" w:rsidRDefault="00E77264">
      <w:pPr>
        <w:spacing w:line="274" w:lineRule="exact"/>
        <w:ind w:left="6723"/>
        <w:rPr>
          <w:sz w:val="24"/>
        </w:rPr>
      </w:pPr>
      <w:r>
        <w:rPr>
          <w:sz w:val="24"/>
        </w:rPr>
        <w:t>Cincinnati,</w:t>
      </w:r>
      <w:r>
        <w:rPr>
          <w:spacing w:val="-3"/>
          <w:sz w:val="24"/>
        </w:rPr>
        <w:t xml:space="preserve"> </w:t>
      </w:r>
      <w:r>
        <w:rPr>
          <w:sz w:val="24"/>
        </w:rPr>
        <w:t>Ohio</w:t>
      </w:r>
      <w:r>
        <w:rPr>
          <w:spacing w:val="-2"/>
          <w:sz w:val="24"/>
        </w:rPr>
        <w:t xml:space="preserve"> </w:t>
      </w:r>
      <w:r>
        <w:rPr>
          <w:sz w:val="24"/>
        </w:rPr>
        <w:t>45207-3226</w:t>
      </w:r>
    </w:p>
    <w:p w14:paraId="3D04D19F" w14:textId="77777777" w:rsidR="000220E8" w:rsidRDefault="00E77264">
      <w:pPr>
        <w:ind w:left="6723"/>
        <w:rPr>
          <w:sz w:val="24"/>
        </w:rPr>
      </w:pPr>
      <w:r>
        <w:rPr>
          <w:sz w:val="24"/>
        </w:rPr>
        <w:t>Phone</w:t>
      </w:r>
      <w:r>
        <w:rPr>
          <w:spacing w:val="-2"/>
          <w:sz w:val="24"/>
        </w:rPr>
        <w:t xml:space="preserve"> </w:t>
      </w:r>
      <w:r>
        <w:rPr>
          <w:sz w:val="24"/>
        </w:rPr>
        <w:t>(513)</w:t>
      </w:r>
      <w:r>
        <w:rPr>
          <w:spacing w:val="-2"/>
          <w:sz w:val="24"/>
        </w:rPr>
        <w:t xml:space="preserve"> </w:t>
      </w:r>
      <w:r>
        <w:rPr>
          <w:sz w:val="24"/>
        </w:rPr>
        <w:t>745-3655</w:t>
      </w:r>
    </w:p>
    <w:p w14:paraId="7CEA9D85" w14:textId="77777777" w:rsidR="000220E8" w:rsidRDefault="00E77264">
      <w:pPr>
        <w:spacing w:before="9"/>
        <w:ind w:left="6723"/>
        <w:rPr>
          <w:sz w:val="24"/>
        </w:rPr>
      </w:pPr>
      <w:r>
        <w:rPr>
          <w:sz w:val="24"/>
        </w:rPr>
        <w:t>Fax</w:t>
      </w:r>
      <w:r>
        <w:rPr>
          <w:spacing w:val="2"/>
          <w:sz w:val="24"/>
        </w:rPr>
        <w:t xml:space="preserve"> </w:t>
      </w:r>
      <w:r>
        <w:rPr>
          <w:sz w:val="24"/>
        </w:rPr>
        <w:t>(513)</w:t>
      </w:r>
      <w:r>
        <w:rPr>
          <w:spacing w:val="-3"/>
          <w:sz w:val="24"/>
        </w:rPr>
        <w:t xml:space="preserve"> </w:t>
      </w:r>
      <w:r>
        <w:rPr>
          <w:sz w:val="24"/>
        </w:rPr>
        <w:t>745-2920</w:t>
      </w:r>
    </w:p>
    <w:p w14:paraId="4FA9F293" w14:textId="77777777" w:rsidR="000220E8" w:rsidRDefault="000220E8">
      <w:pPr>
        <w:rPr>
          <w:sz w:val="20"/>
        </w:rPr>
      </w:pPr>
    </w:p>
    <w:p w14:paraId="45CBC399" w14:textId="77777777" w:rsidR="000220E8" w:rsidRDefault="000220E8">
      <w:pPr>
        <w:rPr>
          <w:sz w:val="20"/>
        </w:rPr>
      </w:pPr>
    </w:p>
    <w:p w14:paraId="351BA863" w14:textId="77777777" w:rsidR="000220E8" w:rsidRDefault="000220E8">
      <w:pPr>
        <w:rPr>
          <w:sz w:val="20"/>
        </w:rPr>
      </w:pPr>
    </w:p>
    <w:p w14:paraId="0117B5B6" w14:textId="77777777" w:rsidR="000220E8" w:rsidRDefault="000220E8">
      <w:pPr>
        <w:spacing w:before="1"/>
        <w:rPr>
          <w:sz w:val="23"/>
        </w:rPr>
      </w:pPr>
    </w:p>
    <w:p w14:paraId="05A2AF22" w14:textId="77777777" w:rsidR="000220E8" w:rsidRDefault="00E77264">
      <w:pPr>
        <w:ind w:left="364"/>
        <w:rPr>
          <w:sz w:val="24"/>
        </w:rPr>
      </w:pPr>
      <w:r>
        <w:rPr>
          <w:sz w:val="24"/>
        </w:rPr>
        <w:t>Dear</w:t>
      </w:r>
      <w:r>
        <w:rPr>
          <w:spacing w:val="-3"/>
          <w:sz w:val="24"/>
        </w:rPr>
        <w:t xml:space="preserve"> </w:t>
      </w:r>
      <w:r>
        <w:rPr>
          <w:sz w:val="24"/>
        </w:rPr>
        <w:t>Student:</w:t>
      </w:r>
    </w:p>
    <w:p w14:paraId="4D255EAE" w14:textId="77777777" w:rsidR="000220E8" w:rsidRDefault="000220E8">
      <w:pPr>
        <w:rPr>
          <w:sz w:val="24"/>
        </w:rPr>
      </w:pPr>
    </w:p>
    <w:p w14:paraId="2DAE0872" w14:textId="77777777" w:rsidR="000220E8" w:rsidRDefault="00E77264">
      <w:pPr>
        <w:ind w:left="363" w:right="525"/>
        <w:rPr>
          <w:sz w:val="24"/>
        </w:rPr>
      </w:pPr>
      <w:r>
        <w:rPr>
          <w:sz w:val="24"/>
        </w:rPr>
        <w:t>This</w:t>
      </w:r>
      <w:r>
        <w:rPr>
          <w:spacing w:val="-3"/>
          <w:sz w:val="24"/>
        </w:rPr>
        <w:t xml:space="preserve"> </w:t>
      </w:r>
      <w:r>
        <w:rPr>
          <w:sz w:val="24"/>
        </w:rPr>
        <w:t>booklet</w:t>
      </w:r>
      <w:r>
        <w:rPr>
          <w:spacing w:val="-3"/>
          <w:sz w:val="24"/>
        </w:rPr>
        <w:t xml:space="preserve"> </w:t>
      </w:r>
      <w:r>
        <w:rPr>
          <w:sz w:val="24"/>
        </w:rPr>
        <w:t>is</w:t>
      </w:r>
      <w:r>
        <w:rPr>
          <w:spacing w:val="-2"/>
          <w:sz w:val="24"/>
        </w:rPr>
        <w:t xml:space="preserve"> </w:t>
      </w:r>
      <w:r>
        <w:rPr>
          <w:sz w:val="24"/>
        </w:rPr>
        <w:t>designed</w:t>
      </w:r>
      <w:r>
        <w:rPr>
          <w:spacing w:val="-1"/>
          <w:sz w:val="24"/>
        </w:rPr>
        <w:t xml:space="preserve"> </w:t>
      </w:r>
      <w:r>
        <w:rPr>
          <w:sz w:val="24"/>
        </w:rPr>
        <w:t>to</w:t>
      </w:r>
      <w:r>
        <w:rPr>
          <w:spacing w:val="-3"/>
          <w:sz w:val="24"/>
        </w:rPr>
        <w:t xml:space="preserve"> </w:t>
      </w:r>
      <w:r>
        <w:rPr>
          <w:sz w:val="24"/>
        </w:rPr>
        <w:t>assist</w:t>
      </w:r>
      <w:r>
        <w:rPr>
          <w:spacing w:val="2"/>
          <w:sz w:val="24"/>
        </w:rPr>
        <w:t xml:space="preserve"> </w:t>
      </w:r>
      <w:r>
        <w:rPr>
          <w:sz w:val="24"/>
        </w:rPr>
        <w:t>you</w:t>
      </w:r>
      <w:r>
        <w:rPr>
          <w:spacing w:val="-2"/>
          <w:sz w:val="24"/>
        </w:rPr>
        <w:t xml:space="preserve"> </w:t>
      </w:r>
      <w:r>
        <w:rPr>
          <w:sz w:val="24"/>
        </w:rPr>
        <w:t>in</w:t>
      </w:r>
      <w:r>
        <w:rPr>
          <w:spacing w:val="4"/>
          <w:sz w:val="24"/>
        </w:rPr>
        <w:t xml:space="preserve"> </w:t>
      </w:r>
      <w:r>
        <w:rPr>
          <w:sz w:val="24"/>
        </w:rPr>
        <w:t>your</w:t>
      </w:r>
      <w:r>
        <w:rPr>
          <w:spacing w:val="-4"/>
          <w:sz w:val="24"/>
        </w:rPr>
        <w:t xml:space="preserve"> </w:t>
      </w:r>
      <w:r>
        <w:rPr>
          <w:sz w:val="24"/>
        </w:rPr>
        <w:t>understanding</w:t>
      </w:r>
      <w:r>
        <w:rPr>
          <w:spacing w:val="-7"/>
          <w:sz w:val="24"/>
        </w:rPr>
        <w:t xml:space="preserve"> </w:t>
      </w:r>
      <w:r>
        <w:rPr>
          <w:sz w:val="24"/>
        </w:rPr>
        <w:t>of</w:t>
      </w:r>
      <w:r>
        <w:rPr>
          <w:spacing w:val="-4"/>
          <w:sz w:val="24"/>
        </w:rPr>
        <w:t xml:space="preserve"> </w:t>
      </w:r>
      <w:r>
        <w:rPr>
          <w:sz w:val="24"/>
        </w:rPr>
        <w:t>Xavier</w:t>
      </w:r>
      <w:r>
        <w:rPr>
          <w:spacing w:val="-3"/>
          <w:sz w:val="24"/>
        </w:rPr>
        <w:t xml:space="preserve"> </w:t>
      </w:r>
      <w:r>
        <w:rPr>
          <w:sz w:val="24"/>
        </w:rPr>
        <w:t>University's</w:t>
      </w:r>
      <w:r>
        <w:rPr>
          <w:spacing w:val="-3"/>
          <w:sz w:val="24"/>
        </w:rPr>
        <w:t xml:space="preserve"> </w:t>
      </w:r>
      <w:r>
        <w:rPr>
          <w:sz w:val="24"/>
        </w:rPr>
        <w:t>Master</w:t>
      </w:r>
      <w:r>
        <w:rPr>
          <w:spacing w:val="-4"/>
          <w:sz w:val="24"/>
        </w:rPr>
        <w:t xml:space="preserve"> </w:t>
      </w:r>
      <w:r>
        <w:rPr>
          <w:sz w:val="24"/>
        </w:rPr>
        <w:t>of</w:t>
      </w:r>
      <w:r>
        <w:rPr>
          <w:spacing w:val="-3"/>
          <w:sz w:val="24"/>
        </w:rPr>
        <w:t xml:space="preserve"> </w:t>
      </w:r>
      <w:r>
        <w:rPr>
          <w:sz w:val="24"/>
        </w:rPr>
        <w:t>Arts</w:t>
      </w:r>
      <w:r>
        <w:rPr>
          <w:spacing w:val="-3"/>
          <w:sz w:val="24"/>
        </w:rPr>
        <w:t xml:space="preserve"> </w:t>
      </w:r>
      <w:r>
        <w:rPr>
          <w:sz w:val="24"/>
        </w:rPr>
        <w:t>Program</w:t>
      </w:r>
      <w:r>
        <w:rPr>
          <w:spacing w:val="-57"/>
          <w:sz w:val="24"/>
        </w:rPr>
        <w:t xml:space="preserve"> </w:t>
      </w:r>
      <w:r>
        <w:rPr>
          <w:sz w:val="24"/>
        </w:rPr>
        <w:t>in</w:t>
      </w:r>
      <w:r>
        <w:rPr>
          <w:spacing w:val="-1"/>
          <w:sz w:val="24"/>
        </w:rPr>
        <w:t xml:space="preserve"> </w:t>
      </w:r>
      <w:r>
        <w:rPr>
          <w:sz w:val="24"/>
        </w:rPr>
        <w:t>Clinical Mental Health</w:t>
      </w:r>
      <w:r>
        <w:rPr>
          <w:spacing w:val="-3"/>
          <w:sz w:val="24"/>
        </w:rPr>
        <w:t xml:space="preserve"> </w:t>
      </w:r>
      <w:r>
        <w:rPr>
          <w:sz w:val="24"/>
        </w:rPr>
        <w:t>Counseling.</w:t>
      </w:r>
    </w:p>
    <w:p w14:paraId="0886BFBB" w14:textId="77777777" w:rsidR="000220E8" w:rsidRDefault="000220E8">
      <w:pPr>
        <w:rPr>
          <w:sz w:val="24"/>
        </w:rPr>
      </w:pPr>
    </w:p>
    <w:p w14:paraId="347612E5" w14:textId="77777777" w:rsidR="000220E8" w:rsidRDefault="00E77264">
      <w:pPr>
        <w:ind w:left="363" w:right="525"/>
        <w:rPr>
          <w:b/>
          <w:sz w:val="24"/>
        </w:rPr>
      </w:pPr>
      <w:r>
        <w:rPr>
          <w:sz w:val="24"/>
        </w:rPr>
        <w:t>Our</w:t>
      </w:r>
      <w:r>
        <w:rPr>
          <w:spacing w:val="-4"/>
          <w:sz w:val="24"/>
        </w:rPr>
        <w:t xml:space="preserve"> </w:t>
      </w:r>
      <w:r>
        <w:rPr>
          <w:sz w:val="24"/>
        </w:rPr>
        <w:t>hope</w:t>
      </w:r>
      <w:r>
        <w:rPr>
          <w:spacing w:val="-3"/>
          <w:sz w:val="24"/>
        </w:rPr>
        <w:t xml:space="preserve"> </w:t>
      </w:r>
      <w:r>
        <w:rPr>
          <w:sz w:val="24"/>
        </w:rPr>
        <w:t>is</w:t>
      </w:r>
      <w:r>
        <w:rPr>
          <w:spacing w:val="-2"/>
          <w:sz w:val="24"/>
        </w:rPr>
        <w:t xml:space="preserve"> </w:t>
      </w:r>
      <w:r>
        <w:rPr>
          <w:sz w:val="24"/>
        </w:rPr>
        <w:t>that</w:t>
      </w:r>
      <w:r>
        <w:rPr>
          <w:spacing w:val="-2"/>
          <w:sz w:val="24"/>
        </w:rPr>
        <w:t xml:space="preserve"> </w:t>
      </w:r>
      <w:r>
        <w:rPr>
          <w:sz w:val="24"/>
        </w:rPr>
        <w:t>this</w:t>
      </w:r>
      <w:r>
        <w:rPr>
          <w:spacing w:val="-3"/>
          <w:sz w:val="24"/>
        </w:rPr>
        <w:t xml:space="preserve"> </w:t>
      </w:r>
      <w:r>
        <w:rPr>
          <w:sz w:val="24"/>
        </w:rPr>
        <w:t>information</w:t>
      </w:r>
      <w:r>
        <w:rPr>
          <w:spacing w:val="-2"/>
          <w:sz w:val="24"/>
        </w:rPr>
        <w:t xml:space="preserve"> </w:t>
      </w:r>
      <w:r>
        <w:rPr>
          <w:sz w:val="24"/>
        </w:rPr>
        <w:t>answers</w:t>
      </w:r>
      <w:r>
        <w:rPr>
          <w:spacing w:val="4"/>
          <w:sz w:val="24"/>
        </w:rPr>
        <w:t xml:space="preserve"> </w:t>
      </w:r>
      <w:r>
        <w:rPr>
          <w:sz w:val="24"/>
        </w:rPr>
        <w:t>your</w:t>
      </w:r>
      <w:r>
        <w:rPr>
          <w:spacing w:val="-3"/>
          <w:sz w:val="24"/>
        </w:rPr>
        <w:t xml:space="preserve"> </w:t>
      </w:r>
      <w:r>
        <w:rPr>
          <w:sz w:val="24"/>
        </w:rPr>
        <w:t>questions</w:t>
      </w:r>
      <w:r>
        <w:rPr>
          <w:spacing w:val="-2"/>
          <w:sz w:val="24"/>
        </w:rPr>
        <w:t xml:space="preserve"> </w:t>
      </w:r>
      <w:r>
        <w:rPr>
          <w:sz w:val="24"/>
        </w:rPr>
        <w:t>about</w:t>
      </w:r>
      <w:r>
        <w:rPr>
          <w:spacing w:val="3"/>
          <w:sz w:val="24"/>
        </w:rPr>
        <w:t xml:space="preserve"> </w:t>
      </w:r>
      <w:r>
        <w:rPr>
          <w:sz w:val="24"/>
        </w:rPr>
        <w:t>your</w:t>
      </w:r>
      <w:r>
        <w:rPr>
          <w:spacing w:val="-2"/>
          <w:sz w:val="24"/>
        </w:rPr>
        <w:t xml:space="preserve"> </w:t>
      </w:r>
      <w:r>
        <w:rPr>
          <w:sz w:val="24"/>
        </w:rPr>
        <w:t>academic</w:t>
      </w:r>
      <w:r>
        <w:rPr>
          <w:spacing w:val="-3"/>
          <w:sz w:val="24"/>
        </w:rPr>
        <w:t xml:space="preserve"> </w:t>
      </w:r>
      <w:r>
        <w:rPr>
          <w:sz w:val="24"/>
        </w:rPr>
        <w:t>experience</w:t>
      </w:r>
      <w:r>
        <w:rPr>
          <w:spacing w:val="-3"/>
          <w:sz w:val="24"/>
        </w:rPr>
        <w:t xml:space="preserve"> </w:t>
      </w:r>
      <w:r>
        <w:rPr>
          <w:sz w:val="24"/>
        </w:rPr>
        <w:t>and</w:t>
      </w:r>
      <w:r>
        <w:rPr>
          <w:spacing w:val="-3"/>
          <w:sz w:val="24"/>
        </w:rPr>
        <w:t xml:space="preserve"> </w:t>
      </w:r>
      <w:r>
        <w:rPr>
          <w:sz w:val="24"/>
        </w:rPr>
        <w:t>serves</w:t>
      </w:r>
      <w:r>
        <w:rPr>
          <w:spacing w:val="-2"/>
          <w:sz w:val="24"/>
        </w:rPr>
        <w:t xml:space="preserve"> </w:t>
      </w:r>
      <w:r>
        <w:rPr>
          <w:sz w:val="24"/>
        </w:rPr>
        <w:t>as</w:t>
      </w:r>
      <w:r>
        <w:rPr>
          <w:spacing w:val="-2"/>
          <w:sz w:val="24"/>
        </w:rPr>
        <w:t xml:space="preserve"> </w:t>
      </w:r>
      <w:r>
        <w:rPr>
          <w:sz w:val="24"/>
        </w:rPr>
        <w:t>a</w:t>
      </w:r>
      <w:r>
        <w:rPr>
          <w:spacing w:val="-57"/>
          <w:sz w:val="24"/>
        </w:rPr>
        <w:t xml:space="preserve"> </w:t>
      </w:r>
      <w:r>
        <w:rPr>
          <w:sz w:val="24"/>
        </w:rPr>
        <w:t>helpful</w:t>
      </w:r>
      <w:r>
        <w:rPr>
          <w:spacing w:val="-1"/>
          <w:sz w:val="24"/>
        </w:rPr>
        <w:t xml:space="preserve"> </w:t>
      </w:r>
      <w:r>
        <w:rPr>
          <w:sz w:val="24"/>
        </w:rPr>
        <w:t>guide</w:t>
      </w:r>
      <w:r>
        <w:rPr>
          <w:spacing w:val="-1"/>
          <w:sz w:val="24"/>
        </w:rPr>
        <w:t xml:space="preserve"> </w:t>
      </w:r>
      <w:r>
        <w:rPr>
          <w:sz w:val="24"/>
        </w:rPr>
        <w:t>to</w:t>
      </w:r>
      <w:r>
        <w:rPr>
          <w:spacing w:val="6"/>
          <w:sz w:val="24"/>
        </w:rPr>
        <w:t xml:space="preserve"> </w:t>
      </w:r>
      <w:r>
        <w:rPr>
          <w:sz w:val="24"/>
        </w:rPr>
        <w:t>you.</w:t>
      </w:r>
      <w:r>
        <w:rPr>
          <w:spacing w:val="4"/>
          <w:sz w:val="24"/>
        </w:rPr>
        <w:t xml:space="preserve"> </w:t>
      </w:r>
      <w:r>
        <w:rPr>
          <w:b/>
          <w:sz w:val="24"/>
        </w:rPr>
        <w:t>Please</w:t>
      </w:r>
      <w:r>
        <w:rPr>
          <w:b/>
          <w:spacing w:val="-1"/>
          <w:sz w:val="24"/>
        </w:rPr>
        <w:t xml:space="preserve"> </w:t>
      </w:r>
      <w:r>
        <w:rPr>
          <w:b/>
          <w:sz w:val="24"/>
        </w:rPr>
        <w:t>retain this booklet</w:t>
      </w:r>
      <w:r>
        <w:rPr>
          <w:b/>
          <w:spacing w:val="-4"/>
          <w:sz w:val="24"/>
        </w:rPr>
        <w:t xml:space="preserve"> </w:t>
      </w:r>
      <w:r>
        <w:rPr>
          <w:b/>
          <w:sz w:val="24"/>
        </w:rPr>
        <w:t>for</w:t>
      </w:r>
      <w:r>
        <w:rPr>
          <w:b/>
          <w:spacing w:val="-2"/>
          <w:sz w:val="24"/>
        </w:rPr>
        <w:t xml:space="preserve"> </w:t>
      </w:r>
      <w:r>
        <w:rPr>
          <w:b/>
          <w:sz w:val="24"/>
        </w:rPr>
        <w:t>future</w:t>
      </w:r>
      <w:r>
        <w:rPr>
          <w:b/>
          <w:spacing w:val="-1"/>
          <w:sz w:val="24"/>
        </w:rPr>
        <w:t xml:space="preserve"> </w:t>
      </w:r>
      <w:r>
        <w:rPr>
          <w:b/>
          <w:sz w:val="24"/>
        </w:rPr>
        <w:t>reference.</w:t>
      </w:r>
    </w:p>
    <w:p w14:paraId="30BFAA3E" w14:textId="77777777" w:rsidR="000220E8" w:rsidRDefault="000220E8">
      <w:pPr>
        <w:rPr>
          <w:b/>
          <w:sz w:val="24"/>
        </w:rPr>
      </w:pPr>
    </w:p>
    <w:p w14:paraId="43F2D833" w14:textId="77777777" w:rsidR="000220E8" w:rsidRDefault="00E77264">
      <w:pPr>
        <w:ind w:left="363"/>
        <w:rPr>
          <w:sz w:val="24"/>
        </w:rPr>
      </w:pPr>
      <w:r>
        <w:rPr>
          <w:sz w:val="24"/>
        </w:rPr>
        <w:t>You</w:t>
      </w:r>
      <w:r>
        <w:rPr>
          <w:spacing w:val="-1"/>
          <w:sz w:val="24"/>
        </w:rPr>
        <w:t xml:space="preserve"> </w:t>
      </w:r>
      <w:r>
        <w:rPr>
          <w:sz w:val="24"/>
        </w:rPr>
        <w:t>should know</w:t>
      </w:r>
      <w:r>
        <w:rPr>
          <w:spacing w:val="-1"/>
          <w:sz w:val="24"/>
        </w:rPr>
        <w:t xml:space="preserve"> </w:t>
      </w:r>
      <w:r>
        <w:rPr>
          <w:sz w:val="24"/>
        </w:rPr>
        <w:t>that any</w:t>
      </w:r>
      <w:r>
        <w:rPr>
          <w:spacing w:val="-5"/>
          <w:sz w:val="24"/>
        </w:rPr>
        <w:t xml:space="preserve"> </w:t>
      </w:r>
      <w:r>
        <w:rPr>
          <w:sz w:val="24"/>
        </w:rPr>
        <w:t>member</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faculty</w:t>
      </w:r>
      <w:r>
        <w:rPr>
          <w:spacing w:val="-5"/>
          <w:sz w:val="24"/>
        </w:rPr>
        <w:t xml:space="preserve"> </w:t>
      </w:r>
      <w:r>
        <w:rPr>
          <w:sz w:val="24"/>
        </w:rPr>
        <w:t>stands ready</w:t>
      </w:r>
      <w:r>
        <w:rPr>
          <w:spacing w:val="-12"/>
          <w:sz w:val="24"/>
        </w:rPr>
        <w:t xml:space="preserve"> </w:t>
      </w:r>
      <w:r>
        <w:rPr>
          <w:sz w:val="24"/>
        </w:rPr>
        <w:t>to answer</w:t>
      </w:r>
      <w:r>
        <w:rPr>
          <w:spacing w:val="8"/>
          <w:sz w:val="24"/>
        </w:rPr>
        <w:t xml:space="preserve"> </w:t>
      </w:r>
      <w:r>
        <w:rPr>
          <w:sz w:val="24"/>
        </w:rPr>
        <w:t>your</w:t>
      </w:r>
      <w:r>
        <w:rPr>
          <w:spacing w:val="-1"/>
          <w:sz w:val="24"/>
        </w:rPr>
        <w:t xml:space="preserve"> </w:t>
      </w:r>
      <w:r>
        <w:rPr>
          <w:sz w:val="24"/>
        </w:rPr>
        <w:t>questions and</w:t>
      </w:r>
      <w:r>
        <w:rPr>
          <w:spacing w:val="-1"/>
          <w:sz w:val="24"/>
        </w:rPr>
        <w:t xml:space="preserve"> </w:t>
      </w:r>
      <w:r>
        <w:rPr>
          <w:sz w:val="24"/>
        </w:rPr>
        <w:t>provide</w:t>
      </w:r>
      <w:r>
        <w:rPr>
          <w:spacing w:val="-1"/>
          <w:sz w:val="24"/>
        </w:rPr>
        <w:t xml:space="preserve"> </w:t>
      </w:r>
      <w:r>
        <w:rPr>
          <w:sz w:val="24"/>
        </w:rPr>
        <w:t>more</w:t>
      </w:r>
      <w:r>
        <w:rPr>
          <w:spacing w:val="-57"/>
          <w:sz w:val="24"/>
        </w:rPr>
        <w:t xml:space="preserve"> </w:t>
      </w:r>
      <w:r>
        <w:rPr>
          <w:sz w:val="24"/>
        </w:rPr>
        <w:t>detailed</w:t>
      </w:r>
      <w:r>
        <w:rPr>
          <w:spacing w:val="-1"/>
          <w:sz w:val="24"/>
        </w:rPr>
        <w:t xml:space="preserve"> </w:t>
      </w:r>
      <w:r>
        <w:rPr>
          <w:sz w:val="24"/>
        </w:rPr>
        <w:t>information to</w:t>
      </w:r>
      <w:r>
        <w:rPr>
          <w:spacing w:val="4"/>
          <w:sz w:val="24"/>
        </w:rPr>
        <w:t xml:space="preserve"> </w:t>
      </w:r>
      <w:r>
        <w:rPr>
          <w:sz w:val="24"/>
        </w:rPr>
        <w:t>you</w:t>
      </w:r>
      <w:r>
        <w:rPr>
          <w:spacing w:val="-1"/>
          <w:sz w:val="24"/>
        </w:rPr>
        <w:t xml:space="preserve"> </w:t>
      </w:r>
      <w:r>
        <w:rPr>
          <w:sz w:val="24"/>
        </w:rPr>
        <w:t>at</w:t>
      </w:r>
      <w:r>
        <w:rPr>
          <w:spacing w:val="5"/>
          <w:sz w:val="24"/>
        </w:rPr>
        <w:t xml:space="preserve"> </w:t>
      </w:r>
      <w:r>
        <w:rPr>
          <w:sz w:val="24"/>
        </w:rPr>
        <w:t>your</w:t>
      </w:r>
      <w:r>
        <w:rPr>
          <w:spacing w:val="-1"/>
          <w:sz w:val="24"/>
        </w:rPr>
        <w:t xml:space="preserve"> </w:t>
      </w:r>
      <w:r>
        <w:rPr>
          <w:sz w:val="24"/>
        </w:rPr>
        <w:t>request.</w:t>
      </w:r>
    </w:p>
    <w:p w14:paraId="565D07E6" w14:textId="77777777" w:rsidR="000220E8" w:rsidRDefault="000220E8">
      <w:pPr>
        <w:rPr>
          <w:sz w:val="24"/>
        </w:rPr>
      </w:pPr>
    </w:p>
    <w:p w14:paraId="4A04E78F" w14:textId="77777777" w:rsidR="000220E8" w:rsidRDefault="00E77264">
      <w:pPr>
        <w:ind w:left="364"/>
        <w:rPr>
          <w:sz w:val="24"/>
        </w:rPr>
      </w:pPr>
      <w:r>
        <w:rPr>
          <w:sz w:val="24"/>
        </w:rPr>
        <w:t>Best</w:t>
      </w:r>
      <w:r>
        <w:rPr>
          <w:spacing w:val="-2"/>
          <w:sz w:val="24"/>
        </w:rPr>
        <w:t xml:space="preserve"> </w:t>
      </w:r>
      <w:r>
        <w:rPr>
          <w:sz w:val="24"/>
        </w:rPr>
        <w:t>wishes</w:t>
      </w:r>
      <w:r>
        <w:rPr>
          <w:spacing w:val="-2"/>
          <w:sz w:val="24"/>
        </w:rPr>
        <w:t xml:space="preserve"> </w:t>
      </w:r>
      <w:r>
        <w:rPr>
          <w:sz w:val="24"/>
        </w:rPr>
        <w:t>for</w:t>
      </w:r>
      <w:r>
        <w:rPr>
          <w:spacing w:val="-3"/>
          <w:sz w:val="24"/>
        </w:rPr>
        <w:t xml:space="preserve"> </w:t>
      </w:r>
      <w:r>
        <w:rPr>
          <w:sz w:val="24"/>
        </w:rPr>
        <w:t>an</w:t>
      </w:r>
      <w:r>
        <w:rPr>
          <w:spacing w:val="-2"/>
          <w:sz w:val="24"/>
        </w:rPr>
        <w:t xml:space="preserve"> </w:t>
      </w:r>
      <w:r>
        <w:rPr>
          <w:sz w:val="24"/>
        </w:rPr>
        <w:t>enjoyable</w:t>
      </w:r>
      <w:r>
        <w:rPr>
          <w:spacing w:val="-3"/>
          <w:sz w:val="24"/>
        </w:rPr>
        <w:t xml:space="preserve"> </w:t>
      </w:r>
      <w:r>
        <w:rPr>
          <w:sz w:val="24"/>
        </w:rPr>
        <w:t>Xavier</w:t>
      </w:r>
      <w:r>
        <w:rPr>
          <w:spacing w:val="-3"/>
          <w:sz w:val="24"/>
        </w:rPr>
        <w:t xml:space="preserve"> </w:t>
      </w:r>
      <w:r>
        <w:rPr>
          <w:sz w:val="24"/>
        </w:rPr>
        <w:t>experience!</w:t>
      </w:r>
    </w:p>
    <w:p w14:paraId="39342D18" w14:textId="77777777" w:rsidR="000220E8" w:rsidRDefault="000220E8">
      <w:pPr>
        <w:rPr>
          <w:sz w:val="20"/>
        </w:rPr>
      </w:pPr>
    </w:p>
    <w:p w14:paraId="21B2CAE3" w14:textId="77777777" w:rsidR="000220E8" w:rsidRDefault="00E77264">
      <w:pPr>
        <w:spacing w:before="5"/>
        <w:rPr>
          <w:sz w:val="26"/>
        </w:rPr>
      </w:pPr>
      <w:r>
        <w:rPr>
          <w:noProof/>
        </w:rPr>
        <w:drawing>
          <wp:anchor distT="0" distB="0" distL="0" distR="0" simplePos="0" relativeHeight="251658240" behindDoc="0" locked="0" layoutInCell="1" allowOverlap="1" wp14:anchorId="0BE8F3E7" wp14:editId="02E1AA75">
            <wp:simplePos x="0" y="0"/>
            <wp:positionH relativeFrom="page">
              <wp:posOffset>560765</wp:posOffset>
            </wp:positionH>
            <wp:positionV relativeFrom="paragraph">
              <wp:posOffset>208525</wp:posOffset>
            </wp:positionV>
            <wp:extent cx="1787138" cy="318515"/>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787138" cy="318515"/>
                    </a:xfrm>
                    <a:prstGeom prst="rect">
                      <a:avLst/>
                    </a:prstGeom>
                  </pic:spPr>
                </pic:pic>
              </a:graphicData>
            </a:graphic>
          </wp:anchor>
        </w:drawing>
      </w:r>
    </w:p>
    <w:p w14:paraId="631E1FC8" w14:textId="77777777" w:rsidR="000220E8" w:rsidRDefault="00E77264">
      <w:pPr>
        <w:spacing w:before="4"/>
        <w:ind w:left="371" w:right="6709"/>
        <w:rPr>
          <w:sz w:val="24"/>
        </w:rPr>
      </w:pPr>
      <w:r>
        <w:rPr>
          <w:sz w:val="24"/>
        </w:rPr>
        <w:t>Rhonda</w:t>
      </w:r>
      <w:r>
        <w:rPr>
          <w:spacing w:val="-3"/>
          <w:sz w:val="24"/>
        </w:rPr>
        <w:t xml:space="preserve"> </w:t>
      </w:r>
      <w:r>
        <w:rPr>
          <w:sz w:val="24"/>
        </w:rPr>
        <w:t>L.</w:t>
      </w:r>
      <w:r>
        <w:rPr>
          <w:spacing w:val="-4"/>
          <w:sz w:val="24"/>
        </w:rPr>
        <w:t xml:space="preserve"> </w:t>
      </w:r>
      <w:r>
        <w:rPr>
          <w:sz w:val="24"/>
        </w:rPr>
        <w:t>Norman,</w:t>
      </w:r>
      <w:r>
        <w:rPr>
          <w:spacing w:val="-3"/>
          <w:sz w:val="24"/>
        </w:rPr>
        <w:t xml:space="preserve"> </w:t>
      </w:r>
      <w:r>
        <w:rPr>
          <w:sz w:val="24"/>
        </w:rPr>
        <w:t>EdD,</w:t>
      </w:r>
      <w:r>
        <w:rPr>
          <w:spacing w:val="-2"/>
          <w:sz w:val="24"/>
        </w:rPr>
        <w:t xml:space="preserve"> </w:t>
      </w:r>
      <w:r>
        <w:rPr>
          <w:sz w:val="24"/>
        </w:rPr>
        <w:t>LPCC-s,</w:t>
      </w:r>
      <w:r>
        <w:rPr>
          <w:spacing w:val="-2"/>
          <w:sz w:val="24"/>
        </w:rPr>
        <w:t xml:space="preserve"> </w:t>
      </w:r>
      <w:r>
        <w:rPr>
          <w:sz w:val="24"/>
        </w:rPr>
        <w:t>LICDC</w:t>
      </w:r>
      <w:r>
        <w:rPr>
          <w:spacing w:val="-57"/>
          <w:sz w:val="24"/>
        </w:rPr>
        <w:t xml:space="preserve"> </w:t>
      </w:r>
      <w:r>
        <w:rPr>
          <w:sz w:val="24"/>
        </w:rPr>
        <w:t>Department</w:t>
      </w:r>
      <w:r>
        <w:rPr>
          <w:spacing w:val="-1"/>
          <w:sz w:val="24"/>
        </w:rPr>
        <w:t xml:space="preserve"> </w:t>
      </w:r>
      <w:r>
        <w:rPr>
          <w:sz w:val="24"/>
        </w:rPr>
        <w:t>Chair</w:t>
      </w:r>
    </w:p>
    <w:p w14:paraId="15B63A23" w14:textId="77777777" w:rsidR="000220E8" w:rsidRDefault="00E77264">
      <w:pPr>
        <w:ind w:left="371"/>
        <w:rPr>
          <w:sz w:val="24"/>
        </w:rPr>
      </w:pPr>
      <w:r>
        <w:rPr>
          <w:sz w:val="24"/>
        </w:rPr>
        <w:t>Associate</w:t>
      </w:r>
      <w:r>
        <w:rPr>
          <w:spacing w:val="-3"/>
          <w:sz w:val="24"/>
        </w:rPr>
        <w:t xml:space="preserve"> </w:t>
      </w:r>
      <w:r>
        <w:rPr>
          <w:sz w:val="24"/>
        </w:rPr>
        <w:t>Professor</w:t>
      </w:r>
    </w:p>
    <w:p w14:paraId="0AE11B92" w14:textId="77777777" w:rsidR="000220E8" w:rsidRDefault="000220E8">
      <w:pPr>
        <w:rPr>
          <w:sz w:val="26"/>
        </w:rPr>
      </w:pPr>
    </w:p>
    <w:p w14:paraId="78EB751F" w14:textId="77777777" w:rsidR="000220E8" w:rsidRDefault="000220E8">
      <w:pPr>
        <w:rPr>
          <w:sz w:val="26"/>
        </w:rPr>
      </w:pPr>
    </w:p>
    <w:p w14:paraId="7BF9123B" w14:textId="7F6C1437" w:rsidR="000220E8" w:rsidRDefault="00E77264" w:rsidP="00B86E3D">
      <w:pPr>
        <w:tabs>
          <w:tab w:val="left" w:pos="4537"/>
        </w:tabs>
        <w:spacing w:before="167"/>
        <w:ind w:left="363" w:right="1440"/>
        <w:rPr>
          <w:sz w:val="24"/>
        </w:rPr>
      </w:pPr>
      <w:r>
        <w:rPr>
          <w:sz w:val="24"/>
        </w:rPr>
        <w:t>Michelle</w:t>
      </w:r>
      <w:r>
        <w:rPr>
          <w:spacing w:val="-4"/>
          <w:sz w:val="24"/>
        </w:rPr>
        <w:t xml:space="preserve"> </w:t>
      </w:r>
      <w:proofErr w:type="spellStart"/>
      <w:r>
        <w:rPr>
          <w:sz w:val="24"/>
        </w:rPr>
        <w:t>Flaum</w:t>
      </w:r>
      <w:proofErr w:type="spellEnd"/>
      <w:r>
        <w:rPr>
          <w:sz w:val="24"/>
        </w:rPr>
        <w:t>,</w:t>
      </w:r>
      <w:r>
        <w:rPr>
          <w:spacing w:val="-3"/>
          <w:sz w:val="24"/>
        </w:rPr>
        <w:t xml:space="preserve"> </w:t>
      </w:r>
      <w:r>
        <w:rPr>
          <w:sz w:val="24"/>
        </w:rPr>
        <w:t>EdD,</w:t>
      </w:r>
      <w:r>
        <w:rPr>
          <w:spacing w:val="-3"/>
          <w:sz w:val="24"/>
        </w:rPr>
        <w:t xml:space="preserve"> </w:t>
      </w:r>
      <w:r>
        <w:rPr>
          <w:sz w:val="24"/>
        </w:rPr>
        <w:t>LPCC-s</w:t>
      </w:r>
      <w:r>
        <w:rPr>
          <w:sz w:val="24"/>
        </w:rPr>
        <w:tab/>
      </w:r>
      <w:r w:rsidR="003C5EDA">
        <w:rPr>
          <w:sz w:val="24"/>
        </w:rPr>
        <w:t xml:space="preserve"> </w:t>
      </w:r>
      <w:r w:rsidR="00B6261A">
        <w:rPr>
          <w:sz w:val="24"/>
        </w:rPr>
        <w:t>Kimberly Farley-Smith</w:t>
      </w:r>
      <w:r w:rsidR="00B86E3D">
        <w:rPr>
          <w:sz w:val="24"/>
        </w:rPr>
        <w:t xml:space="preserve">, </w:t>
      </w:r>
      <w:r w:rsidR="00FF48EF">
        <w:rPr>
          <w:sz w:val="24"/>
        </w:rPr>
        <w:t>Ph</w:t>
      </w:r>
      <w:r w:rsidR="00B86E3D">
        <w:rPr>
          <w:sz w:val="24"/>
        </w:rPr>
        <w:t>D, LSC</w:t>
      </w:r>
      <w:r>
        <w:rPr>
          <w:spacing w:val="-5"/>
          <w:sz w:val="24"/>
        </w:rPr>
        <w:t xml:space="preserve"> </w:t>
      </w:r>
      <w:r w:rsidR="00B86E3D">
        <w:rPr>
          <w:spacing w:val="-5"/>
          <w:sz w:val="24"/>
        </w:rPr>
        <w:t xml:space="preserve">                </w:t>
      </w:r>
      <w:r w:rsidR="00564CC4">
        <w:rPr>
          <w:sz w:val="24"/>
        </w:rPr>
        <w:t xml:space="preserve"> </w:t>
      </w:r>
      <w:r>
        <w:rPr>
          <w:sz w:val="24"/>
        </w:rPr>
        <w:t>Professor</w:t>
      </w:r>
      <w:r w:rsidR="00B86E3D">
        <w:rPr>
          <w:sz w:val="24"/>
        </w:rPr>
        <w:t xml:space="preserve">                                                        Teaching Professor</w:t>
      </w:r>
    </w:p>
    <w:p w14:paraId="1D3D57E6" w14:textId="77777777" w:rsidR="000220E8" w:rsidRDefault="000220E8">
      <w:pPr>
        <w:rPr>
          <w:sz w:val="24"/>
        </w:rPr>
      </w:pPr>
    </w:p>
    <w:p w14:paraId="5561CCC6" w14:textId="5EC6FB5A" w:rsidR="000220E8" w:rsidRDefault="00564CC4">
      <w:pPr>
        <w:tabs>
          <w:tab w:val="left" w:pos="4535"/>
        </w:tabs>
        <w:ind w:left="363" w:right="3266"/>
        <w:rPr>
          <w:sz w:val="24"/>
        </w:rPr>
      </w:pPr>
      <w:r>
        <w:rPr>
          <w:sz w:val="24"/>
        </w:rPr>
        <w:t xml:space="preserve">Brent G. Richardson, EdD, LPCC-s             </w:t>
      </w:r>
      <w:r w:rsidR="006B024F">
        <w:rPr>
          <w:sz w:val="24"/>
        </w:rPr>
        <w:t xml:space="preserve"> </w:t>
      </w:r>
      <w:r w:rsidR="00B6261A">
        <w:rPr>
          <w:sz w:val="24"/>
        </w:rPr>
        <w:t>Kristen Toole. LPCC-s</w:t>
      </w:r>
      <w:r>
        <w:rPr>
          <w:sz w:val="24"/>
        </w:rPr>
        <w:t xml:space="preserve">  </w:t>
      </w:r>
      <w:r w:rsidR="0010763E">
        <w:rPr>
          <w:sz w:val="24"/>
        </w:rPr>
        <w:t xml:space="preserve">               </w:t>
      </w:r>
    </w:p>
    <w:p w14:paraId="47F2CB2D" w14:textId="138341CB" w:rsidR="00564CC4" w:rsidRDefault="00564CC4">
      <w:pPr>
        <w:tabs>
          <w:tab w:val="left" w:pos="4535"/>
        </w:tabs>
        <w:ind w:left="363" w:right="3266"/>
        <w:rPr>
          <w:sz w:val="24"/>
        </w:rPr>
      </w:pPr>
      <w:r>
        <w:rPr>
          <w:sz w:val="24"/>
        </w:rPr>
        <w:t>Professor</w:t>
      </w:r>
      <w:r w:rsidR="00EA528C">
        <w:rPr>
          <w:sz w:val="24"/>
        </w:rPr>
        <w:t xml:space="preserve">                                                        </w:t>
      </w:r>
      <w:r w:rsidR="00B6261A">
        <w:rPr>
          <w:sz w:val="24"/>
        </w:rPr>
        <w:t>Visiting</w:t>
      </w:r>
      <w:r w:rsidR="006B024F">
        <w:rPr>
          <w:sz w:val="24"/>
        </w:rPr>
        <w:t xml:space="preserve"> Professor</w:t>
      </w:r>
    </w:p>
    <w:p w14:paraId="23F9A6F1" w14:textId="77777777" w:rsidR="000220E8" w:rsidRDefault="000220E8">
      <w:pPr>
        <w:rPr>
          <w:sz w:val="24"/>
        </w:rPr>
      </w:pPr>
    </w:p>
    <w:p w14:paraId="3B862B51" w14:textId="1B4A4704" w:rsidR="00E77264" w:rsidRPr="00C83D91" w:rsidRDefault="00C83D91" w:rsidP="00C83D91">
      <w:pPr>
        <w:pStyle w:val="BodyText"/>
        <w:rPr>
          <w:rFonts w:ascii="Times New Roman" w:hAnsi="Times New Roman" w:cs="Times New Roman"/>
          <w:sz w:val="24"/>
          <w:szCs w:val="24"/>
        </w:rPr>
      </w:pPr>
      <w:r>
        <w:t xml:space="preserve">       </w:t>
      </w:r>
      <w:r w:rsidRPr="00C83D91">
        <w:rPr>
          <w:rFonts w:ascii="Times New Roman" w:hAnsi="Times New Roman" w:cs="Times New Roman"/>
          <w:sz w:val="24"/>
          <w:szCs w:val="24"/>
        </w:rPr>
        <w:t>Brian Russ, PhD, LMHC, NCC</w:t>
      </w:r>
      <w:r w:rsidR="00E77264" w:rsidRPr="00C83D91">
        <w:rPr>
          <w:rFonts w:ascii="Times New Roman" w:hAnsi="Times New Roman" w:cs="Times New Roman"/>
          <w:sz w:val="24"/>
          <w:szCs w:val="24"/>
        </w:rPr>
        <w:tab/>
      </w:r>
      <w:r w:rsidR="00E77264" w:rsidRPr="00C83D91">
        <w:rPr>
          <w:rFonts w:ascii="Times New Roman" w:hAnsi="Times New Roman" w:cs="Times New Roman"/>
          <w:sz w:val="24"/>
          <w:szCs w:val="24"/>
        </w:rPr>
        <w:tab/>
        <w:t xml:space="preserve">     </w:t>
      </w:r>
      <w:r w:rsidR="00B6261A">
        <w:rPr>
          <w:rFonts w:ascii="Times New Roman" w:hAnsi="Times New Roman" w:cs="Times New Roman"/>
          <w:sz w:val="24"/>
          <w:szCs w:val="24"/>
        </w:rPr>
        <w:t xml:space="preserve"> </w:t>
      </w:r>
    </w:p>
    <w:p w14:paraId="25388C02" w14:textId="2D7FCF8E" w:rsidR="00E77264" w:rsidRDefault="00C83D91" w:rsidP="00C83D91">
      <w:pPr>
        <w:pStyle w:val="BodyText"/>
      </w:pPr>
      <w:r>
        <w:rPr>
          <w:rFonts w:ascii="Times New Roman" w:hAnsi="Times New Roman" w:cs="Times New Roman"/>
          <w:sz w:val="24"/>
          <w:szCs w:val="24"/>
        </w:rPr>
        <w:t xml:space="preserve">      </w:t>
      </w:r>
      <w:r w:rsidR="00E77264" w:rsidRPr="00C83D91">
        <w:rPr>
          <w:rFonts w:ascii="Times New Roman" w:hAnsi="Times New Roman" w:cs="Times New Roman"/>
          <w:sz w:val="24"/>
          <w:szCs w:val="24"/>
        </w:rPr>
        <w:t>Assistant Professor</w:t>
      </w:r>
      <w:r w:rsidR="00B6261A">
        <w:rPr>
          <w:rFonts w:ascii="Times New Roman" w:hAnsi="Times New Roman" w:cs="Times New Roman"/>
          <w:sz w:val="24"/>
          <w:szCs w:val="24"/>
        </w:rPr>
        <w:t xml:space="preserve">                                         </w:t>
      </w:r>
    </w:p>
    <w:p w14:paraId="055FEA71" w14:textId="77777777" w:rsidR="00E77264" w:rsidRDefault="00E77264" w:rsidP="00E77264">
      <w:pPr>
        <w:ind w:left="364" w:right="7625"/>
        <w:rPr>
          <w:sz w:val="24"/>
        </w:rPr>
      </w:pPr>
    </w:p>
    <w:p w14:paraId="69886135" w14:textId="77777777" w:rsidR="006B024F" w:rsidRDefault="00E77264" w:rsidP="00E77264">
      <w:pPr>
        <w:ind w:left="364" w:right="7625"/>
        <w:rPr>
          <w:spacing w:val="-57"/>
          <w:sz w:val="24"/>
        </w:rPr>
      </w:pPr>
      <w:r>
        <w:rPr>
          <w:sz w:val="24"/>
        </w:rPr>
        <w:t>Norm</w:t>
      </w:r>
      <w:r>
        <w:rPr>
          <w:spacing w:val="-3"/>
          <w:sz w:val="24"/>
        </w:rPr>
        <w:t xml:space="preserve"> </w:t>
      </w:r>
      <w:r>
        <w:rPr>
          <w:sz w:val="24"/>
        </w:rPr>
        <w:t>Townsel,</w:t>
      </w:r>
      <w:r>
        <w:rPr>
          <w:spacing w:val="-3"/>
          <w:sz w:val="24"/>
        </w:rPr>
        <w:t xml:space="preserve"> </w:t>
      </w:r>
      <w:r>
        <w:rPr>
          <w:sz w:val="24"/>
        </w:rPr>
        <w:t>Jr.,</w:t>
      </w:r>
      <w:r>
        <w:rPr>
          <w:spacing w:val="-3"/>
          <w:sz w:val="24"/>
        </w:rPr>
        <w:t xml:space="preserve"> </w:t>
      </w:r>
      <w:r>
        <w:rPr>
          <w:sz w:val="24"/>
        </w:rPr>
        <w:t>PhD,</w:t>
      </w:r>
      <w:r>
        <w:rPr>
          <w:spacing w:val="-1"/>
          <w:sz w:val="24"/>
        </w:rPr>
        <w:t xml:space="preserve"> </w:t>
      </w:r>
      <w:r>
        <w:rPr>
          <w:sz w:val="24"/>
        </w:rPr>
        <w:t>LPCC-s</w:t>
      </w:r>
      <w:r>
        <w:rPr>
          <w:spacing w:val="-57"/>
          <w:sz w:val="24"/>
        </w:rPr>
        <w:t xml:space="preserve"> </w:t>
      </w:r>
    </w:p>
    <w:p w14:paraId="754B718A" w14:textId="326E8F54" w:rsidR="006B024F" w:rsidRPr="006B024F" w:rsidRDefault="006B024F" w:rsidP="00E77264">
      <w:pPr>
        <w:ind w:left="364" w:right="7625"/>
        <w:rPr>
          <w:sz w:val="24"/>
        </w:rPr>
      </w:pPr>
      <w:r w:rsidRPr="006B024F">
        <w:rPr>
          <w:sz w:val="24"/>
        </w:rPr>
        <w:t>Senior Teaching Professor</w:t>
      </w:r>
    </w:p>
    <w:p w14:paraId="4BB1AFFD" w14:textId="30061B20" w:rsidR="000220E8" w:rsidRDefault="00E77264" w:rsidP="00E77264">
      <w:pPr>
        <w:ind w:left="364" w:right="7625"/>
        <w:rPr>
          <w:sz w:val="24"/>
        </w:rPr>
      </w:pPr>
      <w:r>
        <w:rPr>
          <w:sz w:val="24"/>
        </w:rPr>
        <w:t>Clinical</w:t>
      </w:r>
      <w:r>
        <w:rPr>
          <w:spacing w:val="-1"/>
          <w:sz w:val="24"/>
        </w:rPr>
        <w:t xml:space="preserve"> </w:t>
      </w:r>
      <w:r>
        <w:rPr>
          <w:sz w:val="24"/>
        </w:rPr>
        <w:t>Coordinator</w:t>
      </w:r>
    </w:p>
    <w:p w14:paraId="7AB96CED" w14:textId="77777777" w:rsidR="000220E8" w:rsidRDefault="00E77264">
      <w:pPr>
        <w:rPr>
          <w:sz w:val="26"/>
        </w:rPr>
      </w:pPr>
      <w:r>
        <w:rPr>
          <w:sz w:val="26"/>
        </w:rPr>
        <w:t xml:space="preserve">  </w:t>
      </w:r>
    </w:p>
    <w:p w14:paraId="3694AF24" w14:textId="77777777" w:rsidR="00E77264" w:rsidRDefault="00173539">
      <w:pPr>
        <w:rPr>
          <w:sz w:val="26"/>
        </w:rPr>
      </w:pPr>
      <w:r>
        <w:rPr>
          <w:sz w:val="26"/>
        </w:rPr>
        <w:t xml:space="preserve">      </w:t>
      </w:r>
    </w:p>
    <w:p w14:paraId="10BE6E50" w14:textId="77777777" w:rsidR="00BF1A42" w:rsidRDefault="00173539">
      <w:pPr>
        <w:rPr>
          <w:sz w:val="26"/>
        </w:rPr>
      </w:pPr>
      <w:r>
        <w:rPr>
          <w:sz w:val="26"/>
        </w:rPr>
        <w:t xml:space="preserve">      </w:t>
      </w:r>
    </w:p>
    <w:p w14:paraId="6B66F424" w14:textId="77777777" w:rsidR="00BF1A42" w:rsidRDefault="00BF1A42">
      <w:pPr>
        <w:rPr>
          <w:sz w:val="26"/>
        </w:rPr>
      </w:pPr>
    </w:p>
    <w:p w14:paraId="5814691C" w14:textId="2EE3CBBA" w:rsidR="000220E8" w:rsidRPr="00F85450" w:rsidRDefault="00F85450">
      <w:pPr>
        <w:rPr>
          <w:sz w:val="26"/>
        </w:rPr>
        <w:sectPr w:rsidR="000220E8" w:rsidRPr="00F85450">
          <w:pgSz w:w="12240" w:h="15840"/>
          <w:pgMar w:top="880" w:right="500" w:bottom="280" w:left="500" w:header="720" w:footer="720" w:gutter="0"/>
          <w:cols w:space="720"/>
        </w:sectPr>
      </w:pPr>
      <w:r>
        <w:rPr>
          <w:i/>
          <w:sz w:val="20"/>
        </w:rPr>
        <w:t>Fall 2023</w:t>
      </w:r>
    </w:p>
    <w:p w14:paraId="22113A75" w14:textId="77777777" w:rsidR="000220E8" w:rsidRDefault="00173539">
      <w:pPr>
        <w:ind w:left="3747"/>
        <w:rPr>
          <w:sz w:val="20"/>
        </w:rPr>
      </w:pPr>
      <w:r>
        <w:rPr>
          <w:noProof/>
          <w:sz w:val="20"/>
        </w:rPr>
        <w:lastRenderedPageBreak/>
        <mc:AlternateContent>
          <mc:Choice Requires="wpg">
            <w:drawing>
              <wp:inline distT="0" distB="0" distL="0" distR="0" wp14:anchorId="2654ED33" wp14:editId="231C74D4">
                <wp:extent cx="2381250" cy="1663065"/>
                <wp:effectExtent l="1270" t="0" r="0" b="3810"/>
                <wp:docPr id="73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1663065"/>
                          <a:chOff x="0" y="0"/>
                          <a:chExt cx="3750" cy="2619"/>
                        </a:xfrm>
                      </wpg:grpSpPr>
                      <pic:pic xmlns:pic="http://schemas.openxmlformats.org/drawingml/2006/picture">
                        <pic:nvPicPr>
                          <pic:cNvPr id="736"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0"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7"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3" y="1869"/>
                            <a:ext cx="268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8" name="docshape5"/>
                        <wps:cNvSpPr txBox="1">
                          <a:spLocks noChangeArrowheads="1"/>
                        </wps:cNvSpPr>
                        <wps:spPr bwMode="auto">
                          <a:xfrm>
                            <a:off x="0" y="0"/>
                            <a:ext cx="3750" cy="2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B76AB" w14:textId="09AE4980" w:rsidR="00B94EC6" w:rsidRDefault="00AB5E5A">
                              <w:pPr>
                                <w:spacing w:line="2196" w:lineRule="exact"/>
                                <w:ind w:left="989"/>
                                <w:rPr>
                                  <w:rFonts w:ascii="Bookman Old Style"/>
                                  <w:i/>
                                  <w:sz w:val="120"/>
                                </w:rPr>
                              </w:pPr>
                              <w:r>
                                <w:rPr>
                                  <w:rFonts w:ascii="Bookman Old Style"/>
                                  <w:i/>
                                  <w:sz w:val="120"/>
                                </w:rPr>
                                <w:t>7</w:t>
                              </w:r>
                              <w:r w:rsidR="00853BDA">
                                <w:rPr>
                                  <w:rFonts w:ascii="Bookman Old Style"/>
                                  <w:i/>
                                  <w:sz w:val="120"/>
                                </w:rPr>
                                <w:t>1</w:t>
                              </w:r>
                            </w:p>
                          </w:txbxContent>
                        </wps:txbx>
                        <wps:bodyPr rot="0" vert="horz" wrap="square" lIns="0" tIns="0" rIns="0" bIns="0" anchor="t" anchorCtr="0" upright="1">
                          <a:noAutofit/>
                        </wps:bodyPr>
                      </wps:wsp>
                    </wpg:wgp>
                  </a:graphicData>
                </a:graphic>
              </wp:inline>
            </w:drawing>
          </mc:Choice>
          <mc:Fallback>
            <w:pict>
              <v:group w14:anchorId="2654ED33" id="docshapegroup2" o:spid="_x0000_s1026" style="width:187.5pt;height:130.95pt;mso-position-horizontal-relative:char;mso-position-vertical-relative:line" coordsize="3750,26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3750;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">
                  <v:imagedata r:id="rId12" o:title=""/>
                </v:shape>
                <v:shape id="docshape4" o:spid="_x0000_s1028" type="#_x0000_t75" style="position:absolute;left:563;top:1869;width:2685;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">
                  <v:imagedata r:id="rId13" o:title=""/>
                </v:shape>
                <v:shapetype id="_x0000_t202" coordsize="21600,21600" o:spt="202" path="m,l,21600r21600,l21600,xe">
                  <v:stroke joinstyle="miter"/>
                  <v:path gradientshapeok="t" o:connecttype="rect"/>
                </v:shapetype>
                <v:shape id="docshape5" o:spid="_x0000_s1029" type="#_x0000_t202" style="position:absolute;width:3750;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" filled="f" stroked="f">
                  <v:textbox inset="0,0,0,0">
                    <w:txbxContent>
                      <w:p w14:paraId="00BB76AB" w14:textId="09AE4980" w:rsidR="00B94EC6" w:rsidRDefault="00AB5E5A">
                        <w:pPr>
                          <w:spacing w:line="2196" w:lineRule="exact"/>
                          <w:ind w:left="989"/>
                          <w:rPr>
                            <w:rFonts w:ascii="Bookman Old Style"/>
                            <w:i/>
                            <w:sz w:val="120"/>
                          </w:rPr>
                        </w:pPr>
                        <w:r>
                          <w:rPr>
                            <w:rFonts w:ascii="Bookman Old Style"/>
                            <w:i/>
                            <w:sz w:val="120"/>
                          </w:rPr>
                          <w:t>7</w:t>
                        </w:r>
                        <w:r w:rsidR="00853BDA">
                          <w:rPr>
                            <w:rFonts w:ascii="Bookman Old Style"/>
                            <w:i/>
                            <w:sz w:val="120"/>
                          </w:rPr>
                          <w:t>1</w:t>
                        </w:r>
                      </w:p>
                    </w:txbxContent>
                  </v:textbox>
                </v:shape>
                <w10:anchorlock/>
              </v:group>
            </w:pict>
          </mc:Fallback>
        </mc:AlternateContent>
      </w:r>
    </w:p>
    <w:p w14:paraId="32C42E9A" w14:textId="77777777" w:rsidR="000220E8" w:rsidRPr="00034D68" w:rsidRDefault="00E77264">
      <w:pPr>
        <w:spacing w:before="76"/>
        <w:ind w:left="229" w:right="208"/>
        <w:jc w:val="center"/>
        <w:rPr>
          <w:sz w:val="24"/>
        </w:rPr>
      </w:pPr>
      <w:r w:rsidRPr="00034D68">
        <w:rPr>
          <w:sz w:val="24"/>
          <w:u w:val="single"/>
        </w:rPr>
        <w:t>A</w:t>
      </w:r>
      <w:r w:rsidRPr="00034D68">
        <w:rPr>
          <w:spacing w:val="-3"/>
          <w:sz w:val="24"/>
          <w:u w:val="single"/>
        </w:rPr>
        <w:t xml:space="preserve"> </w:t>
      </w:r>
      <w:r w:rsidRPr="00034D68">
        <w:rPr>
          <w:sz w:val="24"/>
          <w:u w:val="single"/>
        </w:rPr>
        <w:t>Brief</w:t>
      </w:r>
      <w:r w:rsidRPr="00034D68">
        <w:rPr>
          <w:spacing w:val="-2"/>
          <w:sz w:val="24"/>
          <w:u w:val="single"/>
        </w:rPr>
        <w:t xml:space="preserve"> </w:t>
      </w:r>
      <w:r w:rsidRPr="00034D68">
        <w:rPr>
          <w:sz w:val="24"/>
          <w:u w:val="single"/>
        </w:rPr>
        <w:t>History</w:t>
      </w:r>
      <w:r w:rsidRPr="00034D68">
        <w:rPr>
          <w:spacing w:val="-3"/>
          <w:sz w:val="24"/>
          <w:u w:val="single"/>
        </w:rPr>
        <w:t xml:space="preserve"> </w:t>
      </w:r>
      <w:r w:rsidRPr="00034D68">
        <w:rPr>
          <w:sz w:val="24"/>
          <w:u w:val="single"/>
        </w:rPr>
        <w:t>of</w:t>
      </w:r>
      <w:r w:rsidRPr="00034D68">
        <w:rPr>
          <w:spacing w:val="-2"/>
          <w:sz w:val="24"/>
          <w:u w:val="single"/>
        </w:rPr>
        <w:t xml:space="preserve"> </w:t>
      </w:r>
      <w:r w:rsidRPr="00034D68">
        <w:rPr>
          <w:sz w:val="24"/>
          <w:u w:val="single"/>
        </w:rPr>
        <w:t>the</w:t>
      </w:r>
      <w:r w:rsidRPr="00034D68">
        <w:rPr>
          <w:spacing w:val="-1"/>
          <w:sz w:val="24"/>
          <w:u w:val="single"/>
        </w:rPr>
        <w:t xml:space="preserve"> </w:t>
      </w:r>
      <w:r w:rsidRPr="00034D68">
        <w:rPr>
          <w:sz w:val="24"/>
          <w:u w:val="single"/>
        </w:rPr>
        <w:t>Xavier</w:t>
      </w:r>
      <w:r w:rsidRPr="00034D68">
        <w:rPr>
          <w:spacing w:val="-3"/>
          <w:sz w:val="24"/>
          <w:u w:val="single"/>
        </w:rPr>
        <w:t xml:space="preserve"> </w:t>
      </w:r>
      <w:r w:rsidRPr="00034D68">
        <w:rPr>
          <w:sz w:val="24"/>
          <w:u w:val="single"/>
        </w:rPr>
        <w:t>University</w:t>
      </w:r>
      <w:r w:rsidRPr="00034D68">
        <w:rPr>
          <w:spacing w:val="-3"/>
          <w:sz w:val="24"/>
          <w:u w:val="single"/>
        </w:rPr>
        <w:t xml:space="preserve"> </w:t>
      </w:r>
      <w:r w:rsidRPr="00034D68">
        <w:rPr>
          <w:sz w:val="24"/>
          <w:u w:val="single"/>
        </w:rPr>
        <w:t>Counseling</w:t>
      </w:r>
      <w:r w:rsidRPr="00034D68">
        <w:rPr>
          <w:spacing w:val="-3"/>
          <w:sz w:val="24"/>
          <w:u w:val="single"/>
        </w:rPr>
        <w:t xml:space="preserve"> </w:t>
      </w:r>
      <w:r w:rsidRPr="00034D68">
        <w:rPr>
          <w:sz w:val="24"/>
          <w:u w:val="single"/>
        </w:rPr>
        <w:t>Program</w:t>
      </w:r>
    </w:p>
    <w:p w14:paraId="2B3C916E" w14:textId="77777777" w:rsidR="000220E8" w:rsidRPr="00034D68" w:rsidRDefault="000220E8">
      <w:pPr>
        <w:pStyle w:val="BodyText"/>
        <w:spacing w:before="11"/>
        <w:rPr>
          <w:rFonts w:ascii="Times New Roman" w:hAnsi="Times New Roman" w:cs="Times New Roman"/>
          <w:sz w:val="23"/>
        </w:rPr>
      </w:pPr>
    </w:p>
    <w:p w14:paraId="4DA3F2E1" w14:textId="19D4F39E" w:rsidR="000220E8" w:rsidRPr="00034D68" w:rsidRDefault="00E77264">
      <w:pPr>
        <w:ind w:left="364" w:right="359" w:firstLine="720"/>
        <w:rPr>
          <w:sz w:val="24"/>
        </w:rPr>
      </w:pPr>
      <w:r w:rsidRPr="00034D68">
        <w:rPr>
          <w:sz w:val="24"/>
        </w:rPr>
        <w:t>In 1953, the late Dr. Ray McCoy, Dean of the newly created Graduate School, called upon the</w:t>
      </w:r>
      <w:r w:rsidRPr="00034D68">
        <w:rPr>
          <w:spacing w:val="-55"/>
          <w:sz w:val="24"/>
        </w:rPr>
        <w:t xml:space="preserve"> </w:t>
      </w:r>
      <w:r w:rsidRPr="00034D68">
        <w:rPr>
          <w:sz w:val="24"/>
        </w:rPr>
        <w:t>late Dr. Walker Clarke, Professor of Psychology, to direct a new Master of Education Program in</w:t>
      </w:r>
      <w:r w:rsidRPr="00034D68">
        <w:rPr>
          <w:spacing w:val="1"/>
          <w:sz w:val="24"/>
        </w:rPr>
        <w:t xml:space="preserve"> </w:t>
      </w:r>
      <w:r w:rsidRPr="00034D68">
        <w:rPr>
          <w:sz w:val="24"/>
        </w:rPr>
        <w:t>“Educational</w:t>
      </w:r>
      <w:r w:rsidRPr="00034D68">
        <w:rPr>
          <w:spacing w:val="-1"/>
          <w:sz w:val="24"/>
        </w:rPr>
        <w:t xml:space="preserve"> </w:t>
      </w:r>
      <w:r w:rsidRPr="00034D68">
        <w:rPr>
          <w:sz w:val="24"/>
        </w:rPr>
        <w:t>Guidance</w:t>
      </w:r>
      <w:r w:rsidR="00273FE1" w:rsidRPr="00034D68">
        <w:rPr>
          <w:sz w:val="24"/>
        </w:rPr>
        <w:t>.</w:t>
      </w:r>
      <w:r w:rsidRPr="00034D68">
        <w:rPr>
          <w:sz w:val="24"/>
        </w:rPr>
        <w:t>”</w:t>
      </w:r>
    </w:p>
    <w:p w14:paraId="25A96FA1" w14:textId="77777777" w:rsidR="000220E8" w:rsidRPr="00034D68" w:rsidRDefault="000220E8">
      <w:pPr>
        <w:pStyle w:val="BodyText"/>
        <w:spacing w:before="10"/>
        <w:rPr>
          <w:rFonts w:ascii="Times New Roman" w:hAnsi="Times New Roman" w:cs="Times New Roman"/>
          <w:sz w:val="23"/>
        </w:rPr>
      </w:pPr>
    </w:p>
    <w:p w14:paraId="702C3306" w14:textId="77777777" w:rsidR="000220E8" w:rsidRPr="00034D68" w:rsidRDefault="00E77264">
      <w:pPr>
        <w:ind w:left="363" w:right="525" w:firstLine="720"/>
        <w:rPr>
          <w:sz w:val="24"/>
        </w:rPr>
      </w:pPr>
      <w:r w:rsidRPr="00034D68">
        <w:rPr>
          <w:sz w:val="24"/>
        </w:rPr>
        <w:t>Enrollment in the Program experienced steady growth throughout the 1950’s and 1960’s as</w:t>
      </w:r>
      <w:r w:rsidRPr="00034D68">
        <w:rPr>
          <w:spacing w:val="-55"/>
          <w:sz w:val="24"/>
        </w:rPr>
        <w:t xml:space="preserve"> </w:t>
      </w:r>
      <w:r w:rsidRPr="00034D68">
        <w:rPr>
          <w:sz w:val="24"/>
        </w:rPr>
        <w:t>the</w:t>
      </w:r>
      <w:r w:rsidRPr="00034D68">
        <w:rPr>
          <w:spacing w:val="-3"/>
          <w:sz w:val="24"/>
        </w:rPr>
        <w:t xml:space="preserve"> </w:t>
      </w:r>
      <w:r w:rsidRPr="00034D68">
        <w:rPr>
          <w:sz w:val="24"/>
        </w:rPr>
        <w:t>National Defense</w:t>
      </w:r>
      <w:r w:rsidRPr="00034D68">
        <w:rPr>
          <w:spacing w:val="-1"/>
          <w:sz w:val="24"/>
        </w:rPr>
        <w:t xml:space="preserve"> </w:t>
      </w:r>
      <w:r w:rsidRPr="00034D68">
        <w:rPr>
          <w:sz w:val="24"/>
        </w:rPr>
        <w:t>Education</w:t>
      </w:r>
      <w:r w:rsidRPr="00034D68">
        <w:rPr>
          <w:spacing w:val="-2"/>
          <w:sz w:val="24"/>
        </w:rPr>
        <w:t xml:space="preserve"> </w:t>
      </w:r>
      <w:r w:rsidRPr="00034D68">
        <w:rPr>
          <w:sz w:val="24"/>
        </w:rPr>
        <w:t>Acts</w:t>
      </w:r>
      <w:r w:rsidRPr="00034D68">
        <w:rPr>
          <w:spacing w:val="-1"/>
          <w:sz w:val="24"/>
        </w:rPr>
        <w:t xml:space="preserve"> </w:t>
      </w:r>
      <w:r w:rsidRPr="00034D68">
        <w:rPr>
          <w:sz w:val="24"/>
        </w:rPr>
        <w:t>funded</w:t>
      </w:r>
      <w:r w:rsidRPr="00034D68">
        <w:rPr>
          <w:spacing w:val="-2"/>
          <w:sz w:val="24"/>
        </w:rPr>
        <w:t xml:space="preserve"> </w:t>
      </w:r>
      <w:r w:rsidRPr="00034D68">
        <w:rPr>
          <w:sz w:val="24"/>
        </w:rPr>
        <w:t>training</w:t>
      </w:r>
      <w:r w:rsidRPr="00034D68">
        <w:rPr>
          <w:spacing w:val="-2"/>
          <w:sz w:val="24"/>
        </w:rPr>
        <w:t xml:space="preserve"> </w:t>
      </w:r>
      <w:r w:rsidRPr="00034D68">
        <w:rPr>
          <w:sz w:val="24"/>
        </w:rPr>
        <w:t>for</w:t>
      </w:r>
      <w:r w:rsidRPr="00034D68">
        <w:rPr>
          <w:spacing w:val="-1"/>
          <w:sz w:val="24"/>
        </w:rPr>
        <w:t xml:space="preserve"> </w:t>
      </w:r>
      <w:r w:rsidRPr="00034D68">
        <w:rPr>
          <w:sz w:val="24"/>
        </w:rPr>
        <w:t>school counselors.</w:t>
      </w:r>
    </w:p>
    <w:p w14:paraId="6AAE6E94" w14:textId="77777777" w:rsidR="000220E8" w:rsidRPr="00034D68" w:rsidRDefault="000220E8">
      <w:pPr>
        <w:pStyle w:val="BodyText"/>
        <w:spacing w:before="4"/>
        <w:rPr>
          <w:rFonts w:ascii="Times New Roman" w:hAnsi="Times New Roman" w:cs="Times New Roman"/>
          <w:sz w:val="30"/>
        </w:rPr>
      </w:pPr>
    </w:p>
    <w:p w14:paraId="40D51848" w14:textId="77777777" w:rsidR="000220E8" w:rsidRPr="00034D68" w:rsidRDefault="00E77264">
      <w:pPr>
        <w:ind w:left="363" w:right="525" w:firstLine="720"/>
        <w:rPr>
          <w:sz w:val="24"/>
        </w:rPr>
      </w:pPr>
      <w:r w:rsidRPr="00034D68">
        <w:rPr>
          <w:sz w:val="24"/>
        </w:rPr>
        <w:t>In 1963, Dr. Al Anderson became the second Director of the Program and remained in this</w:t>
      </w:r>
      <w:r w:rsidRPr="00034D68">
        <w:rPr>
          <w:spacing w:val="1"/>
          <w:sz w:val="24"/>
        </w:rPr>
        <w:t xml:space="preserve"> </w:t>
      </w:r>
      <w:r w:rsidRPr="00034D68">
        <w:rPr>
          <w:sz w:val="24"/>
        </w:rPr>
        <w:t>position until his retirement in 1993.</w:t>
      </w:r>
      <w:r w:rsidRPr="00034D68">
        <w:rPr>
          <w:spacing w:val="1"/>
          <w:sz w:val="24"/>
        </w:rPr>
        <w:t xml:space="preserve"> </w:t>
      </w:r>
      <w:r w:rsidRPr="00034D68">
        <w:rPr>
          <w:sz w:val="24"/>
        </w:rPr>
        <w:t>During this thirty-year period, the Program experienced</w:t>
      </w:r>
      <w:r w:rsidRPr="00034D68">
        <w:rPr>
          <w:spacing w:val="1"/>
          <w:sz w:val="24"/>
        </w:rPr>
        <w:t xml:space="preserve"> </w:t>
      </w:r>
      <w:r w:rsidRPr="00034D68">
        <w:rPr>
          <w:sz w:val="24"/>
        </w:rPr>
        <w:t>continued</w:t>
      </w:r>
      <w:r w:rsidRPr="00034D68">
        <w:rPr>
          <w:spacing w:val="-5"/>
          <w:sz w:val="24"/>
        </w:rPr>
        <w:t xml:space="preserve"> </w:t>
      </w:r>
      <w:r w:rsidRPr="00034D68">
        <w:rPr>
          <w:sz w:val="24"/>
        </w:rPr>
        <w:t>expansion.</w:t>
      </w:r>
      <w:r w:rsidRPr="00034D68">
        <w:rPr>
          <w:spacing w:val="55"/>
          <w:sz w:val="24"/>
        </w:rPr>
        <w:t xml:space="preserve"> </w:t>
      </w:r>
      <w:r w:rsidRPr="00034D68">
        <w:rPr>
          <w:sz w:val="24"/>
        </w:rPr>
        <w:t>The</w:t>
      </w:r>
      <w:r w:rsidRPr="00034D68">
        <w:rPr>
          <w:spacing w:val="-3"/>
          <w:sz w:val="24"/>
        </w:rPr>
        <w:t xml:space="preserve"> </w:t>
      </w:r>
      <w:r w:rsidRPr="00034D68">
        <w:rPr>
          <w:sz w:val="24"/>
        </w:rPr>
        <w:t>Educational</w:t>
      </w:r>
      <w:r w:rsidRPr="00034D68">
        <w:rPr>
          <w:spacing w:val="-2"/>
          <w:sz w:val="24"/>
        </w:rPr>
        <w:t xml:space="preserve"> </w:t>
      </w:r>
      <w:r w:rsidRPr="00034D68">
        <w:rPr>
          <w:sz w:val="24"/>
        </w:rPr>
        <w:t>Guidance</w:t>
      </w:r>
      <w:r w:rsidRPr="00034D68">
        <w:rPr>
          <w:spacing w:val="-4"/>
          <w:sz w:val="24"/>
        </w:rPr>
        <w:t xml:space="preserve"> </w:t>
      </w:r>
      <w:r w:rsidRPr="00034D68">
        <w:rPr>
          <w:sz w:val="24"/>
        </w:rPr>
        <w:t>offering</w:t>
      </w:r>
      <w:r w:rsidRPr="00034D68">
        <w:rPr>
          <w:spacing w:val="-3"/>
          <w:sz w:val="24"/>
        </w:rPr>
        <w:t xml:space="preserve"> </w:t>
      </w:r>
      <w:r w:rsidRPr="00034D68">
        <w:rPr>
          <w:sz w:val="24"/>
        </w:rPr>
        <w:t>became</w:t>
      </w:r>
      <w:r w:rsidRPr="00034D68">
        <w:rPr>
          <w:spacing w:val="-3"/>
          <w:sz w:val="24"/>
        </w:rPr>
        <w:t xml:space="preserve"> </w:t>
      </w:r>
      <w:r w:rsidRPr="00034D68">
        <w:rPr>
          <w:sz w:val="24"/>
        </w:rPr>
        <w:t>the</w:t>
      </w:r>
      <w:r w:rsidRPr="00034D68">
        <w:rPr>
          <w:spacing w:val="-4"/>
          <w:sz w:val="24"/>
        </w:rPr>
        <w:t xml:space="preserve"> </w:t>
      </w:r>
      <w:r w:rsidRPr="00034D68">
        <w:rPr>
          <w:sz w:val="24"/>
        </w:rPr>
        <w:t>School</w:t>
      </w:r>
      <w:r w:rsidRPr="00034D68">
        <w:rPr>
          <w:spacing w:val="-2"/>
          <w:sz w:val="24"/>
        </w:rPr>
        <w:t xml:space="preserve"> </w:t>
      </w:r>
      <w:r w:rsidRPr="00034D68">
        <w:rPr>
          <w:sz w:val="24"/>
        </w:rPr>
        <w:t>Counseling</w:t>
      </w:r>
      <w:r w:rsidRPr="00034D68">
        <w:rPr>
          <w:spacing w:val="-4"/>
          <w:sz w:val="24"/>
        </w:rPr>
        <w:t xml:space="preserve"> </w:t>
      </w:r>
      <w:r w:rsidRPr="00034D68">
        <w:rPr>
          <w:sz w:val="24"/>
        </w:rPr>
        <w:t>Program</w:t>
      </w:r>
      <w:r w:rsidRPr="00034D68">
        <w:rPr>
          <w:spacing w:val="-54"/>
          <w:sz w:val="24"/>
        </w:rPr>
        <w:t xml:space="preserve"> </w:t>
      </w:r>
      <w:r w:rsidRPr="00034D68">
        <w:rPr>
          <w:sz w:val="24"/>
        </w:rPr>
        <w:t>and</w:t>
      </w:r>
      <w:r w:rsidRPr="00034D68">
        <w:rPr>
          <w:spacing w:val="-3"/>
          <w:sz w:val="24"/>
        </w:rPr>
        <w:t xml:space="preserve"> </w:t>
      </w:r>
      <w:r w:rsidRPr="00034D68">
        <w:rPr>
          <w:sz w:val="24"/>
        </w:rPr>
        <w:t>a</w:t>
      </w:r>
      <w:r w:rsidRPr="00034D68">
        <w:rPr>
          <w:spacing w:val="-2"/>
          <w:sz w:val="24"/>
        </w:rPr>
        <w:t xml:space="preserve"> </w:t>
      </w:r>
      <w:r w:rsidRPr="00034D68">
        <w:rPr>
          <w:sz w:val="24"/>
        </w:rPr>
        <w:t>Master’s</w:t>
      </w:r>
      <w:r w:rsidRPr="00034D68">
        <w:rPr>
          <w:spacing w:val="-2"/>
          <w:sz w:val="24"/>
        </w:rPr>
        <w:t xml:space="preserve"> </w:t>
      </w:r>
      <w:r w:rsidRPr="00034D68">
        <w:rPr>
          <w:sz w:val="24"/>
        </w:rPr>
        <w:t>degree</w:t>
      </w:r>
      <w:r w:rsidRPr="00034D68">
        <w:rPr>
          <w:spacing w:val="1"/>
          <w:sz w:val="24"/>
        </w:rPr>
        <w:t xml:space="preserve"> </w:t>
      </w:r>
      <w:r w:rsidRPr="00034D68">
        <w:rPr>
          <w:sz w:val="24"/>
        </w:rPr>
        <w:t>program</w:t>
      </w:r>
      <w:r w:rsidRPr="00034D68">
        <w:rPr>
          <w:spacing w:val="-1"/>
          <w:sz w:val="24"/>
        </w:rPr>
        <w:t xml:space="preserve"> </w:t>
      </w:r>
      <w:r w:rsidRPr="00034D68">
        <w:rPr>
          <w:sz w:val="24"/>
        </w:rPr>
        <w:t>in</w:t>
      </w:r>
      <w:r w:rsidRPr="00034D68">
        <w:rPr>
          <w:spacing w:val="-2"/>
          <w:sz w:val="24"/>
        </w:rPr>
        <w:t xml:space="preserve"> </w:t>
      </w:r>
      <w:r w:rsidRPr="00034D68">
        <w:rPr>
          <w:sz w:val="24"/>
        </w:rPr>
        <w:t>Agency</w:t>
      </w:r>
      <w:r w:rsidRPr="00034D68">
        <w:rPr>
          <w:spacing w:val="1"/>
          <w:sz w:val="24"/>
        </w:rPr>
        <w:t xml:space="preserve"> </w:t>
      </w:r>
      <w:r w:rsidRPr="00034D68">
        <w:rPr>
          <w:sz w:val="24"/>
        </w:rPr>
        <w:t>and</w:t>
      </w:r>
      <w:r w:rsidRPr="00034D68">
        <w:rPr>
          <w:spacing w:val="-2"/>
          <w:sz w:val="24"/>
        </w:rPr>
        <w:t xml:space="preserve"> </w:t>
      </w:r>
      <w:r w:rsidRPr="00034D68">
        <w:rPr>
          <w:sz w:val="24"/>
        </w:rPr>
        <w:t>Community</w:t>
      </w:r>
      <w:r w:rsidRPr="00034D68">
        <w:rPr>
          <w:spacing w:val="-2"/>
          <w:sz w:val="24"/>
        </w:rPr>
        <w:t xml:space="preserve"> </w:t>
      </w:r>
      <w:r w:rsidRPr="00034D68">
        <w:rPr>
          <w:sz w:val="24"/>
        </w:rPr>
        <w:t>Counseling</w:t>
      </w:r>
      <w:r w:rsidRPr="00034D68">
        <w:rPr>
          <w:spacing w:val="-1"/>
          <w:sz w:val="24"/>
        </w:rPr>
        <w:t xml:space="preserve"> </w:t>
      </w:r>
      <w:r w:rsidRPr="00034D68">
        <w:rPr>
          <w:sz w:val="24"/>
        </w:rPr>
        <w:t>was</w:t>
      </w:r>
      <w:r w:rsidRPr="00034D68">
        <w:rPr>
          <w:spacing w:val="-1"/>
          <w:sz w:val="24"/>
        </w:rPr>
        <w:t xml:space="preserve"> </w:t>
      </w:r>
      <w:r w:rsidRPr="00034D68">
        <w:rPr>
          <w:sz w:val="24"/>
        </w:rPr>
        <w:t>added.</w:t>
      </w:r>
    </w:p>
    <w:p w14:paraId="4A1146F1" w14:textId="77777777" w:rsidR="000220E8" w:rsidRPr="00034D68" w:rsidRDefault="000220E8">
      <w:pPr>
        <w:pStyle w:val="BodyText"/>
        <w:rPr>
          <w:rFonts w:ascii="Times New Roman" w:hAnsi="Times New Roman" w:cs="Times New Roman"/>
          <w:sz w:val="24"/>
        </w:rPr>
      </w:pPr>
    </w:p>
    <w:p w14:paraId="13DB5BA7" w14:textId="77777777" w:rsidR="000220E8" w:rsidRPr="00034D68" w:rsidRDefault="00E77264">
      <w:pPr>
        <w:spacing w:line="272" w:lineRule="exact"/>
        <w:ind w:left="1084"/>
        <w:rPr>
          <w:sz w:val="24"/>
        </w:rPr>
      </w:pPr>
      <w:r w:rsidRPr="00034D68">
        <w:rPr>
          <w:sz w:val="24"/>
        </w:rPr>
        <w:t>In</w:t>
      </w:r>
      <w:r w:rsidRPr="00034D68">
        <w:rPr>
          <w:spacing w:val="-3"/>
          <w:sz w:val="24"/>
        </w:rPr>
        <w:t xml:space="preserve"> </w:t>
      </w:r>
      <w:r w:rsidRPr="00034D68">
        <w:rPr>
          <w:sz w:val="24"/>
        </w:rPr>
        <w:t>1994,</w:t>
      </w:r>
      <w:r w:rsidRPr="00034D68">
        <w:rPr>
          <w:spacing w:val="-2"/>
          <w:sz w:val="24"/>
        </w:rPr>
        <w:t xml:space="preserve"> </w:t>
      </w:r>
      <w:r w:rsidRPr="00034D68">
        <w:rPr>
          <w:sz w:val="24"/>
        </w:rPr>
        <w:t>Dr.</w:t>
      </w:r>
      <w:r w:rsidRPr="00034D68">
        <w:rPr>
          <w:spacing w:val="-2"/>
          <w:sz w:val="24"/>
        </w:rPr>
        <w:t xml:space="preserve"> </w:t>
      </w:r>
      <w:r w:rsidRPr="00034D68">
        <w:rPr>
          <w:sz w:val="24"/>
        </w:rPr>
        <w:t>Lon</w:t>
      </w:r>
      <w:r w:rsidRPr="00034D68">
        <w:rPr>
          <w:spacing w:val="-2"/>
          <w:sz w:val="24"/>
        </w:rPr>
        <w:t xml:space="preserve"> </w:t>
      </w:r>
      <w:proofErr w:type="spellStart"/>
      <w:r w:rsidRPr="00034D68">
        <w:rPr>
          <w:sz w:val="24"/>
        </w:rPr>
        <w:t>Kriner</w:t>
      </w:r>
      <w:proofErr w:type="spellEnd"/>
      <w:r w:rsidRPr="00034D68">
        <w:rPr>
          <w:spacing w:val="-2"/>
          <w:sz w:val="24"/>
        </w:rPr>
        <w:t xml:space="preserve"> </w:t>
      </w:r>
      <w:r w:rsidRPr="00034D68">
        <w:rPr>
          <w:sz w:val="24"/>
        </w:rPr>
        <w:t>was</w:t>
      </w:r>
      <w:r w:rsidRPr="00034D68">
        <w:rPr>
          <w:spacing w:val="-2"/>
          <w:sz w:val="24"/>
        </w:rPr>
        <w:t xml:space="preserve"> </w:t>
      </w:r>
      <w:r w:rsidRPr="00034D68">
        <w:rPr>
          <w:sz w:val="24"/>
        </w:rPr>
        <w:t>named</w:t>
      </w:r>
      <w:r w:rsidRPr="00034D68">
        <w:rPr>
          <w:spacing w:val="-3"/>
          <w:sz w:val="24"/>
        </w:rPr>
        <w:t xml:space="preserve"> </w:t>
      </w:r>
      <w:r w:rsidRPr="00034D68">
        <w:rPr>
          <w:sz w:val="24"/>
        </w:rPr>
        <w:t>the</w:t>
      </w:r>
      <w:r w:rsidRPr="00034D68">
        <w:rPr>
          <w:spacing w:val="-3"/>
          <w:sz w:val="24"/>
        </w:rPr>
        <w:t xml:space="preserve"> </w:t>
      </w:r>
      <w:r w:rsidRPr="00034D68">
        <w:rPr>
          <w:sz w:val="24"/>
        </w:rPr>
        <w:t>third</w:t>
      </w:r>
      <w:r w:rsidRPr="00034D68">
        <w:rPr>
          <w:spacing w:val="2"/>
          <w:sz w:val="24"/>
        </w:rPr>
        <w:t xml:space="preserve"> </w:t>
      </w:r>
      <w:r w:rsidRPr="00034D68">
        <w:rPr>
          <w:sz w:val="24"/>
        </w:rPr>
        <w:t>Director</w:t>
      </w:r>
      <w:r w:rsidRPr="00034D68">
        <w:rPr>
          <w:spacing w:val="-2"/>
          <w:sz w:val="24"/>
        </w:rPr>
        <w:t xml:space="preserve"> </w:t>
      </w:r>
      <w:r w:rsidRPr="00034D68">
        <w:rPr>
          <w:sz w:val="24"/>
        </w:rPr>
        <w:t>of</w:t>
      </w:r>
      <w:r w:rsidRPr="00034D68">
        <w:rPr>
          <w:spacing w:val="-2"/>
          <w:sz w:val="24"/>
        </w:rPr>
        <w:t xml:space="preserve"> </w:t>
      </w:r>
      <w:r w:rsidRPr="00034D68">
        <w:rPr>
          <w:sz w:val="24"/>
        </w:rPr>
        <w:t>the</w:t>
      </w:r>
      <w:r w:rsidRPr="00034D68">
        <w:rPr>
          <w:spacing w:val="-3"/>
          <w:sz w:val="24"/>
        </w:rPr>
        <w:t xml:space="preserve"> </w:t>
      </w:r>
      <w:r w:rsidRPr="00034D68">
        <w:rPr>
          <w:sz w:val="24"/>
        </w:rPr>
        <w:t>Graduate</w:t>
      </w:r>
      <w:r w:rsidRPr="00034D68">
        <w:rPr>
          <w:spacing w:val="-3"/>
          <w:sz w:val="24"/>
        </w:rPr>
        <w:t xml:space="preserve"> </w:t>
      </w:r>
      <w:r w:rsidRPr="00034D68">
        <w:rPr>
          <w:sz w:val="24"/>
        </w:rPr>
        <w:t>Counseling</w:t>
      </w:r>
      <w:r w:rsidRPr="00034D68">
        <w:rPr>
          <w:spacing w:val="-2"/>
          <w:sz w:val="24"/>
        </w:rPr>
        <w:t xml:space="preserve"> </w:t>
      </w:r>
      <w:r w:rsidRPr="00034D68">
        <w:rPr>
          <w:sz w:val="24"/>
        </w:rPr>
        <w:t>Programs.</w:t>
      </w:r>
    </w:p>
    <w:p w14:paraId="6157CFD0" w14:textId="77777777" w:rsidR="000220E8" w:rsidRPr="00034D68" w:rsidRDefault="00E77264">
      <w:pPr>
        <w:ind w:left="363" w:right="381"/>
        <w:rPr>
          <w:sz w:val="24"/>
        </w:rPr>
      </w:pPr>
      <w:r w:rsidRPr="00034D68">
        <w:rPr>
          <w:sz w:val="24"/>
        </w:rPr>
        <w:t>As Counselor Licensure laws were implemented in Ohio, Kentucky and Indiana, and increased</w:t>
      </w:r>
      <w:r w:rsidRPr="00034D68">
        <w:rPr>
          <w:spacing w:val="1"/>
          <w:sz w:val="24"/>
        </w:rPr>
        <w:t xml:space="preserve"> </w:t>
      </w:r>
      <w:r w:rsidRPr="00034D68">
        <w:rPr>
          <w:sz w:val="24"/>
        </w:rPr>
        <w:t>curricular requirements were instituted for School Counselors, the Programs continued to</w:t>
      </w:r>
      <w:r w:rsidRPr="00034D68">
        <w:rPr>
          <w:spacing w:val="1"/>
          <w:sz w:val="24"/>
        </w:rPr>
        <w:t xml:space="preserve"> </w:t>
      </w:r>
      <w:r w:rsidRPr="00034D68">
        <w:rPr>
          <w:sz w:val="24"/>
        </w:rPr>
        <w:t>experience change.</w:t>
      </w:r>
      <w:r w:rsidRPr="00034D68">
        <w:rPr>
          <w:spacing w:val="1"/>
          <w:sz w:val="24"/>
        </w:rPr>
        <w:t xml:space="preserve"> </w:t>
      </w:r>
      <w:r w:rsidRPr="00034D68">
        <w:rPr>
          <w:sz w:val="24"/>
        </w:rPr>
        <w:t>A Post-Master’s Clinical Counseling Endorsement sequence was added in 1997,</w:t>
      </w:r>
      <w:r w:rsidRPr="00034D68">
        <w:rPr>
          <w:spacing w:val="-55"/>
          <w:sz w:val="24"/>
        </w:rPr>
        <w:t xml:space="preserve"> </w:t>
      </w:r>
      <w:r w:rsidRPr="00034D68">
        <w:rPr>
          <w:sz w:val="24"/>
        </w:rPr>
        <w:t>the</w:t>
      </w:r>
      <w:r w:rsidRPr="00034D68">
        <w:rPr>
          <w:spacing w:val="2"/>
          <w:sz w:val="24"/>
        </w:rPr>
        <w:t xml:space="preserve"> </w:t>
      </w:r>
      <w:r w:rsidRPr="00034D68">
        <w:rPr>
          <w:sz w:val="24"/>
        </w:rPr>
        <w:t>Master</w:t>
      </w:r>
      <w:r w:rsidRPr="00034D68">
        <w:rPr>
          <w:spacing w:val="3"/>
          <w:sz w:val="24"/>
        </w:rPr>
        <w:t xml:space="preserve"> </w:t>
      </w:r>
      <w:r w:rsidRPr="00034D68">
        <w:rPr>
          <w:sz w:val="24"/>
        </w:rPr>
        <w:t>of</w:t>
      </w:r>
      <w:r w:rsidRPr="00034D68">
        <w:rPr>
          <w:spacing w:val="5"/>
          <w:sz w:val="24"/>
        </w:rPr>
        <w:t xml:space="preserve"> </w:t>
      </w:r>
      <w:r w:rsidRPr="00034D68">
        <w:rPr>
          <w:sz w:val="24"/>
        </w:rPr>
        <w:t>Education</w:t>
      </w:r>
      <w:r w:rsidRPr="00034D68">
        <w:rPr>
          <w:spacing w:val="3"/>
          <w:sz w:val="24"/>
        </w:rPr>
        <w:t xml:space="preserve"> </w:t>
      </w:r>
      <w:r w:rsidRPr="00034D68">
        <w:rPr>
          <w:sz w:val="24"/>
        </w:rPr>
        <w:t>Degree</w:t>
      </w:r>
      <w:r w:rsidRPr="00034D68">
        <w:rPr>
          <w:spacing w:val="3"/>
          <w:sz w:val="24"/>
        </w:rPr>
        <w:t xml:space="preserve"> </w:t>
      </w:r>
      <w:r w:rsidRPr="00034D68">
        <w:rPr>
          <w:sz w:val="24"/>
        </w:rPr>
        <w:t>in</w:t>
      </w:r>
      <w:r w:rsidRPr="00034D68">
        <w:rPr>
          <w:spacing w:val="3"/>
          <w:sz w:val="24"/>
        </w:rPr>
        <w:t xml:space="preserve"> </w:t>
      </w:r>
      <w:r w:rsidRPr="00034D68">
        <w:rPr>
          <w:sz w:val="24"/>
        </w:rPr>
        <w:t>Agency</w:t>
      </w:r>
      <w:r w:rsidRPr="00034D68">
        <w:rPr>
          <w:spacing w:val="3"/>
          <w:sz w:val="24"/>
        </w:rPr>
        <w:t xml:space="preserve"> </w:t>
      </w:r>
      <w:r w:rsidRPr="00034D68">
        <w:rPr>
          <w:sz w:val="24"/>
        </w:rPr>
        <w:t>and</w:t>
      </w:r>
      <w:r w:rsidRPr="00034D68">
        <w:rPr>
          <w:spacing w:val="3"/>
          <w:sz w:val="24"/>
        </w:rPr>
        <w:t xml:space="preserve"> </w:t>
      </w:r>
      <w:r w:rsidRPr="00034D68">
        <w:rPr>
          <w:sz w:val="24"/>
        </w:rPr>
        <w:t>Community</w:t>
      </w:r>
      <w:r w:rsidRPr="00034D68">
        <w:rPr>
          <w:spacing w:val="3"/>
          <w:sz w:val="24"/>
        </w:rPr>
        <w:t xml:space="preserve"> </w:t>
      </w:r>
      <w:r w:rsidRPr="00034D68">
        <w:rPr>
          <w:sz w:val="24"/>
        </w:rPr>
        <w:t>Counseling</w:t>
      </w:r>
      <w:r w:rsidRPr="00034D68">
        <w:rPr>
          <w:spacing w:val="4"/>
          <w:sz w:val="24"/>
        </w:rPr>
        <w:t xml:space="preserve"> </w:t>
      </w:r>
      <w:r w:rsidRPr="00034D68">
        <w:rPr>
          <w:sz w:val="24"/>
        </w:rPr>
        <w:t>was</w:t>
      </w:r>
      <w:r w:rsidRPr="00034D68">
        <w:rPr>
          <w:spacing w:val="3"/>
          <w:sz w:val="24"/>
        </w:rPr>
        <w:t xml:space="preserve"> </w:t>
      </w:r>
      <w:r w:rsidRPr="00034D68">
        <w:rPr>
          <w:sz w:val="24"/>
        </w:rPr>
        <w:t>later</w:t>
      </w:r>
      <w:r w:rsidRPr="00034D68">
        <w:rPr>
          <w:spacing w:val="3"/>
          <w:sz w:val="24"/>
        </w:rPr>
        <w:t xml:space="preserve"> </w:t>
      </w:r>
      <w:r w:rsidRPr="00034D68">
        <w:rPr>
          <w:sz w:val="24"/>
        </w:rPr>
        <w:t>transformed</w:t>
      </w:r>
      <w:r w:rsidRPr="00034D68">
        <w:rPr>
          <w:spacing w:val="3"/>
          <w:sz w:val="24"/>
        </w:rPr>
        <w:t xml:space="preserve"> </w:t>
      </w:r>
      <w:r w:rsidRPr="00034D68">
        <w:rPr>
          <w:sz w:val="24"/>
        </w:rPr>
        <w:t>into</w:t>
      </w:r>
      <w:r w:rsidRPr="00034D68">
        <w:rPr>
          <w:spacing w:val="1"/>
          <w:sz w:val="24"/>
        </w:rPr>
        <w:t xml:space="preserve"> </w:t>
      </w:r>
      <w:r w:rsidRPr="00034D68">
        <w:rPr>
          <w:sz w:val="24"/>
        </w:rPr>
        <w:t>a Master of Arts in Community Counseling, and the Master of Education in School Counseling was</w:t>
      </w:r>
      <w:r w:rsidRPr="00034D68">
        <w:rPr>
          <w:spacing w:val="1"/>
          <w:sz w:val="24"/>
        </w:rPr>
        <w:t xml:space="preserve"> </w:t>
      </w:r>
      <w:r w:rsidRPr="00034D68">
        <w:rPr>
          <w:sz w:val="24"/>
        </w:rPr>
        <w:t>expanded</w:t>
      </w:r>
      <w:r w:rsidRPr="00034D68">
        <w:rPr>
          <w:spacing w:val="-3"/>
          <w:sz w:val="24"/>
        </w:rPr>
        <w:t xml:space="preserve"> </w:t>
      </w:r>
      <w:r w:rsidRPr="00034D68">
        <w:rPr>
          <w:sz w:val="24"/>
        </w:rPr>
        <w:t>to</w:t>
      </w:r>
      <w:r w:rsidRPr="00034D68">
        <w:rPr>
          <w:spacing w:val="-1"/>
          <w:sz w:val="24"/>
        </w:rPr>
        <w:t xml:space="preserve"> </w:t>
      </w:r>
      <w:r w:rsidRPr="00034D68">
        <w:rPr>
          <w:sz w:val="24"/>
        </w:rPr>
        <w:t>a</w:t>
      </w:r>
      <w:r w:rsidRPr="00034D68">
        <w:rPr>
          <w:spacing w:val="-2"/>
          <w:sz w:val="24"/>
        </w:rPr>
        <w:t xml:space="preserve"> </w:t>
      </w:r>
      <w:r w:rsidRPr="00034D68">
        <w:rPr>
          <w:sz w:val="24"/>
        </w:rPr>
        <w:t>Master</w:t>
      </w:r>
      <w:r w:rsidRPr="00034D68">
        <w:rPr>
          <w:spacing w:val="4"/>
          <w:sz w:val="24"/>
        </w:rPr>
        <w:t xml:space="preserve"> </w:t>
      </w:r>
      <w:r w:rsidRPr="00034D68">
        <w:rPr>
          <w:sz w:val="24"/>
        </w:rPr>
        <w:t>of Arts</w:t>
      </w:r>
      <w:r w:rsidRPr="00034D68">
        <w:rPr>
          <w:spacing w:val="-1"/>
          <w:sz w:val="24"/>
        </w:rPr>
        <w:t xml:space="preserve"> </w:t>
      </w:r>
      <w:r w:rsidRPr="00034D68">
        <w:rPr>
          <w:sz w:val="24"/>
        </w:rPr>
        <w:t>degree.</w:t>
      </w:r>
    </w:p>
    <w:p w14:paraId="00CC369C" w14:textId="77777777" w:rsidR="000220E8" w:rsidRPr="00034D68" w:rsidRDefault="000220E8">
      <w:pPr>
        <w:pStyle w:val="BodyText"/>
        <w:spacing w:before="9"/>
        <w:rPr>
          <w:rFonts w:ascii="Times New Roman" w:hAnsi="Times New Roman" w:cs="Times New Roman"/>
          <w:sz w:val="24"/>
        </w:rPr>
      </w:pPr>
    </w:p>
    <w:p w14:paraId="35579C32" w14:textId="77777777" w:rsidR="000220E8" w:rsidRPr="00034D68" w:rsidRDefault="00E77264">
      <w:pPr>
        <w:spacing w:line="228" w:lineRule="auto"/>
        <w:ind w:left="260" w:firstLine="760"/>
        <w:rPr>
          <w:sz w:val="24"/>
        </w:rPr>
      </w:pPr>
      <w:r w:rsidRPr="00034D68">
        <w:rPr>
          <w:sz w:val="24"/>
        </w:rPr>
        <w:t>Both programs now comprise the Department of Counseling, created as a result of the</w:t>
      </w:r>
      <w:r w:rsidRPr="00034D68">
        <w:rPr>
          <w:spacing w:val="1"/>
          <w:sz w:val="24"/>
        </w:rPr>
        <w:t xml:space="preserve"> </w:t>
      </w:r>
      <w:r w:rsidRPr="00034D68">
        <w:rPr>
          <w:sz w:val="24"/>
        </w:rPr>
        <w:t>reorganization of the College of Professional Sciences, and are fully accredited by The Council for</w:t>
      </w:r>
      <w:r w:rsidRPr="00034D68">
        <w:rPr>
          <w:spacing w:val="-55"/>
          <w:sz w:val="24"/>
        </w:rPr>
        <w:t xml:space="preserve"> </w:t>
      </w:r>
      <w:r w:rsidRPr="00034D68">
        <w:rPr>
          <w:sz w:val="24"/>
        </w:rPr>
        <w:t>Accreditation</w:t>
      </w:r>
      <w:r w:rsidRPr="00034D68">
        <w:rPr>
          <w:spacing w:val="-2"/>
          <w:sz w:val="24"/>
        </w:rPr>
        <w:t xml:space="preserve"> </w:t>
      </w:r>
      <w:r w:rsidRPr="00034D68">
        <w:rPr>
          <w:sz w:val="24"/>
        </w:rPr>
        <w:t>of Counseling</w:t>
      </w:r>
      <w:r w:rsidRPr="00034D68">
        <w:rPr>
          <w:spacing w:val="-2"/>
          <w:sz w:val="24"/>
        </w:rPr>
        <w:t xml:space="preserve"> </w:t>
      </w:r>
      <w:r w:rsidRPr="00034D68">
        <w:rPr>
          <w:sz w:val="24"/>
        </w:rPr>
        <w:t>and</w:t>
      </w:r>
      <w:r w:rsidRPr="00034D68">
        <w:rPr>
          <w:spacing w:val="-2"/>
          <w:sz w:val="24"/>
        </w:rPr>
        <w:t xml:space="preserve"> </w:t>
      </w:r>
      <w:r w:rsidRPr="00034D68">
        <w:rPr>
          <w:sz w:val="24"/>
        </w:rPr>
        <w:t>Related</w:t>
      </w:r>
      <w:r w:rsidRPr="00034D68">
        <w:rPr>
          <w:spacing w:val="-2"/>
          <w:sz w:val="24"/>
        </w:rPr>
        <w:t xml:space="preserve"> </w:t>
      </w:r>
      <w:r w:rsidRPr="00034D68">
        <w:rPr>
          <w:sz w:val="24"/>
        </w:rPr>
        <w:t>Educational</w:t>
      </w:r>
      <w:r w:rsidRPr="00034D68">
        <w:rPr>
          <w:spacing w:val="-1"/>
          <w:sz w:val="24"/>
        </w:rPr>
        <w:t xml:space="preserve"> </w:t>
      </w:r>
      <w:r w:rsidRPr="00034D68">
        <w:rPr>
          <w:sz w:val="24"/>
        </w:rPr>
        <w:t>Programs</w:t>
      </w:r>
      <w:r w:rsidRPr="00034D68">
        <w:rPr>
          <w:spacing w:val="-1"/>
          <w:sz w:val="24"/>
        </w:rPr>
        <w:t xml:space="preserve"> </w:t>
      </w:r>
      <w:r w:rsidRPr="00034D68">
        <w:rPr>
          <w:sz w:val="24"/>
        </w:rPr>
        <w:t>(CACREP).</w:t>
      </w:r>
    </w:p>
    <w:p w14:paraId="7D0FF35E" w14:textId="77777777" w:rsidR="000220E8" w:rsidRPr="00034D68" w:rsidRDefault="000220E8">
      <w:pPr>
        <w:pStyle w:val="BodyText"/>
        <w:spacing w:before="7"/>
        <w:rPr>
          <w:rFonts w:ascii="Times New Roman" w:hAnsi="Times New Roman" w:cs="Times New Roman"/>
          <w:sz w:val="24"/>
        </w:rPr>
      </w:pPr>
    </w:p>
    <w:p w14:paraId="67F8543F" w14:textId="77777777" w:rsidR="000220E8" w:rsidRPr="00034D68" w:rsidRDefault="00E77264">
      <w:pPr>
        <w:spacing w:before="1"/>
        <w:ind w:left="1071"/>
        <w:rPr>
          <w:sz w:val="24"/>
        </w:rPr>
      </w:pPr>
      <w:r w:rsidRPr="00034D68">
        <w:rPr>
          <w:sz w:val="24"/>
        </w:rPr>
        <w:t>In</w:t>
      </w:r>
      <w:r w:rsidRPr="00034D68">
        <w:rPr>
          <w:spacing w:val="-3"/>
          <w:sz w:val="24"/>
        </w:rPr>
        <w:t xml:space="preserve"> </w:t>
      </w:r>
      <w:r w:rsidRPr="00034D68">
        <w:rPr>
          <w:sz w:val="24"/>
        </w:rPr>
        <w:t>2010,</w:t>
      </w:r>
      <w:r w:rsidRPr="00034D68">
        <w:rPr>
          <w:spacing w:val="-3"/>
          <w:sz w:val="24"/>
        </w:rPr>
        <w:t xml:space="preserve"> </w:t>
      </w:r>
      <w:r w:rsidRPr="00034D68">
        <w:rPr>
          <w:sz w:val="24"/>
        </w:rPr>
        <w:t>Dr.</w:t>
      </w:r>
      <w:r w:rsidRPr="00034D68">
        <w:rPr>
          <w:spacing w:val="-2"/>
          <w:sz w:val="24"/>
        </w:rPr>
        <w:t xml:space="preserve"> </w:t>
      </w:r>
      <w:r w:rsidRPr="00034D68">
        <w:rPr>
          <w:sz w:val="24"/>
        </w:rPr>
        <w:t>Brent</w:t>
      </w:r>
      <w:r w:rsidRPr="00034D68">
        <w:rPr>
          <w:spacing w:val="-2"/>
          <w:sz w:val="24"/>
        </w:rPr>
        <w:t xml:space="preserve"> </w:t>
      </w:r>
      <w:r w:rsidRPr="00034D68">
        <w:rPr>
          <w:sz w:val="24"/>
        </w:rPr>
        <w:t>Richardson</w:t>
      </w:r>
      <w:r w:rsidRPr="00034D68">
        <w:rPr>
          <w:spacing w:val="-2"/>
          <w:sz w:val="24"/>
        </w:rPr>
        <w:t xml:space="preserve"> </w:t>
      </w:r>
      <w:r w:rsidRPr="00034D68">
        <w:rPr>
          <w:sz w:val="24"/>
        </w:rPr>
        <w:t>was</w:t>
      </w:r>
      <w:r w:rsidRPr="00034D68">
        <w:rPr>
          <w:spacing w:val="-3"/>
          <w:sz w:val="24"/>
        </w:rPr>
        <w:t xml:space="preserve"> </w:t>
      </w:r>
      <w:r w:rsidRPr="00034D68">
        <w:rPr>
          <w:sz w:val="24"/>
        </w:rPr>
        <w:t>named</w:t>
      </w:r>
      <w:r w:rsidRPr="00034D68">
        <w:rPr>
          <w:spacing w:val="-1"/>
          <w:sz w:val="24"/>
        </w:rPr>
        <w:t xml:space="preserve"> </w:t>
      </w:r>
      <w:r w:rsidRPr="00034D68">
        <w:rPr>
          <w:sz w:val="24"/>
        </w:rPr>
        <w:t>chair</w:t>
      </w:r>
      <w:r w:rsidRPr="00034D68">
        <w:rPr>
          <w:spacing w:val="-2"/>
          <w:sz w:val="24"/>
        </w:rPr>
        <w:t xml:space="preserve"> </w:t>
      </w:r>
      <w:r w:rsidRPr="00034D68">
        <w:rPr>
          <w:sz w:val="24"/>
        </w:rPr>
        <w:t>of</w:t>
      </w:r>
      <w:r w:rsidRPr="00034D68">
        <w:rPr>
          <w:spacing w:val="-2"/>
          <w:sz w:val="24"/>
        </w:rPr>
        <w:t xml:space="preserve"> </w:t>
      </w:r>
      <w:r w:rsidRPr="00034D68">
        <w:rPr>
          <w:sz w:val="24"/>
        </w:rPr>
        <w:t>the</w:t>
      </w:r>
      <w:r w:rsidRPr="00034D68">
        <w:rPr>
          <w:spacing w:val="-3"/>
          <w:sz w:val="24"/>
        </w:rPr>
        <w:t xml:space="preserve"> </w:t>
      </w:r>
      <w:r w:rsidRPr="00034D68">
        <w:rPr>
          <w:sz w:val="24"/>
        </w:rPr>
        <w:t>Department</w:t>
      </w:r>
      <w:r w:rsidRPr="00034D68">
        <w:rPr>
          <w:spacing w:val="1"/>
          <w:sz w:val="24"/>
        </w:rPr>
        <w:t xml:space="preserve"> </w:t>
      </w:r>
      <w:r w:rsidRPr="00034D68">
        <w:rPr>
          <w:sz w:val="24"/>
        </w:rPr>
        <w:t>of</w:t>
      </w:r>
      <w:r w:rsidRPr="00034D68">
        <w:rPr>
          <w:spacing w:val="-2"/>
          <w:sz w:val="24"/>
        </w:rPr>
        <w:t xml:space="preserve"> </w:t>
      </w:r>
      <w:r w:rsidRPr="00034D68">
        <w:rPr>
          <w:sz w:val="24"/>
        </w:rPr>
        <w:t>Counseling.</w:t>
      </w:r>
    </w:p>
    <w:p w14:paraId="3CC4D71E" w14:textId="0468326C" w:rsidR="000220E8" w:rsidRPr="00034D68" w:rsidRDefault="00E77264">
      <w:pPr>
        <w:spacing w:line="276" w:lineRule="auto"/>
        <w:ind w:left="260"/>
        <w:rPr>
          <w:sz w:val="24"/>
        </w:rPr>
      </w:pPr>
      <w:r w:rsidRPr="00034D68">
        <w:rPr>
          <w:sz w:val="24"/>
        </w:rPr>
        <w:t>The Community Counseling Program was changed to a Master of Arts in Clinical Mental Health</w:t>
      </w:r>
      <w:r w:rsidRPr="00034D68">
        <w:rPr>
          <w:spacing w:val="1"/>
          <w:sz w:val="24"/>
        </w:rPr>
        <w:t xml:space="preserve"> </w:t>
      </w:r>
      <w:r w:rsidRPr="00034D68">
        <w:rPr>
          <w:sz w:val="24"/>
        </w:rPr>
        <w:t>Counseling</w:t>
      </w:r>
      <w:r w:rsidRPr="00034D68">
        <w:rPr>
          <w:spacing w:val="-4"/>
          <w:sz w:val="24"/>
        </w:rPr>
        <w:t xml:space="preserve"> </w:t>
      </w:r>
      <w:r w:rsidRPr="00034D68">
        <w:rPr>
          <w:sz w:val="24"/>
        </w:rPr>
        <w:t>in</w:t>
      </w:r>
      <w:r w:rsidRPr="00034D68">
        <w:rPr>
          <w:spacing w:val="-3"/>
          <w:sz w:val="24"/>
        </w:rPr>
        <w:t xml:space="preserve"> </w:t>
      </w:r>
      <w:r w:rsidRPr="00034D68">
        <w:rPr>
          <w:sz w:val="24"/>
        </w:rPr>
        <w:t>2011.</w:t>
      </w:r>
      <w:r w:rsidRPr="00034D68">
        <w:rPr>
          <w:spacing w:val="-2"/>
          <w:sz w:val="24"/>
        </w:rPr>
        <w:t xml:space="preserve"> </w:t>
      </w:r>
      <w:r w:rsidRPr="00034D68">
        <w:rPr>
          <w:sz w:val="24"/>
        </w:rPr>
        <w:t>Xavier’s</w:t>
      </w:r>
      <w:r w:rsidRPr="00034D68">
        <w:rPr>
          <w:spacing w:val="-4"/>
          <w:sz w:val="24"/>
        </w:rPr>
        <w:t xml:space="preserve"> </w:t>
      </w:r>
      <w:r w:rsidRPr="00034D68">
        <w:rPr>
          <w:sz w:val="24"/>
        </w:rPr>
        <w:t>counseling</w:t>
      </w:r>
      <w:r w:rsidRPr="00034D68">
        <w:rPr>
          <w:spacing w:val="-3"/>
          <w:sz w:val="24"/>
        </w:rPr>
        <w:t xml:space="preserve"> </w:t>
      </w:r>
      <w:r w:rsidRPr="00034D68">
        <w:rPr>
          <w:sz w:val="24"/>
        </w:rPr>
        <w:t>programs</w:t>
      </w:r>
      <w:r w:rsidRPr="00034D68">
        <w:rPr>
          <w:spacing w:val="-3"/>
          <w:sz w:val="24"/>
        </w:rPr>
        <w:t xml:space="preserve"> </w:t>
      </w:r>
      <w:r w:rsidRPr="00034D68">
        <w:rPr>
          <w:sz w:val="24"/>
        </w:rPr>
        <w:t>were</w:t>
      </w:r>
      <w:r w:rsidRPr="00034D68">
        <w:rPr>
          <w:spacing w:val="-4"/>
          <w:sz w:val="24"/>
        </w:rPr>
        <w:t xml:space="preserve"> </w:t>
      </w:r>
      <w:r w:rsidRPr="00034D68">
        <w:rPr>
          <w:sz w:val="24"/>
        </w:rPr>
        <w:t>nationally</w:t>
      </w:r>
      <w:r w:rsidRPr="00034D68">
        <w:rPr>
          <w:spacing w:val="-4"/>
          <w:sz w:val="24"/>
        </w:rPr>
        <w:t xml:space="preserve"> </w:t>
      </w:r>
      <w:r w:rsidRPr="00034D68">
        <w:rPr>
          <w:sz w:val="24"/>
        </w:rPr>
        <w:t>awarded</w:t>
      </w:r>
      <w:r w:rsidRPr="00034D68">
        <w:rPr>
          <w:spacing w:val="-4"/>
          <w:sz w:val="24"/>
        </w:rPr>
        <w:t xml:space="preserve"> </w:t>
      </w:r>
      <w:r w:rsidRPr="00034D68">
        <w:rPr>
          <w:sz w:val="24"/>
        </w:rPr>
        <w:t>the</w:t>
      </w:r>
      <w:r w:rsidRPr="00034D68">
        <w:rPr>
          <w:spacing w:val="-1"/>
          <w:sz w:val="24"/>
        </w:rPr>
        <w:t xml:space="preserve"> </w:t>
      </w:r>
      <w:r w:rsidRPr="00034D68">
        <w:rPr>
          <w:sz w:val="24"/>
        </w:rPr>
        <w:t>2017</w:t>
      </w:r>
      <w:r w:rsidRPr="00034D68">
        <w:rPr>
          <w:spacing w:val="-1"/>
          <w:sz w:val="24"/>
        </w:rPr>
        <w:t xml:space="preserve"> </w:t>
      </w:r>
      <w:r w:rsidRPr="00034D68">
        <w:rPr>
          <w:sz w:val="24"/>
        </w:rPr>
        <w:t>Outstanding</w:t>
      </w:r>
      <w:r w:rsidRPr="00034D68">
        <w:rPr>
          <w:spacing w:val="-55"/>
          <w:sz w:val="24"/>
        </w:rPr>
        <w:t xml:space="preserve"> </w:t>
      </w:r>
      <w:r w:rsidR="00853BDA">
        <w:rPr>
          <w:spacing w:val="-55"/>
          <w:sz w:val="24"/>
        </w:rPr>
        <w:t xml:space="preserve">       </w:t>
      </w:r>
      <w:r w:rsidRPr="00034D68">
        <w:rPr>
          <w:sz w:val="24"/>
        </w:rPr>
        <w:t>Counselor</w:t>
      </w:r>
      <w:r w:rsidRPr="00034D68">
        <w:rPr>
          <w:spacing w:val="-2"/>
          <w:sz w:val="24"/>
        </w:rPr>
        <w:t xml:space="preserve"> </w:t>
      </w:r>
      <w:r w:rsidRPr="00034D68">
        <w:rPr>
          <w:sz w:val="24"/>
        </w:rPr>
        <w:t>Education</w:t>
      </w:r>
      <w:r w:rsidRPr="00034D68">
        <w:rPr>
          <w:spacing w:val="-2"/>
          <w:sz w:val="24"/>
        </w:rPr>
        <w:t xml:space="preserve"> </w:t>
      </w:r>
      <w:r w:rsidRPr="00034D68">
        <w:rPr>
          <w:sz w:val="24"/>
        </w:rPr>
        <w:t>Program</w:t>
      </w:r>
      <w:r w:rsidRPr="00034D68">
        <w:rPr>
          <w:spacing w:val="-2"/>
          <w:sz w:val="24"/>
        </w:rPr>
        <w:t xml:space="preserve"> </w:t>
      </w:r>
      <w:r w:rsidRPr="00034D68">
        <w:rPr>
          <w:sz w:val="24"/>
        </w:rPr>
        <w:t>by</w:t>
      </w:r>
      <w:r w:rsidRPr="00034D68">
        <w:rPr>
          <w:spacing w:val="-2"/>
          <w:sz w:val="24"/>
        </w:rPr>
        <w:t xml:space="preserve"> </w:t>
      </w:r>
      <w:r w:rsidRPr="00034D68">
        <w:rPr>
          <w:sz w:val="24"/>
        </w:rPr>
        <w:t>the</w:t>
      </w:r>
      <w:r w:rsidRPr="00034D68">
        <w:rPr>
          <w:spacing w:val="-3"/>
          <w:sz w:val="24"/>
        </w:rPr>
        <w:t xml:space="preserve"> </w:t>
      </w:r>
      <w:r w:rsidRPr="00034D68">
        <w:rPr>
          <w:sz w:val="24"/>
        </w:rPr>
        <w:t>Association</w:t>
      </w:r>
      <w:r w:rsidRPr="00034D68">
        <w:rPr>
          <w:spacing w:val="-2"/>
          <w:sz w:val="24"/>
        </w:rPr>
        <w:t xml:space="preserve"> </w:t>
      </w:r>
      <w:r w:rsidRPr="00034D68">
        <w:rPr>
          <w:sz w:val="24"/>
        </w:rPr>
        <w:t>of</w:t>
      </w:r>
      <w:r w:rsidRPr="00034D68">
        <w:rPr>
          <w:spacing w:val="-1"/>
          <w:sz w:val="24"/>
        </w:rPr>
        <w:t xml:space="preserve"> </w:t>
      </w:r>
      <w:r w:rsidRPr="00034D68">
        <w:rPr>
          <w:sz w:val="24"/>
        </w:rPr>
        <w:t>Counselor</w:t>
      </w:r>
      <w:r w:rsidRPr="00034D68">
        <w:rPr>
          <w:spacing w:val="-2"/>
          <w:sz w:val="24"/>
        </w:rPr>
        <w:t xml:space="preserve"> </w:t>
      </w:r>
      <w:r w:rsidRPr="00034D68">
        <w:rPr>
          <w:sz w:val="24"/>
        </w:rPr>
        <w:t>Education</w:t>
      </w:r>
      <w:r w:rsidRPr="00034D68">
        <w:rPr>
          <w:spacing w:val="-2"/>
          <w:sz w:val="24"/>
        </w:rPr>
        <w:t xml:space="preserve"> </w:t>
      </w:r>
      <w:r w:rsidRPr="00034D68">
        <w:rPr>
          <w:sz w:val="24"/>
        </w:rPr>
        <w:t>and</w:t>
      </w:r>
      <w:r w:rsidRPr="00034D68">
        <w:rPr>
          <w:spacing w:val="-2"/>
          <w:sz w:val="24"/>
        </w:rPr>
        <w:t xml:space="preserve"> </w:t>
      </w:r>
      <w:r w:rsidRPr="00034D68">
        <w:rPr>
          <w:sz w:val="24"/>
        </w:rPr>
        <w:t>Supervision.</w:t>
      </w:r>
    </w:p>
    <w:p w14:paraId="667D78C1" w14:textId="77777777" w:rsidR="000220E8" w:rsidRPr="00034D68" w:rsidRDefault="000220E8">
      <w:pPr>
        <w:pStyle w:val="BodyText"/>
        <w:spacing w:before="5"/>
        <w:rPr>
          <w:rFonts w:ascii="Times New Roman" w:hAnsi="Times New Roman" w:cs="Times New Roman"/>
          <w:sz w:val="27"/>
        </w:rPr>
      </w:pPr>
    </w:p>
    <w:p w14:paraId="768E82AA" w14:textId="71559FC2" w:rsidR="000220E8" w:rsidRPr="00034D68" w:rsidRDefault="00E77264">
      <w:pPr>
        <w:spacing w:before="1" w:line="276" w:lineRule="auto"/>
        <w:ind w:left="260" w:right="308" w:firstLine="811"/>
        <w:rPr>
          <w:sz w:val="24"/>
        </w:rPr>
      </w:pPr>
      <w:r w:rsidRPr="00034D68">
        <w:rPr>
          <w:sz w:val="24"/>
        </w:rPr>
        <w:t>In 2019, Dr. Rhonda Norman became the fifth chair to lead the Department of Counseling, in</w:t>
      </w:r>
      <w:r w:rsidRPr="00034D68">
        <w:rPr>
          <w:spacing w:val="-56"/>
          <w:sz w:val="24"/>
        </w:rPr>
        <w:t xml:space="preserve"> </w:t>
      </w:r>
      <w:r w:rsidR="0059364D" w:rsidRPr="00034D68">
        <w:rPr>
          <w:sz w:val="24"/>
        </w:rPr>
        <w:t xml:space="preserve">its </w:t>
      </w:r>
      <w:r w:rsidR="004C7FEE" w:rsidRPr="00034D68">
        <w:rPr>
          <w:sz w:val="24"/>
        </w:rPr>
        <w:t>70-</w:t>
      </w:r>
      <w:r w:rsidRPr="00034D68">
        <w:rPr>
          <w:sz w:val="24"/>
        </w:rPr>
        <w:t>year history.</w:t>
      </w:r>
      <w:r w:rsidR="00C773B2" w:rsidRPr="00034D68">
        <w:rPr>
          <w:sz w:val="24"/>
        </w:rPr>
        <w:t xml:space="preserve"> </w:t>
      </w:r>
      <w:r w:rsidR="006A7B33" w:rsidRPr="00034D68">
        <w:rPr>
          <w:sz w:val="24"/>
        </w:rPr>
        <w:t xml:space="preserve">Since then, Xavier’s counseling programs have continued to evolve. In 2020, the Xavier chapter of Counselors for Social Justice was chartered under the faculty leadership of Carolyn </w:t>
      </w:r>
      <w:proofErr w:type="spellStart"/>
      <w:r w:rsidR="006A7B33" w:rsidRPr="00034D68">
        <w:rPr>
          <w:sz w:val="24"/>
        </w:rPr>
        <w:t>Ottke</w:t>
      </w:r>
      <w:proofErr w:type="spellEnd"/>
      <w:r w:rsidR="006A7B33" w:rsidRPr="00034D68">
        <w:rPr>
          <w:sz w:val="24"/>
        </w:rPr>
        <w:t xml:space="preserve">-Moore and the Harambee African American mentoring initiative celebrated 15 years of existence. In the fall of 2022, Dr. Michelle </w:t>
      </w:r>
      <w:proofErr w:type="spellStart"/>
      <w:r w:rsidR="006A7B33" w:rsidRPr="00034D68">
        <w:rPr>
          <w:sz w:val="24"/>
        </w:rPr>
        <w:t>Flaum</w:t>
      </w:r>
      <w:proofErr w:type="spellEnd"/>
      <w:r w:rsidR="006A7B33" w:rsidRPr="00034D68">
        <w:rPr>
          <w:sz w:val="24"/>
        </w:rPr>
        <w:t xml:space="preserve"> launched the Medical Trauma Certificate Program, and in the fall of 2023, Dr. Brian Russ will be launching the Addictions Certificate Program.</w:t>
      </w:r>
    </w:p>
    <w:p w14:paraId="5437ABF1" w14:textId="77777777" w:rsidR="000220E8" w:rsidRPr="00034D68" w:rsidRDefault="000220E8">
      <w:pPr>
        <w:pStyle w:val="BodyText"/>
        <w:spacing w:before="7"/>
        <w:rPr>
          <w:rFonts w:ascii="Times New Roman" w:hAnsi="Times New Roman" w:cs="Times New Roman"/>
          <w:sz w:val="27"/>
        </w:rPr>
      </w:pPr>
    </w:p>
    <w:p w14:paraId="76CC23E0" w14:textId="77777777" w:rsidR="000220E8" w:rsidRPr="00034D68" w:rsidRDefault="00E77264">
      <w:pPr>
        <w:spacing w:line="276" w:lineRule="auto"/>
        <w:ind w:left="260" w:right="525" w:firstLine="777"/>
        <w:rPr>
          <w:sz w:val="24"/>
        </w:rPr>
      </w:pPr>
      <w:r w:rsidRPr="00034D68">
        <w:rPr>
          <w:sz w:val="24"/>
        </w:rPr>
        <w:t>Xavier University is most proud of its Counseling Programs that are in keeping with the</w:t>
      </w:r>
      <w:r w:rsidRPr="00034D68">
        <w:rPr>
          <w:spacing w:val="1"/>
          <w:sz w:val="24"/>
        </w:rPr>
        <w:t xml:space="preserve"> </w:t>
      </w:r>
      <w:r w:rsidRPr="00034D68">
        <w:rPr>
          <w:sz w:val="24"/>
        </w:rPr>
        <w:t>Mission</w:t>
      </w:r>
      <w:r w:rsidRPr="00034D68">
        <w:rPr>
          <w:spacing w:val="-3"/>
          <w:sz w:val="24"/>
        </w:rPr>
        <w:t xml:space="preserve"> </w:t>
      </w:r>
      <w:r w:rsidRPr="00034D68">
        <w:rPr>
          <w:sz w:val="24"/>
        </w:rPr>
        <w:t>of</w:t>
      </w:r>
      <w:r w:rsidRPr="00034D68">
        <w:rPr>
          <w:spacing w:val="-1"/>
          <w:sz w:val="24"/>
        </w:rPr>
        <w:t xml:space="preserve"> </w:t>
      </w:r>
      <w:r w:rsidRPr="00034D68">
        <w:rPr>
          <w:sz w:val="24"/>
        </w:rPr>
        <w:t>the</w:t>
      </w:r>
      <w:r w:rsidRPr="00034D68">
        <w:rPr>
          <w:spacing w:val="-4"/>
          <w:sz w:val="24"/>
        </w:rPr>
        <w:t xml:space="preserve"> </w:t>
      </w:r>
      <w:r w:rsidRPr="00034D68">
        <w:rPr>
          <w:sz w:val="24"/>
        </w:rPr>
        <w:t>University</w:t>
      </w:r>
      <w:r w:rsidRPr="00034D68">
        <w:rPr>
          <w:spacing w:val="-2"/>
          <w:sz w:val="24"/>
        </w:rPr>
        <w:t xml:space="preserve"> </w:t>
      </w:r>
      <w:r w:rsidRPr="00034D68">
        <w:rPr>
          <w:sz w:val="24"/>
        </w:rPr>
        <w:t>and</w:t>
      </w:r>
      <w:r w:rsidRPr="00034D68">
        <w:rPr>
          <w:spacing w:val="-4"/>
          <w:sz w:val="24"/>
        </w:rPr>
        <w:t xml:space="preserve"> </w:t>
      </w:r>
      <w:r w:rsidRPr="00034D68">
        <w:rPr>
          <w:sz w:val="24"/>
        </w:rPr>
        <w:t>its</w:t>
      </w:r>
      <w:r w:rsidRPr="00034D68">
        <w:rPr>
          <w:spacing w:val="-2"/>
          <w:sz w:val="24"/>
        </w:rPr>
        <w:t xml:space="preserve"> </w:t>
      </w:r>
      <w:r w:rsidRPr="00034D68">
        <w:rPr>
          <w:sz w:val="24"/>
        </w:rPr>
        <w:t>Academic</w:t>
      </w:r>
      <w:r w:rsidRPr="00034D68">
        <w:rPr>
          <w:spacing w:val="-3"/>
          <w:sz w:val="24"/>
        </w:rPr>
        <w:t xml:space="preserve"> </w:t>
      </w:r>
      <w:r w:rsidRPr="00034D68">
        <w:rPr>
          <w:sz w:val="24"/>
        </w:rPr>
        <w:t>Vision.</w:t>
      </w:r>
      <w:r w:rsidRPr="00034D68">
        <w:rPr>
          <w:spacing w:val="54"/>
          <w:sz w:val="24"/>
        </w:rPr>
        <w:t xml:space="preserve"> </w:t>
      </w:r>
      <w:r w:rsidRPr="00034D68">
        <w:rPr>
          <w:sz w:val="24"/>
        </w:rPr>
        <w:t>Likewise,</w:t>
      </w:r>
      <w:r w:rsidRPr="00034D68">
        <w:rPr>
          <w:spacing w:val="-3"/>
          <w:sz w:val="24"/>
        </w:rPr>
        <w:t xml:space="preserve"> </w:t>
      </w:r>
      <w:r w:rsidRPr="00034D68">
        <w:rPr>
          <w:sz w:val="24"/>
        </w:rPr>
        <w:t>the</w:t>
      </w:r>
      <w:r w:rsidRPr="00034D68">
        <w:rPr>
          <w:spacing w:val="-3"/>
          <w:sz w:val="24"/>
        </w:rPr>
        <w:t xml:space="preserve"> </w:t>
      </w:r>
      <w:r w:rsidRPr="00034D68">
        <w:rPr>
          <w:sz w:val="24"/>
        </w:rPr>
        <w:t>University</w:t>
      </w:r>
      <w:r w:rsidRPr="00034D68">
        <w:rPr>
          <w:spacing w:val="-2"/>
          <w:sz w:val="24"/>
        </w:rPr>
        <w:t xml:space="preserve"> </w:t>
      </w:r>
      <w:r w:rsidRPr="00034D68">
        <w:rPr>
          <w:sz w:val="24"/>
        </w:rPr>
        <w:t>salutes</w:t>
      </w:r>
      <w:r w:rsidRPr="00034D68">
        <w:rPr>
          <w:spacing w:val="-3"/>
          <w:sz w:val="24"/>
        </w:rPr>
        <w:t xml:space="preserve"> </w:t>
      </w:r>
      <w:r w:rsidRPr="00034D68">
        <w:rPr>
          <w:sz w:val="24"/>
        </w:rPr>
        <w:t>the</w:t>
      </w:r>
      <w:r w:rsidRPr="00034D68">
        <w:rPr>
          <w:spacing w:val="-3"/>
          <w:sz w:val="24"/>
        </w:rPr>
        <w:t xml:space="preserve"> </w:t>
      </w:r>
      <w:r w:rsidRPr="00034D68">
        <w:rPr>
          <w:sz w:val="24"/>
        </w:rPr>
        <w:t>dedication</w:t>
      </w:r>
      <w:r w:rsidRPr="00034D68">
        <w:rPr>
          <w:spacing w:val="-55"/>
          <w:sz w:val="24"/>
        </w:rPr>
        <w:t xml:space="preserve"> </w:t>
      </w:r>
      <w:r w:rsidRPr="00034D68">
        <w:rPr>
          <w:sz w:val="24"/>
        </w:rPr>
        <w:t>and</w:t>
      </w:r>
      <w:r w:rsidRPr="00034D68">
        <w:rPr>
          <w:spacing w:val="-3"/>
          <w:sz w:val="24"/>
        </w:rPr>
        <w:t xml:space="preserve"> </w:t>
      </w:r>
      <w:r w:rsidRPr="00034D68">
        <w:rPr>
          <w:sz w:val="24"/>
        </w:rPr>
        <w:t>achievements</w:t>
      </w:r>
      <w:r w:rsidRPr="00034D68">
        <w:rPr>
          <w:spacing w:val="-1"/>
          <w:sz w:val="24"/>
        </w:rPr>
        <w:t xml:space="preserve"> </w:t>
      </w:r>
      <w:r w:rsidRPr="00034D68">
        <w:rPr>
          <w:sz w:val="24"/>
        </w:rPr>
        <w:t>of its</w:t>
      </w:r>
      <w:r w:rsidRPr="00034D68">
        <w:rPr>
          <w:spacing w:val="-1"/>
          <w:sz w:val="24"/>
        </w:rPr>
        <w:t xml:space="preserve"> </w:t>
      </w:r>
      <w:r w:rsidRPr="00034D68">
        <w:rPr>
          <w:sz w:val="24"/>
        </w:rPr>
        <w:t>3000+</w:t>
      </w:r>
      <w:r w:rsidRPr="00034D68">
        <w:rPr>
          <w:spacing w:val="-2"/>
          <w:sz w:val="24"/>
        </w:rPr>
        <w:t xml:space="preserve"> </w:t>
      </w:r>
      <w:r w:rsidRPr="00034D68">
        <w:rPr>
          <w:sz w:val="24"/>
        </w:rPr>
        <w:t>Counseling</w:t>
      </w:r>
      <w:r w:rsidRPr="00034D68">
        <w:rPr>
          <w:spacing w:val="-1"/>
          <w:sz w:val="24"/>
        </w:rPr>
        <w:t xml:space="preserve"> </w:t>
      </w:r>
      <w:r w:rsidRPr="00034D68">
        <w:rPr>
          <w:sz w:val="24"/>
        </w:rPr>
        <w:t>Program</w:t>
      </w:r>
      <w:r w:rsidRPr="00034D68">
        <w:rPr>
          <w:spacing w:val="-1"/>
          <w:sz w:val="24"/>
        </w:rPr>
        <w:t xml:space="preserve"> </w:t>
      </w:r>
      <w:r w:rsidRPr="00034D68">
        <w:rPr>
          <w:sz w:val="24"/>
        </w:rPr>
        <w:t>graduates.</w:t>
      </w:r>
    </w:p>
    <w:p w14:paraId="28019BFD" w14:textId="77777777" w:rsidR="000220E8" w:rsidRDefault="000220E8">
      <w:pPr>
        <w:spacing w:line="276" w:lineRule="auto"/>
        <w:rPr>
          <w:rFonts w:ascii="Georgia"/>
          <w:sz w:val="24"/>
        </w:rPr>
        <w:sectPr w:rsidR="000220E8" w:rsidSect="005C5287">
          <w:footerReference w:type="default" r:id="rId14"/>
          <w:pgSz w:w="12240" w:h="15840"/>
          <w:pgMar w:top="245" w:right="504" w:bottom="1195" w:left="504" w:header="0" w:footer="1008" w:gutter="0"/>
          <w:pgNumType w:start="2"/>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5129"/>
      </w:tblGrid>
      <w:tr w:rsidR="000220E8" w14:paraId="4DF746DD" w14:textId="77777777">
        <w:trPr>
          <w:trHeight w:val="1091"/>
        </w:trPr>
        <w:tc>
          <w:tcPr>
            <w:tcW w:w="10368" w:type="dxa"/>
            <w:gridSpan w:val="2"/>
          </w:tcPr>
          <w:p w14:paraId="60C9FBF8" w14:textId="77777777" w:rsidR="000220E8" w:rsidRPr="00BE5696" w:rsidRDefault="00E77264">
            <w:pPr>
              <w:pStyle w:val="TableParagraph"/>
              <w:spacing w:before="1"/>
              <w:ind w:left="267" w:right="257"/>
              <w:jc w:val="center"/>
              <w:rPr>
                <w:rFonts w:ascii="Georgia" w:hAnsi="Georgia"/>
                <w:b/>
                <w:sz w:val="24"/>
              </w:rPr>
            </w:pPr>
            <w:r w:rsidRPr="00BE5696">
              <w:rPr>
                <w:rFonts w:ascii="Georgia" w:hAnsi="Georgia"/>
                <w:b/>
                <w:sz w:val="24"/>
              </w:rPr>
              <w:lastRenderedPageBreak/>
              <w:t>XAVIER</w:t>
            </w:r>
            <w:r w:rsidRPr="00BE5696">
              <w:rPr>
                <w:rFonts w:ascii="Georgia" w:hAnsi="Georgia"/>
                <w:b/>
                <w:spacing w:val="-5"/>
                <w:sz w:val="24"/>
              </w:rPr>
              <w:t xml:space="preserve"> </w:t>
            </w:r>
            <w:r w:rsidRPr="00BE5696">
              <w:rPr>
                <w:rFonts w:ascii="Georgia" w:hAnsi="Georgia"/>
                <w:b/>
                <w:sz w:val="24"/>
              </w:rPr>
              <w:t>UNIVERSITY</w:t>
            </w:r>
            <w:r w:rsidRPr="00BE5696">
              <w:rPr>
                <w:rFonts w:ascii="Georgia" w:hAnsi="Georgia"/>
                <w:b/>
                <w:spacing w:val="-5"/>
                <w:sz w:val="24"/>
              </w:rPr>
              <w:t xml:space="preserve"> </w:t>
            </w:r>
            <w:r w:rsidRPr="00BE5696">
              <w:rPr>
                <w:rFonts w:ascii="Georgia" w:hAnsi="Georgia"/>
                <w:b/>
                <w:sz w:val="24"/>
              </w:rPr>
              <w:t>DEPARTMENT</w:t>
            </w:r>
            <w:r w:rsidRPr="00BE5696">
              <w:rPr>
                <w:rFonts w:ascii="Georgia" w:hAnsi="Georgia"/>
                <w:b/>
                <w:spacing w:val="-3"/>
                <w:sz w:val="24"/>
              </w:rPr>
              <w:t xml:space="preserve"> </w:t>
            </w:r>
            <w:r w:rsidRPr="00BE5696">
              <w:rPr>
                <w:rFonts w:ascii="Georgia" w:hAnsi="Georgia"/>
                <w:b/>
                <w:sz w:val="24"/>
              </w:rPr>
              <w:t>OF</w:t>
            </w:r>
            <w:r w:rsidRPr="00BE5696">
              <w:rPr>
                <w:rFonts w:ascii="Georgia" w:hAnsi="Georgia"/>
                <w:b/>
                <w:spacing w:val="-5"/>
                <w:sz w:val="24"/>
              </w:rPr>
              <w:t xml:space="preserve"> </w:t>
            </w:r>
            <w:r w:rsidRPr="00BE5696">
              <w:rPr>
                <w:rFonts w:ascii="Georgia" w:hAnsi="Georgia"/>
                <w:b/>
                <w:sz w:val="24"/>
              </w:rPr>
              <w:t>COUNSELING</w:t>
            </w:r>
          </w:p>
          <w:p w14:paraId="3FD448BD" w14:textId="77777777" w:rsidR="000220E8" w:rsidRPr="00BE5696" w:rsidRDefault="00E77264">
            <w:pPr>
              <w:pStyle w:val="TableParagraph"/>
              <w:spacing w:before="208" w:line="280" w:lineRule="atLeast"/>
              <w:ind w:left="268" w:right="257"/>
              <w:jc w:val="center"/>
              <w:rPr>
                <w:rFonts w:ascii="Georgia" w:hAnsi="Georgia"/>
                <w:b/>
              </w:rPr>
            </w:pPr>
            <w:r w:rsidRPr="00BE5696">
              <w:rPr>
                <w:rFonts w:ascii="Georgia" w:hAnsi="Georgia"/>
                <w:b/>
              </w:rPr>
              <w:t>Xavier University’s Counseling Programs received 2017 Outstanding Program (Masters</w:t>
            </w:r>
            <w:r w:rsidRPr="00BE5696">
              <w:rPr>
                <w:rFonts w:ascii="Georgia" w:hAnsi="Georgia"/>
                <w:b/>
                <w:spacing w:val="-53"/>
              </w:rPr>
              <w:t xml:space="preserve"> </w:t>
            </w:r>
            <w:r w:rsidRPr="00BE5696">
              <w:rPr>
                <w:rFonts w:ascii="Georgia" w:hAnsi="Georgia"/>
                <w:b/>
              </w:rPr>
              <w:t>Level)</w:t>
            </w:r>
            <w:r w:rsidRPr="00BE5696">
              <w:rPr>
                <w:rFonts w:ascii="Georgia" w:hAnsi="Georgia"/>
                <w:b/>
                <w:spacing w:val="-2"/>
              </w:rPr>
              <w:t xml:space="preserve"> </w:t>
            </w:r>
            <w:r w:rsidRPr="00BE5696">
              <w:rPr>
                <w:rFonts w:ascii="Georgia" w:hAnsi="Georgia"/>
                <w:b/>
              </w:rPr>
              <w:t>from</w:t>
            </w:r>
            <w:r w:rsidRPr="00BE5696">
              <w:rPr>
                <w:rFonts w:ascii="Georgia" w:hAnsi="Georgia"/>
                <w:b/>
                <w:spacing w:val="-2"/>
              </w:rPr>
              <w:t xml:space="preserve"> </w:t>
            </w:r>
            <w:r w:rsidRPr="00BE5696">
              <w:rPr>
                <w:rFonts w:ascii="Georgia" w:hAnsi="Georgia"/>
                <w:b/>
              </w:rPr>
              <w:t>the</w:t>
            </w:r>
            <w:r w:rsidRPr="00BE5696">
              <w:rPr>
                <w:rFonts w:ascii="Georgia" w:hAnsi="Georgia"/>
                <w:b/>
                <w:spacing w:val="-1"/>
              </w:rPr>
              <w:t xml:space="preserve"> </w:t>
            </w:r>
            <w:r w:rsidRPr="00BE5696">
              <w:rPr>
                <w:rFonts w:ascii="Georgia" w:hAnsi="Georgia"/>
                <w:b/>
              </w:rPr>
              <w:t>Association</w:t>
            </w:r>
            <w:r w:rsidRPr="00BE5696">
              <w:rPr>
                <w:rFonts w:ascii="Georgia" w:hAnsi="Georgia"/>
                <w:b/>
                <w:spacing w:val="-2"/>
              </w:rPr>
              <w:t xml:space="preserve"> </w:t>
            </w:r>
            <w:r w:rsidRPr="00BE5696">
              <w:rPr>
                <w:rFonts w:ascii="Georgia" w:hAnsi="Georgia"/>
                <w:b/>
              </w:rPr>
              <w:t>for</w:t>
            </w:r>
            <w:r w:rsidRPr="00BE5696">
              <w:rPr>
                <w:rFonts w:ascii="Georgia" w:hAnsi="Georgia"/>
                <w:b/>
                <w:spacing w:val="-2"/>
              </w:rPr>
              <w:t xml:space="preserve"> </w:t>
            </w:r>
            <w:r w:rsidRPr="00BE5696">
              <w:rPr>
                <w:rFonts w:ascii="Georgia" w:hAnsi="Georgia"/>
                <w:b/>
              </w:rPr>
              <w:t>Counselor</w:t>
            </w:r>
            <w:r w:rsidRPr="00BE5696">
              <w:rPr>
                <w:rFonts w:ascii="Georgia" w:hAnsi="Georgia"/>
                <w:b/>
                <w:spacing w:val="-3"/>
              </w:rPr>
              <w:t xml:space="preserve"> </w:t>
            </w:r>
            <w:r w:rsidRPr="00BE5696">
              <w:rPr>
                <w:rFonts w:ascii="Georgia" w:hAnsi="Georgia"/>
                <w:b/>
              </w:rPr>
              <w:t>Education</w:t>
            </w:r>
            <w:r w:rsidRPr="00BE5696">
              <w:rPr>
                <w:rFonts w:ascii="Georgia" w:hAnsi="Georgia"/>
                <w:b/>
                <w:spacing w:val="-2"/>
              </w:rPr>
              <w:t xml:space="preserve"> </w:t>
            </w:r>
            <w:r w:rsidRPr="00BE5696">
              <w:rPr>
                <w:rFonts w:ascii="Georgia" w:hAnsi="Georgia"/>
                <w:b/>
              </w:rPr>
              <w:t>and</w:t>
            </w:r>
            <w:r w:rsidRPr="00BE5696">
              <w:rPr>
                <w:rFonts w:ascii="Georgia" w:hAnsi="Georgia"/>
                <w:b/>
                <w:spacing w:val="-2"/>
              </w:rPr>
              <w:t xml:space="preserve"> </w:t>
            </w:r>
            <w:r w:rsidRPr="00BE5696">
              <w:rPr>
                <w:rFonts w:ascii="Georgia" w:hAnsi="Georgia"/>
                <w:b/>
              </w:rPr>
              <w:t>Supervision.</w:t>
            </w:r>
          </w:p>
        </w:tc>
      </w:tr>
      <w:tr w:rsidR="000220E8" w14:paraId="24F1C7B1" w14:textId="77777777">
        <w:trPr>
          <w:trHeight w:val="11277"/>
        </w:trPr>
        <w:tc>
          <w:tcPr>
            <w:tcW w:w="5239" w:type="dxa"/>
          </w:tcPr>
          <w:p w14:paraId="22665BB6" w14:textId="52662BAD" w:rsidR="000220E8" w:rsidRPr="00BE5696" w:rsidRDefault="00E77264" w:rsidP="000A710B">
            <w:pPr>
              <w:pStyle w:val="TableParagraph"/>
              <w:numPr>
                <w:ilvl w:val="0"/>
                <w:numId w:val="23"/>
              </w:numPr>
              <w:tabs>
                <w:tab w:val="left" w:pos="828"/>
              </w:tabs>
              <w:ind w:right="477"/>
              <w:rPr>
                <w:rFonts w:ascii="Georgia" w:hAnsi="Georgia"/>
              </w:rPr>
            </w:pPr>
            <w:r w:rsidRPr="00BE5696">
              <w:rPr>
                <w:rFonts w:ascii="Georgia" w:hAnsi="Georgia"/>
              </w:rPr>
              <w:t>Xavier University in Cincinnati, Ohio has</w:t>
            </w:r>
            <w:r w:rsidRPr="00BE5696">
              <w:rPr>
                <w:rFonts w:ascii="Georgia" w:hAnsi="Georgia"/>
                <w:spacing w:val="1"/>
              </w:rPr>
              <w:t xml:space="preserve"> </w:t>
            </w:r>
            <w:r w:rsidRPr="00BE5696">
              <w:rPr>
                <w:rFonts w:ascii="Georgia" w:hAnsi="Georgia"/>
              </w:rPr>
              <w:t xml:space="preserve">educated leaders and professionals for </w:t>
            </w:r>
            <w:r w:rsidR="00B22FD2" w:rsidRPr="00BE5696">
              <w:rPr>
                <w:rFonts w:ascii="Georgia" w:hAnsi="Georgia"/>
              </w:rPr>
              <w:t>over</w:t>
            </w:r>
            <w:r w:rsidR="00B22FD2">
              <w:rPr>
                <w:rFonts w:ascii="Georgia" w:hAnsi="Georgia"/>
              </w:rPr>
              <w:t xml:space="preserve"> 175 </w:t>
            </w:r>
            <w:r w:rsidRPr="00BE5696">
              <w:rPr>
                <w:rFonts w:ascii="Georgia" w:hAnsi="Georgia"/>
              </w:rPr>
              <w:t>years.</w:t>
            </w:r>
          </w:p>
          <w:p w14:paraId="4BD91D46" w14:textId="77777777" w:rsidR="000220E8" w:rsidRPr="00BE5696" w:rsidRDefault="000220E8">
            <w:pPr>
              <w:pStyle w:val="TableParagraph"/>
              <w:spacing w:before="5"/>
              <w:rPr>
                <w:rFonts w:ascii="Georgia" w:hAnsi="Georgia"/>
                <w:sz w:val="23"/>
              </w:rPr>
            </w:pPr>
          </w:p>
          <w:p w14:paraId="6344DD32" w14:textId="77777777" w:rsidR="000220E8" w:rsidRPr="00BE5696" w:rsidRDefault="00E77264" w:rsidP="000A710B">
            <w:pPr>
              <w:pStyle w:val="TableParagraph"/>
              <w:numPr>
                <w:ilvl w:val="0"/>
                <w:numId w:val="23"/>
              </w:numPr>
              <w:tabs>
                <w:tab w:val="left" w:pos="828"/>
              </w:tabs>
              <w:ind w:right="609"/>
              <w:rPr>
                <w:rFonts w:ascii="Georgia" w:hAnsi="Georgia"/>
              </w:rPr>
            </w:pPr>
            <w:r w:rsidRPr="00BE5696">
              <w:rPr>
                <w:rFonts w:ascii="Georgia" w:hAnsi="Georgia"/>
              </w:rPr>
              <w:t>The Department of Counseling has trained</w:t>
            </w:r>
            <w:r w:rsidRPr="00BE5696">
              <w:rPr>
                <w:rFonts w:ascii="Georgia" w:hAnsi="Georgia"/>
                <w:spacing w:val="-47"/>
              </w:rPr>
              <w:t xml:space="preserve"> </w:t>
            </w:r>
            <w:r w:rsidRPr="00BE5696">
              <w:rPr>
                <w:rFonts w:ascii="Georgia" w:hAnsi="Georgia"/>
              </w:rPr>
              <w:t>professional</w:t>
            </w:r>
            <w:r w:rsidRPr="00BE5696">
              <w:rPr>
                <w:rFonts w:ascii="Georgia" w:hAnsi="Georgia"/>
                <w:spacing w:val="-1"/>
              </w:rPr>
              <w:t xml:space="preserve"> </w:t>
            </w:r>
            <w:r w:rsidRPr="00BE5696">
              <w:rPr>
                <w:rFonts w:ascii="Georgia" w:hAnsi="Georgia"/>
              </w:rPr>
              <w:t>counselors</w:t>
            </w:r>
            <w:r w:rsidRPr="00BE5696">
              <w:rPr>
                <w:rFonts w:ascii="Georgia" w:hAnsi="Georgia"/>
                <w:spacing w:val="-1"/>
              </w:rPr>
              <w:t xml:space="preserve"> </w:t>
            </w:r>
            <w:r w:rsidRPr="00BE5696">
              <w:rPr>
                <w:rFonts w:ascii="Georgia" w:hAnsi="Georgia"/>
              </w:rPr>
              <w:t>since 1953.</w:t>
            </w:r>
          </w:p>
          <w:p w14:paraId="63E6AE0A" w14:textId="77777777" w:rsidR="000220E8" w:rsidRPr="00BE5696" w:rsidRDefault="000220E8">
            <w:pPr>
              <w:pStyle w:val="TableParagraph"/>
              <w:spacing w:before="8"/>
              <w:rPr>
                <w:rFonts w:ascii="Georgia" w:hAnsi="Georgia"/>
                <w:sz w:val="23"/>
              </w:rPr>
            </w:pPr>
          </w:p>
          <w:p w14:paraId="23AF9E89" w14:textId="34941925" w:rsidR="000220E8" w:rsidRPr="00BE5696" w:rsidRDefault="00E77264" w:rsidP="000A710B">
            <w:pPr>
              <w:pStyle w:val="TableParagraph"/>
              <w:numPr>
                <w:ilvl w:val="0"/>
                <w:numId w:val="23"/>
              </w:numPr>
              <w:tabs>
                <w:tab w:val="left" w:pos="828"/>
              </w:tabs>
              <w:ind w:right="225"/>
              <w:rPr>
                <w:rFonts w:ascii="Georgia" w:hAnsi="Georgia"/>
              </w:rPr>
            </w:pPr>
            <w:r w:rsidRPr="00BE5696">
              <w:rPr>
                <w:rFonts w:ascii="Georgia" w:hAnsi="Georgia"/>
              </w:rPr>
              <w:t xml:space="preserve">We are </w:t>
            </w:r>
            <w:r w:rsidRPr="00BE5696">
              <w:rPr>
                <w:rFonts w:ascii="Georgia" w:hAnsi="Georgia"/>
                <w:i/>
              </w:rPr>
              <w:t xml:space="preserve">nationally accredited </w:t>
            </w:r>
            <w:r w:rsidRPr="00BE5696">
              <w:rPr>
                <w:rFonts w:ascii="Georgia" w:hAnsi="Georgia"/>
              </w:rPr>
              <w:t xml:space="preserve">by the Council </w:t>
            </w:r>
            <w:r w:rsidR="002A1A95">
              <w:rPr>
                <w:rFonts w:ascii="Georgia" w:hAnsi="Georgia"/>
              </w:rPr>
              <w:t xml:space="preserve">for </w:t>
            </w:r>
            <w:r w:rsidRPr="00BE5696">
              <w:rPr>
                <w:rFonts w:ascii="Georgia" w:hAnsi="Georgia"/>
              </w:rPr>
              <w:t>Accreditation of Counseling and Related</w:t>
            </w:r>
            <w:r w:rsidRPr="00BE5696">
              <w:rPr>
                <w:rFonts w:ascii="Georgia" w:hAnsi="Georgia"/>
                <w:spacing w:val="1"/>
              </w:rPr>
              <w:t xml:space="preserve"> </w:t>
            </w:r>
            <w:r w:rsidRPr="00BE5696">
              <w:rPr>
                <w:rFonts w:ascii="Georgia" w:hAnsi="Georgia"/>
              </w:rPr>
              <w:t>Education</w:t>
            </w:r>
            <w:r w:rsidRPr="00BE5696">
              <w:rPr>
                <w:rFonts w:ascii="Georgia" w:hAnsi="Georgia"/>
                <w:spacing w:val="-4"/>
              </w:rPr>
              <w:t xml:space="preserve"> </w:t>
            </w:r>
            <w:r w:rsidRPr="00BE5696">
              <w:rPr>
                <w:rFonts w:ascii="Georgia" w:hAnsi="Georgia"/>
              </w:rPr>
              <w:t>Programs</w:t>
            </w:r>
            <w:r w:rsidRPr="00BE5696">
              <w:rPr>
                <w:rFonts w:ascii="Georgia" w:hAnsi="Georgia"/>
                <w:spacing w:val="-2"/>
              </w:rPr>
              <w:t xml:space="preserve"> </w:t>
            </w:r>
            <w:r w:rsidRPr="00BE5696">
              <w:rPr>
                <w:rFonts w:ascii="Georgia" w:hAnsi="Georgia"/>
              </w:rPr>
              <w:t>(CACREP).</w:t>
            </w:r>
          </w:p>
          <w:p w14:paraId="2361ACA3" w14:textId="77777777" w:rsidR="000220E8" w:rsidRPr="00BE5696" w:rsidRDefault="000220E8">
            <w:pPr>
              <w:pStyle w:val="TableParagraph"/>
              <w:rPr>
                <w:rFonts w:ascii="Georgia" w:hAnsi="Georgia"/>
              </w:rPr>
            </w:pPr>
          </w:p>
          <w:p w14:paraId="7528ABE6" w14:textId="77777777" w:rsidR="000220E8" w:rsidRPr="00BE5696" w:rsidRDefault="000220E8">
            <w:pPr>
              <w:pStyle w:val="TableParagraph"/>
              <w:spacing w:before="10"/>
              <w:rPr>
                <w:rFonts w:ascii="Georgia" w:hAnsi="Georgia"/>
              </w:rPr>
            </w:pPr>
          </w:p>
          <w:p w14:paraId="345789B8" w14:textId="6C49D073" w:rsidR="000220E8" w:rsidRPr="00BE5696" w:rsidRDefault="00E77264" w:rsidP="000A710B">
            <w:pPr>
              <w:pStyle w:val="TableParagraph"/>
              <w:numPr>
                <w:ilvl w:val="0"/>
                <w:numId w:val="23"/>
              </w:numPr>
              <w:tabs>
                <w:tab w:val="left" w:pos="828"/>
              </w:tabs>
              <w:ind w:right="337"/>
              <w:rPr>
                <w:rFonts w:ascii="Georgia" w:hAnsi="Georgia"/>
              </w:rPr>
            </w:pPr>
            <w:r w:rsidRPr="00BE5696">
              <w:rPr>
                <w:rFonts w:ascii="Georgia" w:hAnsi="Georgia"/>
              </w:rPr>
              <w:t>We are accredited by the State of Ohio</w:t>
            </w:r>
            <w:r w:rsidRPr="00BE5696">
              <w:rPr>
                <w:rFonts w:ascii="Georgia" w:hAnsi="Georgia"/>
                <w:spacing w:val="1"/>
              </w:rPr>
              <w:t xml:space="preserve"> </w:t>
            </w:r>
            <w:r w:rsidRPr="00BE5696">
              <w:rPr>
                <w:rFonts w:ascii="Georgia" w:hAnsi="Georgia"/>
              </w:rPr>
              <w:t>Counselor, Social Worker and Marriage and</w:t>
            </w:r>
            <w:r w:rsidRPr="00BE5696">
              <w:rPr>
                <w:rFonts w:ascii="Georgia" w:hAnsi="Georgia"/>
                <w:spacing w:val="1"/>
              </w:rPr>
              <w:t xml:space="preserve"> </w:t>
            </w:r>
            <w:r w:rsidRPr="00BE5696">
              <w:rPr>
                <w:rFonts w:ascii="Georgia" w:hAnsi="Georgia"/>
              </w:rPr>
              <w:t xml:space="preserve">Family Therapist Board and meet </w:t>
            </w:r>
            <w:r w:rsidR="00245F7D" w:rsidRPr="00BE5696">
              <w:rPr>
                <w:rFonts w:ascii="Georgia" w:hAnsi="Georgia"/>
              </w:rPr>
              <w:t>educational</w:t>
            </w:r>
            <w:r w:rsidR="00245F7D">
              <w:rPr>
                <w:rFonts w:ascii="Georgia" w:hAnsi="Georgia"/>
              </w:rPr>
              <w:t xml:space="preserve"> requirements </w:t>
            </w:r>
            <w:r w:rsidRPr="00BE5696">
              <w:rPr>
                <w:rFonts w:ascii="Georgia" w:hAnsi="Georgia"/>
              </w:rPr>
              <w:t>for licensure in Kentucky and</w:t>
            </w:r>
            <w:r w:rsidRPr="00BE5696">
              <w:rPr>
                <w:rFonts w:ascii="Georgia" w:hAnsi="Georgia"/>
                <w:spacing w:val="1"/>
              </w:rPr>
              <w:t xml:space="preserve"> </w:t>
            </w:r>
            <w:r w:rsidRPr="00BE5696">
              <w:rPr>
                <w:rFonts w:ascii="Georgia" w:hAnsi="Georgia"/>
              </w:rPr>
              <w:t>Indiana.</w:t>
            </w:r>
          </w:p>
          <w:p w14:paraId="1D4B38BA" w14:textId="77777777" w:rsidR="000220E8" w:rsidRPr="00BE5696" w:rsidRDefault="000220E8">
            <w:pPr>
              <w:pStyle w:val="TableParagraph"/>
              <w:rPr>
                <w:rFonts w:ascii="Georgia" w:hAnsi="Georgia"/>
              </w:rPr>
            </w:pPr>
          </w:p>
          <w:p w14:paraId="69CC0C16" w14:textId="77777777" w:rsidR="000220E8" w:rsidRPr="00BE5696" w:rsidRDefault="000220E8">
            <w:pPr>
              <w:pStyle w:val="TableParagraph"/>
              <w:spacing w:before="8"/>
              <w:rPr>
                <w:rFonts w:ascii="Georgia" w:hAnsi="Georgia"/>
              </w:rPr>
            </w:pPr>
          </w:p>
          <w:p w14:paraId="53F8A3FF" w14:textId="7BFF5C68" w:rsidR="000220E8" w:rsidRPr="00BE5696" w:rsidRDefault="00E77264" w:rsidP="000A710B">
            <w:pPr>
              <w:pStyle w:val="TableParagraph"/>
              <w:numPr>
                <w:ilvl w:val="0"/>
                <w:numId w:val="23"/>
              </w:numPr>
              <w:tabs>
                <w:tab w:val="left" w:pos="827"/>
              </w:tabs>
              <w:ind w:left="826" w:right="250"/>
              <w:rPr>
                <w:rFonts w:ascii="Georgia" w:hAnsi="Georgia"/>
              </w:rPr>
            </w:pPr>
            <w:r w:rsidRPr="00BE5696">
              <w:rPr>
                <w:rFonts w:ascii="Georgia" w:hAnsi="Georgia"/>
              </w:rPr>
              <w:t>We meet the Ohio Department of Education</w:t>
            </w:r>
            <w:r w:rsidRPr="00BE5696">
              <w:rPr>
                <w:rFonts w:ascii="Georgia" w:hAnsi="Georgia"/>
                <w:spacing w:val="1"/>
              </w:rPr>
              <w:t xml:space="preserve"> </w:t>
            </w:r>
            <w:r w:rsidRPr="00BE5696">
              <w:rPr>
                <w:rFonts w:ascii="Georgia" w:hAnsi="Georgia"/>
              </w:rPr>
              <w:t xml:space="preserve">criteria for obtaining a Pupil Services license </w:t>
            </w:r>
            <w:r w:rsidR="00245F7D">
              <w:rPr>
                <w:rFonts w:ascii="Georgia" w:hAnsi="Georgia"/>
              </w:rPr>
              <w:t xml:space="preserve">in Ohio </w:t>
            </w:r>
            <w:r w:rsidRPr="00BE5696">
              <w:rPr>
                <w:rFonts w:ascii="Georgia" w:hAnsi="Georgia"/>
              </w:rPr>
              <w:t>as well as certification in Kentucky and</w:t>
            </w:r>
            <w:r w:rsidRPr="00BE5696">
              <w:rPr>
                <w:rFonts w:ascii="Georgia" w:hAnsi="Georgia"/>
                <w:spacing w:val="1"/>
              </w:rPr>
              <w:t xml:space="preserve"> </w:t>
            </w:r>
            <w:r w:rsidRPr="00BE5696">
              <w:rPr>
                <w:rFonts w:ascii="Georgia" w:hAnsi="Georgia"/>
              </w:rPr>
              <w:t>Indiana.</w:t>
            </w:r>
          </w:p>
          <w:p w14:paraId="04B85F15" w14:textId="77777777" w:rsidR="000220E8" w:rsidRPr="00BE5696" w:rsidRDefault="000220E8">
            <w:pPr>
              <w:pStyle w:val="TableParagraph"/>
              <w:rPr>
                <w:rFonts w:ascii="Georgia" w:hAnsi="Georgia"/>
              </w:rPr>
            </w:pPr>
          </w:p>
          <w:p w14:paraId="30245C41" w14:textId="77777777" w:rsidR="000220E8" w:rsidRPr="00BE5696" w:rsidRDefault="000220E8">
            <w:pPr>
              <w:pStyle w:val="TableParagraph"/>
              <w:spacing w:before="7"/>
              <w:rPr>
                <w:rFonts w:ascii="Georgia" w:hAnsi="Georgia"/>
              </w:rPr>
            </w:pPr>
          </w:p>
          <w:p w14:paraId="7DF40938" w14:textId="1E571A67" w:rsidR="000220E8" w:rsidRPr="00BE5696" w:rsidRDefault="00E77264" w:rsidP="000A710B">
            <w:pPr>
              <w:pStyle w:val="TableParagraph"/>
              <w:numPr>
                <w:ilvl w:val="0"/>
                <w:numId w:val="23"/>
              </w:numPr>
              <w:tabs>
                <w:tab w:val="left" w:pos="827"/>
              </w:tabs>
              <w:ind w:left="826" w:right="417"/>
              <w:rPr>
                <w:rFonts w:ascii="Georgia" w:hAnsi="Georgia"/>
              </w:rPr>
            </w:pPr>
            <w:r w:rsidRPr="00BE5696">
              <w:rPr>
                <w:rFonts w:ascii="Georgia" w:hAnsi="Georgia"/>
              </w:rPr>
              <w:t xml:space="preserve">Our graduates meet partial fulfillment of </w:t>
            </w:r>
            <w:r w:rsidR="00245F7D">
              <w:rPr>
                <w:rFonts w:ascii="Georgia" w:hAnsi="Georgia"/>
              </w:rPr>
              <w:t>the requirements</w:t>
            </w:r>
            <w:r w:rsidRPr="00BE5696">
              <w:rPr>
                <w:rFonts w:ascii="Georgia" w:hAnsi="Georgia"/>
              </w:rPr>
              <w:t xml:space="preserve"> for Chemical Dependency</w:t>
            </w:r>
            <w:r w:rsidRPr="00BE5696">
              <w:rPr>
                <w:rFonts w:ascii="Georgia" w:hAnsi="Georgia"/>
                <w:spacing w:val="1"/>
              </w:rPr>
              <w:t xml:space="preserve"> </w:t>
            </w:r>
            <w:r w:rsidRPr="00BE5696">
              <w:rPr>
                <w:rFonts w:ascii="Georgia" w:hAnsi="Georgia"/>
              </w:rPr>
              <w:t>Counselor</w:t>
            </w:r>
            <w:r w:rsidRPr="00BE5696">
              <w:rPr>
                <w:rFonts w:ascii="Georgia" w:hAnsi="Georgia"/>
                <w:spacing w:val="-1"/>
              </w:rPr>
              <w:t xml:space="preserve"> </w:t>
            </w:r>
            <w:r w:rsidRPr="00BE5696">
              <w:rPr>
                <w:rFonts w:ascii="Georgia" w:hAnsi="Georgia"/>
              </w:rPr>
              <w:t>Licensure</w:t>
            </w:r>
            <w:r w:rsidRPr="00BE5696">
              <w:rPr>
                <w:rFonts w:ascii="Georgia" w:hAnsi="Georgia"/>
                <w:spacing w:val="1"/>
              </w:rPr>
              <w:t xml:space="preserve"> </w:t>
            </w:r>
            <w:r w:rsidRPr="00BE5696">
              <w:rPr>
                <w:rFonts w:ascii="Georgia" w:hAnsi="Georgia"/>
              </w:rPr>
              <w:t>in</w:t>
            </w:r>
            <w:r w:rsidRPr="00BE5696">
              <w:rPr>
                <w:rFonts w:ascii="Georgia" w:hAnsi="Georgia"/>
                <w:spacing w:val="-3"/>
              </w:rPr>
              <w:t xml:space="preserve"> </w:t>
            </w:r>
            <w:r w:rsidRPr="00BE5696">
              <w:rPr>
                <w:rFonts w:ascii="Georgia" w:hAnsi="Georgia"/>
              </w:rPr>
              <w:t>Ohio</w:t>
            </w:r>
          </w:p>
          <w:p w14:paraId="1612A0DB" w14:textId="77777777" w:rsidR="000220E8" w:rsidRPr="00BE5696" w:rsidRDefault="000220E8">
            <w:pPr>
              <w:pStyle w:val="TableParagraph"/>
              <w:spacing w:before="3"/>
              <w:rPr>
                <w:rFonts w:ascii="Georgia" w:hAnsi="Georgia"/>
                <w:sz w:val="24"/>
              </w:rPr>
            </w:pPr>
          </w:p>
          <w:p w14:paraId="63B1C09B" w14:textId="3CDBF23D" w:rsidR="000220E8" w:rsidRPr="00BE5696" w:rsidRDefault="00E77264" w:rsidP="000A710B">
            <w:pPr>
              <w:pStyle w:val="TableParagraph"/>
              <w:numPr>
                <w:ilvl w:val="0"/>
                <w:numId w:val="23"/>
              </w:numPr>
              <w:tabs>
                <w:tab w:val="left" w:pos="828"/>
              </w:tabs>
              <w:ind w:right="489"/>
              <w:rPr>
                <w:rFonts w:ascii="Georgia" w:hAnsi="Georgia"/>
              </w:rPr>
            </w:pPr>
            <w:r w:rsidRPr="00BE5696">
              <w:rPr>
                <w:rFonts w:ascii="Georgia" w:hAnsi="Georgia"/>
              </w:rPr>
              <w:t>S</w:t>
            </w:r>
            <w:r w:rsidR="004A75F9" w:rsidRPr="00BE5696">
              <w:rPr>
                <w:rFonts w:ascii="Georgia" w:hAnsi="Georgia"/>
              </w:rPr>
              <w:t>even</w:t>
            </w:r>
            <w:r w:rsidRPr="00BE5696">
              <w:rPr>
                <w:rFonts w:ascii="Georgia" w:hAnsi="Georgia"/>
              </w:rPr>
              <w:t xml:space="preserve"> full</w:t>
            </w:r>
            <w:r w:rsidR="00E1267A" w:rsidRPr="00BE5696">
              <w:rPr>
                <w:rFonts w:ascii="Georgia" w:hAnsi="Georgia"/>
              </w:rPr>
              <w:t>-</w:t>
            </w:r>
            <w:r w:rsidRPr="00BE5696">
              <w:rPr>
                <w:rFonts w:ascii="Georgia" w:hAnsi="Georgia"/>
              </w:rPr>
              <w:t xml:space="preserve">time faculty members have over </w:t>
            </w:r>
            <w:r w:rsidR="00B96B88">
              <w:rPr>
                <w:rFonts w:ascii="Georgia" w:hAnsi="Georgia"/>
              </w:rPr>
              <w:t>100 years</w:t>
            </w:r>
            <w:r w:rsidRPr="00BE5696">
              <w:rPr>
                <w:rFonts w:ascii="Georgia" w:hAnsi="Georgia"/>
              </w:rPr>
              <w:t xml:space="preserve"> of combined experience counseling in</w:t>
            </w:r>
            <w:r w:rsidRPr="00BE5696">
              <w:rPr>
                <w:rFonts w:ascii="Georgia" w:hAnsi="Georgia"/>
                <w:spacing w:val="-47"/>
              </w:rPr>
              <w:t xml:space="preserve"> </w:t>
            </w:r>
            <w:r w:rsidRPr="00BE5696">
              <w:rPr>
                <w:rFonts w:ascii="Georgia" w:hAnsi="Georgia"/>
              </w:rPr>
              <w:t>schools</w:t>
            </w:r>
            <w:r w:rsidRPr="00BE5696">
              <w:rPr>
                <w:rFonts w:ascii="Georgia" w:hAnsi="Georgia"/>
                <w:spacing w:val="-1"/>
              </w:rPr>
              <w:t xml:space="preserve"> </w:t>
            </w:r>
            <w:r w:rsidRPr="00BE5696">
              <w:rPr>
                <w:rFonts w:ascii="Georgia" w:hAnsi="Georgia"/>
              </w:rPr>
              <w:t>and</w:t>
            </w:r>
            <w:r w:rsidRPr="00BE5696">
              <w:rPr>
                <w:rFonts w:ascii="Georgia" w:hAnsi="Georgia"/>
                <w:spacing w:val="-3"/>
              </w:rPr>
              <w:t xml:space="preserve"> </w:t>
            </w:r>
            <w:r w:rsidRPr="00BE5696">
              <w:rPr>
                <w:rFonts w:ascii="Georgia" w:hAnsi="Georgia"/>
              </w:rPr>
              <w:t>mental</w:t>
            </w:r>
            <w:r w:rsidRPr="00BE5696">
              <w:rPr>
                <w:rFonts w:ascii="Georgia" w:hAnsi="Georgia"/>
                <w:spacing w:val="-2"/>
              </w:rPr>
              <w:t xml:space="preserve"> </w:t>
            </w:r>
            <w:r w:rsidRPr="00BE5696">
              <w:rPr>
                <w:rFonts w:ascii="Georgia" w:hAnsi="Georgia"/>
              </w:rPr>
              <w:t>health</w:t>
            </w:r>
            <w:r w:rsidRPr="00BE5696">
              <w:rPr>
                <w:rFonts w:ascii="Georgia" w:hAnsi="Georgia"/>
                <w:spacing w:val="-3"/>
              </w:rPr>
              <w:t xml:space="preserve"> </w:t>
            </w:r>
            <w:r w:rsidRPr="00BE5696">
              <w:rPr>
                <w:rFonts w:ascii="Georgia" w:hAnsi="Georgia"/>
              </w:rPr>
              <w:t>agencies.</w:t>
            </w:r>
          </w:p>
          <w:p w14:paraId="1715FDB5" w14:textId="77777777" w:rsidR="000220E8" w:rsidRPr="00BE5696" w:rsidRDefault="000220E8">
            <w:pPr>
              <w:pStyle w:val="TableParagraph"/>
              <w:spacing w:before="7"/>
              <w:rPr>
                <w:rFonts w:ascii="Georgia" w:hAnsi="Georgia"/>
              </w:rPr>
            </w:pPr>
          </w:p>
          <w:p w14:paraId="41B2C765" w14:textId="0B466119" w:rsidR="000220E8" w:rsidRPr="00BE5696" w:rsidRDefault="00E77264" w:rsidP="000A710B">
            <w:pPr>
              <w:pStyle w:val="TableParagraph"/>
              <w:numPr>
                <w:ilvl w:val="0"/>
                <w:numId w:val="23"/>
              </w:numPr>
              <w:tabs>
                <w:tab w:val="left" w:pos="828"/>
              </w:tabs>
              <w:ind w:right="303"/>
              <w:rPr>
                <w:rFonts w:ascii="Georgia" w:hAnsi="Georgia"/>
              </w:rPr>
            </w:pPr>
            <w:r w:rsidRPr="00BE5696">
              <w:rPr>
                <w:rFonts w:ascii="Georgia" w:hAnsi="Georgia"/>
              </w:rPr>
              <w:t xml:space="preserve">Faculty have held or currently hold </w:t>
            </w:r>
            <w:r w:rsidR="00C93256">
              <w:rPr>
                <w:rFonts w:ascii="Georgia" w:hAnsi="Georgia"/>
              </w:rPr>
              <w:t>leadership positions</w:t>
            </w:r>
            <w:r w:rsidRPr="00BE5696">
              <w:rPr>
                <w:rFonts w:ascii="Georgia" w:hAnsi="Georgia"/>
              </w:rPr>
              <w:t xml:space="preserve"> in national, state and local</w:t>
            </w:r>
            <w:r w:rsidRPr="00BE5696">
              <w:rPr>
                <w:rFonts w:ascii="Georgia" w:hAnsi="Georgia"/>
                <w:spacing w:val="1"/>
              </w:rPr>
              <w:t xml:space="preserve"> </w:t>
            </w:r>
            <w:r w:rsidRPr="00BE5696">
              <w:rPr>
                <w:rFonts w:ascii="Georgia" w:hAnsi="Georgia"/>
              </w:rPr>
              <w:t>professional</w:t>
            </w:r>
            <w:r w:rsidRPr="00BE5696">
              <w:rPr>
                <w:rFonts w:ascii="Georgia" w:hAnsi="Georgia"/>
                <w:spacing w:val="-1"/>
              </w:rPr>
              <w:t xml:space="preserve"> </w:t>
            </w:r>
            <w:r w:rsidRPr="00BE5696">
              <w:rPr>
                <w:rFonts w:ascii="Georgia" w:hAnsi="Georgia"/>
              </w:rPr>
              <w:t>counseling</w:t>
            </w:r>
            <w:r w:rsidRPr="00BE5696">
              <w:rPr>
                <w:rFonts w:ascii="Georgia" w:hAnsi="Georgia"/>
                <w:spacing w:val="-4"/>
              </w:rPr>
              <w:t xml:space="preserve"> </w:t>
            </w:r>
            <w:r w:rsidRPr="00BE5696">
              <w:rPr>
                <w:rFonts w:ascii="Georgia" w:hAnsi="Georgia"/>
              </w:rPr>
              <w:t>organizations.</w:t>
            </w:r>
          </w:p>
          <w:p w14:paraId="029841D7" w14:textId="77777777" w:rsidR="000220E8" w:rsidRPr="00BE5696" w:rsidRDefault="000220E8">
            <w:pPr>
              <w:pStyle w:val="TableParagraph"/>
              <w:spacing w:before="9"/>
              <w:rPr>
                <w:rFonts w:ascii="Georgia" w:hAnsi="Georgia"/>
                <w:sz w:val="23"/>
              </w:rPr>
            </w:pPr>
          </w:p>
          <w:p w14:paraId="15C4AEF8" w14:textId="228DA110" w:rsidR="000220E8" w:rsidRPr="00C93256" w:rsidRDefault="00E77264" w:rsidP="000A710B">
            <w:pPr>
              <w:pStyle w:val="TableParagraph"/>
              <w:numPr>
                <w:ilvl w:val="0"/>
                <w:numId w:val="23"/>
              </w:numPr>
              <w:tabs>
                <w:tab w:val="left" w:pos="828"/>
              </w:tabs>
              <w:ind w:right="201"/>
              <w:rPr>
                <w:rFonts w:ascii="Georgia" w:hAnsi="Georgia"/>
              </w:rPr>
            </w:pPr>
            <w:r w:rsidRPr="00BE5696">
              <w:rPr>
                <w:rFonts w:ascii="Georgia" w:hAnsi="Georgia"/>
              </w:rPr>
              <w:t>Faculty have published books, book chapters,</w:t>
            </w:r>
            <w:r w:rsidRPr="00BE5696">
              <w:rPr>
                <w:rFonts w:ascii="Georgia" w:hAnsi="Georgia"/>
                <w:spacing w:val="1"/>
              </w:rPr>
              <w:t xml:space="preserve"> </w:t>
            </w:r>
            <w:r w:rsidRPr="00BE5696">
              <w:rPr>
                <w:rFonts w:ascii="Georgia" w:hAnsi="Georgia"/>
              </w:rPr>
              <w:t xml:space="preserve">peer reviewed journal articles and </w:t>
            </w:r>
            <w:r w:rsidR="00267BE4">
              <w:rPr>
                <w:rFonts w:ascii="Georgia" w:hAnsi="Georgia"/>
              </w:rPr>
              <w:t>manuscripts that</w:t>
            </w:r>
            <w:r w:rsidRPr="00BE5696">
              <w:rPr>
                <w:rFonts w:ascii="Georgia" w:hAnsi="Georgia"/>
              </w:rPr>
              <w:t xml:space="preserve"> have received</w:t>
            </w:r>
            <w:r w:rsidRPr="00BE5696">
              <w:rPr>
                <w:rFonts w:ascii="Georgia" w:hAnsi="Georgia"/>
                <w:spacing w:val="-2"/>
              </w:rPr>
              <w:t xml:space="preserve"> </w:t>
            </w:r>
            <w:r w:rsidRPr="00BE5696">
              <w:rPr>
                <w:rFonts w:ascii="Georgia" w:hAnsi="Georgia"/>
              </w:rPr>
              <w:t>awards</w:t>
            </w:r>
            <w:r w:rsidRPr="00BE5696">
              <w:rPr>
                <w:rFonts w:ascii="Georgia" w:hAnsi="Georgia"/>
                <w:spacing w:val="-2"/>
              </w:rPr>
              <w:t xml:space="preserve"> </w:t>
            </w:r>
            <w:r w:rsidRPr="00BE5696">
              <w:rPr>
                <w:rFonts w:ascii="Georgia" w:hAnsi="Georgia"/>
              </w:rPr>
              <w:t>from</w:t>
            </w:r>
            <w:r w:rsidRPr="00BE5696">
              <w:rPr>
                <w:rFonts w:ascii="Georgia" w:hAnsi="Georgia"/>
                <w:spacing w:val="-2"/>
              </w:rPr>
              <w:t xml:space="preserve"> </w:t>
            </w:r>
            <w:r w:rsidRPr="00BE5696">
              <w:rPr>
                <w:rFonts w:ascii="Georgia" w:hAnsi="Georgia"/>
              </w:rPr>
              <w:t>peers</w:t>
            </w:r>
            <w:r w:rsidRPr="00BE5696">
              <w:rPr>
                <w:rFonts w:ascii="Georgia" w:hAnsi="Georgia"/>
                <w:spacing w:val="-1"/>
              </w:rPr>
              <w:t xml:space="preserve"> </w:t>
            </w:r>
            <w:r w:rsidRPr="00BE5696">
              <w:rPr>
                <w:rFonts w:ascii="Georgia" w:hAnsi="Georgia"/>
              </w:rPr>
              <w:t>for</w:t>
            </w:r>
            <w:r w:rsidR="00C93256">
              <w:rPr>
                <w:rFonts w:ascii="Georgia" w:hAnsi="Georgia"/>
              </w:rPr>
              <w:t xml:space="preserve"> </w:t>
            </w:r>
            <w:r w:rsidRPr="00C93256">
              <w:rPr>
                <w:rFonts w:ascii="Georgia" w:hAnsi="Georgia"/>
              </w:rPr>
              <w:t>excellence</w:t>
            </w:r>
            <w:r w:rsidRPr="00C93256">
              <w:rPr>
                <w:rFonts w:ascii="Georgia" w:hAnsi="Georgia"/>
                <w:spacing w:val="-1"/>
              </w:rPr>
              <w:t xml:space="preserve"> </w:t>
            </w:r>
            <w:r w:rsidRPr="00C93256">
              <w:rPr>
                <w:rFonts w:ascii="Georgia" w:hAnsi="Georgia"/>
              </w:rPr>
              <w:t>in</w:t>
            </w:r>
            <w:r w:rsidRPr="00C93256">
              <w:rPr>
                <w:rFonts w:ascii="Georgia" w:hAnsi="Georgia"/>
                <w:spacing w:val="-4"/>
              </w:rPr>
              <w:t xml:space="preserve"> </w:t>
            </w:r>
            <w:r w:rsidRPr="00C93256">
              <w:rPr>
                <w:rFonts w:ascii="Georgia" w:hAnsi="Georgia"/>
              </w:rPr>
              <w:t>the</w:t>
            </w:r>
            <w:r w:rsidRPr="00C93256">
              <w:rPr>
                <w:rFonts w:ascii="Georgia" w:hAnsi="Georgia"/>
                <w:spacing w:val="-1"/>
              </w:rPr>
              <w:t xml:space="preserve"> </w:t>
            </w:r>
            <w:r w:rsidRPr="00C93256">
              <w:rPr>
                <w:rFonts w:ascii="Georgia" w:hAnsi="Georgia"/>
              </w:rPr>
              <w:t>field.</w:t>
            </w:r>
          </w:p>
        </w:tc>
        <w:tc>
          <w:tcPr>
            <w:tcW w:w="5129" w:type="dxa"/>
          </w:tcPr>
          <w:p w14:paraId="357928DA" w14:textId="4256EFC6" w:rsidR="000220E8" w:rsidRPr="00BE5696" w:rsidRDefault="00E77264" w:rsidP="000A710B">
            <w:pPr>
              <w:pStyle w:val="TableParagraph"/>
              <w:numPr>
                <w:ilvl w:val="0"/>
                <w:numId w:val="22"/>
              </w:numPr>
              <w:tabs>
                <w:tab w:val="left" w:pos="826"/>
              </w:tabs>
              <w:ind w:right="238"/>
              <w:rPr>
                <w:rFonts w:ascii="Georgia" w:hAnsi="Georgia"/>
              </w:rPr>
            </w:pPr>
            <w:r w:rsidRPr="00BE5696">
              <w:rPr>
                <w:rFonts w:ascii="Georgia" w:hAnsi="Georgia"/>
              </w:rPr>
              <w:t xml:space="preserve">Our department faculty are widely known </w:t>
            </w:r>
            <w:r w:rsidR="00F506FB">
              <w:rPr>
                <w:rFonts w:ascii="Georgia" w:hAnsi="Georgia"/>
              </w:rPr>
              <w:t>for providing</w:t>
            </w:r>
            <w:r w:rsidRPr="00BE5696">
              <w:rPr>
                <w:rFonts w:ascii="Georgia" w:hAnsi="Georgia"/>
              </w:rPr>
              <w:t xml:space="preserve"> superior professional </w:t>
            </w:r>
            <w:r w:rsidR="00F506FB">
              <w:rPr>
                <w:rFonts w:ascii="Georgia" w:hAnsi="Georgia"/>
              </w:rPr>
              <w:t>development opportunities</w:t>
            </w:r>
            <w:r w:rsidRPr="00BE5696">
              <w:rPr>
                <w:rFonts w:ascii="Georgia" w:hAnsi="Georgia"/>
              </w:rPr>
              <w:t xml:space="preserve"> to counselors in the areas of</w:t>
            </w:r>
            <w:r w:rsidRPr="00BE5696">
              <w:rPr>
                <w:rFonts w:ascii="Georgia" w:hAnsi="Georgia"/>
                <w:spacing w:val="1"/>
              </w:rPr>
              <w:t xml:space="preserve"> </w:t>
            </w:r>
            <w:r w:rsidRPr="00BE5696">
              <w:rPr>
                <w:rFonts w:ascii="Georgia" w:hAnsi="Georgia"/>
              </w:rPr>
              <w:t>consultation, supervision, mentoring, ethics</w:t>
            </w:r>
            <w:r w:rsidRPr="00BE5696">
              <w:rPr>
                <w:rFonts w:ascii="Georgia" w:hAnsi="Georgia"/>
                <w:spacing w:val="1"/>
              </w:rPr>
              <w:t xml:space="preserve"> </w:t>
            </w:r>
            <w:r w:rsidRPr="00BE5696">
              <w:rPr>
                <w:rFonts w:ascii="Georgia" w:hAnsi="Georgia"/>
              </w:rPr>
              <w:t>and diagnosis and treatment of mental and</w:t>
            </w:r>
            <w:r w:rsidRPr="00BE5696">
              <w:rPr>
                <w:rFonts w:ascii="Georgia" w:hAnsi="Georgia"/>
                <w:spacing w:val="1"/>
              </w:rPr>
              <w:t xml:space="preserve"> </w:t>
            </w:r>
            <w:r w:rsidRPr="00BE5696">
              <w:rPr>
                <w:rFonts w:ascii="Georgia" w:hAnsi="Georgia"/>
              </w:rPr>
              <w:t>emotional</w:t>
            </w:r>
            <w:r w:rsidRPr="00BE5696">
              <w:rPr>
                <w:rFonts w:ascii="Georgia" w:hAnsi="Georgia"/>
                <w:spacing w:val="-1"/>
              </w:rPr>
              <w:t xml:space="preserve"> </w:t>
            </w:r>
            <w:r w:rsidRPr="00BE5696">
              <w:rPr>
                <w:rFonts w:ascii="Georgia" w:hAnsi="Georgia"/>
              </w:rPr>
              <w:t>disorders.</w:t>
            </w:r>
          </w:p>
          <w:p w14:paraId="0420F4FD" w14:textId="77777777" w:rsidR="000220E8" w:rsidRPr="00BE5696" w:rsidRDefault="000220E8">
            <w:pPr>
              <w:pStyle w:val="TableParagraph"/>
              <w:spacing w:before="6"/>
              <w:rPr>
                <w:rFonts w:ascii="Georgia" w:hAnsi="Georgia"/>
                <w:sz w:val="23"/>
              </w:rPr>
            </w:pPr>
          </w:p>
          <w:p w14:paraId="7F632D74" w14:textId="53FDF035" w:rsidR="000220E8" w:rsidRPr="00BE5696" w:rsidRDefault="00E77264" w:rsidP="000A710B">
            <w:pPr>
              <w:pStyle w:val="TableParagraph"/>
              <w:numPr>
                <w:ilvl w:val="0"/>
                <w:numId w:val="22"/>
              </w:numPr>
              <w:tabs>
                <w:tab w:val="left" w:pos="826"/>
              </w:tabs>
              <w:ind w:right="493"/>
              <w:rPr>
                <w:rFonts w:ascii="Georgia" w:hAnsi="Georgia"/>
              </w:rPr>
            </w:pPr>
            <w:r w:rsidRPr="00BE5696">
              <w:rPr>
                <w:rFonts w:ascii="Georgia" w:hAnsi="Georgia"/>
              </w:rPr>
              <w:t>Xavier is a teaching university.</w:t>
            </w:r>
            <w:r w:rsidRPr="00BE5696">
              <w:rPr>
                <w:rFonts w:ascii="Georgia" w:hAnsi="Georgia"/>
                <w:spacing w:val="1"/>
              </w:rPr>
              <w:t xml:space="preserve"> </w:t>
            </w:r>
            <w:r w:rsidRPr="00BE5696">
              <w:rPr>
                <w:rFonts w:ascii="Georgia" w:hAnsi="Georgia"/>
              </w:rPr>
              <w:t xml:space="preserve">This </w:t>
            </w:r>
            <w:r w:rsidR="00F506FB">
              <w:rPr>
                <w:rFonts w:ascii="Georgia" w:hAnsi="Georgia"/>
              </w:rPr>
              <w:t xml:space="preserve">means </w:t>
            </w:r>
            <w:r w:rsidR="0026439C">
              <w:rPr>
                <w:rFonts w:ascii="Georgia" w:hAnsi="Georgia"/>
              </w:rPr>
              <w:t>students</w:t>
            </w:r>
            <w:r w:rsidRPr="00BE5696">
              <w:rPr>
                <w:rFonts w:ascii="Georgia" w:hAnsi="Georgia"/>
              </w:rPr>
              <w:t xml:space="preserve"> have opportunities to meet with</w:t>
            </w:r>
            <w:r w:rsidRPr="00BE5696">
              <w:rPr>
                <w:rFonts w:ascii="Georgia" w:hAnsi="Georgia"/>
                <w:spacing w:val="1"/>
              </w:rPr>
              <w:t xml:space="preserve"> </w:t>
            </w:r>
            <w:r w:rsidRPr="00BE5696">
              <w:rPr>
                <w:rFonts w:ascii="Georgia" w:hAnsi="Georgia"/>
              </w:rPr>
              <w:t>faculty and discuss projects for academic</w:t>
            </w:r>
            <w:r w:rsidRPr="00BE5696">
              <w:rPr>
                <w:rFonts w:ascii="Georgia" w:hAnsi="Georgia"/>
                <w:spacing w:val="1"/>
              </w:rPr>
              <w:t xml:space="preserve"> </w:t>
            </w:r>
            <w:r w:rsidRPr="00BE5696">
              <w:rPr>
                <w:rFonts w:ascii="Georgia" w:hAnsi="Georgia"/>
              </w:rPr>
              <w:t>scholarship</w:t>
            </w:r>
            <w:r w:rsidRPr="00BE5696">
              <w:rPr>
                <w:rFonts w:ascii="Georgia" w:hAnsi="Georgia"/>
                <w:spacing w:val="-2"/>
              </w:rPr>
              <w:t xml:space="preserve"> </w:t>
            </w:r>
            <w:r w:rsidRPr="00BE5696">
              <w:rPr>
                <w:rFonts w:ascii="Georgia" w:hAnsi="Georgia"/>
              </w:rPr>
              <w:t>and</w:t>
            </w:r>
            <w:r w:rsidRPr="00BE5696">
              <w:rPr>
                <w:rFonts w:ascii="Georgia" w:hAnsi="Georgia"/>
                <w:spacing w:val="-2"/>
              </w:rPr>
              <w:t xml:space="preserve"> </w:t>
            </w:r>
            <w:r w:rsidRPr="00BE5696">
              <w:rPr>
                <w:rFonts w:ascii="Georgia" w:hAnsi="Georgia"/>
              </w:rPr>
              <w:t>career</w:t>
            </w:r>
            <w:r w:rsidRPr="00BE5696">
              <w:rPr>
                <w:rFonts w:ascii="Georgia" w:hAnsi="Georgia"/>
                <w:spacing w:val="-3"/>
              </w:rPr>
              <w:t xml:space="preserve"> </w:t>
            </w:r>
            <w:r w:rsidRPr="00BE5696">
              <w:rPr>
                <w:rFonts w:ascii="Georgia" w:hAnsi="Georgia"/>
              </w:rPr>
              <w:t>advancement.</w:t>
            </w:r>
          </w:p>
          <w:p w14:paraId="1AD3A70A" w14:textId="77777777" w:rsidR="000220E8" w:rsidRPr="00BE5696" w:rsidRDefault="000220E8">
            <w:pPr>
              <w:pStyle w:val="TableParagraph"/>
              <w:rPr>
                <w:rFonts w:ascii="Georgia" w:hAnsi="Georgia"/>
              </w:rPr>
            </w:pPr>
          </w:p>
          <w:p w14:paraId="44BBF3B0" w14:textId="77777777" w:rsidR="000220E8" w:rsidRPr="00BE5696" w:rsidRDefault="000220E8">
            <w:pPr>
              <w:pStyle w:val="TableParagraph"/>
              <w:spacing w:before="10"/>
              <w:rPr>
                <w:rFonts w:ascii="Georgia" w:hAnsi="Georgia"/>
              </w:rPr>
            </w:pPr>
          </w:p>
          <w:p w14:paraId="79808498" w14:textId="2D59B709" w:rsidR="000220E8" w:rsidRPr="00BE5696" w:rsidRDefault="00E77264" w:rsidP="000A710B">
            <w:pPr>
              <w:pStyle w:val="TableParagraph"/>
              <w:numPr>
                <w:ilvl w:val="0"/>
                <w:numId w:val="22"/>
              </w:numPr>
              <w:tabs>
                <w:tab w:val="left" w:pos="826"/>
              </w:tabs>
              <w:ind w:right="116"/>
              <w:rPr>
                <w:rFonts w:ascii="Georgia" w:hAnsi="Georgia"/>
              </w:rPr>
            </w:pPr>
            <w:r w:rsidRPr="00BE5696">
              <w:rPr>
                <w:rFonts w:ascii="Georgia" w:hAnsi="Georgia"/>
              </w:rPr>
              <w:t xml:space="preserve">Our students are eligible to be members of </w:t>
            </w:r>
            <w:r w:rsidR="0026439C">
              <w:rPr>
                <w:rFonts w:ascii="Georgia" w:hAnsi="Georgia"/>
              </w:rPr>
              <w:t>Chi Sigma</w:t>
            </w:r>
            <w:r w:rsidRPr="00BE5696">
              <w:rPr>
                <w:rFonts w:ascii="Georgia" w:hAnsi="Georgia"/>
              </w:rPr>
              <w:t xml:space="preserve"> Iota National Honors Society in</w:t>
            </w:r>
            <w:r w:rsidRPr="00BE5696">
              <w:rPr>
                <w:rFonts w:ascii="Georgia" w:hAnsi="Georgia"/>
                <w:spacing w:val="1"/>
              </w:rPr>
              <w:t xml:space="preserve"> </w:t>
            </w:r>
            <w:r w:rsidRPr="00BE5696">
              <w:rPr>
                <w:rFonts w:ascii="Georgia" w:hAnsi="Georgia"/>
              </w:rPr>
              <w:t>Counseling</w:t>
            </w:r>
            <w:r w:rsidRPr="00BE5696">
              <w:rPr>
                <w:rFonts w:ascii="Georgia" w:hAnsi="Georgia"/>
                <w:spacing w:val="7"/>
              </w:rPr>
              <w:t xml:space="preserve"> </w:t>
            </w:r>
            <w:r w:rsidRPr="00BE5696">
              <w:rPr>
                <w:rFonts w:ascii="Georgia" w:hAnsi="Georgia"/>
              </w:rPr>
              <w:t>upon</w:t>
            </w:r>
            <w:r w:rsidRPr="00BE5696">
              <w:rPr>
                <w:rFonts w:ascii="Georgia" w:hAnsi="Georgia"/>
                <w:spacing w:val="5"/>
              </w:rPr>
              <w:t xml:space="preserve"> </w:t>
            </w:r>
            <w:r w:rsidRPr="00BE5696">
              <w:rPr>
                <w:rFonts w:ascii="Georgia" w:hAnsi="Georgia"/>
              </w:rPr>
              <w:t>meeting</w:t>
            </w:r>
            <w:r w:rsidRPr="00BE5696">
              <w:rPr>
                <w:rFonts w:ascii="Georgia" w:hAnsi="Georgia"/>
                <w:spacing w:val="7"/>
              </w:rPr>
              <w:t xml:space="preserve"> </w:t>
            </w:r>
            <w:r w:rsidRPr="00BE5696">
              <w:rPr>
                <w:rFonts w:ascii="Georgia" w:hAnsi="Georgia"/>
              </w:rPr>
              <w:t>prescribed</w:t>
            </w:r>
            <w:r w:rsidRPr="00BE5696">
              <w:rPr>
                <w:rFonts w:ascii="Georgia" w:hAnsi="Georgia"/>
                <w:spacing w:val="1"/>
              </w:rPr>
              <w:t xml:space="preserve"> </w:t>
            </w:r>
            <w:r w:rsidRPr="00BE5696">
              <w:rPr>
                <w:rFonts w:ascii="Georgia" w:hAnsi="Georgia"/>
              </w:rPr>
              <w:t>standards of excellence. The Sigma Zeta Chi</w:t>
            </w:r>
            <w:r w:rsidRPr="00BE5696">
              <w:rPr>
                <w:rFonts w:ascii="Georgia" w:hAnsi="Georgia"/>
                <w:spacing w:val="1"/>
              </w:rPr>
              <w:t xml:space="preserve"> </w:t>
            </w:r>
            <w:r w:rsidRPr="00BE5696">
              <w:rPr>
                <w:rFonts w:ascii="Georgia" w:hAnsi="Georgia"/>
              </w:rPr>
              <w:t>Chapter at Xavier has over 75 alumni and</w:t>
            </w:r>
            <w:r w:rsidRPr="00BE5696">
              <w:rPr>
                <w:rFonts w:ascii="Georgia" w:hAnsi="Georgia"/>
                <w:spacing w:val="1"/>
              </w:rPr>
              <w:t xml:space="preserve"> </w:t>
            </w:r>
            <w:r w:rsidRPr="00BE5696">
              <w:rPr>
                <w:rFonts w:ascii="Georgia" w:hAnsi="Georgia"/>
              </w:rPr>
              <w:t>student</w:t>
            </w:r>
            <w:r w:rsidRPr="00BE5696">
              <w:rPr>
                <w:rFonts w:ascii="Georgia" w:hAnsi="Georgia"/>
                <w:spacing w:val="-2"/>
              </w:rPr>
              <w:t xml:space="preserve"> </w:t>
            </w:r>
            <w:r w:rsidRPr="00BE5696">
              <w:rPr>
                <w:rFonts w:ascii="Georgia" w:hAnsi="Georgia"/>
              </w:rPr>
              <w:t>members.</w:t>
            </w:r>
          </w:p>
          <w:p w14:paraId="526BBD5E" w14:textId="77777777" w:rsidR="000220E8" w:rsidRPr="00BE5696" w:rsidRDefault="000220E8">
            <w:pPr>
              <w:pStyle w:val="TableParagraph"/>
              <w:rPr>
                <w:rFonts w:ascii="Georgia" w:hAnsi="Georgia"/>
              </w:rPr>
            </w:pPr>
          </w:p>
          <w:p w14:paraId="0A4CAC9F" w14:textId="77777777" w:rsidR="000220E8" w:rsidRPr="00BE5696" w:rsidRDefault="000220E8">
            <w:pPr>
              <w:pStyle w:val="TableParagraph"/>
              <w:spacing w:before="8"/>
              <w:rPr>
                <w:rFonts w:ascii="Georgia" w:hAnsi="Georgia"/>
              </w:rPr>
            </w:pPr>
          </w:p>
          <w:p w14:paraId="3A8711B3" w14:textId="18FC76E2" w:rsidR="000220E8" w:rsidRPr="00BE5696" w:rsidRDefault="00E77264" w:rsidP="000A710B">
            <w:pPr>
              <w:pStyle w:val="TableParagraph"/>
              <w:numPr>
                <w:ilvl w:val="0"/>
                <w:numId w:val="22"/>
              </w:numPr>
              <w:tabs>
                <w:tab w:val="left" w:pos="826"/>
              </w:tabs>
              <w:ind w:right="359"/>
              <w:rPr>
                <w:rFonts w:ascii="Georgia" w:hAnsi="Georgia"/>
              </w:rPr>
            </w:pPr>
            <w:r w:rsidRPr="00BE5696">
              <w:rPr>
                <w:rFonts w:ascii="Georgia" w:hAnsi="Georgia"/>
              </w:rPr>
              <w:t>Our department hosts a successful African</w:t>
            </w:r>
            <w:r w:rsidRPr="00BE5696">
              <w:rPr>
                <w:rFonts w:ascii="Georgia" w:hAnsi="Georgia"/>
                <w:spacing w:val="1"/>
              </w:rPr>
              <w:t xml:space="preserve"> </w:t>
            </w:r>
            <w:r w:rsidRPr="00BE5696">
              <w:rPr>
                <w:rFonts w:ascii="Georgia" w:hAnsi="Georgia"/>
              </w:rPr>
              <w:t>American mentoring program</w:t>
            </w:r>
            <w:r w:rsidR="000375D4">
              <w:rPr>
                <w:rFonts w:ascii="Georgia" w:hAnsi="Georgia"/>
              </w:rPr>
              <w:t>, Harambee,</w:t>
            </w:r>
            <w:r w:rsidRPr="00BE5696">
              <w:rPr>
                <w:rFonts w:ascii="Georgia" w:hAnsi="Georgia"/>
              </w:rPr>
              <w:t xml:space="preserve"> that pairs</w:t>
            </w:r>
            <w:r w:rsidRPr="00BE5696">
              <w:rPr>
                <w:rFonts w:ascii="Georgia" w:hAnsi="Georgia"/>
                <w:spacing w:val="1"/>
              </w:rPr>
              <w:t xml:space="preserve"> </w:t>
            </w:r>
            <w:r w:rsidRPr="00BE5696">
              <w:rPr>
                <w:rFonts w:ascii="Georgia" w:hAnsi="Georgia"/>
              </w:rPr>
              <w:t>current students with alumni working in</w:t>
            </w:r>
            <w:r w:rsidR="0026439C">
              <w:rPr>
                <w:rFonts w:ascii="Georgia" w:hAnsi="Georgia"/>
              </w:rPr>
              <w:t xml:space="preserve"> the field</w:t>
            </w:r>
            <w:r w:rsidRPr="00BE5696">
              <w:rPr>
                <w:rFonts w:ascii="Georgia" w:hAnsi="Georgia"/>
                <w:spacing w:val="-2"/>
              </w:rPr>
              <w:t xml:space="preserve"> </w:t>
            </w:r>
            <w:r w:rsidRPr="00BE5696">
              <w:rPr>
                <w:rFonts w:ascii="Georgia" w:hAnsi="Georgia"/>
              </w:rPr>
              <w:t>of professional</w:t>
            </w:r>
            <w:r w:rsidRPr="00BE5696">
              <w:rPr>
                <w:rFonts w:ascii="Georgia" w:hAnsi="Georgia"/>
                <w:spacing w:val="-3"/>
              </w:rPr>
              <w:t xml:space="preserve"> </w:t>
            </w:r>
            <w:r w:rsidRPr="00BE5696">
              <w:rPr>
                <w:rFonts w:ascii="Georgia" w:hAnsi="Georgia"/>
              </w:rPr>
              <w:t>counseling.</w:t>
            </w:r>
          </w:p>
          <w:p w14:paraId="6ABED3DF" w14:textId="77777777" w:rsidR="000220E8" w:rsidRPr="00BE5696" w:rsidRDefault="000220E8">
            <w:pPr>
              <w:pStyle w:val="TableParagraph"/>
              <w:rPr>
                <w:rFonts w:ascii="Georgia" w:hAnsi="Georgia"/>
              </w:rPr>
            </w:pPr>
          </w:p>
          <w:p w14:paraId="35D2F5AB" w14:textId="77777777" w:rsidR="000220E8" w:rsidRPr="00BE5696" w:rsidRDefault="000220E8">
            <w:pPr>
              <w:pStyle w:val="TableParagraph"/>
              <w:spacing w:before="7"/>
              <w:rPr>
                <w:rFonts w:ascii="Georgia" w:hAnsi="Georgia"/>
              </w:rPr>
            </w:pPr>
          </w:p>
          <w:p w14:paraId="79276AEC" w14:textId="217EF0D8" w:rsidR="000220E8" w:rsidRPr="00BE5696" w:rsidRDefault="00E77264" w:rsidP="000A710B">
            <w:pPr>
              <w:pStyle w:val="TableParagraph"/>
              <w:numPr>
                <w:ilvl w:val="0"/>
                <w:numId w:val="22"/>
              </w:numPr>
              <w:tabs>
                <w:tab w:val="left" w:pos="825"/>
              </w:tabs>
              <w:ind w:left="824" w:right="153"/>
              <w:rPr>
                <w:rFonts w:ascii="Georgia" w:hAnsi="Georgia"/>
              </w:rPr>
            </w:pPr>
            <w:r w:rsidRPr="00BE5696">
              <w:rPr>
                <w:rFonts w:ascii="Georgia" w:hAnsi="Georgia"/>
              </w:rPr>
              <w:t xml:space="preserve">For over 40 years, the department has </w:t>
            </w:r>
            <w:r w:rsidR="0026439C">
              <w:rPr>
                <w:rFonts w:ascii="Georgia" w:hAnsi="Georgia"/>
              </w:rPr>
              <w:t>offered a</w:t>
            </w:r>
            <w:r w:rsidRPr="00BE5696">
              <w:rPr>
                <w:rFonts w:ascii="Georgia" w:hAnsi="Georgia"/>
              </w:rPr>
              <w:t xml:space="preserve"> January workshop that hosts over 150 local</w:t>
            </w:r>
            <w:r w:rsidRPr="00BE5696">
              <w:rPr>
                <w:rFonts w:ascii="Georgia" w:hAnsi="Georgia"/>
                <w:spacing w:val="1"/>
              </w:rPr>
              <w:t xml:space="preserve"> </w:t>
            </w:r>
            <w:r w:rsidRPr="00BE5696">
              <w:rPr>
                <w:rFonts w:ascii="Georgia" w:hAnsi="Georgia"/>
              </w:rPr>
              <w:t>counselors and approximately 50 students.</w:t>
            </w:r>
            <w:r w:rsidRPr="00BE5696">
              <w:rPr>
                <w:rFonts w:ascii="Georgia" w:hAnsi="Georgia"/>
                <w:spacing w:val="1"/>
              </w:rPr>
              <w:t xml:space="preserve"> </w:t>
            </w:r>
            <w:r w:rsidRPr="00BE5696">
              <w:rPr>
                <w:rFonts w:ascii="Georgia" w:hAnsi="Georgia"/>
              </w:rPr>
              <w:t>This is a great networking opportunity for our</w:t>
            </w:r>
            <w:r w:rsidRPr="00BE5696">
              <w:rPr>
                <w:rFonts w:ascii="Georgia" w:hAnsi="Georgia"/>
                <w:spacing w:val="1"/>
              </w:rPr>
              <w:t xml:space="preserve"> </w:t>
            </w:r>
            <w:r w:rsidRPr="00BE5696">
              <w:rPr>
                <w:rFonts w:ascii="Georgia" w:hAnsi="Georgia"/>
              </w:rPr>
              <w:t>students.</w:t>
            </w:r>
          </w:p>
          <w:p w14:paraId="783DDCB6" w14:textId="77777777" w:rsidR="000220E8" w:rsidRPr="00BE5696" w:rsidRDefault="000220E8">
            <w:pPr>
              <w:pStyle w:val="TableParagraph"/>
              <w:rPr>
                <w:rFonts w:ascii="Georgia" w:hAnsi="Georgia"/>
              </w:rPr>
            </w:pPr>
          </w:p>
          <w:p w14:paraId="7849316B" w14:textId="77777777" w:rsidR="000220E8" w:rsidRPr="00BE5696" w:rsidRDefault="000220E8">
            <w:pPr>
              <w:pStyle w:val="TableParagraph"/>
              <w:spacing w:before="10"/>
              <w:rPr>
                <w:rFonts w:ascii="Georgia" w:hAnsi="Georgia"/>
              </w:rPr>
            </w:pPr>
          </w:p>
          <w:p w14:paraId="2AF9C717" w14:textId="77777777" w:rsidR="000220E8" w:rsidRPr="00BE5696" w:rsidRDefault="00E77264" w:rsidP="000A710B">
            <w:pPr>
              <w:pStyle w:val="TableParagraph"/>
              <w:numPr>
                <w:ilvl w:val="0"/>
                <w:numId w:val="22"/>
              </w:numPr>
              <w:tabs>
                <w:tab w:val="left" w:pos="825"/>
              </w:tabs>
              <w:ind w:left="824" w:right="180"/>
              <w:rPr>
                <w:rFonts w:ascii="Georgia" w:hAnsi="Georgia"/>
              </w:rPr>
            </w:pPr>
            <w:r w:rsidRPr="00BE5696">
              <w:rPr>
                <w:rFonts w:ascii="Georgia" w:hAnsi="Georgia"/>
              </w:rPr>
              <w:t>Our graduates find jobs after completing their</w:t>
            </w:r>
            <w:r w:rsidRPr="00BE5696">
              <w:rPr>
                <w:rFonts w:ascii="Georgia" w:hAnsi="Georgia"/>
                <w:spacing w:val="-47"/>
              </w:rPr>
              <w:t xml:space="preserve"> </w:t>
            </w:r>
            <w:r w:rsidRPr="00BE5696">
              <w:rPr>
                <w:rFonts w:ascii="Georgia" w:hAnsi="Georgia"/>
              </w:rPr>
              <w:t>degree!</w:t>
            </w:r>
          </w:p>
          <w:p w14:paraId="4B578284" w14:textId="77777777" w:rsidR="000220E8" w:rsidRPr="00BE5696" w:rsidRDefault="000220E8">
            <w:pPr>
              <w:pStyle w:val="TableParagraph"/>
              <w:rPr>
                <w:rFonts w:ascii="Georgia" w:hAnsi="Georgia"/>
              </w:rPr>
            </w:pPr>
          </w:p>
          <w:p w14:paraId="7736CE87" w14:textId="77777777" w:rsidR="000220E8" w:rsidRPr="00BE5696" w:rsidRDefault="000220E8">
            <w:pPr>
              <w:pStyle w:val="TableParagraph"/>
              <w:spacing w:before="7"/>
              <w:rPr>
                <w:rFonts w:ascii="Georgia" w:hAnsi="Georgia"/>
              </w:rPr>
            </w:pPr>
          </w:p>
          <w:p w14:paraId="0C9E0350" w14:textId="31924500" w:rsidR="000220E8" w:rsidRPr="00BE5696" w:rsidRDefault="00E77264" w:rsidP="000A710B">
            <w:pPr>
              <w:pStyle w:val="TableParagraph"/>
              <w:numPr>
                <w:ilvl w:val="0"/>
                <w:numId w:val="22"/>
              </w:numPr>
              <w:tabs>
                <w:tab w:val="left" w:pos="825"/>
              </w:tabs>
              <w:ind w:left="824" w:right="312"/>
              <w:rPr>
                <w:rFonts w:ascii="Georgia" w:hAnsi="Georgia"/>
              </w:rPr>
            </w:pPr>
            <w:r w:rsidRPr="00BE5696">
              <w:rPr>
                <w:rFonts w:ascii="Georgia" w:hAnsi="Georgia"/>
              </w:rPr>
              <w:t xml:space="preserve">Learn more about our Clinical Mental </w:t>
            </w:r>
            <w:r w:rsidR="00207A31">
              <w:rPr>
                <w:rFonts w:ascii="Georgia" w:hAnsi="Georgia"/>
              </w:rPr>
              <w:t>Health and</w:t>
            </w:r>
            <w:r w:rsidRPr="00BE5696">
              <w:rPr>
                <w:rFonts w:ascii="Georgia" w:hAnsi="Georgia"/>
              </w:rPr>
              <w:t xml:space="preserve"> School counseling programs at</w:t>
            </w:r>
            <w:r w:rsidRPr="00BE5696">
              <w:rPr>
                <w:rFonts w:ascii="Georgia" w:hAnsi="Georgia"/>
                <w:color w:val="0000FF"/>
                <w:spacing w:val="1"/>
              </w:rPr>
              <w:t xml:space="preserve"> </w:t>
            </w:r>
            <w:hyperlink r:id="rId15" w:history="1">
              <w:r w:rsidR="008A173B" w:rsidRPr="00BE5696">
                <w:rPr>
                  <w:rStyle w:val="Hyperlink"/>
                  <w:rFonts w:ascii="Georgia" w:hAnsi="Georgia"/>
                </w:rPr>
                <w:t>www.xavier.edu</w:t>
              </w:r>
            </w:hyperlink>
            <w:r w:rsidR="008A173B" w:rsidRPr="00BE5696">
              <w:rPr>
                <w:rFonts w:ascii="Georgia" w:hAnsi="Georgia"/>
              </w:rPr>
              <w:t xml:space="preserve"> </w:t>
            </w:r>
          </w:p>
        </w:tc>
      </w:tr>
    </w:tbl>
    <w:p w14:paraId="6A868A8B" w14:textId="77777777" w:rsidR="000220E8" w:rsidRDefault="000220E8">
      <w:pPr>
        <w:rPr>
          <w:rFonts w:ascii="Calibri" w:hAnsi="Calibri"/>
        </w:rPr>
        <w:sectPr w:rsidR="000220E8">
          <w:pgSz w:w="12240" w:h="15840"/>
          <w:pgMar w:top="1420" w:right="500" w:bottom="1200" w:left="500" w:header="0" w:footer="1009" w:gutter="0"/>
          <w:cols w:space="720"/>
        </w:sectPr>
      </w:pPr>
    </w:p>
    <w:p w14:paraId="467DEE02" w14:textId="1549653E" w:rsidR="00C251B6" w:rsidRPr="00886525" w:rsidRDefault="00C251B6" w:rsidP="00C251B6">
      <w:pPr>
        <w:rPr>
          <w:i/>
          <w:iCs/>
          <w:color w:val="000000"/>
          <w:sz w:val="28"/>
          <w:szCs w:val="28"/>
          <w:u w:val="single"/>
          <w:shd w:val="clear" w:color="auto" w:fill="FFFFFF"/>
        </w:rPr>
      </w:pPr>
      <w:r w:rsidRPr="00886525">
        <w:rPr>
          <w:b/>
          <w:i/>
          <w:iCs/>
          <w:color w:val="000000"/>
          <w:sz w:val="28"/>
          <w:szCs w:val="28"/>
          <w:u w:val="single"/>
          <w:shd w:val="clear" w:color="auto" w:fill="FFFFFF"/>
        </w:rPr>
        <w:lastRenderedPageBreak/>
        <w:t>Mission Statement</w:t>
      </w:r>
    </w:p>
    <w:p w14:paraId="682091B3" w14:textId="77777777" w:rsidR="00C251B6" w:rsidRPr="00C251B6" w:rsidRDefault="00C251B6" w:rsidP="00C251B6">
      <w:pPr>
        <w:rPr>
          <w:color w:val="000000"/>
          <w:sz w:val="24"/>
          <w:szCs w:val="24"/>
          <w:shd w:val="clear" w:color="auto" w:fill="FFFFFF"/>
        </w:rPr>
      </w:pPr>
    </w:p>
    <w:p w14:paraId="44826B1A" w14:textId="24E1419F" w:rsidR="00C251B6" w:rsidRPr="00C251B6" w:rsidRDefault="00C251B6" w:rsidP="00C251B6">
      <w:pPr>
        <w:rPr>
          <w:color w:val="000000"/>
          <w:sz w:val="24"/>
          <w:szCs w:val="24"/>
          <w:shd w:val="clear" w:color="auto" w:fill="FFFFFF"/>
        </w:rPr>
      </w:pPr>
      <w:r w:rsidRPr="00C251B6">
        <w:rPr>
          <w:color w:val="000000"/>
          <w:sz w:val="24"/>
          <w:szCs w:val="24"/>
          <w:shd w:val="clear" w:color="auto" w:fill="FFFFFF"/>
        </w:rPr>
        <w:t xml:space="preserve">The Counseling Department, consistent with the mission of Xavier University, seeks to prepare individuals to serve as professional, multiculturally competent and ethical school and clinical counselors in diverse practice environments. Our CACREP accredited programs emphasize service-learning, social justice, theory and evidence-based practice in both course work and practical experience. </w:t>
      </w:r>
    </w:p>
    <w:p w14:paraId="5A538D93" w14:textId="77777777" w:rsidR="00C251B6" w:rsidRPr="00C251B6" w:rsidRDefault="00C251B6" w:rsidP="00C251B6">
      <w:pPr>
        <w:rPr>
          <w:color w:val="000000"/>
          <w:sz w:val="24"/>
          <w:szCs w:val="24"/>
          <w:shd w:val="clear" w:color="auto" w:fill="FFFFFF"/>
        </w:rPr>
      </w:pPr>
    </w:p>
    <w:p w14:paraId="526B2508" w14:textId="03B1EA0B" w:rsidR="00C251B6" w:rsidRPr="00606D61" w:rsidRDefault="000802BF" w:rsidP="00C251B6">
      <w:pPr>
        <w:rPr>
          <w:i/>
          <w:iCs/>
          <w:color w:val="000000"/>
          <w:sz w:val="28"/>
          <w:szCs w:val="28"/>
          <w:u w:val="single"/>
          <w:shd w:val="clear" w:color="auto" w:fill="FFFFFF"/>
        </w:rPr>
      </w:pPr>
      <w:r>
        <w:rPr>
          <w:b/>
          <w:i/>
          <w:iCs/>
          <w:color w:val="000000"/>
          <w:sz w:val="28"/>
          <w:szCs w:val="28"/>
          <w:u w:val="single"/>
          <w:shd w:val="clear" w:color="auto" w:fill="FFFFFF"/>
        </w:rPr>
        <w:t xml:space="preserve">Counseling Department </w:t>
      </w:r>
      <w:r w:rsidR="00C251B6" w:rsidRPr="00606D61">
        <w:rPr>
          <w:b/>
          <w:i/>
          <w:iCs/>
          <w:color w:val="000000"/>
          <w:sz w:val="28"/>
          <w:szCs w:val="28"/>
          <w:u w:val="single"/>
          <w:shd w:val="clear" w:color="auto" w:fill="FFFFFF"/>
        </w:rPr>
        <w:t>Program Objectives</w:t>
      </w:r>
    </w:p>
    <w:p w14:paraId="73787B92" w14:textId="77777777" w:rsidR="00C251B6" w:rsidRPr="00C251B6" w:rsidRDefault="00C251B6" w:rsidP="00C251B6">
      <w:pPr>
        <w:rPr>
          <w:color w:val="000000"/>
          <w:sz w:val="24"/>
          <w:szCs w:val="24"/>
          <w:shd w:val="clear" w:color="auto" w:fill="FFFFFF"/>
        </w:rPr>
      </w:pPr>
    </w:p>
    <w:p w14:paraId="70297DCE" w14:textId="77777777" w:rsidR="00C251B6" w:rsidRDefault="00C251B6" w:rsidP="00C251B6">
      <w:pPr>
        <w:rPr>
          <w:color w:val="000000"/>
          <w:sz w:val="24"/>
          <w:szCs w:val="24"/>
          <w:shd w:val="clear" w:color="auto" w:fill="FFFFFF"/>
        </w:rPr>
      </w:pPr>
      <w:r w:rsidRPr="00C251B6">
        <w:rPr>
          <w:color w:val="000000"/>
          <w:sz w:val="24"/>
          <w:szCs w:val="24"/>
          <w:shd w:val="clear" w:color="auto" w:fill="FFFFFF"/>
        </w:rPr>
        <w:t xml:space="preserve">To achieve its mission, Xavier’s Program in Clinical Mental Health Counseling is committed to continuous evaluation through annual assessment and the offering of a variety of academic and experiential activities focused upon student competency in the following areas: </w:t>
      </w:r>
    </w:p>
    <w:p w14:paraId="02CC4C17" w14:textId="77777777" w:rsidR="00C251B6" w:rsidRPr="00C251B6" w:rsidRDefault="00C251B6" w:rsidP="00C251B6">
      <w:pPr>
        <w:rPr>
          <w:color w:val="000000"/>
          <w:sz w:val="24"/>
          <w:szCs w:val="24"/>
          <w:shd w:val="clear" w:color="auto" w:fill="FFFFFF"/>
        </w:rPr>
      </w:pPr>
    </w:p>
    <w:p w14:paraId="728FB265" w14:textId="13F75174" w:rsidR="00C251B6" w:rsidRPr="00C251B6" w:rsidRDefault="008C0A94" w:rsidP="000A710B">
      <w:pPr>
        <w:pStyle w:val="ListParagraph"/>
        <w:widowControl/>
        <w:numPr>
          <w:ilvl w:val="0"/>
          <w:numId w:val="28"/>
        </w:numPr>
        <w:autoSpaceDE/>
        <w:autoSpaceDN/>
        <w:spacing w:after="160" w:line="259"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Students will i</w:t>
      </w:r>
      <w:r w:rsidR="00C251B6" w:rsidRPr="00C251B6">
        <w:rPr>
          <w:rFonts w:ascii="Times New Roman" w:hAnsi="Times New Roman" w:cs="Times New Roman"/>
          <w:color w:val="000000"/>
          <w:sz w:val="24"/>
          <w:szCs w:val="24"/>
          <w:shd w:val="clear" w:color="auto" w:fill="FFFFFF"/>
        </w:rPr>
        <w:t xml:space="preserve">dentify with the counseling profession in general and actively participate in appropriate professional groups and professional development activities associated with the field. </w:t>
      </w:r>
    </w:p>
    <w:p w14:paraId="0DBBB4B3" w14:textId="54597B13" w:rsidR="00C251B6" w:rsidRPr="00C251B6" w:rsidRDefault="00395334" w:rsidP="000A710B">
      <w:pPr>
        <w:pStyle w:val="ListParagraph"/>
        <w:widowControl/>
        <w:numPr>
          <w:ilvl w:val="0"/>
          <w:numId w:val="28"/>
        </w:numPr>
        <w:autoSpaceDE/>
        <w:autoSpaceDN/>
        <w:spacing w:after="160" w:line="259"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Students will u</w:t>
      </w:r>
      <w:r w:rsidR="00C251B6" w:rsidRPr="00C251B6">
        <w:rPr>
          <w:rFonts w:ascii="Times New Roman" w:hAnsi="Times New Roman" w:cs="Times New Roman"/>
          <w:color w:val="000000"/>
          <w:sz w:val="24"/>
          <w:szCs w:val="24"/>
          <w:shd w:val="clear" w:color="auto" w:fill="FFFFFF"/>
        </w:rPr>
        <w:t xml:space="preserve">nderstand and demonstrate ethical behaviors in all domains with their counseling activities. These ethical behaviors include, but are not limited to: confidentiality, assessment, group work, and consultation. </w:t>
      </w:r>
    </w:p>
    <w:p w14:paraId="750FDFB6" w14:textId="57698B7D" w:rsidR="00C251B6" w:rsidRPr="00C251B6" w:rsidRDefault="003B59A4" w:rsidP="000A710B">
      <w:pPr>
        <w:pStyle w:val="ListParagraph"/>
        <w:widowControl/>
        <w:numPr>
          <w:ilvl w:val="0"/>
          <w:numId w:val="28"/>
        </w:numPr>
        <w:autoSpaceDE/>
        <w:autoSpaceDN/>
        <w:spacing w:after="160" w:line="259"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Students will be able to i</w:t>
      </w:r>
      <w:r w:rsidR="00C251B6" w:rsidRPr="00C251B6">
        <w:rPr>
          <w:rFonts w:ascii="Times New Roman" w:hAnsi="Times New Roman" w:cs="Times New Roman"/>
          <w:color w:val="000000"/>
          <w:sz w:val="24"/>
          <w:szCs w:val="24"/>
          <w:shd w:val="clear" w:color="auto" w:fill="FFFFFF"/>
        </w:rPr>
        <w:t xml:space="preserve">dentify their own personal attitudes and values that might interfere with effective counseling of individuals who are culturally different from themselves. </w:t>
      </w:r>
    </w:p>
    <w:p w14:paraId="7D063B28" w14:textId="0188F0C6" w:rsidR="00C251B6" w:rsidRPr="00C251B6" w:rsidRDefault="00196A9B" w:rsidP="000A710B">
      <w:pPr>
        <w:pStyle w:val="ListParagraph"/>
        <w:widowControl/>
        <w:numPr>
          <w:ilvl w:val="0"/>
          <w:numId w:val="28"/>
        </w:numPr>
        <w:autoSpaceDE/>
        <w:autoSpaceDN/>
        <w:spacing w:after="160" w:line="259"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Students will d</w:t>
      </w:r>
      <w:r w:rsidR="00C251B6" w:rsidRPr="00C251B6">
        <w:rPr>
          <w:rFonts w:ascii="Times New Roman" w:hAnsi="Times New Roman" w:cs="Times New Roman"/>
          <w:color w:val="000000"/>
          <w:sz w:val="24"/>
          <w:szCs w:val="24"/>
          <w:shd w:val="clear" w:color="auto" w:fill="FFFFFF"/>
        </w:rPr>
        <w:t xml:space="preserve">emonstrate understandings of competencies and ethical considerations necessary for a culturally skilled counselor. </w:t>
      </w:r>
    </w:p>
    <w:p w14:paraId="7318590D" w14:textId="1D448E85" w:rsidR="00C251B6" w:rsidRPr="00C251B6" w:rsidRDefault="00167990" w:rsidP="000A710B">
      <w:pPr>
        <w:pStyle w:val="ListParagraph"/>
        <w:widowControl/>
        <w:numPr>
          <w:ilvl w:val="0"/>
          <w:numId w:val="2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Students will u</w:t>
      </w:r>
      <w:r w:rsidR="00C251B6" w:rsidRPr="00C251B6">
        <w:rPr>
          <w:rFonts w:ascii="Times New Roman" w:hAnsi="Times New Roman" w:cs="Times New Roman"/>
          <w:color w:val="000000"/>
          <w:sz w:val="24"/>
          <w:szCs w:val="24"/>
          <w:shd w:val="clear" w:color="auto" w:fill="FFFFFF"/>
        </w:rPr>
        <w:t xml:space="preserve">nderstand the nature of the helping relationship and illustrate competencies in counseling and consultation activities. </w:t>
      </w:r>
    </w:p>
    <w:p w14:paraId="081D3ABE" w14:textId="4939D51B" w:rsidR="00C251B6" w:rsidRPr="00C251B6" w:rsidRDefault="001B6BDE" w:rsidP="000A710B">
      <w:pPr>
        <w:pStyle w:val="ListParagraph"/>
        <w:widowControl/>
        <w:numPr>
          <w:ilvl w:val="0"/>
          <w:numId w:val="2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Students will u</w:t>
      </w:r>
      <w:r w:rsidR="00C251B6" w:rsidRPr="00C251B6">
        <w:rPr>
          <w:rFonts w:ascii="Times New Roman" w:hAnsi="Times New Roman" w:cs="Times New Roman"/>
          <w:color w:val="000000"/>
          <w:sz w:val="24"/>
          <w:szCs w:val="24"/>
          <w:shd w:val="clear" w:color="auto" w:fill="FFFFFF"/>
        </w:rPr>
        <w:t xml:space="preserve">nderstand evidence-based theoretical approaches and techniques will be satisfactorily demonstrated. </w:t>
      </w:r>
    </w:p>
    <w:p w14:paraId="6463379B" w14:textId="1D976D4F" w:rsidR="00C251B6" w:rsidRPr="00C251B6" w:rsidRDefault="009B27F8" w:rsidP="000A710B">
      <w:pPr>
        <w:pStyle w:val="ListParagraph"/>
        <w:widowControl/>
        <w:numPr>
          <w:ilvl w:val="0"/>
          <w:numId w:val="2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Students will u</w:t>
      </w:r>
      <w:r w:rsidR="00C251B6" w:rsidRPr="00C251B6">
        <w:rPr>
          <w:rFonts w:ascii="Times New Roman" w:hAnsi="Times New Roman" w:cs="Times New Roman"/>
          <w:color w:val="000000"/>
          <w:sz w:val="24"/>
          <w:szCs w:val="24"/>
          <w:shd w:val="clear" w:color="auto" w:fill="FFFFFF"/>
        </w:rPr>
        <w:t xml:space="preserve">nderstand the nature of Human Growth and Development and the needs of individuals at all development levels. Students will also be able to design and deliver services appropriate to the developmental stages of their clientele. </w:t>
      </w:r>
    </w:p>
    <w:p w14:paraId="4D591212" w14:textId="6DDEF573" w:rsidR="00C251B6" w:rsidRPr="00C251B6" w:rsidRDefault="006566A6" w:rsidP="000A710B">
      <w:pPr>
        <w:pStyle w:val="ListParagraph"/>
        <w:widowControl/>
        <w:numPr>
          <w:ilvl w:val="0"/>
          <w:numId w:val="2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Students will d</w:t>
      </w:r>
      <w:r w:rsidR="00C251B6" w:rsidRPr="00C251B6">
        <w:rPr>
          <w:rFonts w:ascii="Times New Roman" w:hAnsi="Times New Roman" w:cs="Times New Roman"/>
          <w:color w:val="000000"/>
          <w:sz w:val="24"/>
          <w:szCs w:val="24"/>
          <w:shd w:val="clear" w:color="auto" w:fill="FFFFFF"/>
        </w:rPr>
        <w:t xml:space="preserve">emonstrate understanding, through academic and experiential activities, the purpose of groups and their development and dynamics. Group work approaches, including various group theories and techniques, will be satisfactorily demonstrated. </w:t>
      </w:r>
    </w:p>
    <w:p w14:paraId="6D17116E" w14:textId="73C57166" w:rsidR="00C251B6" w:rsidRPr="00C251B6" w:rsidRDefault="003164BA" w:rsidP="000A710B">
      <w:pPr>
        <w:pStyle w:val="ListParagraph"/>
        <w:widowControl/>
        <w:numPr>
          <w:ilvl w:val="0"/>
          <w:numId w:val="2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Students will u</w:t>
      </w:r>
      <w:r w:rsidR="00C251B6" w:rsidRPr="00C251B6">
        <w:rPr>
          <w:rFonts w:ascii="Times New Roman" w:hAnsi="Times New Roman" w:cs="Times New Roman"/>
          <w:color w:val="000000"/>
          <w:sz w:val="24"/>
          <w:szCs w:val="24"/>
          <w:shd w:val="clear" w:color="auto" w:fill="FFFFFF"/>
        </w:rPr>
        <w:t xml:space="preserve">nderstand the nature of career development and related life factors and satisfactorily demonstrate strategies in assisting individuals to address these issues. </w:t>
      </w:r>
    </w:p>
    <w:p w14:paraId="2904A173" w14:textId="3A7D23FA" w:rsidR="00C251B6" w:rsidRPr="00C251B6" w:rsidRDefault="003164BA" w:rsidP="000A710B">
      <w:pPr>
        <w:pStyle w:val="ListParagraph"/>
        <w:widowControl/>
        <w:numPr>
          <w:ilvl w:val="0"/>
          <w:numId w:val="2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Students will u</w:t>
      </w:r>
      <w:r w:rsidR="00C251B6" w:rsidRPr="00C251B6">
        <w:rPr>
          <w:rFonts w:ascii="Times New Roman" w:hAnsi="Times New Roman" w:cs="Times New Roman"/>
          <w:color w:val="000000"/>
          <w:sz w:val="24"/>
          <w:szCs w:val="24"/>
          <w:shd w:val="clear" w:color="auto" w:fill="FFFFFF"/>
        </w:rPr>
        <w:t>nderstand individual and group approaches to assessment and evaluation and demonstrate ethical, sensitive, accurate, and client centered use of assessment and evaluation techniques.</w:t>
      </w:r>
    </w:p>
    <w:p w14:paraId="31B26F40" w14:textId="37880CD7" w:rsidR="00C251B6" w:rsidRPr="00C251B6" w:rsidRDefault="007044E0" w:rsidP="000A710B">
      <w:pPr>
        <w:pStyle w:val="ListParagraph"/>
        <w:widowControl/>
        <w:numPr>
          <w:ilvl w:val="0"/>
          <w:numId w:val="2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Students will d</w:t>
      </w:r>
      <w:r w:rsidR="00C251B6" w:rsidRPr="00C251B6">
        <w:rPr>
          <w:rFonts w:ascii="Times New Roman" w:hAnsi="Times New Roman" w:cs="Times New Roman"/>
          <w:color w:val="000000"/>
          <w:sz w:val="24"/>
          <w:szCs w:val="24"/>
          <w:shd w:val="clear" w:color="auto" w:fill="FFFFFF"/>
        </w:rPr>
        <w:t xml:space="preserve">emonstrate knowledge and appropriate assessments using the current edition of the </w:t>
      </w:r>
      <w:r w:rsidR="00C251B6" w:rsidRPr="007044E0">
        <w:rPr>
          <w:rFonts w:ascii="Times New Roman" w:hAnsi="Times New Roman" w:cs="Times New Roman"/>
          <w:i/>
          <w:iCs/>
          <w:color w:val="000000"/>
          <w:sz w:val="24"/>
          <w:szCs w:val="24"/>
          <w:shd w:val="clear" w:color="auto" w:fill="FFFFFF"/>
        </w:rPr>
        <w:t>Diagnostic and Statistical Manual</w:t>
      </w:r>
      <w:r w:rsidR="00C251B6" w:rsidRPr="00C251B6">
        <w:rPr>
          <w:rFonts w:ascii="Times New Roman" w:hAnsi="Times New Roman" w:cs="Times New Roman"/>
          <w:color w:val="000000"/>
          <w:sz w:val="24"/>
          <w:szCs w:val="24"/>
          <w:shd w:val="clear" w:color="auto" w:fill="FFFFFF"/>
        </w:rPr>
        <w:t xml:space="preserve"> and other clinical assessment inventories and strategies. </w:t>
      </w:r>
    </w:p>
    <w:p w14:paraId="2562C61D" w14:textId="4A8F0879" w:rsidR="00C251B6" w:rsidRPr="00C251B6" w:rsidRDefault="007044E0" w:rsidP="000A710B">
      <w:pPr>
        <w:pStyle w:val="ListParagraph"/>
        <w:widowControl/>
        <w:numPr>
          <w:ilvl w:val="0"/>
          <w:numId w:val="2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Students will d</w:t>
      </w:r>
      <w:r w:rsidR="00C251B6" w:rsidRPr="00C251B6">
        <w:rPr>
          <w:rFonts w:ascii="Times New Roman" w:hAnsi="Times New Roman" w:cs="Times New Roman"/>
          <w:color w:val="000000"/>
          <w:sz w:val="24"/>
          <w:szCs w:val="24"/>
          <w:shd w:val="clear" w:color="auto" w:fill="FFFFFF"/>
        </w:rPr>
        <w:t>emonstrate understanding of research methodology, statistical analysis, needs assessment and program evaluation. </w:t>
      </w:r>
    </w:p>
    <w:p w14:paraId="59571489" w14:textId="77777777" w:rsidR="000220E8" w:rsidRDefault="000220E8">
      <w:pPr>
        <w:sectPr w:rsidR="000220E8">
          <w:pgSz w:w="12240" w:h="15840"/>
          <w:pgMar w:top="740" w:right="500" w:bottom="1280" w:left="500" w:header="0" w:footer="1009" w:gutter="0"/>
          <w:cols w:space="720"/>
        </w:sectPr>
      </w:pPr>
    </w:p>
    <w:p w14:paraId="7CBBA8FA" w14:textId="77777777" w:rsidR="000220E8" w:rsidRDefault="00E77264">
      <w:pPr>
        <w:pStyle w:val="Heading3"/>
        <w:spacing w:line="321" w:lineRule="exact"/>
        <w:ind w:left="3184"/>
      </w:pPr>
      <w:r>
        <w:lastRenderedPageBreak/>
        <w:t>CLINICAL</w:t>
      </w:r>
      <w:r>
        <w:rPr>
          <w:spacing w:val="-7"/>
        </w:rPr>
        <w:t xml:space="preserve"> </w:t>
      </w:r>
      <w:r>
        <w:t>MENTAL</w:t>
      </w:r>
      <w:r>
        <w:rPr>
          <w:spacing w:val="-6"/>
        </w:rPr>
        <w:t xml:space="preserve"> </w:t>
      </w:r>
      <w:r>
        <w:t>HEALTH</w:t>
      </w:r>
      <w:r>
        <w:rPr>
          <w:spacing w:val="-7"/>
        </w:rPr>
        <w:t xml:space="preserve"> </w:t>
      </w:r>
      <w:r>
        <w:t>COUNSELING</w:t>
      </w:r>
    </w:p>
    <w:p w14:paraId="464E7D86" w14:textId="22D23606" w:rsidR="000220E8" w:rsidRPr="00287243" w:rsidRDefault="00E77264" w:rsidP="005B5EBC">
      <w:pPr>
        <w:spacing w:before="11" w:line="228" w:lineRule="auto"/>
        <w:ind w:left="1792" w:right="2209" w:hanging="1441"/>
        <w:jc w:val="center"/>
        <w:rPr>
          <w:rFonts w:ascii="Georgia" w:hAnsi="Georgia"/>
          <w:sz w:val="20"/>
          <w:szCs w:val="20"/>
        </w:rPr>
      </w:pPr>
      <w:r>
        <w:rPr>
          <w:b/>
          <w:sz w:val="25"/>
        </w:rPr>
        <w:t>Curriculum</w:t>
      </w:r>
      <w:r>
        <w:rPr>
          <w:b/>
          <w:spacing w:val="1"/>
          <w:sz w:val="25"/>
        </w:rPr>
        <w:t xml:space="preserve"> </w:t>
      </w:r>
      <w:r w:rsidRPr="00287243">
        <w:rPr>
          <w:rFonts w:ascii="Georgia" w:hAnsi="Georgia"/>
          <w:sz w:val="20"/>
          <w:szCs w:val="20"/>
        </w:rPr>
        <w:t>The sequence of courses is arranged in four groups.</w:t>
      </w:r>
      <w:r w:rsidRPr="00287243">
        <w:rPr>
          <w:rFonts w:ascii="Georgia" w:hAnsi="Georgia"/>
          <w:spacing w:val="1"/>
          <w:sz w:val="20"/>
          <w:szCs w:val="20"/>
        </w:rPr>
        <w:t xml:space="preserve"> </w:t>
      </w:r>
      <w:r w:rsidRPr="00287243">
        <w:rPr>
          <w:rFonts w:ascii="Georgia" w:hAnsi="Georgia"/>
          <w:sz w:val="20"/>
          <w:szCs w:val="20"/>
        </w:rPr>
        <w:t>Students should complete</w:t>
      </w:r>
      <w:r w:rsidR="00BC3826">
        <w:rPr>
          <w:rFonts w:ascii="Georgia" w:hAnsi="Georgia"/>
          <w:sz w:val="20"/>
          <w:szCs w:val="20"/>
        </w:rPr>
        <w:t xml:space="preserve"> </w:t>
      </w:r>
      <w:r w:rsidRPr="00287243">
        <w:rPr>
          <w:rFonts w:ascii="Georgia" w:hAnsi="Georgia"/>
          <w:sz w:val="20"/>
          <w:szCs w:val="20"/>
        </w:rPr>
        <w:t>most of each group</w:t>
      </w:r>
      <w:r w:rsidR="006970B0">
        <w:rPr>
          <w:rFonts w:ascii="Georgia" w:hAnsi="Georgia"/>
          <w:sz w:val="20"/>
          <w:szCs w:val="20"/>
        </w:rPr>
        <w:t xml:space="preserve"> before </w:t>
      </w:r>
      <w:r w:rsidRPr="00287243">
        <w:rPr>
          <w:rFonts w:ascii="Georgia" w:hAnsi="Georgia"/>
          <w:sz w:val="20"/>
          <w:szCs w:val="20"/>
        </w:rPr>
        <w:t>proceeding</w:t>
      </w:r>
      <w:r w:rsidRPr="00287243">
        <w:rPr>
          <w:rFonts w:ascii="Georgia" w:hAnsi="Georgia"/>
          <w:spacing w:val="-1"/>
          <w:sz w:val="20"/>
          <w:szCs w:val="20"/>
        </w:rPr>
        <w:t xml:space="preserve"> </w:t>
      </w:r>
      <w:r w:rsidRPr="00287243">
        <w:rPr>
          <w:rFonts w:ascii="Georgia" w:hAnsi="Georgia"/>
          <w:sz w:val="20"/>
          <w:szCs w:val="20"/>
        </w:rPr>
        <w:t>to</w:t>
      </w:r>
      <w:r w:rsidRPr="00287243">
        <w:rPr>
          <w:rFonts w:ascii="Georgia" w:hAnsi="Georgia"/>
          <w:spacing w:val="-1"/>
          <w:sz w:val="20"/>
          <w:szCs w:val="20"/>
        </w:rPr>
        <w:t xml:space="preserve"> </w:t>
      </w:r>
      <w:r w:rsidRPr="00287243">
        <w:rPr>
          <w:rFonts w:ascii="Georgia" w:hAnsi="Georgia"/>
          <w:sz w:val="20"/>
          <w:szCs w:val="20"/>
        </w:rPr>
        <w:t>the</w:t>
      </w:r>
      <w:r w:rsidRPr="00287243">
        <w:rPr>
          <w:rFonts w:ascii="Georgia" w:hAnsi="Georgia"/>
          <w:spacing w:val="-3"/>
          <w:sz w:val="20"/>
          <w:szCs w:val="20"/>
        </w:rPr>
        <w:t xml:space="preserve"> </w:t>
      </w:r>
      <w:r w:rsidRPr="00287243">
        <w:rPr>
          <w:rFonts w:ascii="Georgia" w:hAnsi="Georgia"/>
          <w:sz w:val="20"/>
          <w:szCs w:val="20"/>
        </w:rPr>
        <w:t>next group.</w:t>
      </w:r>
    </w:p>
    <w:p w14:paraId="4C325D83" w14:textId="77777777" w:rsidR="000220E8" w:rsidRDefault="000220E8">
      <w:pPr>
        <w:rPr>
          <w:sz w:val="20"/>
        </w:rPr>
      </w:pPr>
    </w:p>
    <w:p w14:paraId="433A50A4" w14:textId="77777777" w:rsidR="000220E8" w:rsidRDefault="00E77264">
      <w:pPr>
        <w:spacing w:before="151" w:line="205" w:lineRule="exact"/>
        <w:ind w:left="2511"/>
        <w:rPr>
          <w:b/>
          <w:sz w:val="18"/>
        </w:rPr>
      </w:pPr>
      <w:r>
        <w:rPr>
          <w:b/>
          <w:sz w:val="18"/>
        </w:rPr>
        <w:t>GROUP</w:t>
      </w:r>
      <w:r>
        <w:rPr>
          <w:b/>
          <w:spacing w:val="-3"/>
          <w:sz w:val="18"/>
        </w:rPr>
        <w:t xml:space="preserve"> </w:t>
      </w:r>
      <w:r>
        <w:rPr>
          <w:b/>
          <w:sz w:val="18"/>
        </w:rPr>
        <w:t>I:</w:t>
      </w:r>
    </w:p>
    <w:p w14:paraId="2F348C8E" w14:textId="77777777" w:rsidR="000220E8" w:rsidRDefault="00E77264">
      <w:pPr>
        <w:tabs>
          <w:tab w:val="left" w:leader="dot" w:pos="9973"/>
        </w:tabs>
        <w:spacing w:line="204" w:lineRule="exact"/>
        <w:ind w:left="2523"/>
        <w:rPr>
          <w:sz w:val="18"/>
        </w:rPr>
      </w:pPr>
      <w:r>
        <w:rPr>
          <w:sz w:val="18"/>
        </w:rPr>
        <w:t>COUN</w:t>
      </w:r>
      <w:r>
        <w:rPr>
          <w:spacing w:val="40"/>
          <w:sz w:val="18"/>
        </w:rPr>
        <w:t xml:space="preserve"> </w:t>
      </w:r>
      <w:r>
        <w:rPr>
          <w:sz w:val="18"/>
        </w:rPr>
        <w:t>501</w:t>
      </w:r>
      <w:r>
        <w:rPr>
          <w:spacing w:val="-2"/>
          <w:sz w:val="18"/>
        </w:rPr>
        <w:t xml:space="preserve"> </w:t>
      </w:r>
      <w:r>
        <w:rPr>
          <w:sz w:val="18"/>
        </w:rPr>
        <w:t>Lifespan</w:t>
      </w:r>
      <w:r>
        <w:rPr>
          <w:spacing w:val="2"/>
          <w:sz w:val="18"/>
        </w:rPr>
        <w:t xml:space="preserve"> </w:t>
      </w:r>
      <w:r>
        <w:rPr>
          <w:sz w:val="18"/>
        </w:rPr>
        <w:t>Development</w:t>
      </w:r>
      <w:r>
        <w:rPr>
          <w:sz w:val="18"/>
        </w:rPr>
        <w:tab/>
        <w:t>3</w:t>
      </w:r>
      <w:r>
        <w:rPr>
          <w:spacing w:val="-2"/>
          <w:sz w:val="18"/>
        </w:rPr>
        <w:t xml:space="preserve"> </w:t>
      </w:r>
      <w:r>
        <w:rPr>
          <w:sz w:val="18"/>
        </w:rPr>
        <w:t>sem.</w:t>
      </w:r>
      <w:r>
        <w:rPr>
          <w:spacing w:val="-3"/>
          <w:sz w:val="18"/>
        </w:rPr>
        <w:t xml:space="preserve"> </w:t>
      </w:r>
      <w:r>
        <w:rPr>
          <w:sz w:val="18"/>
        </w:rPr>
        <w:t>hrs.</w:t>
      </w:r>
    </w:p>
    <w:p w14:paraId="0E00E96C" w14:textId="77777777" w:rsidR="000220E8" w:rsidRDefault="00E77264">
      <w:pPr>
        <w:tabs>
          <w:tab w:val="left" w:leader="dot" w:pos="9971"/>
        </w:tabs>
        <w:spacing w:line="205" w:lineRule="exact"/>
        <w:ind w:left="2523"/>
        <w:rPr>
          <w:sz w:val="18"/>
        </w:rPr>
      </w:pPr>
      <w:r>
        <w:rPr>
          <w:sz w:val="18"/>
        </w:rPr>
        <w:t>COUN</w:t>
      </w:r>
      <w:r>
        <w:rPr>
          <w:spacing w:val="58"/>
          <w:sz w:val="18"/>
        </w:rPr>
        <w:t xml:space="preserve"> </w:t>
      </w:r>
      <w:r>
        <w:rPr>
          <w:sz w:val="18"/>
        </w:rPr>
        <w:t>533</w:t>
      </w:r>
      <w:r>
        <w:rPr>
          <w:spacing w:val="9"/>
          <w:sz w:val="18"/>
        </w:rPr>
        <w:t xml:space="preserve"> </w:t>
      </w:r>
      <w:r>
        <w:rPr>
          <w:sz w:val="18"/>
        </w:rPr>
        <w:t>Counseling</w:t>
      </w:r>
      <w:r>
        <w:rPr>
          <w:spacing w:val="8"/>
          <w:sz w:val="18"/>
        </w:rPr>
        <w:t xml:space="preserve"> </w:t>
      </w:r>
      <w:r>
        <w:rPr>
          <w:sz w:val="18"/>
        </w:rPr>
        <w:t>Theories</w:t>
      </w:r>
      <w:r>
        <w:rPr>
          <w:spacing w:val="7"/>
          <w:sz w:val="18"/>
        </w:rPr>
        <w:t xml:space="preserve"> </w:t>
      </w:r>
      <w:r>
        <w:rPr>
          <w:sz w:val="18"/>
        </w:rPr>
        <w:t>&amp;</w:t>
      </w:r>
      <w:r>
        <w:rPr>
          <w:spacing w:val="8"/>
          <w:sz w:val="18"/>
        </w:rPr>
        <w:t xml:space="preserve"> </w:t>
      </w:r>
      <w:r>
        <w:rPr>
          <w:sz w:val="18"/>
        </w:rPr>
        <w:t>Techniques</w:t>
      </w:r>
      <w:r>
        <w:rPr>
          <w:sz w:val="18"/>
        </w:rPr>
        <w:tab/>
        <w:t>3</w:t>
      </w:r>
      <w:r>
        <w:rPr>
          <w:spacing w:val="8"/>
          <w:sz w:val="18"/>
        </w:rPr>
        <w:t xml:space="preserve"> </w:t>
      </w:r>
      <w:r>
        <w:rPr>
          <w:sz w:val="18"/>
        </w:rPr>
        <w:t>sem.</w:t>
      </w:r>
      <w:r>
        <w:rPr>
          <w:spacing w:val="5"/>
          <w:sz w:val="18"/>
        </w:rPr>
        <w:t xml:space="preserve"> </w:t>
      </w:r>
      <w:r>
        <w:rPr>
          <w:sz w:val="18"/>
        </w:rPr>
        <w:t>hrs.</w:t>
      </w:r>
    </w:p>
    <w:p w14:paraId="540792CC" w14:textId="77777777" w:rsidR="000220E8" w:rsidRDefault="00E77264">
      <w:pPr>
        <w:tabs>
          <w:tab w:val="left" w:leader="dot" w:pos="9978"/>
        </w:tabs>
        <w:spacing w:line="206" w:lineRule="exact"/>
        <w:ind w:left="2524"/>
        <w:rPr>
          <w:sz w:val="18"/>
        </w:rPr>
      </w:pPr>
      <w:r>
        <w:rPr>
          <w:sz w:val="18"/>
        </w:rPr>
        <w:t>COUN</w:t>
      </w:r>
      <w:r>
        <w:rPr>
          <w:spacing w:val="60"/>
          <w:sz w:val="18"/>
        </w:rPr>
        <w:t xml:space="preserve"> </w:t>
      </w:r>
      <w:r>
        <w:rPr>
          <w:sz w:val="18"/>
        </w:rPr>
        <w:t>536</w:t>
      </w:r>
      <w:r>
        <w:rPr>
          <w:spacing w:val="5"/>
          <w:sz w:val="18"/>
        </w:rPr>
        <w:t xml:space="preserve"> </w:t>
      </w:r>
      <w:r>
        <w:rPr>
          <w:sz w:val="18"/>
        </w:rPr>
        <w:t>Group</w:t>
      </w:r>
      <w:r>
        <w:rPr>
          <w:spacing w:val="3"/>
          <w:sz w:val="18"/>
        </w:rPr>
        <w:t xml:space="preserve"> </w:t>
      </w:r>
      <w:r>
        <w:rPr>
          <w:sz w:val="18"/>
        </w:rPr>
        <w:t>Process</w:t>
      </w:r>
      <w:r>
        <w:rPr>
          <w:sz w:val="18"/>
        </w:rPr>
        <w:tab/>
        <w:t>3</w:t>
      </w:r>
      <w:r>
        <w:rPr>
          <w:spacing w:val="7"/>
          <w:sz w:val="18"/>
        </w:rPr>
        <w:t xml:space="preserve"> </w:t>
      </w:r>
      <w:r>
        <w:rPr>
          <w:sz w:val="18"/>
        </w:rPr>
        <w:t>sem.</w:t>
      </w:r>
      <w:r>
        <w:rPr>
          <w:spacing w:val="4"/>
          <w:sz w:val="18"/>
        </w:rPr>
        <w:t xml:space="preserve"> </w:t>
      </w:r>
      <w:r>
        <w:rPr>
          <w:sz w:val="18"/>
        </w:rPr>
        <w:t>hrs.</w:t>
      </w:r>
    </w:p>
    <w:p w14:paraId="41978FA6" w14:textId="77777777" w:rsidR="000220E8" w:rsidRDefault="00E77264">
      <w:pPr>
        <w:tabs>
          <w:tab w:val="left" w:leader="dot" w:pos="10000"/>
        </w:tabs>
        <w:spacing w:line="206" w:lineRule="exact"/>
        <w:ind w:left="2524"/>
        <w:rPr>
          <w:sz w:val="18"/>
        </w:rPr>
      </w:pPr>
      <w:r>
        <w:rPr>
          <w:sz w:val="18"/>
        </w:rPr>
        <w:t>COUN</w:t>
      </w:r>
      <w:r>
        <w:rPr>
          <w:spacing w:val="54"/>
          <w:sz w:val="18"/>
        </w:rPr>
        <w:t xml:space="preserve"> </w:t>
      </w:r>
      <w:r>
        <w:rPr>
          <w:sz w:val="18"/>
        </w:rPr>
        <w:t>579</w:t>
      </w:r>
      <w:r>
        <w:rPr>
          <w:spacing w:val="-9"/>
          <w:sz w:val="18"/>
        </w:rPr>
        <w:t xml:space="preserve"> </w:t>
      </w:r>
      <w:r>
        <w:rPr>
          <w:sz w:val="18"/>
        </w:rPr>
        <w:t>Psychological</w:t>
      </w:r>
      <w:r>
        <w:rPr>
          <w:spacing w:val="-7"/>
          <w:sz w:val="18"/>
        </w:rPr>
        <w:t xml:space="preserve"> </w:t>
      </w:r>
      <w:r>
        <w:rPr>
          <w:sz w:val="18"/>
        </w:rPr>
        <w:t>and</w:t>
      </w:r>
      <w:r>
        <w:rPr>
          <w:spacing w:val="-7"/>
          <w:sz w:val="18"/>
        </w:rPr>
        <w:t xml:space="preserve"> </w:t>
      </w:r>
      <w:r>
        <w:rPr>
          <w:sz w:val="18"/>
        </w:rPr>
        <w:t>Achievement</w:t>
      </w:r>
      <w:r>
        <w:rPr>
          <w:spacing w:val="-6"/>
          <w:sz w:val="18"/>
        </w:rPr>
        <w:t xml:space="preserve"> </w:t>
      </w:r>
      <w:r>
        <w:rPr>
          <w:sz w:val="18"/>
        </w:rPr>
        <w:t>Testing</w:t>
      </w:r>
      <w:r>
        <w:rPr>
          <w:sz w:val="18"/>
        </w:rPr>
        <w:tab/>
        <w:t>2</w:t>
      </w:r>
      <w:r>
        <w:rPr>
          <w:spacing w:val="-5"/>
          <w:sz w:val="18"/>
        </w:rPr>
        <w:t xml:space="preserve"> </w:t>
      </w:r>
      <w:r>
        <w:rPr>
          <w:sz w:val="18"/>
        </w:rPr>
        <w:t>sem.</w:t>
      </w:r>
      <w:r>
        <w:rPr>
          <w:spacing w:val="-6"/>
          <w:sz w:val="18"/>
        </w:rPr>
        <w:t xml:space="preserve"> </w:t>
      </w:r>
      <w:r>
        <w:rPr>
          <w:sz w:val="18"/>
        </w:rPr>
        <w:t>hrs.</w:t>
      </w:r>
    </w:p>
    <w:p w14:paraId="6E6EB097" w14:textId="77777777" w:rsidR="000220E8" w:rsidRDefault="00E77264">
      <w:pPr>
        <w:tabs>
          <w:tab w:val="left" w:leader="dot" w:pos="10010"/>
        </w:tabs>
        <w:spacing w:line="207" w:lineRule="exact"/>
        <w:ind w:left="2525"/>
        <w:rPr>
          <w:sz w:val="18"/>
        </w:rPr>
      </w:pPr>
      <w:r>
        <w:rPr>
          <w:spacing w:val="-1"/>
          <w:sz w:val="18"/>
        </w:rPr>
        <w:t>COUN</w:t>
      </w:r>
      <w:r>
        <w:rPr>
          <w:spacing w:val="55"/>
          <w:sz w:val="18"/>
        </w:rPr>
        <w:t xml:space="preserve"> </w:t>
      </w:r>
      <w:r>
        <w:rPr>
          <w:sz w:val="18"/>
        </w:rPr>
        <w:t>630</w:t>
      </w:r>
      <w:r>
        <w:rPr>
          <w:spacing w:val="-8"/>
          <w:sz w:val="18"/>
        </w:rPr>
        <w:t xml:space="preserve"> </w:t>
      </w:r>
      <w:r>
        <w:rPr>
          <w:sz w:val="18"/>
        </w:rPr>
        <w:t>Intro</w:t>
      </w:r>
      <w:r>
        <w:rPr>
          <w:spacing w:val="-8"/>
          <w:sz w:val="18"/>
        </w:rPr>
        <w:t xml:space="preserve"> </w:t>
      </w:r>
      <w:r>
        <w:rPr>
          <w:sz w:val="18"/>
        </w:rPr>
        <w:t>to</w:t>
      </w:r>
      <w:r>
        <w:rPr>
          <w:spacing w:val="-8"/>
          <w:sz w:val="18"/>
        </w:rPr>
        <w:t xml:space="preserve"> </w:t>
      </w:r>
      <w:r>
        <w:rPr>
          <w:sz w:val="18"/>
        </w:rPr>
        <w:t>Mental</w:t>
      </w:r>
      <w:r>
        <w:rPr>
          <w:spacing w:val="-11"/>
          <w:sz w:val="18"/>
        </w:rPr>
        <w:t xml:space="preserve"> </w:t>
      </w:r>
      <w:r>
        <w:rPr>
          <w:sz w:val="18"/>
        </w:rPr>
        <w:t>Health</w:t>
      </w:r>
      <w:r>
        <w:rPr>
          <w:spacing w:val="-9"/>
          <w:sz w:val="18"/>
        </w:rPr>
        <w:t xml:space="preserve"> </w:t>
      </w:r>
      <w:r>
        <w:rPr>
          <w:sz w:val="18"/>
        </w:rPr>
        <w:t>Counseling</w:t>
      </w:r>
      <w:r>
        <w:rPr>
          <w:sz w:val="18"/>
        </w:rPr>
        <w:tab/>
      </w:r>
      <w:r>
        <w:rPr>
          <w:spacing w:val="-1"/>
          <w:sz w:val="18"/>
        </w:rPr>
        <w:t>2</w:t>
      </w:r>
      <w:r>
        <w:rPr>
          <w:spacing w:val="-5"/>
          <w:sz w:val="18"/>
        </w:rPr>
        <w:t xml:space="preserve"> </w:t>
      </w:r>
      <w:r>
        <w:rPr>
          <w:spacing w:val="-1"/>
          <w:sz w:val="18"/>
        </w:rPr>
        <w:t>sem.</w:t>
      </w:r>
      <w:r>
        <w:rPr>
          <w:spacing w:val="-9"/>
          <w:sz w:val="18"/>
        </w:rPr>
        <w:t xml:space="preserve"> </w:t>
      </w:r>
      <w:r>
        <w:rPr>
          <w:spacing w:val="-1"/>
          <w:sz w:val="18"/>
        </w:rPr>
        <w:t>hrs.</w:t>
      </w:r>
    </w:p>
    <w:p w14:paraId="2779702B" w14:textId="77777777" w:rsidR="000220E8" w:rsidRDefault="00173539">
      <w:pPr>
        <w:spacing w:line="20" w:lineRule="exact"/>
        <w:ind w:left="10724"/>
        <w:rPr>
          <w:sz w:val="2"/>
        </w:rPr>
      </w:pPr>
      <w:r>
        <w:rPr>
          <w:noProof/>
          <w:sz w:val="2"/>
        </w:rPr>
        <mc:AlternateContent>
          <mc:Choice Requires="wpg">
            <w:drawing>
              <wp:inline distT="0" distB="0" distL="0" distR="0" wp14:anchorId="15BAB572" wp14:editId="36CF9461">
                <wp:extent cx="29210" cy="6350"/>
                <wp:effectExtent l="2540" t="1905" r="0" b="1270"/>
                <wp:docPr id="733"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6350"/>
                          <a:chOff x="0" y="0"/>
                          <a:chExt cx="46" cy="10"/>
                        </a:xfrm>
                      </wpg:grpSpPr>
                      <wps:wsp>
                        <wps:cNvPr id="734" name="docshape7"/>
                        <wps:cNvSpPr>
                          <a:spLocks noChangeArrowheads="1"/>
                        </wps:cNvSpPr>
                        <wps:spPr bwMode="auto">
                          <a:xfrm>
                            <a:off x="0" y="0"/>
                            <a:ext cx="4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C85B9A" id="docshapegroup6" o:spid="_x0000_s1026" style="width:2.3pt;height:.5pt;mso-position-horizontal-relative:char;mso-position-vertical-relative:line" coordsize="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">
                <v:rect id="docshape7" o:spid="_x0000_s1027" style="position:absolute;width:4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1r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bz14nIlHQI7vAAAA//8DAFBLAQItABQABgAIAAAAIQDb4fbL7gAAAIUBAAATAAAAAAAA&#10;AAAAAAAAAAAAAABbQ29udGVudF9UeXBlc10ueG1sUEsBAi0AFAAGAAgAAAAhAFr0LFu/AAAAFQEA&#10;AAsAAAAAAAAAAAAAAAAAHwEAAF9yZWxzLy5yZWxzUEsBAi0AFAAGAAgAAAAhAFexXWvHAAAA3AAA&#10;AA8AAAAAAAAAAAAAAAAABwIAAGRycy9kb3ducmV2LnhtbFBLBQYAAAAAAwADALcAAAD7AgAAAAA=&#10;" fillcolor="black" stroked="f"/>
                <w10:anchorlock/>
              </v:group>
            </w:pict>
          </mc:Fallback>
        </mc:AlternateContent>
      </w:r>
    </w:p>
    <w:p w14:paraId="78D0D6E4" w14:textId="77777777" w:rsidR="000220E8" w:rsidRDefault="00E77264">
      <w:pPr>
        <w:tabs>
          <w:tab w:val="left" w:leader="dot" w:pos="9988"/>
        </w:tabs>
        <w:spacing w:line="188" w:lineRule="exact"/>
        <w:ind w:left="2523"/>
        <w:rPr>
          <w:sz w:val="18"/>
        </w:rPr>
      </w:pPr>
      <w:r>
        <w:rPr>
          <w:sz w:val="18"/>
        </w:rPr>
        <w:t>COUN</w:t>
      </w:r>
      <w:r>
        <w:rPr>
          <w:spacing w:val="59"/>
          <w:sz w:val="18"/>
        </w:rPr>
        <w:t xml:space="preserve"> </w:t>
      </w:r>
      <w:r>
        <w:rPr>
          <w:sz w:val="18"/>
        </w:rPr>
        <w:t>636</w:t>
      </w:r>
      <w:r>
        <w:rPr>
          <w:spacing w:val="-1"/>
          <w:sz w:val="18"/>
        </w:rPr>
        <w:t xml:space="preserve"> </w:t>
      </w:r>
      <w:r>
        <w:rPr>
          <w:sz w:val="18"/>
        </w:rPr>
        <w:t>Career</w:t>
      </w:r>
      <w:r>
        <w:rPr>
          <w:spacing w:val="-1"/>
          <w:sz w:val="18"/>
        </w:rPr>
        <w:t xml:space="preserve"> </w:t>
      </w:r>
      <w:r>
        <w:rPr>
          <w:sz w:val="18"/>
        </w:rPr>
        <w:t>Counseling</w:t>
      </w:r>
      <w:r>
        <w:rPr>
          <w:sz w:val="18"/>
        </w:rPr>
        <w:tab/>
      </w:r>
      <w:r>
        <w:rPr>
          <w:sz w:val="18"/>
          <w:u w:val="single"/>
        </w:rPr>
        <w:t>3 sem.</w:t>
      </w:r>
      <w:r>
        <w:rPr>
          <w:spacing w:val="-3"/>
          <w:sz w:val="18"/>
          <w:u w:val="single"/>
        </w:rPr>
        <w:t xml:space="preserve"> </w:t>
      </w:r>
      <w:r>
        <w:rPr>
          <w:sz w:val="18"/>
          <w:u w:val="single"/>
        </w:rPr>
        <w:t>hrs</w:t>
      </w:r>
      <w:r>
        <w:rPr>
          <w:sz w:val="18"/>
        </w:rPr>
        <w:t>.</w:t>
      </w:r>
    </w:p>
    <w:p w14:paraId="7ED0EEA6" w14:textId="77777777" w:rsidR="000220E8" w:rsidRDefault="00E77264">
      <w:pPr>
        <w:spacing w:line="207" w:lineRule="exact"/>
        <w:ind w:left="9961"/>
        <w:rPr>
          <w:sz w:val="18"/>
        </w:rPr>
      </w:pPr>
      <w:r>
        <w:rPr>
          <w:sz w:val="18"/>
        </w:rPr>
        <w:t>16</w:t>
      </w:r>
      <w:r>
        <w:rPr>
          <w:spacing w:val="1"/>
          <w:sz w:val="18"/>
        </w:rPr>
        <w:t xml:space="preserve"> </w:t>
      </w:r>
      <w:r>
        <w:rPr>
          <w:sz w:val="18"/>
        </w:rPr>
        <w:t>sem.</w:t>
      </w:r>
      <w:r>
        <w:rPr>
          <w:spacing w:val="-1"/>
          <w:sz w:val="18"/>
        </w:rPr>
        <w:t xml:space="preserve"> </w:t>
      </w:r>
      <w:r>
        <w:rPr>
          <w:sz w:val="18"/>
        </w:rPr>
        <w:t>hrs.</w:t>
      </w:r>
    </w:p>
    <w:p w14:paraId="30604008" w14:textId="77777777" w:rsidR="000220E8" w:rsidRDefault="000220E8">
      <w:pPr>
        <w:spacing w:before="6"/>
        <w:rPr>
          <w:sz w:val="18"/>
        </w:rPr>
      </w:pPr>
    </w:p>
    <w:p w14:paraId="778531C5" w14:textId="77777777" w:rsidR="000220E8" w:rsidRDefault="00E77264">
      <w:pPr>
        <w:spacing w:line="204" w:lineRule="exact"/>
        <w:ind w:left="2523"/>
        <w:rPr>
          <w:b/>
          <w:sz w:val="18"/>
        </w:rPr>
      </w:pPr>
      <w:r>
        <w:rPr>
          <w:b/>
          <w:sz w:val="18"/>
        </w:rPr>
        <w:t>GROUP</w:t>
      </w:r>
      <w:r>
        <w:rPr>
          <w:b/>
          <w:spacing w:val="-4"/>
          <w:sz w:val="18"/>
        </w:rPr>
        <w:t xml:space="preserve"> </w:t>
      </w:r>
      <w:r>
        <w:rPr>
          <w:b/>
          <w:sz w:val="18"/>
        </w:rPr>
        <w:t>II:</w:t>
      </w:r>
    </w:p>
    <w:p w14:paraId="4BD33B9E" w14:textId="77777777" w:rsidR="000220E8" w:rsidRDefault="00E77264">
      <w:pPr>
        <w:tabs>
          <w:tab w:val="left" w:leader="dot" w:pos="9975"/>
        </w:tabs>
        <w:spacing w:line="202" w:lineRule="exact"/>
        <w:ind w:left="2523"/>
        <w:rPr>
          <w:sz w:val="18"/>
        </w:rPr>
      </w:pPr>
      <w:r>
        <w:rPr>
          <w:sz w:val="18"/>
        </w:rPr>
        <w:t>COUN</w:t>
      </w:r>
      <w:r>
        <w:rPr>
          <w:spacing w:val="57"/>
          <w:sz w:val="18"/>
        </w:rPr>
        <w:t xml:space="preserve"> </w:t>
      </w:r>
      <w:r>
        <w:rPr>
          <w:sz w:val="18"/>
        </w:rPr>
        <w:t>509</w:t>
      </w:r>
      <w:r>
        <w:rPr>
          <w:spacing w:val="6"/>
          <w:sz w:val="18"/>
        </w:rPr>
        <w:t xml:space="preserve"> </w:t>
      </w:r>
      <w:r>
        <w:rPr>
          <w:sz w:val="18"/>
        </w:rPr>
        <w:t>Counseling</w:t>
      </w:r>
      <w:r>
        <w:rPr>
          <w:spacing w:val="-1"/>
          <w:sz w:val="18"/>
        </w:rPr>
        <w:t xml:space="preserve"> </w:t>
      </w:r>
      <w:r>
        <w:rPr>
          <w:sz w:val="18"/>
        </w:rPr>
        <w:t>Research</w:t>
      </w:r>
      <w:r>
        <w:rPr>
          <w:spacing w:val="4"/>
          <w:sz w:val="18"/>
        </w:rPr>
        <w:t xml:space="preserve"> </w:t>
      </w:r>
      <w:r>
        <w:rPr>
          <w:sz w:val="18"/>
        </w:rPr>
        <w:t>Methods</w:t>
      </w:r>
      <w:r>
        <w:rPr>
          <w:sz w:val="18"/>
        </w:rPr>
        <w:tab/>
        <w:t>2</w:t>
      </w:r>
      <w:r>
        <w:rPr>
          <w:spacing w:val="5"/>
          <w:sz w:val="18"/>
        </w:rPr>
        <w:t xml:space="preserve"> </w:t>
      </w:r>
      <w:r>
        <w:rPr>
          <w:sz w:val="18"/>
        </w:rPr>
        <w:t>sem. hrs.</w:t>
      </w:r>
    </w:p>
    <w:p w14:paraId="01A2E95B" w14:textId="77777777" w:rsidR="000220E8" w:rsidRDefault="00E77264">
      <w:pPr>
        <w:tabs>
          <w:tab w:val="left" w:leader="dot" w:pos="10002"/>
        </w:tabs>
        <w:spacing w:line="202" w:lineRule="exact"/>
        <w:ind w:left="2523"/>
        <w:rPr>
          <w:sz w:val="18"/>
        </w:rPr>
      </w:pPr>
      <w:r>
        <w:rPr>
          <w:spacing w:val="-1"/>
          <w:sz w:val="18"/>
        </w:rPr>
        <w:t>COUN</w:t>
      </w:r>
      <w:r>
        <w:rPr>
          <w:spacing w:val="61"/>
          <w:sz w:val="18"/>
        </w:rPr>
        <w:t xml:space="preserve"> </w:t>
      </w:r>
      <w:r>
        <w:rPr>
          <w:spacing w:val="-1"/>
          <w:sz w:val="18"/>
        </w:rPr>
        <w:t>631</w:t>
      </w:r>
      <w:r>
        <w:rPr>
          <w:spacing w:val="-6"/>
          <w:sz w:val="18"/>
        </w:rPr>
        <w:t xml:space="preserve"> </w:t>
      </w:r>
      <w:r>
        <w:rPr>
          <w:sz w:val="18"/>
        </w:rPr>
        <w:t>Counseling</w:t>
      </w:r>
      <w:r>
        <w:rPr>
          <w:spacing w:val="-12"/>
          <w:sz w:val="18"/>
        </w:rPr>
        <w:t xml:space="preserve"> </w:t>
      </w:r>
      <w:r>
        <w:rPr>
          <w:sz w:val="18"/>
        </w:rPr>
        <w:t>Issues</w:t>
      </w:r>
      <w:r>
        <w:rPr>
          <w:spacing w:val="-8"/>
          <w:sz w:val="18"/>
        </w:rPr>
        <w:t xml:space="preserve"> </w:t>
      </w:r>
      <w:r>
        <w:rPr>
          <w:sz w:val="18"/>
        </w:rPr>
        <w:t>&amp;</w:t>
      </w:r>
      <w:r>
        <w:rPr>
          <w:spacing w:val="-10"/>
          <w:sz w:val="18"/>
        </w:rPr>
        <w:t xml:space="preserve"> </w:t>
      </w:r>
      <w:r>
        <w:rPr>
          <w:sz w:val="18"/>
        </w:rPr>
        <w:t>Ethics</w:t>
      </w:r>
      <w:r>
        <w:rPr>
          <w:sz w:val="18"/>
        </w:rPr>
        <w:tab/>
      </w:r>
      <w:r>
        <w:rPr>
          <w:spacing w:val="-1"/>
          <w:sz w:val="18"/>
        </w:rPr>
        <w:t>2</w:t>
      </w:r>
      <w:r>
        <w:rPr>
          <w:spacing w:val="-7"/>
          <w:sz w:val="18"/>
        </w:rPr>
        <w:t xml:space="preserve"> </w:t>
      </w:r>
      <w:r>
        <w:rPr>
          <w:sz w:val="18"/>
        </w:rPr>
        <w:t>sem.</w:t>
      </w:r>
      <w:r>
        <w:rPr>
          <w:spacing w:val="-11"/>
          <w:sz w:val="18"/>
        </w:rPr>
        <w:t xml:space="preserve"> </w:t>
      </w:r>
      <w:r>
        <w:rPr>
          <w:sz w:val="18"/>
        </w:rPr>
        <w:t>hrs.</w:t>
      </w:r>
    </w:p>
    <w:p w14:paraId="61DEEA13" w14:textId="77777777" w:rsidR="000220E8" w:rsidRDefault="00E77264">
      <w:pPr>
        <w:tabs>
          <w:tab w:val="left" w:leader="dot" w:pos="10003"/>
        </w:tabs>
        <w:spacing w:line="202" w:lineRule="exact"/>
        <w:ind w:left="2524"/>
        <w:rPr>
          <w:sz w:val="18"/>
        </w:rPr>
      </w:pPr>
      <w:r>
        <w:rPr>
          <w:sz w:val="18"/>
        </w:rPr>
        <w:t>COUN</w:t>
      </w:r>
      <w:r>
        <w:rPr>
          <w:spacing w:val="56"/>
          <w:sz w:val="18"/>
        </w:rPr>
        <w:t xml:space="preserve"> </w:t>
      </w:r>
      <w:r>
        <w:rPr>
          <w:sz w:val="18"/>
        </w:rPr>
        <w:t>638</w:t>
      </w:r>
      <w:r>
        <w:rPr>
          <w:spacing w:val="-7"/>
          <w:sz w:val="18"/>
        </w:rPr>
        <w:t xml:space="preserve"> </w:t>
      </w:r>
      <w:r>
        <w:rPr>
          <w:sz w:val="18"/>
        </w:rPr>
        <w:t>Cross</w:t>
      </w:r>
      <w:r>
        <w:rPr>
          <w:spacing w:val="-10"/>
          <w:sz w:val="18"/>
        </w:rPr>
        <w:t xml:space="preserve"> </w:t>
      </w:r>
      <w:r>
        <w:rPr>
          <w:sz w:val="18"/>
        </w:rPr>
        <w:t>Cultural</w:t>
      </w:r>
      <w:r>
        <w:rPr>
          <w:spacing w:val="-11"/>
          <w:sz w:val="18"/>
        </w:rPr>
        <w:t xml:space="preserve"> </w:t>
      </w:r>
      <w:r>
        <w:rPr>
          <w:sz w:val="18"/>
        </w:rPr>
        <w:t>Counseling</w:t>
      </w:r>
      <w:r>
        <w:rPr>
          <w:sz w:val="18"/>
        </w:rPr>
        <w:tab/>
        <w:t>2</w:t>
      </w:r>
      <w:r>
        <w:rPr>
          <w:spacing w:val="-10"/>
          <w:sz w:val="18"/>
        </w:rPr>
        <w:t xml:space="preserve"> </w:t>
      </w:r>
      <w:r>
        <w:rPr>
          <w:sz w:val="18"/>
        </w:rPr>
        <w:t>sem.</w:t>
      </w:r>
      <w:r>
        <w:rPr>
          <w:spacing w:val="-11"/>
          <w:sz w:val="18"/>
        </w:rPr>
        <w:t xml:space="preserve"> </w:t>
      </w:r>
      <w:r>
        <w:rPr>
          <w:sz w:val="18"/>
        </w:rPr>
        <w:t>hrs.</w:t>
      </w:r>
    </w:p>
    <w:p w14:paraId="3FC6C693" w14:textId="77777777" w:rsidR="000220E8" w:rsidRDefault="00E77264">
      <w:pPr>
        <w:tabs>
          <w:tab w:val="left" w:leader="dot" w:pos="9994"/>
        </w:tabs>
        <w:spacing w:line="204" w:lineRule="exact"/>
        <w:ind w:left="2525"/>
        <w:rPr>
          <w:sz w:val="18"/>
        </w:rPr>
      </w:pPr>
      <w:r>
        <w:rPr>
          <w:sz w:val="18"/>
        </w:rPr>
        <w:t>COUN</w:t>
      </w:r>
      <w:r>
        <w:rPr>
          <w:spacing w:val="60"/>
          <w:sz w:val="18"/>
        </w:rPr>
        <w:t xml:space="preserve"> </w:t>
      </w:r>
      <w:r>
        <w:rPr>
          <w:sz w:val="18"/>
        </w:rPr>
        <w:t>640</w:t>
      </w:r>
      <w:r>
        <w:rPr>
          <w:spacing w:val="-4"/>
          <w:sz w:val="18"/>
        </w:rPr>
        <w:t xml:space="preserve"> </w:t>
      </w:r>
      <w:r>
        <w:rPr>
          <w:sz w:val="18"/>
        </w:rPr>
        <w:t>Family</w:t>
      </w:r>
      <w:r>
        <w:rPr>
          <w:spacing w:val="-9"/>
          <w:sz w:val="18"/>
        </w:rPr>
        <w:t xml:space="preserve"> </w:t>
      </w:r>
      <w:r>
        <w:rPr>
          <w:sz w:val="18"/>
        </w:rPr>
        <w:t>Relations</w:t>
      </w:r>
      <w:r>
        <w:rPr>
          <w:sz w:val="18"/>
        </w:rPr>
        <w:tab/>
        <w:t>2</w:t>
      </w:r>
      <w:r>
        <w:rPr>
          <w:spacing w:val="-3"/>
          <w:sz w:val="18"/>
        </w:rPr>
        <w:t xml:space="preserve"> </w:t>
      </w:r>
      <w:r>
        <w:rPr>
          <w:sz w:val="18"/>
        </w:rPr>
        <w:t>sem.</w:t>
      </w:r>
      <w:r>
        <w:rPr>
          <w:spacing w:val="-6"/>
          <w:sz w:val="18"/>
        </w:rPr>
        <w:t xml:space="preserve"> </w:t>
      </w:r>
      <w:r>
        <w:rPr>
          <w:sz w:val="18"/>
        </w:rPr>
        <w:t>hrs.</w:t>
      </w:r>
    </w:p>
    <w:p w14:paraId="47BCDB61" w14:textId="77777777" w:rsidR="000220E8" w:rsidRDefault="00E77264">
      <w:pPr>
        <w:tabs>
          <w:tab w:val="left" w:leader="dot" w:pos="10005"/>
        </w:tabs>
        <w:spacing w:before="2" w:line="205" w:lineRule="exact"/>
        <w:ind w:left="2523"/>
        <w:rPr>
          <w:sz w:val="18"/>
        </w:rPr>
      </w:pPr>
      <w:r>
        <w:rPr>
          <w:spacing w:val="-1"/>
          <w:sz w:val="18"/>
        </w:rPr>
        <w:t>COUN</w:t>
      </w:r>
      <w:r>
        <w:rPr>
          <w:spacing w:val="66"/>
          <w:sz w:val="18"/>
        </w:rPr>
        <w:t xml:space="preserve"> </w:t>
      </w:r>
      <w:r>
        <w:rPr>
          <w:spacing w:val="-1"/>
          <w:sz w:val="18"/>
        </w:rPr>
        <w:t>669</w:t>
      </w:r>
      <w:r>
        <w:rPr>
          <w:spacing w:val="-6"/>
          <w:sz w:val="18"/>
        </w:rPr>
        <w:t xml:space="preserve"> </w:t>
      </w:r>
      <w:r>
        <w:rPr>
          <w:spacing w:val="-1"/>
          <w:sz w:val="18"/>
        </w:rPr>
        <w:t>Pre-Practicum/Counseling</w:t>
      </w:r>
      <w:r>
        <w:rPr>
          <w:spacing w:val="-9"/>
          <w:sz w:val="18"/>
        </w:rPr>
        <w:t xml:space="preserve"> </w:t>
      </w:r>
      <w:r>
        <w:rPr>
          <w:sz w:val="18"/>
        </w:rPr>
        <w:t>Lab</w:t>
      </w:r>
      <w:r>
        <w:rPr>
          <w:sz w:val="18"/>
        </w:rPr>
        <w:tab/>
      </w:r>
      <w:r>
        <w:rPr>
          <w:sz w:val="18"/>
          <w:u w:val="single"/>
        </w:rPr>
        <w:t>3</w:t>
      </w:r>
      <w:r>
        <w:rPr>
          <w:spacing w:val="-8"/>
          <w:sz w:val="18"/>
          <w:u w:val="single"/>
        </w:rPr>
        <w:t xml:space="preserve"> </w:t>
      </w:r>
      <w:r>
        <w:rPr>
          <w:sz w:val="18"/>
          <w:u w:val="single"/>
        </w:rPr>
        <w:t>sem.</w:t>
      </w:r>
      <w:r>
        <w:rPr>
          <w:spacing w:val="-10"/>
          <w:sz w:val="18"/>
          <w:u w:val="single"/>
        </w:rPr>
        <w:t xml:space="preserve"> </w:t>
      </w:r>
      <w:r>
        <w:rPr>
          <w:sz w:val="18"/>
          <w:u w:val="single"/>
        </w:rPr>
        <w:t>hrs</w:t>
      </w:r>
      <w:r>
        <w:rPr>
          <w:sz w:val="18"/>
        </w:rPr>
        <w:t>.</w:t>
      </w:r>
    </w:p>
    <w:p w14:paraId="3338FA3F" w14:textId="77777777" w:rsidR="000220E8" w:rsidRDefault="00E77264">
      <w:pPr>
        <w:spacing w:line="205" w:lineRule="exact"/>
        <w:ind w:left="9870"/>
        <w:rPr>
          <w:sz w:val="18"/>
        </w:rPr>
      </w:pPr>
      <w:r>
        <w:rPr>
          <w:sz w:val="18"/>
        </w:rPr>
        <w:t>11</w:t>
      </w:r>
      <w:r>
        <w:rPr>
          <w:spacing w:val="-4"/>
          <w:sz w:val="18"/>
        </w:rPr>
        <w:t xml:space="preserve"> </w:t>
      </w:r>
      <w:r>
        <w:rPr>
          <w:sz w:val="18"/>
        </w:rPr>
        <w:t>sem.</w:t>
      </w:r>
      <w:r>
        <w:rPr>
          <w:spacing w:val="-3"/>
          <w:sz w:val="18"/>
        </w:rPr>
        <w:t xml:space="preserve"> </w:t>
      </w:r>
      <w:r>
        <w:rPr>
          <w:sz w:val="18"/>
        </w:rPr>
        <w:t>hrs.</w:t>
      </w:r>
    </w:p>
    <w:p w14:paraId="2BE50CD8" w14:textId="77777777" w:rsidR="000220E8" w:rsidRDefault="000220E8">
      <w:pPr>
        <w:spacing w:before="5"/>
        <w:rPr>
          <w:sz w:val="18"/>
        </w:rPr>
      </w:pPr>
    </w:p>
    <w:p w14:paraId="0D2A78AA" w14:textId="77777777" w:rsidR="000220E8" w:rsidRDefault="00E77264">
      <w:pPr>
        <w:spacing w:before="1" w:line="205" w:lineRule="exact"/>
        <w:ind w:left="2523"/>
        <w:rPr>
          <w:b/>
          <w:sz w:val="18"/>
        </w:rPr>
      </w:pPr>
      <w:r>
        <w:rPr>
          <w:b/>
          <w:sz w:val="18"/>
        </w:rPr>
        <w:t>GROUP</w:t>
      </w:r>
      <w:r>
        <w:rPr>
          <w:b/>
          <w:spacing w:val="-4"/>
          <w:sz w:val="18"/>
        </w:rPr>
        <w:t xml:space="preserve"> </w:t>
      </w:r>
      <w:r>
        <w:rPr>
          <w:b/>
          <w:sz w:val="18"/>
        </w:rPr>
        <w:t>III:</w:t>
      </w:r>
    </w:p>
    <w:p w14:paraId="3163BC18" w14:textId="77777777" w:rsidR="000220E8" w:rsidRDefault="00E77264">
      <w:pPr>
        <w:tabs>
          <w:tab w:val="left" w:leader="dot" w:pos="9988"/>
        </w:tabs>
        <w:spacing w:line="203" w:lineRule="exact"/>
        <w:ind w:left="2523"/>
        <w:rPr>
          <w:sz w:val="18"/>
        </w:rPr>
      </w:pPr>
      <w:r>
        <w:rPr>
          <w:sz w:val="18"/>
        </w:rPr>
        <w:t>COUN</w:t>
      </w:r>
      <w:r>
        <w:rPr>
          <w:spacing w:val="56"/>
          <w:sz w:val="18"/>
        </w:rPr>
        <w:t xml:space="preserve"> </w:t>
      </w:r>
      <w:r>
        <w:rPr>
          <w:sz w:val="18"/>
        </w:rPr>
        <w:t>642</w:t>
      </w:r>
      <w:r>
        <w:rPr>
          <w:spacing w:val="-3"/>
          <w:sz w:val="18"/>
        </w:rPr>
        <w:t xml:space="preserve"> </w:t>
      </w:r>
      <w:r>
        <w:rPr>
          <w:sz w:val="18"/>
        </w:rPr>
        <w:t>Consultation</w:t>
      </w:r>
      <w:r>
        <w:rPr>
          <w:spacing w:val="-3"/>
          <w:sz w:val="18"/>
        </w:rPr>
        <w:t xml:space="preserve"> </w:t>
      </w:r>
      <w:r>
        <w:rPr>
          <w:sz w:val="18"/>
        </w:rPr>
        <w:t>and</w:t>
      </w:r>
      <w:r>
        <w:rPr>
          <w:spacing w:val="-3"/>
          <w:sz w:val="18"/>
        </w:rPr>
        <w:t xml:space="preserve"> </w:t>
      </w:r>
      <w:r>
        <w:rPr>
          <w:sz w:val="18"/>
        </w:rPr>
        <w:t>Supervision</w:t>
      </w:r>
      <w:r>
        <w:rPr>
          <w:sz w:val="18"/>
        </w:rPr>
        <w:tab/>
        <w:t>3</w:t>
      </w:r>
      <w:r>
        <w:rPr>
          <w:spacing w:val="-3"/>
          <w:sz w:val="18"/>
        </w:rPr>
        <w:t xml:space="preserve"> </w:t>
      </w:r>
      <w:r>
        <w:rPr>
          <w:sz w:val="18"/>
        </w:rPr>
        <w:t>sem.</w:t>
      </w:r>
      <w:r>
        <w:rPr>
          <w:spacing w:val="-4"/>
          <w:sz w:val="18"/>
        </w:rPr>
        <w:t xml:space="preserve"> </w:t>
      </w:r>
      <w:r>
        <w:rPr>
          <w:sz w:val="18"/>
        </w:rPr>
        <w:t>hrs.</w:t>
      </w:r>
    </w:p>
    <w:p w14:paraId="5A33B03F" w14:textId="77777777" w:rsidR="000220E8" w:rsidRDefault="00E77264">
      <w:pPr>
        <w:tabs>
          <w:tab w:val="left" w:leader="dot" w:pos="10003"/>
        </w:tabs>
        <w:spacing w:line="204" w:lineRule="exact"/>
        <w:ind w:left="2524"/>
        <w:rPr>
          <w:sz w:val="18"/>
        </w:rPr>
      </w:pPr>
      <w:r>
        <w:rPr>
          <w:sz w:val="18"/>
        </w:rPr>
        <w:t>COUN</w:t>
      </w:r>
      <w:r>
        <w:rPr>
          <w:spacing w:val="59"/>
          <w:sz w:val="18"/>
        </w:rPr>
        <w:t xml:space="preserve"> </w:t>
      </w:r>
      <w:r>
        <w:rPr>
          <w:sz w:val="18"/>
        </w:rPr>
        <w:t>765 Crisis</w:t>
      </w:r>
      <w:r>
        <w:rPr>
          <w:spacing w:val="-4"/>
          <w:sz w:val="18"/>
        </w:rPr>
        <w:t xml:space="preserve"> </w:t>
      </w:r>
      <w:r>
        <w:rPr>
          <w:sz w:val="18"/>
        </w:rPr>
        <w:t>Counseling</w:t>
      </w:r>
      <w:r>
        <w:rPr>
          <w:sz w:val="18"/>
        </w:rPr>
        <w:tab/>
        <w:t>2</w:t>
      </w:r>
      <w:r>
        <w:rPr>
          <w:spacing w:val="-5"/>
          <w:sz w:val="18"/>
        </w:rPr>
        <w:t xml:space="preserve"> </w:t>
      </w:r>
      <w:r>
        <w:rPr>
          <w:sz w:val="18"/>
        </w:rPr>
        <w:t>sem.</w:t>
      </w:r>
      <w:r>
        <w:rPr>
          <w:spacing w:val="-11"/>
          <w:sz w:val="18"/>
        </w:rPr>
        <w:t xml:space="preserve"> </w:t>
      </w:r>
      <w:r>
        <w:rPr>
          <w:sz w:val="18"/>
        </w:rPr>
        <w:t>hrs.</w:t>
      </w:r>
    </w:p>
    <w:p w14:paraId="0BFD3E53" w14:textId="77777777" w:rsidR="000220E8" w:rsidRDefault="00E77264">
      <w:pPr>
        <w:tabs>
          <w:tab w:val="left" w:leader="dot" w:pos="9936"/>
        </w:tabs>
        <w:spacing w:line="207" w:lineRule="exact"/>
        <w:ind w:left="2524"/>
        <w:rPr>
          <w:sz w:val="18"/>
        </w:rPr>
      </w:pPr>
      <w:r>
        <w:rPr>
          <w:sz w:val="18"/>
        </w:rPr>
        <w:t>COUN</w:t>
      </w:r>
      <w:r>
        <w:rPr>
          <w:spacing w:val="58"/>
          <w:sz w:val="18"/>
        </w:rPr>
        <w:t xml:space="preserve"> </w:t>
      </w:r>
      <w:r>
        <w:rPr>
          <w:sz w:val="18"/>
        </w:rPr>
        <w:t>767</w:t>
      </w:r>
      <w:r>
        <w:rPr>
          <w:spacing w:val="29"/>
          <w:sz w:val="18"/>
        </w:rPr>
        <w:t xml:space="preserve"> </w:t>
      </w:r>
      <w:r>
        <w:rPr>
          <w:sz w:val="18"/>
        </w:rPr>
        <w:t>Treating</w:t>
      </w:r>
      <w:r>
        <w:rPr>
          <w:spacing w:val="22"/>
          <w:sz w:val="18"/>
        </w:rPr>
        <w:t xml:space="preserve"> </w:t>
      </w:r>
      <w:r>
        <w:rPr>
          <w:sz w:val="18"/>
        </w:rPr>
        <w:t>Addictive</w:t>
      </w:r>
      <w:r>
        <w:rPr>
          <w:spacing w:val="24"/>
          <w:sz w:val="18"/>
        </w:rPr>
        <w:t xml:space="preserve"> </w:t>
      </w:r>
      <w:r>
        <w:rPr>
          <w:sz w:val="18"/>
        </w:rPr>
        <w:t>Disorders</w:t>
      </w:r>
      <w:r>
        <w:rPr>
          <w:sz w:val="18"/>
        </w:rPr>
        <w:tab/>
        <w:t>3</w:t>
      </w:r>
      <w:r>
        <w:rPr>
          <w:spacing w:val="29"/>
          <w:sz w:val="18"/>
        </w:rPr>
        <w:t xml:space="preserve"> </w:t>
      </w:r>
      <w:r>
        <w:rPr>
          <w:sz w:val="18"/>
        </w:rPr>
        <w:t>sem.</w:t>
      </w:r>
      <w:r>
        <w:rPr>
          <w:spacing w:val="25"/>
          <w:sz w:val="18"/>
        </w:rPr>
        <w:t xml:space="preserve"> </w:t>
      </w:r>
      <w:r>
        <w:rPr>
          <w:sz w:val="18"/>
        </w:rPr>
        <w:t>hrs.</w:t>
      </w:r>
    </w:p>
    <w:p w14:paraId="0D4CBD0A" w14:textId="77777777" w:rsidR="000220E8" w:rsidRDefault="00E77264">
      <w:pPr>
        <w:tabs>
          <w:tab w:val="left" w:leader="dot" w:pos="9996"/>
        </w:tabs>
        <w:spacing w:before="1" w:line="205" w:lineRule="exact"/>
        <w:ind w:left="2525"/>
        <w:rPr>
          <w:sz w:val="18"/>
        </w:rPr>
      </w:pPr>
      <w:r>
        <w:rPr>
          <w:sz w:val="18"/>
        </w:rPr>
        <w:t>COUN</w:t>
      </w:r>
      <w:r>
        <w:rPr>
          <w:spacing w:val="59"/>
          <w:sz w:val="18"/>
        </w:rPr>
        <w:t xml:space="preserve"> </w:t>
      </w:r>
      <w:r>
        <w:rPr>
          <w:sz w:val="18"/>
        </w:rPr>
        <w:t>773</w:t>
      </w:r>
      <w:r>
        <w:rPr>
          <w:spacing w:val="-2"/>
          <w:sz w:val="18"/>
        </w:rPr>
        <w:t xml:space="preserve"> </w:t>
      </w:r>
      <w:r>
        <w:rPr>
          <w:sz w:val="18"/>
        </w:rPr>
        <w:t>Counseling</w:t>
      </w:r>
      <w:r>
        <w:rPr>
          <w:spacing w:val="-9"/>
          <w:sz w:val="18"/>
        </w:rPr>
        <w:t xml:space="preserve"> </w:t>
      </w:r>
      <w:r>
        <w:rPr>
          <w:sz w:val="18"/>
        </w:rPr>
        <w:t>Practicum</w:t>
      </w:r>
      <w:r>
        <w:rPr>
          <w:sz w:val="18"/>
        </w:rPr>
        <w:tab/>
        <w:t>3</w:t>
      </w:r>
      <w:r>
        <w:rPr>
          <w:spacing w:val="-3"/>
          <w:sz w:val="18"/>
        </w:rPr>
        <w:t xml:space="preserve"> </w:t>
      </w:r>
      <w:r>
        <w:rPr>
          <w:sz w:val="18"/>
        </w:rPr>
        <w:t>sem.</w:t>
      </w:r>
      <w:r>
        <w:rPr>
          <w:spacing w:val="-3"/>
          <w:sz w:val="18"/>
        </w:rPr>
        <w:t xml:space="preserve"> </w:t>
      </w:r>
      <w:r>
        <w:rPr>
          <w:sz w:val="18"/>
        </w:rPr>
        <w:t>hrs.</w:t>
      </w:r>
    </w:p>
    <w:p w14:paraId="53FCD5AA" w14:textId="77777777" w:rsidR="000220E8" w:rsidRDefault="00E77264">
      <w:pPr>
        <w:tabs>
          <w:tab w:val="left" w:leader="dot" w:pos="9997"/>
        </w:tabs>
        <w:spacing w:line="204" w:lineRule="exact"/>
        <w:ind w:left="2523"/>
        <w:rPr>
          <w:sz w:val="18"/>
        </w:rPr>
      </w:pPr>
      <w:r>
        <w:rPr>
          <w:sz w:val="18"/>
        </w:rPr>
        <w:t>Electives</w:t>
      </w:r>
      <w:r>
        <w:rPr>
          <w:sz w:val="18"/>
        </w:rPr>
        <w:tab/>
      </w:r>
      <w:r>
        <w:rPr>
          <w:sz w:val="18"/>
          <w:u w:val="single"/>
        </w:rPr>
        <w:t>3</w:t>
      </w:r>
      <w:r>
        <w:rPr>
          <w:spacing w:val="-6"/>
          <w:sz w:val="18"/>
          <w:u w:val="single"/>
        </w:rPr>
        <w:t xml:space="preserve"> </w:t>
      </w:r>
      <w:r>
        <w:rPr>
          <w:sz w:val="18"/>
          <w:u w:val="single"/>
        </w:rPr>
        <w:t>sem.</w:t>
      </w:r>
      <w:r>
        <w:rPr>
          <w:spacing w:val="-9"/>
          <w:sz w:val="18"/>
          <w:u w:val="single"/>
        </w:rPr>
        <w:t xml:space="preserve"> </w:t>
      </w:r>
      <w:r>
        <w:rPr>
          <w:sz w:val="18"/>
          <w:u w:val="single"/>
        </w:rPr>
        <w:t>hrs.</w:t>
      </w:r>
    </w:p>
    <w:p w14:paraId="259DBAF8" w14:textId="77777777" w:rsidR="000220E8" w:rsidRDefault="00E77264">
      <w:pPr>
        <w:spacing w:line="205" w:lineRule="exact"/>
        <w:ind w:right="478"/>
        <w:jc w:val="right"/>
        <w:rPr>
          <w:sz w:val="18"/>
        </w:rPr>
      </w:pPr>
      <w:r>
        <w:rPr>
          <w:sz w:val="18"/>
        </w:rPr>
        <w:t>14</w:t>
      </w:r>
      <w:r>
        <w:rPr>
          <w:spacing w:val="-4"/>
          <w:sz w:val="18"/>
        </w:rPr>
        <w:t xml:space="preserve"> </w:t>
      </w:r>
      <w:r>
        <w:rPr>
          <w:sz w:val="18"/>
        </w:rPr>
        <w:t>sem.</w:t>
      </w:r>
      <w:r>
        <w:rPr>
          <w:spacing w:val="-3"/>
          <w:sz w:val="18"/>
        </w:rPr>
        <w:t xml:space="preserve"> </w:t>
      </w:r>
      <w:r>
        <w:rPr>
          <w:sz w:val="18"/>
        </w:rPr>
        <w:t>hrs.</w:t>
      </w:r>
    </w:p>
    <w:p w14:paraId="2F1A7843" w14:textId="77777777" w:rsidR="000220E8" w:rsidRDefault="00E77264">
      <w:pPr>
        <w:spacing w:line="207" w:lineRule="exact"/>
        <w:ind w:right="499"/>
        <w:jc w:val="right"/>
        <w:rPr>
          <w:sz w:val="18"/>
        </w:rPr>
      </w:pPr>
      <w:r>
        <w:rPr>
          <w:sz w:val="18"/>
        </w:rPr>
        <w:t>.</w:t>
      </w:r>
    </w:p>
    <w:p w14:paraId="258476B6" w14:textId="77777777" w:rsidR="000220E8" w:rsidRDefault="000220E8">
      <w:pPr>
        <w:spacing w:before="1"/>
        <w:rPr>
          <w:sz w:val="18"/>
        </w:rPr>
      </w:pPr>
    </w:p>
    <w:p w14:paraId="65CAEBD2" w14:textId="77777777" w:rsidR="000220E8" w:rsidRDefault="00E77264">
      <w:pPr>
        <w:spacing w:before="1" w:line="204" w:lineRule="exact"/>
        <w:ind w:left="2524"/>
        <w:rPr>
          <w:b/>
          <w:sz w:val="18"/>
        </w:rPr>
      </w:pPr>
      <w:r>
        <w:rPr>
          <w:b/>
          <w:sz w:val="18"/>
        </w:rPr>
        <w:t>GROUP IV:</w:t>
      </w:r>
      <w:r>
        <w:rPr>
          <w:b/>
          <w:spacing w:val="-3"/>
          <w:sz w:val="18"/>
        </w:rPr>
        <w:t xml:space="preserve"> </w:t>
      </w:r>
      <w:r>
        <w:rPr>
          <w:b/>
          <w:sz w:val="18"/>
        </w:rPr>
        <w:t>CLINICAL</w:t>
      </w:r>
      <w:r>
        <w:rPr>
          <w:b/>
          <w:spacing w:val="-1"/>
          <w:sz w:val="18"/>
        </w:rPr>
        <w:t xml:space="preserve"> </w:t>
      </w:r>
      <w:r>
        <w:rPr>
          <w:b/>
          <w:sz w:val="18"/>
        </w:rPr>
        <w:t>SEQUENCE</w:t>
      </w:r>
      <w:r>
        <w:rPr>
          <w:b/>
          <w:spacing w:val="-4"/>
          <w:sz w:val="18"/>
        </w:rPr>
        <w:t xml:space="preserve"> </w:t>
      </w:r>
      <w:r>
        <w:rPr>
          <w:b/>
          <w:sz w:val="18"/>
        </w:rPr>
        <w:t>(Pre-requisites,</w:t>
      </w:r>
      <w:r>
        <w:rPr>
          <w:b/>
          <w:spacing w:val="-2"/>
          <w:sz w:val="18"/>
        </w:rPr>
        <w:t xml:space="preserve"> </w:t>
      </w:r>
      <w:r>
        <w:rPr>
          <w:b/>
          <w:sz w:val="18"/>
        </w:rPr>
        <w:t>Groups</w:t>
      </w:r>
      <w:r>
        <w:rPr>
          <w:b/>
          <w:spacing w:val="-2"/>
          <w:sz w:val="18"/>
        </w:rPr>
        <w:t xml:space="preserve"> </w:t>
      </w:r>
      <w:r>
        <w:rPr>
          <w:b/>
          <w:sz w:val="18"/>
        </w:rPr>
        <w:t>I</w:t>
      </w:r>
      <w:r>
        <w:rPr>
          <w:b/>
          <w:spacing w:val="-4"/>
          <w:sz w:val="18"/>
        </w:rPr>
        <w:t xml:space="preserve"> </w:t>
      </w:r>
      <w:r>
        <w:rPr>
          <w:b/>
          <w:sz w:val="18"/>
        </w:rPr>
        <w:t>through</w:t>
      </w:r>
      <w:r>
        <w:rPr>
          <w:b/>
          <w:spacing w:val="-5"/>
          <w:sz w:val="18"/>
        </w:rPr>
        <w:t xml:space="preserve"> </w:t>
      </w:r>
      <w:r>
        <w:rPr>
          <w:b/>
          <w:sz w:val="18"/>
        </w:rPr>
        <w:t>III)</w:t>
      </w:r>
    </w:p>
    <w:p w14:paraId="34C5D0F9" w14:textId="77777777" w:rsidR="000220E8" w:rsidRDefault="00E77264">
      <w:pPr>
        <w:tabs>
          <w:tab w:val="left" w:leader="dot" w:pos="9939"/>
        </w:tabs>
        <w:spacing w:line="204" w:lineRule="exact"/>
        <w:ind w:left="2523"/>
        <w:rPr>
          <w:sz w:val="18"/>
        </w:rPr>
      </w:pPr>
      <w:r>
        <w:rPr>
          <w:sz w:val="18"/>
        </w:rPr>
        <w:t>COUN</w:t>
      </w:r>
      <w:r>
        <w:rPr>
          <w:spacing w:val="57"/>
          <w:sz w:val="18"/>
        </w:rPr>
        <w:t xml:space="preserve"> </w:t>
      </w:r>
      <w:r>
        <w:rPr>
          <w:sz w:val="18"/>
        </w:rPr>
        <w:t>671</w:t>
      </w:r>
      <w:r>
        <w:rPr>
          <w:spacing w:val="-1"/>
          <w:sz w:val="18"/>
        </w:rPr>
        <w:t xml:space="preserve"> </w:t>
      </w:r>
      <w:r>
        <w:rPr>
          <w:sz w:val="18"/>
        </w:rPr>
        <w:t>Counseling</w:t>
      </w:r>
      <w:r>
        <w:rPr>
          <w:spacing w:val="-3"/>
          <w:sz w:val="18"/>
        </w:rPr>
        <w:t xml:space="preserve"> </w:t>
      </w:r>
      <w:r>
        <w:rPr>
          <w:sz w:val="18"/>
        </w:rPr>
        <w:t>Internship</w:t>
      </w:r>
      <w:r>
        <w:rPr>
          <w:spacing w:val="-1"/>
          <w:sz w:val="18"/>
        </w:rPr>
        <w:t xml:space="preserve"> </w:t>
      </w:r>
      <w:r>
        <w:rPr>
          <w:sz w:val="18"/>
        </w:rPr>
        <w:t>(600</w:t>
      </w:r>
      <w:r>
        <w:rPr>
          <w:spacing w:val="-2"/>
          <w:sz w:val="18"/>
        </w:rPr>
        <w:t xml:space="preserve"> </w:t>
      </w:r>
      <w:r>
        <w:rPr>
          <w:sz w:val="18"/>
        </w:rPr>
        <w:t>clock</w:t>
      </w:r>
      <w:r>
        <w:rPr>
          <w:spacing w:val="-3"/>
          <w:sz w:val="18"/>
        </w:rPr>
        <w:t xml:space="preserve"> </w:t>
      </w:r>
      <w:r>
        <w:rPr>
          <w:sz w:val="18"/>
        </w:rPr>
        <w:t>hours)</w:t>
      </w:r>
      <w:r>
        <w:rPr>
          <w:sz w:val="18"/>
        </w:rPr>
        <w:tab/>
        <w:t>4</w:t>
      </w:r>
      <w:r>
        <w:rPr>
          <w:spacing w:val="1"/>
          <w:sz w:val="18"/>
        </w:rPr>
        <w:t xml:space="preserve"> </w:t>
      </w:r>
      <w:r>
        <w:rPr>
          <w:sz w:val="18"/>
        </w:rPr>
        <w:t>sem. hrs.</w:t>
      </w:r>
    </w:p>
    <w:p w14:paraId="23EEB9B3" w14:textId="77777777" w:rsidR="000220E8" w:rsidRDefault="00E77264">
      <w:pPr>
        <w:tabs>
          <w:tab w:val="left" w:leader="dot" w:pos="10002"/>
        </w:tabs>
        <w:spacing w:line="206" w:lineRule="exact"/>
        <w:ind w:left="2524"/>
        <w:rPr>
          <w:sz w:val="18"/>
        </w:rPr>
      </w:pPr>
      <w:r>
        <w:rPr>
          <w:spacing w:val="-1"/>
          <w:sz w:val="18"/>
        </w:rPr>
        <w:t>COUN</w:t>
      </w:r>
      <w:r>
        <w:rPr>
          <w:spacing w:val="62"/>
          <w:sz w:val="18"/>
        </w:rPr>
        <w:t xml:space="preserve"> </w:t>
      </w:r>
      <w:r>
        <w:rPr>
          <w:spacing w:val="-1"/>
          <w:sz w:val="18"/>
        </w:rPr>
        <w:t>760</w:t>
      </w:r>
      <w:r>
        <w:rPr>
          <w:spacing w:val="-7"/>
          <w:sz w:val="18"/>
        </w:rPr>
        <w:t xml:space="preserve"> </w:t>
      </w:r>
      <w:r>
        <w:rPr>
          <w:spacing w:val="-1"/>
          <w:sz w:val="18"/>
        </w:rPr>
        <w:t>Personality</w:t>
      </w:r>
      <w:r>
        <w:rPr>
          <w:spacing w:val="-11"/>
          <w:sz w:val="18"/>
        </w:rPr>
        <w:t xml:space="preserve"> </w:t>
      </w:r>
      <w:r>
        <w:rPr>
          <w:sz w:val="18"/>
        </w:rPr>
        <w:t>and</w:t>
      </w:r>
      <w:r>
        <w:rPr>
          <w:spacing w:val="-1"/>
          <w:sz w:val="18"/>
        </w:rPr>
        <w:t xml:space="preserve"> </w:t>
      </w:r>
      <w:r>
        <w:rPr>
          <w:sz w:val="18"/>
        </w:rPr>
        <w:t>Abnormal</w:t>
      </w:r>
      <w:r>
        <w:rPr>
          <w:spacing w:val="-3"/>
          <w:sz w:val="18"/>
        </w:rPr>
        <w:t xml:space="preserve"> </w:t>
      </w:r>
      <w:r>
        <w:rPr>
          <w:sz w:val="18"/>
        </w:rPr>
        <w:t>Behavior</w:t>
      </w:r>
      <w:r>
        <w:rPr>
          <w:sz w:val="18"/>
        </w:rPr>
        <w:tab/>
        <w:t>3</w:t>
      </w:r>
      <w:r>
        <w:rPr>
          <w:spacing w:val="-6"/>
          <w:sz w:val="18"/>
        </w:rPr>
        <w:t xml:space="preserve"> </w:t>
      </w:r>
      <w:r>
        <w:rPr>
          <w:sz w:val="18"/>
        </w:rPr>
        <w:t>sem.</w:t>
      </w:r>
      <w:r>
        <w:rPr>
          <w:spacing w:val="-8"/>
          <w:sz w:val="18"/>
        </w:rPr>
        <w:t xml:space="preserve"> </w:t>
      </w:r>
      <w:r>
        <w:rPr>
          <w:sz w:val="18"/>
        </w:rPr>
        <w:t>hrs.</w:t>
      </w:r>
    </w:p>
    <w:p w14:paraId="1856C852" w14:textId="77777777" w:rsidR="000220E8" w:rsidRDefault="00E77264">
      <w:pPr>
        <w:tabs>
          <w:tab w:val="left" w:leader="dot" w:pos="9948"/>
        </w:tabs>
        <w:spacing w:line="206" w:lineRule="exact"/>
        <w:ind w:left="2524"/>
        <w:rPr>
          <w:sz w:val="18"/>
        </w:rPr>
      </w:pPr>
      <w:r>
        <w:rPr>
          <w:sz w:val="18"/>
        </w:rPr>
        <w:t>COUN</w:t>
      </w:r>
      <w:r>
        <w:rPr>
          <w:spacing w:val="56"/>
          <w:sz w:val="18"/>
        </w:rPr>
        <w:t xml:space="preserve"> </w:t>
      </w:r>
      <w:r>
        <w:rPr>
          <w:sz w:val="18"/>
        </w:rPr>
        <w:t>762</w:t>
      </w:r>
      <w:r>
        <w:rPr>
          <w:spacing w:val="16"/>
          <w:sz w:val="18"/>
        </w:rPr>
        <w:t xml:space="preserve"> </w:t>
      </w:r>
      <w:r>
        <w:rPr>
          <w:sz w:val="18"/>
        </w:rPr>
        <w:t>Clinical</w:t>
      </w:r>
      <w:r>
        <w:rPr>
          <w:spacing w:val="17"/>
          <w:sz w:val="18"/>
        </w:rPr>
        <w:t xml:space="preserve"> </w:t>
      </w:r>
      <w:r>
        <w:rPr>
          <w:sz w:val="18"/>
        </w:rPr>
        <w:t>and</w:t>
      </w:r>
      <w:r>
        <w:rPr>
          <w:spacing w:val="13"/>
          <w:sz w:val="18"/>
        </w:rPr>
        <w:t xml:space="preserve"> </w:t>
      </w:r>
      <w:r>
        <w:rPr>
          <w:sz w:val="18"/>
        </w:rPr>
        <w:t>Personality</w:t>
      </w:r>
      <w:r>
        <w:rPr>
          <w:spacing w:val="10"/>
          <w:sz w:val="18"/>
        </w:rPr>
        <w:t xml:space="preserve"> </w:t>
      </w:r>
      <w:r>
        <w:rPr>
          <w:sz w:val="18"/>
        </w:rPr>
        <w:t>Assessment</w:t>
      </w:r>
      <w:r>
        <w:rPr>
          <w:sz w:val="18"/>
        </w:rPr>
        <w:tab/>
        <w:t>3</w:t>
      </w:r>
      <w:r>
        <w:rPr>
          <w:spacing w:val="21"/>
          <w:sz w:val="18"/>
        </w:rPr>
        <w:t xml:space="preserve"> </w:t>
      </w:r>
      <w:r>
        <w:rPr>
          <w:sz w:val="18"/>
        </w:rPr>
        <w:t>sem.</w:t>
      </w:r>
      <w:r>
        <w:rPr>
          <w:spacing w:val="21"/>
          <w:sz w:val="18"/>
        </w:rPr>
        <w:t xml:space="preserve"> </w:t>
      </w:r>
      <w:r>
        <w:rPr>
          <w:sz w:val="18"/>
        </w:rPr>
        <w:t>hrs.</w:t>
      </w:r>
    </w:p>
    <w:p w14:paraId="544F9F6B" w14:textId="77777777" w:rsidR="000220E8" w:rsidRDefault="00E77264">
      <w:pPr>
        <w:tabs>
          <w:tab w:val="left" w:leader="dot" w:pos="9950"/>
        </w:tabs>
        <w:spacing w:line="205" w:lineRule="exact"/>
        <w:ind w:left="2525"/>
        <w:rPr>
          <w:sz w:val="18"/>
        </w:rPr>
      </w:pPr>
      <w:r>
        <w:rPr>
          <w:sz w:val="18"/>
        </w:rPr>
        <w:t>COUN</w:t>
      </w:r>
      <w:r>
        <w:rPr>
          <w:spacing w:val="60"/>
          <w:sz w:val="18"/>
        </w:rPr>
        <w:t xml:space="preserve"> </w:t>
      </w:r>
      <w:r>
        <w:rPr>
          <w:sz w:val="18"/>
        </w:rPr>
        <w:t>763</w:t>
      </w:r>
      <w:r>
        <w:rPr>
          <w:spacing w:val="19"/>
          <w:sz w:val="18"/>
        </w:rPr>
        <w:t xml:space="preserve"> </w:t>
      </w:r>
      <w:r>
        <w:rPr>
          <w:sz w:val="18"/>
        </w:rPr>
        <w:t>Diagnosis</w:t>
      </w:r>
      <w:r>
        <w:rPr>
          <w:spacing w:val="20"/>
          <w:sz w:val="18"/>
        </w:rPr>
        <w:t xml:space="preserve"> </w:t>
      </w:r>
      <w:r>
        <w:rPr>
          <w:sz w:val="18"/>
        </w:rPr>
        <w:t>of</w:t>
      </w:r>
      <w:r>
        <w:rPr>
          <w:spacing w:val="11"/>
          <w:sz w:val="18"/>
        </w:rPr>
        <w:t xml:space="preserve"> </w:t>
      </w:r>
      <w:r>
        <w:rPr>
          <w:sz w:val="18"/>
        </w:rPr>
        <w:t>Psychopathology</w:t>
      </w:r>
      <w:r>
        <w:rPr>
          <w:sz w:val="18"/>
        </w:rPr>
        <w:tab/>
        <w:t>3</w:t>
      </w:r>
      <w:r>
        <w:rPr>
          <w:spacing w:val="21"/>
          <w:sz w:val="18"/>
        </w:rPr>
        <w:t xml:space="preserve"> </w:t>
      </w:r>
      <w:r>
        <w:rPr>
          <w:sz w:val="18"/>
        </w:rPr>
        <w:t>sem.</w:t>
      </w:r>
      <w:r>
        <w:rPr>
          <w:spacing w:val="18"/>
          <w:sz w:val="18"/>
        </w:rPr>
        <w:t xml:space="preserve"> </w:t>
      </w:r>
      <w:r>
        <w:rPr>
          <w:sz w:val="18"/>
        </w:rPr>
        <w:t>hrs.</w:t>
      </w:r>
    </w:p>
    <w:p w14:paraId="0DA3BD77" w14:textId="77777777" w:rsidR="000220E8" w:rsidRDefault="00E77264">
      <w:pPr>
        <w:tabs>
          <w:tab w:val="left" w:leader="dot" w:pos="9989"/>
        </w:tabs>
        <w:spacing w:line="205" w:lineRule="exact"/>
        <w:ind w:left="2525"/>
        <w:rPr>
          <w:sz w:val="18"/>
        </w:rPr>
      </w:pPr>
      <w:r>
        <w:rPr>
          <w:sz w:val="18"/>
        </w:rPr>
        <w:t>COUN</w:t>
      </w:r>
      <w:r>
        <w:rPr>
          <w:spacing w:val="58"/>
          <w:sz w:val="18"/>
        </w:rPr>
        <w:t xml:space="preserve"> </w:t>
      </w:r>
      <w:r>
        <w:rPr>
          <w:sz w:val="18"/>
        </w:rPr>
        <w:t>764</w:t>
      </w:r>
      <w:r>
        <w:rPr>
          <w:spacing w:val="-3"/>
          <w:sz w:val="18"/>
        </w:rPr>
        <w:t xml:space="preserve"> </w:t>
      </w:r>
      <w:r>
        <w:rPr>
          <w:sz w:val="18"/>
        </w:rPr>
        <w:t>Counseling</w:t>
      </w:r>
      <w:r>
        <w:rPr>
          <w:spacing w:val="-2"/>
          <w:sz w:val="18"/>
        </w:rPr>
        <w:t xml:space="preserve"> </w:t>
      </w:r>
      <w:r>
        <w:rPr>
          <w:sz w:val="18"/>
        </w:rPr>
        <w:t>and</w:t>
      </w:r>
      <w:r>
        <w:rPr>
          <w:spacing w:val="-6"/>
          <w:sz w:val="18"/>
        </w:rPr>
        <w:t xml:space="preserve"> </w:t>
      </w:r>
      <w:r>
        <w:rPr>
          <w:sz w:val="18"/>
        </w:rPr>
        <w:t>Psychotherapy</w:t>
      </w:r>
      <w:r>
        <w:rPr>
          <w:sz w:val="18"/>
        </w:rPr>
        <w:tab/>
        <w:t>3</w:t>
      </w:r>
      <w:r>
        <w:rPr>
          <w:spacing w:val="-1"/>
          <w:sz w:val="18"/>
        </w:rPr>
        <w:t xml:space="preserve"> </w:t>
      </w:r>
      <w:r>
        <w:rPr>
          <w:sz w:val="18"/>
        </w:rPr>
        <w:t>sem.</w:t>
      </w:r>
      <w:r>
        <w:rPr>
          <w:spacing w:val="-1"/>
          <w:sz w:val="18"/>
        </w:rPr>
        <w:t xml:space="preserve"> </w:t>
      </w:r>
      <w:r>
        <w:rPr>
          <w:sz w:val="18"/>
        </w:rPr>
        <w:t>hrs.</w:t>
      </w:r>
    </w:p>
    <w:p w14:paraId="5DA83FCB" w14:textId="77777777" w:rsidR="000220E8" w:rsidRDefault="00E77264">
      <w:pPr>
        <w:tabs>
          <w:tab w:val="left" w:leader="dot" w:pos="9999"/>
        </w:tabs>
        <w:spacing w:before="1" w:line="205" w:lineRule="exact"/>
        <w:ind w:left="2525"/>
        <w:rPr>
          <w:sz w:val="18"/>
        </w:rPr>
      </w:pPr>
      <w:r>
        <w:rPr>
          <w:sz w:val="18"/>
        </w:rPr>
        <w:t>COUN</w:t>
      </w:r>
      <w:r>
        <w:rPr>
          <w:spacing w:val="57"/>
          <w:sz w:val="18"/>
        </w:rPr>
        <w:t xml:space="preserve"> </w:t>
      </w:r>
      <w:r>
        <w:rPr>
          <w:sz w:val="18"/>
        </w:rPr>
        <w:t>766</w:t>
      </w:r>
      <w:r>
        <w:rPr>
          <w:spacing w:val="-3"/>
          <w:sz w:val="18"/>
        </w:rPr>
        <w:t xml:space="preserve"> </w:t>
      </w:r>
      <w:r>
        <w:rPr>
          <w:sz w:val="18"/>
        </w:rPr>
        <w:t>Intervention</w:t>
      </w:r>
      <w:r>
        <w:rPr>
          <w:spacing w:val="-5"/>
          <w:sz w:val="18"/>
        </w:rPr>
        <w:t xml:space="preserve"> </w:t>
      </w:r>
      <w:r>
        <w:rPr>
          <w:sz w:val="18"/>
        </w:rPr>
        <w:t>Skills</w:t>
      </w:r>
      <w:r>
        <w:rPr>
          <w:spacing w:val="-5"/>
          <w:sz w:val="18"/>
        </w:rPr>
        <w:t xml:space="preserve"> </w:t>
      </w:r>
      <w:r>
        <w:rPr>
          <w:sz w:val="18"/>
        </w:rPr>
        <w:t>for</w:t>
      </w:r>
      <w:r>
        <w:rPr>
          <w:spacing w:val="-4"/>
          <w:sz w:val="18"/>
        </w:rPr>
        <w:t xml:space="preserve"> </w:t>
      </w:r>
      <w:r>
        <w:rPr>
          <w:sz w:val="18"/>
        </w:rPr>
        <w:t>the</w:t>
      </w:r>
      <w:r>
        <w:rPr>
          <w:spacing w:val="-5"/>
          <w:sz w:val="18"/>
        </w:rPr>
        <w:t xml:space="preserve"> </w:t>
      </w:r>
      <w:r>
        <w:rPr>
          <w:sz w:val="18"/>
        </w:rPr>
        <w:t>Severely</w:t>
      </w:r>
      <w:r>
        <w:rPr>
          <w:spacing w:val="-9"/>
          <w:sz w:val="18"/>
        </w:rPr>
        <w:t xml:space="preserve"> </w:t>
      </w:r>
      <w:r>
        <w:rPr>
          <w:sz w:val="18"/>
        </w:rPr>
        <w:t>Mentally</w:t>
      </w:r>
      <w:r>
        <w:rPr>
          <w:spacing w:val="-10"/>
          <w:sz w:val="18"/>
        </w:rPr>
        <w:t xml:space="preserve"> </w:t>
      </w:r>
      <w:r>
        <w:rPr>
          <w:sz w:val="18"/>
        </w:rPr>
        <w:t>Disabled</w:t>
      </w:r>
      <w:r>
        <w:rPr>
          <w:sz w:val="18"/>
        </w:rPr>
        <w:tab/>
        <w:t>3</w:t>
      </w:r>
      <w:r>
        <w:rPr>
          <w:spacing w:val="-3"/>
          <w:sz w:val="18"/>
        </w:rPr>
        <w:t xml:space="preserve"> </w:t>
      </w:r>
      <w:r>
        <w:rPr>
          <w:sz w:val="18"/>
        </w:rPr>
        <w:t>sem.</w:t>
      </w:r>
      <w:r>
        <w:rPr>
          <w:spacing w:val="-7"/>
          <w:sz w:val="18"/>
        </w:rPr>
        <w:t xml:space="preserve"> </w:t>
      </w:r>
      <w:r>
        <w:rPr>
          <w:sz w:val="18"/>
        </w:rPr>
        <w:t>hrs.</w:t>
      </w:r>
    </w:p>
    <w:p w14:paraId="1AA4261D" w14:textId="77777777" w:rsidR="000220E8" w:rsidRDefault="00E77264">
      <w:pPr>
        <w:tabs>
          <w:tab w:val="left" w:pos="9918"/>
        </w:tabs>
        <w:spacing w:line="205" w:lineRule="exact"/>
        <w:ind w:left="8592"/>
        <w:rPr>
          <w:sz w:val="18"/>
        </w:rPr>
      </w:pPr>
      <w:r>
        <w:rPr>
          <w:sz w:val="18"/>
          <w:u w:val="thick"/>
        </w:rPr>
        <w:t xml:space="preserve"> </w:t>
      </w:r>
      <w:r>
        <w:rPr>
          <w:sz w:val="18"/>
          <w:u w:val="thick"/>
        </w:rPr>
        <w:tab/>
        <w:t>19 sem.</w:t>
      </w:r>
      <w:r>
        <w:rPr>
          <w:spacing w:val="-3"/>
          <w:sz w:val="18"/>
          <w:u w:val="thick"/>
        </w:rPr>
        <w:t xml:space="preserve"> </w:t>
      </w:r>
      <w:r>
        <w:rPr>
          <w:sz w:val="18"/>
          <w:u w:val="thick"/>
        </w:rPr>
        <w:t>hrs.</w:t>
      </w:r>
      <w:r>
        <w:rPr>
          <w:spacing w:val="7"/>
          <w:sz w:val="18"/>
          <w:u w:val="thick"/>
        </w:rPr>
        <w:t xml:space="preserve"> </w:t>
      </w:r>
    </w:p>
    <w:p w14:paraId="2656F86F" w14:textId="77777777" w:rsidR="000220E8" w:rsidRDefault="00173539">
      <w:pPr>
        <w:spacing w:before="2" w:line="204" w:lineRule="exact"/>
        <w:ind w:right="345"/>
        <w:jc w:val="right"/>
        <w:rPr>
          <w:b/>
          <w:sz w:val="18"/>
        </w:rPr>
      </w:pPr>
      <w:r>
        <w:rPr>
          <w:noProof/>
        </w:rPr>
        <mc:AlternateContent>
          <mc:Choice Requires="wps">
            <w:drawing>
              <wp:anchor distT="0" distB="0" distL="114300" distR="114300" simplePos="0" relativeHeight="15730176" behindDoc="0" locked="0" layoutInCell="1" allowOverlap="1" wp14:anchorId="547C2F65" wp14:editId="3B330D95">
                <wp:simplePos x="0" y="0"/>
                <wp:positionH relativeFrom="page">
                  <wp:posOffset>530225</wp:posOffset>
                </wp:positionH>
                <wp:positionV relativeFrom="paragraph">
                  <wp:posOffset>121285</wp:posOffset>
                </wp:positionV>
                <wp:extent cx="6711950" cy="0"/>
                <wp:effectExtent l="0" t="0" r="0" b="0"/>
                <wp:wrapNone/>
                <wp:docPr id="732"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183A5" id="Line 72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75pt,9.55pt" to="570.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" strokeweight=".48pt">
                <v:stroke dashstyle="1 1"/>
                <w10:wrap anchorx="page"/>
              </v:line>
            </w:pict>
          </mc:Fallback>
        </mc:AlternateContent>
      </w:r>
      <w:r w:rsidR="00E77264">
        <w:rPr>
          <w:b/>
          <w:sz w:val="18"/>
        </w:rPr>
        <w:t>M.A.</w:t>
      </w:r>
      <w:r w:rsidR="00E77264">
        <w:rPr>
          <w:b/>
          <w:spacing w:val="-2"/>
          <w:sz w:val="18"/>
        </w:rPr>
        <w:t xml:space="preserve"> </w:t>
      </w:r>
      <w:r w:rsidR="00E77264">
        <w:rPr>
          <w:b/>
          <w:sz w:val="18"/>
        </w:rPr>
        <w:t>TOTAL</w:t>
      </w:r>
      <w:r w:rsidR="00E77264">
        <w:rPr>
          <w:b/>
          <w:spacing w:val="-3"/>
          <w:sz w:val="18"/>
        </w:rPr>
        <w:t xml:space="preserve"> </w:t>
      </w:r>
      <w:r w:rsidR="00E77264">
        <w:rPr>
          <w:b/>
          <w:sz w:val="18"/>
        </w:rPr>
        <w:t>60</w:t>
      </w:r>
      <w:r w:rsidR="00E77264">
        <w:rPr>
          <w:b/>
          <w:spacing w:val="-3"/>
          <w:sz w:val="18"/>
        </w:rPr>
        <w:t xml:space="preserve"> </w:t>
      </w:r>
      <w:r w:rsidR="00E77264">
        <w:rPr>
          <w:b/>
          <w:sz w:val="18"/>
        </w:rPr>
        <w:t>sem. hrs.</w:t>
      </w:r>
    </w:p>
    <w:p w14:paraId="71858241" w14:textId="77777777" w:rsidR="000220E8" w:rsidRDefault="00E77264">
      <w:pPr>
        <w:ind w:left="363" w:right="1133"/>
        <w:rPr>
          <w:sz w:val="24"/>
        </w:rPr>
      </w:pPr>
      <w:r>
        <w:rPr>
          <w:b/>
          <w:sz w:val="24"/>
        </w:rPr>
        <w:t>Please</w:t>
      </w:r>
      <w:r>
        <w:rPr>
          <w:b/>
          <w:spacing w:val="-2"/>
          <w:sz w:val="24"/>
        </w:rPr>
        <w:t xml:space="preserve"> </w:t>
      </w:r>
      <w:r>
        <w:rPr>
          <w:b/>
          <w:sz w:val="24"/>
        </w:rPr>
        <w:t>note:</w:t>
      </w:r>
      <w:r>
        <w:rPr>
          <w:b/>
          <w:spacing w:val="58"/>
          <w:sz w:val="24"/>
        </w:rPr>
        <w:t xml:space="preserve"> </w:t>
      </w:r>
      <w:r>
        <w:rPr>
          <w:sz w:val="24"/>
        </w:rPr>
        <w:t>As</w:t>
      </w:r>
      <w:r>
        <w:rPr>
          <w:spacing w:val="-1"/>
          <w:sz w:val="24"/>
        </w:rPr>
        <w:t xml:space="preserve"> </w:t>
      </w:r>
      <w:r>
        <w:rPr>
          <w:sz w:val="24"/>
        </w:rPr>
        <w:t>indicated above,</w:t>
      </w:r>
      <w:r>
        <w:rPr>
          <w:spacing w:val="-1"/>
          <w:sz w:val="24"/>
        </w:rPr>
        <w:t xml:space="preserve"> </w:t>
      </w:r>
      <w:r>
        <w:rPr>
          <w:sz w:val="24"/>
        </w:rPr>
        <w:t>students</w:t>
      </w:r>
      <w:r>
        <w:rPr>
          <w:spacing w:val="-1"/>
          <w:sz w:val="24"/>
        </w:rPr>
        <w:t xml:space="preserve"> </w:t>
      </w:r>
      <w:r>
        <w:rPr>
          <w:sz w:val="24"/>
        </w:rPr>
        <w:t>should complete</w:t>
      </w:r>
      <w:r>
        <w:rPr>
          <w:spacing w:val="-2"/>
          <w:sz w:val="24"/>
        </w:rPr>
        <w:t xml:space="preserve"> </w:t>
      </w:r>
      <w:r>
        <w:rPr>
          <w:sz w:val="24"/>
        </w:rPr>
        <w:t>the</w:t>
      </w:r>
      <w:r>
        <w:rPr>
          <w:spacing w:val="-1"/>
          <w:sz w:val="24"/>
        </w:rPr>
        <w:t xml:space="preserve"> </w:t>
      </w:r>
      <w:r>
        <w:rPr>
          <w:sz w:val="24"/>
        </w:rPr>
        <w:t>majority</w:t>
      </w:r>
      <w:r>
        <w:rPr>
          <w:spacing w:val="-9"/>
          <w:sz w:val="24"/>
        </w:rPr>
        <w:t xml:space="preserve"> </w:t>
      </w:r>
      <w:r>
        <w:rPr>
          <w:sz w:val="24"/>
        </w:rPr>
        <w:t>of</w:t>
      </w:r>
      <w:r>
        <w:rPr>
          <w:spacing w:val="-1"/>
          <w:sz w:val="24"/>
        </w:rPr>
        <w:t xml:space="preserve"> </w:t>
      </w:r>
      <w:r>
        <w:rPr>
          <w:sz w:val="24"/>
        </w:rPr>
        <w:t>courses</w:t>
      </w:r>
      <w:r>
        <w:rPr>
          <w:spacing w:val="-1"/>
          <w:sz w:val="24"/>
        </w:rPr>
        <w:t xml:space="preserve"> </w:t>
      </w:r>
      <w:r>
        <w:rPr>
          <w:sz w:val="24"/>
        </w:rPr>
        <w:t>in</w:t>
      </w:r>
      <w:r>
        <w:rPr>
          <w:spacing w:val="-1"/>
          <w:sz w:val="24"/>
        </w:rPr>
        <w:t xml:space="preserve"> </w:t>
      </w:r>
      <w:r>
        <w:rPr>
          <w:sz w:val="24"/>
        </w:rPr>
        <w:t>Group</w:t>
      </w:r>
      <w:r>
        <w:rPr>
          <w:spacing w:val="2"/>
          <w:sz w:val="24"/>
        </w:rPr>
        <w:t xml:space="preserve"> </w:t>
      </w:r>
      <w:r>
        <w:rPr>
          <w:sz w:val="24"/>
        </w:rPr>
        <w:t>I</w:t>
      </w:r>
      <w:r>
        <w:rPr>
          <w:spacing w:val="-9"/>
          <w:sz w:val="24"/>
        </w:rPr>
        <w:t xml:space="preserve"> </w:t>
      </w:r>
      <w:r>
        <w:rPr>
          <w:sz w:val="24"/>
        </w:rPr>
        <w:t>before</w:t>
      </w:r>
      <w:r>
        <w:rPr>
          <w:spacing w:val="-57"/>
          <w:sz w:val="24"/>
        </w:rPr>
        <w:t xml:space="preserve"> </w:t>
      </w:r>
      <w:r>
        <w:rPr>
          <w:sz w:val="24"/>
        </w:rPr>
        <w:t>moving to Group II courses and so on.</w:t>
      </w:r>
      <w:r>
        <w:rPr>
          <w:spacing w:val="1"/>
          <w:sz w:val="24"/>
        </w:rPr>
        <w:t xml:space="preserve"> </w:t>
      </w:r>
      <w:r>
        <w:rPr>
          <w:sz w:val="24"/>
        </w:rPr>
        <w:t>Some courses in Group IV are offered on Saturdays to</w:t>
      </w:r>
      <w:r>
        <w:rPr>
          <w:spacing w:val="1"/>
          <w:sz w:val="24"/>
        </w:rPr>
        <w:t xml:space="preserve"> </w:t>
      </w:r>
      <w:r>
        <w:rPr>
          <w:sz w:val="24"/>
        </w:rPr>
        <w:t>minimize</w:t>
      </w:r>
      <w:r>
        <w:rPr>
          <w:spacing w:val="-2"/>
          <w:sz w:val="24"/>
        </w:rPr>
        <w:t xml:space="preserve"> </w:t>
      </w:r>
      <w:r>
        <w:rPr>
          <w:sz w:val="24"/>
        </w:rPr>
        <w:t>conflicts with other</w:t>
      </w:r>
      <w:r>
        <w:rPr>
          <w:spacing w:val="-1"/>
          <w:sz w:val="24"/>
        </w:rPr>
        <w:t xml:space="preserve"> </w:t>
      </w:r>
      <w:r>
        <w:rPr>
          <w:sz w:val="24"/>
        </w:rPr>
        <w:t>classes</w:t>
      </w:r>
      <w:r>
        <w:rPr>
          <w:spacing w:val="2"/>
          <w:sz w:val="24"/>
        </w:rPr>
        <w:t xml:space="preserve"> </w:t>
      </w:r>
      <w:r>
        <w:rPr>
          <w:sz w:val="24"/>
        </w:rPr>
        <w:t>and internship</w:t>
      </w:r>
      <w:r>
        <w:rPr>
          <w:spacing w:val="-1"/>
          <w:sz w:val="24"/>
        </w:rPr>
        <w:t xml:space="preserve"> </w:t>
      </w:r>
      <w:r>
        <w:rPr>
          <w:sz w:val="24"/>
        </w:rPr>
        <w:t>hours.</w:t>
      </w:r>
    </w:p>
    <w:p w14:paraId="29E2DFD7" w14:textId="77777777" w:rsidR="000220E8" w:rsidRDefault="000220E8">
      <w:pPr>
        <w:spacing w:before="8"/>
        <w:rPr>
          <w:sz w:val="23"/>
        </w:rPr>
      </w:pPr>
    </w:p>
    <w:p w14:paraId="6BEBEFD4" w14:textId="5F655957" w:rsidR="000220E8" w:rsidRDefault="00E77264" w:rsidP="00D26B7B">
      <w:pPr>
        <w:spacing w:before="1"/>
        <w:ind w:left="361" w:right="1133"/>
        <w:rPr>
          <w:sz w:val="24"/>
        </w:rPr>
      </w:pPr>
      <w:r>
        <w:rPr>
          <w:sz w:val="24"/>
        </w:rPr>
        <w:t>However,</w:t>
      </w:r>
      <w:r>
        <w:rPr>
          <w:spacing w:val="-2"/>
          <w:sz w:val="24"/>
        </w:rPr>
        <w:t xml:space="preserve"> </w:t>
      </w:r>
      <w:r>
        <w:rPr>
          <w:sz w:val="24"/>
        </w:rPr>
        <w:t>students</w:t>
      </w:r>
      <w:r>
        <w:rPr>
          <w:spacing w:val="-1"/>
          <w:sz w:val="24"/>
        </w:rPr>
        <w:t xml:space="preserve"> </w:t>
      </w:r>
      <w:r>
        <w:rPr>
          <w:i/>
          <w:sz w:val="24"/>
        </w:rPr>
        <w:t>must</w:t>
      </w:r>
      <w:r>
        <w:rPr>
          <w:i/>
          <w:spacing w:val="-1"/>
          <w:sz w:val="24"/>
        </w:rPr>
        <w:t xml:space="preserve"> </w:t>
      </w:r>
      <w:r>
        <w:rPr>
          <w:sz w:val="24"/>
        </w:rPr>
        <w:t>successfully</w:t>
      </w:r>
      <w:r>
        <w:rPr>
          <w:spacing w:val="-12"/>
          <w:sz w:val="24"/>
        </w:rPr>
        <w:t xml:space="preserve"> </w:t>
      </w:r>
      <w:r>
        <w:rPr>
          <w:sz w:val="24"/>
        </w:rPr>
        <w:t>complete</w:t>
      </w:r>
      <w:r>
        <w:rPr>
          <w:spacing w:val="-2"/>
          <w:sz w:val="24"/>
        </w:rPr>
        <w:t xml:space="preserve"> </w:t>
      </w:r>
      <w:r>
        <w:rPr>
          <w:sz w:val="24"/>
        </w:rPr>
        <w:t>the</w:t>
      </w:r>
      <w:r>
        <w:rPr>
          <w:spacing w:val="-1"/>
          <w:sz w:val="24"/>
        </w:rPr>
        <w:t xml:space="preserve"> </w:t>
      </w:r>
      <w:r>
        <w:rPr>
          <w:sz w:val="24"/>
        </w:rPr>
        <w:t>following</w:t>
      </w:r>
      <w:r>
        <w:rPr>
          <w:spacing w:val="-5"/>
          <w:sz w:val="24"/>
        </w:rPr>
        <w:t xml:space="preserve"> </w:t>
      </w:r>
      <w:r>
        <w:rPr>
          <w:sz w:val="24"/>
        </w:rPr>
        <w:t>courses</w:t>
      </w:r>
      <w:r>
        <w:rPr>
          <w:spacing w:val="-2"/>
          <w:sz w:val="24"/>
        </w:rPr>
        <w:t xml:space="preserve"> </w:t>
      </w:r>
      <w:r>
        <w:rPr>
          <w:sz w:val="24"/>
        </w:rPr>
        <w:t>prior</w:t>
      </w:r>
      <w:r>
        <w:rPr>
          <w:spacing w:val="-2"/>
          <w:sz w:val="24"/>
        </w:rPr>
        <w:t xml:space="preserve"> </w:t>
      </w:r>
      <w:r>
        <w:rPr>
          <w:sz w:val="24"/>
        </w:rPr>
        <w:t>to</w:t>
      </w:r>
      <w:r>
        <w:rPr>
          <w:spacing w:val="-1"/>
          <w:sz w:val="24"/>
        </w:rPr>
        <w:t xml:space="preserve"> </w:t>
      </w:r>
      <w:r>
        <w:rPr>
          <w:sz w:val="24"/>
        </w:rPr>
        <w:t>enrolling</w:t>
      </w:r>
      <w:r>
        <w:rPr>
          <w:spacing w:val="-6"/>
          <w:sz w:val="24"/>
        </w:rPr>
        <w:t xml:space="preserve"> </w:t>
      </w:r>
      <w:r>
        <w:rPr>
          <w:sz w:val="24"/>
        </w:rPr>
        <w:t>in</w:t>
      </w:r>
      <w:r>
        <w:rPr>
          <w:spacing w:val="-1"/>
          <w:sz w:val="24"/>
        </w:rPr>
        <w:t xml:space="preserve"> </w:t>
      </w:r>
      <w:r>
        <w:rPr>
          <w:sz w:val="24"/>
        </w:rPr>
        <w:t>Practicum:</w:t>
      </w:r>
      <w:r>
        <w:rPr>
          <w:spacing w:val="-57"/>
          <w:sz w:val="24"/>
        </w:rPr>
        <w:t xml:space="preserve"> </w:t>
      </w:r>
      <w:r>
        <w:rPr>
          <w:sz w:val="24"/>
        </w:rPr>
        <w:t>COUN 533, COUN 536, COUN 579, COUN 631, and COUN 669.</w:t>
      </w:r>
      <w:r>
        <w:rPr>
          <w:spacing w:val="1"/>
          <w:sz w:val="24"/>
        </w:rPr>
        <w:t xml:space="preserve"> </w:t>
      </w:r>
      <w:r>
        <w:rPr>
          <w:sz w:val="24"/>
        </w:rPr>
        <w:t xml:space="preserve">Likewise, students </w:t>
      </w:r>
      <w:r>
        <w:rPr>
          <w:i/>
          <w:sz w:val="24"/>
        </w:rPr>
        <w:t>must</w:t>
      </w:r>
      <w:r>
        <w:rPr>
          <w:i/>
          <w:spacing w:val="1"/>
          <w:sz w:val="24"/>
        </w:rPr>
        <w:t xml:space="preserve"> </w:t>
      </w:r>
      <w:r>
        <w:rPr>
          <w:sz w:val="24"/>
        </w:rPr>
        <w:t>successfully</w:t>
      </w:r>
      <w:r>
        <w:rPr>
          <w:spacing w:val="-13"/>
          <w:sz w:val="24"/>
        </w:rPr>
        <w:t xml:space="preserve"> </w:t>
      </w:r>
      <w:r>
        <w:rPr>
          <w:sz w:val="24"/>
        </w:rPr>
        <w:t>complete</w:t>
      </w:r>
      <w:r>
        <w:rPr>
          <w:spacing w:val="-1"/>
          <w:sz w:val="24"/>
        </w:rPr>
        <w:t xml:space="preserve"> </w:t>
      </w:r>
      <w:r>
        <w:rPr>
          <w:sz w:val="24"/>
        </w:rPr>
        <w:t>COUN</w:t>
      </w:r>
      <w:r>
        <w:rPr>
          <w:spacing w:val="-1"/>
          <w:sz w:val="24"/>
        </w:rPr>
        <w:t xml:space="preserve"> </w:t>
      </w:r>
      <w:r>
        <w:rPr>
          <w:sz w:val="24"/>
        </w:rPr>
        <w:t>773, Counseling</w:t>
      </w:r>
      <w:r>
        <w:rPr>
          <w:spacing w:val="-5"/>
          <w:sz w:val="24"/>
        </w:rPr>
        <w:t xml:space="preserve"> </w:t>
      </w:r>
      <w:r>
        <w:rPr>
          <w:sz w:val="24"/>
        </w:rPr>
        <w:t>Practicum before</w:t>
      </w:r>
      <w:r>
        <w:rPr>
          <w:spacing w:val="-1"/>
          <w:sz w:val="24"/>
        </w:rPr>
        <w:t xml:space="preserve"> </w:t>
      </w:r>
      <w:r>
        <w:rPr>
          <w:sz w:val="24"/>
        </w:rPr>
        <w:t>beginning the</w:t>
      </w:r>
      <w:r w:rsidR="00D26B7B">
        <w:rPr>
          <w:sz w:val="24"/>
        </w:rPr>
        <w:t xml:space="preserve"> </w:t>
      </w:r>
      <w:r>
        <w:rPr>
          <w:sz w:val="24"/>
        </w:rPr>
        <w:t>Counseling</w:t>
      </w:r>
      <w:r>
        <w:rPr>
          <w:spacing w:val="-4"/>
          <w:sz w:val="24"/>
        </w:rPr>
        <w:t xml:space="preserve"> </w:t>
      </w:r>
      <w:r>
        <w:rPr>
          <w:sz w:val="24"/>
        </w:rPr>
        <w:t>Internship.</w:t>
      </w:r>
    </w:p>
    <w:p w14:paraId="555C83D6" w14:textId="77777777" w:rsidR="000220E8" w:rsidRDefault="000220E8">
      <w:pPr>
        <w:rPr>
          <w:sz w:val="24"/>
        </w:rPr>
      </w:pPr>
    </w:p>
    <w:p w14:paraId="593A9144" w14:textId="4363E7CA" w:rsidR="000220E8" w:rsidRDefault="00E77264">
      <w:pPr>
        <w:ind w:left="363" w:right="723"/>
        <w:rPr>
          <w:sz w:val="24"/>
        </w:rPr>
      </w:pPr>
      <w:r>
        <w:rPr>
          <w:sz w:val="24"/>
        </w:rPr>
        <w:t>At</w:t>
      </w:r>
      <w:r>
        <w:rPr>
          <w:spacing w:val="-4"/>
          <w:sz w:val="24"/>
        </w:rPr>
        <w:t xml:space="preserve"> </w:t>
      </w:r>
      <w:r>
        <w:rPr>
          <w:sz w:val="24"/>
        </w:rPr>
        <w:t>the</w:t>
      </w:r>
      <w:r>
        <w:rPr>
          <w:spacing w:val="-4"/>
          <w:sz w:val="24"/>
        </w:rPr>
        <w:t xml:space="preserve"> </w:t>
      </w:r>
      <w:r>
        <w:rPr>
          <w:sz w:val="24"/>
        </w:rPr>
        <w:t>appropriate</w:t>
      </w:r>
      <w:r>
        <w:rPr>
          <w:spacing w:val="-4"/>
          <w:sz w:val="24"/>
        </w:rPr>
        <w:t xml:space="preserve"> </w:t>
      </w:r>
      <w:r>
        <w:rPr>
          <w:sz w:val="24"/>
        </w:rPr>
        <w:t>time</w:t>
      </w:r>
      <w:r>
        <w:rPr>
          <w:spacing w:val="-7"/>
          <w:sz w:val="24"/>
        </w:rPr>
        <w:t xml:space="preserve"> </w:t>
      </w:r>
      <w:r>
        <w:rPr>
          <w:sz w:val="24"/>
        </w:rPr>
        <w:t>in</w:t>
      </w:r>
      <w:r>
        <w:rPr>
          <w:spacing w:val="-3"/>
          <w:sz w:val="24"/>
        </w:rPr>
        <w:t xml:space="preserve"> </w:t>
      </w:r>
      <w:r>
        <w:rPr>
          <w:sz w:val="24"/>
        </w:rPr>
        <w:t>the</w:t>
      </w:r>
      <w:r>
        <w:rPr>
          <w:spacing w:val="-5"/>
          <w:sz w:val="24"/>
        </w:rPr>
        <w:t xml:space="preserve"> </w:t>
      </w:r>
      <w:r>
        <w:rPr>
          <w:sz w:val="24"/>
        </w:rPr>
        <w:t>program,</w:t>
      </w:r>
      <w:r>
        <w:rPr>
          <w:spacing w:val="-3"/>
          <w:sz w:val="24"/>
        </w:rPr>
        <w:t xml:space="preserve"> </w:t>
      </w:r>
      <w:r>
        <w:rPr>
          <w:sz w:val="24"/>
        </w:rPr>
        <w:t>Dr.</w:t>
      </w:r>
      <w:r>
        <w:rPr>
          <w:spacing w:val="-3"/>
          <w:sz w:val="24"/>
        </w:rPr>
        <w:t xml:space="preserve"> </w:t>
      </w:r>
      <w:r>
        <w:rPr>
          <w:sz w:val="24"/>
        </w:rPr>
        <w:t>Norm</w:t>
      </w:r>
      <w:r>
        <w:rPr>
          <w:spacing w:val="-5"/>
          <w:sz w:val="24"/>
        </w:rPr>
        <w:t xml:space="preserve"> </w:t>
      </w:r>
      <w:r>
        <w:rPr>
          <w:sz w:val="24"/>
        </w:rPr>
        <w:t>Townsel,</w:t>
      </w:r>
      <w:r>
        <w:rPr>
          <w:spacing w:val="-3"/>
          <w:sz w:val="24"/>
        </w:rPr>
        <w:t xml:space="preserve"> </w:t>
      </w:r>
      <w:r>
        <w:rPr>
          <w:sz w:val="24"/>
        </w:rPr>
        <w:t>Clinical</w:t>
      </w:r>
      <w:r>
        <w:rPr>
          <w:spacing w:val="-4"/>
          <w:sz w:val="24"/>
        </w:rPr>
        <w:t xml:space="preserve"> </w:t>
      </w:r>
      <w:r>
        <w:rPr>
          <w:sz w:val="24"/>
        </w:rPr>
        <w:t>Coordinator,</w:t>
      </w:r>
      <w:r>
        <w:rPr>
          <w:spacing w:val="-3"/>
          <w:sz w:val="24"/>
        </w:rPr>
        <w:t xml:space="preserve"> </w:t>
      </w:r>
      <w:r>
        <w:rPr>
          <w:sz w:val="24"/>
        </w:rPr>
        <w:t>provides</w:t>
      </w:r>
      <w:r>
        <w:rPr>
          <w:spacing w:val="-3"/>
          <w:sz w:val="24"/>
        </w:rPr>
        <w:t xml:space="preserve"> </w:t>
      </w:r>
      <w:r>
        <w:rPr>
          <w:sz w:val="24"/>
        </w:rPr>
        <w:t>students</w:t>
      </w:r>
      <w:r>
        <w:rPr>
          <w:spacing w:val="-6"/>
          <w:sz w:val="24"/>
        </w:rPr>
        <w:t xml:space="preserve"> </w:t>
      </w:r>
      <w:r>
        <w:rPr>
          <w:sz w:val="24"/>
        </w:rPr>
        <w:t>with</w:t>
      </w:r>
      <w:r>
        <w:rPr>
          <w:spacing w:val="-57"/>
          <w:sz w:val="24"/>
        </w:rPr>
        <w:t xml:space="preserve"> </w:t>
      </w:r>
      <w:r>
        <w:rPr>
          <w:sz w:val="24"/>
        </w:rPr>
        <w:t>the</w:t>
      </w:r>
      <w:r>
        <w:rPr>
          <w:spacing w:val="-2"/>
          <w:sz w:val="24"/>
        </w:rPr>
        <w:t xml:space="preserve"> </w:t>
      </w:r>
      <w:r>
        <w:rPr>
          <w:sz w:val="24"/>
        </w:rPr>
        <w:t>materials necessary</w:t>
      </w:r>
      <w:r>
        <w:rPr>
          <w:spacing w:val="-13"/>
          <w:sz w:val="24"/>
        </w:rPr>
        <w:t xml:space="preserve"> </w:t>
      </w:r>
      <w:r>
        <w:rPr>
          <w:sz w:val="24"/>
        </w:rPr>
        <w:t>to register</w:t>
      </w:r>
      <w:r>
        <w:rPr>
          <w:spacing w:val="-1"/>
          <w:sz w:val="24"/>
        </w:rPr>
        <w:t xml:space="preserve"> </w:t>
      </w:r>
      <w:r>
        <w:rPr>
          <w:sz w:val="24"/>
        </w:rPr>
        <w:t>for</w:t>
      </w:r>
      <w:r>
        <w:rPr>
          <w:spacing w:val="-2"/>
          <w:sz w:val="24"/>
        </w:rPr>
        <w:t xml:space="preserve"> </w:t>
      </w:r>
      <w:r>
        <w:rPr>
          <w:sz w:val="24"/>
        </w:rPr>
        <w:t>Practicum</w:t>
      </w:r>
      <w:r>
        <w:rPr>
          <w:spacing w:val="2"/>
          <w:sz w:val="24"/>
        </w:rPr>
        <w:t xml:space="preserve"> </w:t>
      </w:r>
      <w:r>
        <w:rPr>
          <w:sz w:val="24"/>
        </w:rPr>
        <w:t>and</w:t>
      </w:r>
      <w:r>
        <w:rPr>
          <w:spacing w:val="4"/>
          <w:sz w:val="24"/>
        </w:rPr>
        <w:t xml:space="preserve"> </w:t>
      </w:r>
      <w:r>
        <w:rPr>
          <w:sz w:val="24"/>
        </w:rPr>
        <w:t>Internship</w:t>
      </w:r>
      <w:r>
        <w:rPr>
          <w:spacing w:val="-1"/>
          <w:sz w:val="24"/>
        </w:rPr>
        <w:t xml:space="preserve"> </w:t>
      </w:r>
      <w:r>
        <w:rPr>
          <w:sz w:val="24"/>
        </w:rPr>
        <w:t>experience</w:t>
      </w:r>
      <w:r w:rsidR="000E6A21">
        <w:rPr>
          <w:sz w:val="24"/>
        </w:rPr>
        <w:t>s</w:t>
      </w:r>
      <w:r>
        <w:rPr>
          <w:sz w:val="24"/>
        </w:rPr>
        <w:t>.</w:t>
      </w:r>
    </w:p>
    <w:p w14:paraId="36E3C674" w14:textId="77777777" w:rsidR="000220E8" w:rsidRDefault="000220E8">
      <w:pPr>
        <w:rPr>
          <w:sz w:val="24"/>
        </w:rPr>
        <w:sectPr w:rsidR="000220E8">
          <w:pgSz w:w="12240" w:h="15840"/>
          <w:pgMar w:top="1040" w:right="500" w:bottom="1380" w:left="500" w:header="0" w:footer="1009" w:gutter="0"/>
          <w:cols w:space="720"/>
        </w:sectPr>
      </w:pPr>
    </w:p>
    <w:p w14:paraId="5B41276E" w14:textId="77777777" w:rsidR="000220E8" w:rsidRDefault="00173539">
      <w:pPr>
        <w:ind w:left="483"/>
        <w:rPr>
          <w:sz w:val="20"/>
        </w:rPr>
      </w:pPr>
      <w:r>
        <w:rPr>
          <w:noProof/>
          <w:sz w:val="20"/>
        </w:rPr>
        <w:lastRenderedPageBreak/>
        <mc:AlternateContent>
          <mc:Choice Requires="wpg">
            <w:drawing>
              <wp:inline distT="0" distB="0" distL="0" distR="0" wp14:anchorId="309CE971" wp14:editId="2B8636D5">
                <wp:extent cx="6274435" cy="1263650"/>
                <wp:effectExtent l="0" t="0" r="12065" b="12700"/>
                <wp:docPr id="71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4435" cy="1263650"/>
                          <a:chOff x="0" y="0"/>
                          <a:chExt cx="9881" cy="1990"/>
                        </a:xfrm>
                      </wpg:grpSpPr>
                      <wps:wsp>
                        <wps:cNvPr id="714" name="docshape9"/>
                        <wps:cNvSpPr>
                          <a:spLocks/>
                        </wps:cNvSpPr>
                        <wps:spPr bwMode="auto">
                          <a:xfrm>
                            <a:off x="44" y="315"/>
                            <a:ext cx="2940" cy="1394"/>
                          </a:xfrm>
                          <a:custGeom>
                            <a:avLst/>
                            <a:gdLst>
                              <a:gd name="T0" fmla="+- 0 2984 44"/>
                              <a:gd name="T1" fmla="*/ T0 w 2940"/>
                              <a:gd name="T2" fmla="+- 0 316 316"/>
                              <a:gd name="T3" fmla="*/ 316 h 1394"/>
                              <a:gd name="T4" fmla="+- 0 2864 44"/>
                              <a:gd name="T5" fmla="*/ T4 w 2940"/>
                              <a:gd name="T6" fmla="+- 0 316 316"/>
                              <a:gd name="T7" fmla="*/ 316 h 1394"/>
                              <a:gd name="T8" fmla="+- 0 2864 44"/>
                              <a:gd name="T9" fmla="*/ T8 w 2940"/>
                              <a:gd name="T10" fmla="+- 0 726 316"/>
                              <a:gd name="T11" fmla="*/ 726 h 1394"/>
                              <a:gd name="T12" fmla="+- 0 142 44"/>
                              <a:gd name="T13" fmla="*/ T12 w 2940"/>
                              <a:gd name="T14" fmla="+- 0 726 316"/>
                              <a:gd name="T15" fmla="*/ 726 h 1394"/>
                              <a:gd name="T16" fmla="+- 0 142 44"/>
                              <a:gd name="T17" fmla="*/ T16 w 2940"/>
                              <a:gd name="T18" fmla="+- 0 1012 316"/>
                              <a:gd name="T19" fmla="*/ 1012 h 1394"/>
                              <a:gd name="T20" fmla="+- 0 142 44"/>
                              <a:gd name="T21" fmla="*/ T20 w 2940"/>
                              <a:gd name="T22" fmla="+- 0 1300 316"/>
                              <a:gd name="T23" fmla="*/ 1300 h 1394"/>
                              <a:gd name="T24" fmla="+- 0 142 44"/>
                              <a:gd name="T25" fmla="*/ T24 w 2940"/>
                              <a:gd name="T26" fmla="+- 0 1588 316"/>
                              <a:gd name="T27" fmla="*/ 1588 h 1394"/>
                              <a:gd name="T28" fmla="+- 0 142 44"/>
                              <a:gd name="T29" fmla="*/ T28 w 2940"/>
                              <a:gd name="T30" fmla="+- 0 438 316"/>
                              <a:gd name="T31" fmla="*/ 438 h 1394"/>
                              <a:gd name="T32" fmla="+- 0 142 44"/>
                              <a:gd name="T33" fmla="*/ T32 w 2940"/>
                              <a:gd name="T34" fmla="+- 0 726 316"/>
                              <a:gd name="T35" fmla="*/ 726 h 1394"/>
                              <a:gd name="T36" fmla="+- 0 2864 44"/>
                              <a:gd name="T37" fmla="*/ T36 w 2940"/>
                              <a:gd name="T38" fmla="+- 0 726 316"/>
                              <a:gd name="T39" fmla="*/ 726 h 1394"/>
                              <a:gd name="T40" fmla="+- 0 2864 44"/>
                              <a:gd name="T41" fmla="*/ T40 w 2940"/>
                              <a:gd name="T42" fmla="+- 0 316 316"/>
                              <a:gd name="T43" fmla="*/ 316 h 1394"/>
                              <a:gd name="T44" fmla="+- 0 44 44"/>
                              <a:gd name="T45" fmla="*/ T44 w 2940"/>
                              <a:gd name="T46" fmla="+- 0 316 316"/>
                              <a:gd name="T47" fmla="*/ 316 h 1394"/>
                              <a:gd name="T48" fmla="+- 0 44 44"/>
                              <a:gd name="T49" fmla="*/ T48 w 2940"/>
                              <a:gd name="T50" fmla="+- 0 438 316"/>
                              <a:gd name="T51" fmla="*/ 438 h 1394"/>
                              <a:gd name="T52" fmla="+- 0 44 44"/>
                              <a:gd name="T53" fmla="*/ T52 w 2940"/>
                              <a:gd name="T54" fmla="+- 0 1588 316"/>
                              <a:gd name="T55" fmla="*/ 1588 h 1394"/>
                              <a:gd name="T56" fmla="+- 0 44 44"/>
                              <a:gd name="T57" fmla="*/ T56 w 2940"/>
                              <a:gd name="T58" fmla="+- 0 1710 316"/>
                              <a:gd name="T59" fmla="*/ 1710 h 1394"/>
                              <a:gd name="T60" fmla="+- 0 2984 44"/>
                              <a:gd name="T61" fmla="*/ T60 w 2940"/>
                              <a:gd name="T62" fmla="+- 0 1710 316"/>
                              <a:gd name="T63" fmla="*/ 1710 h 1394"/>
                              <a:gd name="T64" fmla="+- 0 2984 44"/>
                              <a:gd name="T65" fmla="*/ T64 w 2940"/>
                              <a:gd name="T66" fmla="+- 0 1588 316"/>
                              <a:gd name="T67" fmla="*/ 1588 h 1394"/>
                              <a:gd name="T68" fmla="+- 0 2984 44"/>
                              <a:gd name="T69" fmla="*/ T68 w 2940"/>
                              <a:gd name="T70" fmla="+- 0 438 316"/>
                              <a:gd name="T71" fmla="*/ 438 h 1394"/>
                              <a:gd name="T72" fmla="+- 0 2984 44"/>
                              <a:gd name="T73" fmla="*/ T72 w 2940"/>
                              <a:gd name="T74" fmla="+- 0 316 316"/>
                              <a:gd name="T75" fmla="*/ 316 h 1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40" h="1394">
                                <a:moveTo>
                                  <a:pt x="2940" y="0"/>
                                </a:moveTo>
                                <a:lnTo>
                                  <a:pt x="2820" y="0"/>
                                </a:lnTo>
                                <a:lnTo>
                                  <a:pt x="2820" y="410"/>
                                </a:lnTo>
                                <a:lnTo>
                                  <a:pt x="98" y="410"/>
                                </a:lnTo>
                                <a:lnTo>
                                  <a:pt x="98" y="696"/>
                                </a:lnTo>
                                <a:lnTo>
                                  <a:pt x="98" y="984"/>
                                </a:lnTo>
                                <a:lnTo>
                                  <a:pt x="98" y="1272"/>
                                </a:lnTo>
                                <a:lnTo>
                                  <a:pt x="98" y="122"/>
                                </a:lnTo>
                                <a:lnTo>
                                  <a:pt x="98" y="410"/>
                                </a:lnTo>
                                <a:lnTo>
                                  <a:pt x="2820" y="410"/>
                                </a:lnTo>
                                <a:lnTo>
                                  <a:pt x="2820" y="0"/>
                                </a:lnTo>
                                <a:lnTo>
                                  <a:pt x="0" y="0"/>
                                </a:lnTo>
                                <a:lnTo>
                                  <a:pt x="0" y="122"/>
                                </a:lnTo>
                                <a:lnTo>
                                  <a:pt x="0" y="1272"/>
                                </a:lnTo>
                                <a:lnTo>
                                  <a:pt x="0" y="1394"/>
                                </a:lnTo>
                                <a:lnTo>
                                  <a:pt x="2940" y="1394"/>
                                </a:lnTo>
                                <a:lnTo>
                                  <a:pt x="2940" y="1272"/>
                                </a:lnTo>
                                <a:lnTo>
                                  <a:pt x="2940" y="122"/>
                                </a:lnTo>
                                <a:lnTo>
                                  <a:pt x="2940" y="0"/>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 name="Line 723"/>
                        <wps:cNvCnPr>
                          <a:cxnSpLocks noChangeShapeType="1"/>
                        </wps:cNvCnPr>
                        <wps:spPr bwMode="auto">
                          <a:xfrm>
                            <a:off x="0" y="277"/>
                            <a:ext cx="3005"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6" name="docshape10"/>
                        <wps:cNvSpPr>
                          <a:spLocks noChangeArrowheads="1"/>
                        </wps:cNvSpPr>
                        <wps:spPr bwMode="auto">
                          <a:xfrm>
                            <a:off x="29" y="297"/>
                            <a:ext cx="2947"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docshape11"/>
                        <wps:cNvSpPr>
                          <a:spLocks noChangeArrowheads="1"/>
                        </wps:cNvSpPr>
                        <wps:spPr bwMode="auto">
                          <a:xfrm>
                            <a:off x="44" y="311"/>
                            <a:ext cx="2919" cy="5"/>
                          </a:xfrm>
                          <a:prstGeom prst="rect">
                            <a:avLst/>
                          </a:prstGeom>
                          <a:solidFill>
                            <a:srgbClr val="C2C2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Line 720"/>
                        <wps:cNvCnPr>
                          <a:cxnSpLocks noChangeShapeType="1"/>
                        </wps:cNvCnPr>
                        <wps:spPr bwMode="auto">
                          <a:xfrm>
                            <a:off x="36" y="316"/>
                            <a:ext cx="0" cy="1396"/>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 name="Line 719"/>
                        <wps:cNvCnPr>
                          <a:cxnSpLocks noChangeShapeType="1"/>
                        </wps:cNvCnPr>
                        <wps:spPr bwMode="auto">
                          <a:xfrm>
                            <a:off x="8" y="263"/>
                            <a:ext cx="0" cy="150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 name="Line 718"/>
                        <wps:cNvCnPr>
                          <a:cxnSpLocks noChangeShapeType="1"/>
                        </wps:cNvCnPr>
                        <wps:spPr bwMode="auto">
                          <a:xfrm>
                            <a:off x="0" y="1748"/>
                            <a:ext cx="3005"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1" name="Line 717"/>
                        <wps:cNvCnPr>
                          <a:cxnSpLocks noChangeShapeType="1"/>
                        </wps:cNvCnPr>
                        <wps:spPr bwMode="auto">
                          <a:xfrm>
                            <a:off x="29" y="1720"/>
                            <a:ext cx="2947"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2" name="Line 716"/>
                        <wps:cNvCnPr>
                          <a:cxnSpLocks noChangeShapeType="1"/>
                        </wps:cNvCnPr>
                        <wps:spPr bwMode="auto">
                          <a:xfrm>
                            <a:off x="2998" y="263"/>
                            <a:ext cx="0" cy="150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3" name="Line 715"/>
                        <wps:cNvCnPr>
                          <a:cxnSpLocks noChangeShapeType="1"/>
                        </wps:cNvCnPr>
                        <wps:spPr bwMode="auto">
                          <a:xfrm>
                            <a:off x="2969" y="316"/>
                            <a:ext cx="0" cy="1396"/>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24"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14" y="0"/>
                            <a:ext cx="1887"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5" name="docshape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673" y="0"/>
                            <a:ext cx="1887"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6" name="docshape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854" y="0"/>
                            <a:ext cx="1887"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7" name="docshape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035" y="0"/>
                            <a:ext cx="1568"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8" name="docshape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875" y="0"/>
                            <a:ext cx="1834"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9" name="docshape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993" y="0"/>
                            <a:ext cx="1887"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0" name="docshape18"/>
                        <wps:cNvSpPr txBox="1">
                          <a:spLocks noChangeArrowheads="1"/>
                        </wps:cNvSpPr>
                        <wps:spPr bwMode="auto">
                          <a:xfrm>
                            <a:off x="0" y="0"/>
                            <a:ext cx="9881"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D7EAE" w14:textId="77777777" w:rsidR="00B94EC6" w:rsidRDefault="00B94EC6">
                              <w:pPr>
                                <w:spacing w:before="255"/>
                                <w:ind w:left="3078"/>
                                <w:rPr>
                                  <w:b/>
                                  <w:sz w:val="96"/>
                                </w:rPr>
                              </w:pPr>
                              <w:r>
                                <w:rPr>
                                  <w:b/>
                                  <w:sz w:val="96"/>
                                </w:rPr>
                                <w:t>X</w:t>
                              </w:r>
                              <w:r>
                                <w:rPr>
                                  <w:b/>
                                  <w:spacing w:val="225"/>
                                  <w:sz w:val="96"/>
                                </w:rPr>
                                <w:t xml:space="preserve"> </w:t>
                              </w:r>
                              <w:r>
                                <w:rPr>
                                  <w:b/>
                                  <w:sz w:val="96"/>
                                </w:rPr>
                                <w:t>A</w:t>
                              </w:r>
                              <w:r>
                                <w:rPr>
                                  <w:b/>
                                  <w:spacing w:val="8"/>
                                  <w:sz w:val="96"/>
                                </w:rPr>
                                <w:t xml:space="preserve"> </w:t>
                              </w:r>
                              <w:r>
                                <w:rPr>
                                  <w:b/>
                                  <w:sz w:val="96"/>
                                </w:rPr>
                                <w:t>V</w:t>
                              </w:r>
                              <w:r>
                                <w:rPr>
                                  <w:b/>
                                  <w:spacing w:val="8"/>
                                  <w:sz w:val="96"/>
                                </w:rPr>
                                <w:t xml:space="preserve"> </w:t>
                              </w:r>
                              <w:r>
                                <w:rPr>
                                  <w:b/>
                                  <w:sz w:val="96"/>
                                </w:rPr>
                                <w:t>I</w:t>
                              </w:r>
                              <w:r>
                                <w:rPr>
                                  <w:b/>
                                  <w:spacing w:val="226"/>
                                  <w:sz w:val="96"/>
                                </w:rPr>
                                <w:t xml:space="preserve"> </w:t>
                              </w:r>
                              <w:r>
                                <w:rPr>
                                  <w:b/>
                                  <w:sz w:val="96"/>
                                </w:rPr>
                                <w:t>E</w:t>
                              </w:r>
                              <w:r>
                                <w:rPr>
                                  <w:b/>
                                  <w:spacing w:val="238"/>
                                  <w:sz w:val="96"/>
                                </w:rPr>
                                <w:t xml:space="preserve"> </w:t>
                              </w:r>
                              <w:r>
                                <w:rPr>
                                  <w:b/>
                                  <w:sz w:val="96"/>
                                </w:rPr>
                                <w:t>R</w:t>
                              </w:r>
                            </w:p>
                            <w:p w14:paraId="3BF1D6F1" w14:textId="77777777" w:rsidR="00B94EC6" w:rsidRDefault="00B94EC6">
                              <w:pPr>
                                <w:spacing w:before="3"/>
                                <w:ind w:left="5207"/>
                                <w:rPr>
                                  <w:b/>
                                  <w:sz w:val="24"/>
                                </w:rPr>
                              </w:pPr>
                              <w:r>
                                <w:rPr>
                                  <w:b/>
                                  <w:sz w:val="24"/>
                                </w:rPr>
                                <w:t>Graduate</w:t>
                              </w:r>
                              <w:r>
                                <w:rPr>
                                  <w:b/>
                                  <w:spacing w:val="-5"/>
                                  <w:sz w:val="24"/>
                                </w:rPr>
                                <w:t xml:space="preserve"> </w:t>
                              </w:r>
                              <w:r>
                                <w:rPr>
                                  <w:b/>
                                  <w:sz w:val="24"/>
                                </w:rPr>
                                <w:t>Degree</w:t>
                              </w:r>
                              <w:r>
                                <w:rPr>
                                  <w:b/>
                                  <w:spacing w:val="-2"/>
                                  <w:sz w:val="24"/>
                                </w:rPr>
                                <w:t xml:space="preserve"> </w:t>
                              </w:r>
                              <w:r>
                                <w:rPr>
                                  <w:b/>
                                  <w:sz w:val="24"/>
                                </w:rPr>
                                <w:t>Fact</w:t>
                              </w:r>
                              <w:r>
                                <w:rPr>
                                  <w:b/>
                                  <w:spacing w:val="1"/>
                                  <w:sz w:val="24"/>
                                </w:rPr>
                                <w:t xml:space="preserve"> </w:t>
                              </w:r>
                              <w:r>
                                <w:rPr>
                                  <w:b/>
                                  <w:sz w:val="24"/>
                                </w:rPr>
                                <w:t>Sheet</w:t>
                              </w:r>
                            </w:p>
                          </w:txbxContent>
                        </wps:txbx>
                        <wps:bodyPr rot="0" vert="horz" wrap="square" lIns="0" tIns="0" rIns="0" bIns="0" anchor="t" anchorCtr="0" upright="1">
                          <a:noAutofit/>
                        </wps:bodyPr>
                      </wps:wsp>
                      <wps:wsp>
                        <wps:cNvPr id="731" name="docshape19"/>
                        <wps:cNvSpPr txBox="1">
                          <a:spLocks noChangeArrowheads="1"/>
                        </wps:cNvSpPr>
                        <wps:spPr bwMode="auto">
                          <a:xfrm>
                            <a:off x="30" y="302"/>
                            <a:ext cx="2946" cy="1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5C7C4" w14:textId="77777777" w:rsidR="00B94EC6" w:rsidRDefault="00B94EC6">
                              <w:pPr>
                                <w:spacing w:before="79"/>
                                <w:ind w:left="535" w:right="816"/>
                                <w:jc w:val="center"/>
                                <w:rPr>
                                  <w:b/>
                                  <w:sz w:val="25"/>
                                </w:rPr>
                              </w:pPr>
                              <w:r>
                                <w:rPr>
                                  <w:b/>
                                  <w:sz w:val="25"/>
                                </w:rPr>
                                <w:t>Master</w:t>
                              </w:r>
                              <w:r>
                                <w:rPr>
                                  <w:b/>
                                  <w:spacing w:val="-10"/>
                                  <w:sz w:val="25"/>
                                </w:rPr>
                                <w:t xml:space="preserve"> </w:t>
                              </w:r>
                              <w:r>
                                <w:rPr>
                                  <w:b/>
                                  <w:sz w:val="25"/>
                                </w:rPr>
                                <w:t>of</w:t>
                              </w:r>
                              <w:r>
                                <w:rPr>
                                  <w:b/>
                                  <w:spacing w:val="-4"/>
                                  <w:sz w:val="25"/>
                                </w:rPr>
                                <w:t xml:space="preserve"> </w:t>
                              </w:r>
                              <w:r>
                                <w:rPr>
                                  <w:b/>
                                  <w:sz w:val="25"/>
                                </w:rPr>
                                <w:t>Arts</w:t>
                              </w:r>
                            </w:p>
                            <w:p w14:paraId="5D5D5177" w14:textId="77777777" w:rsidR="00B94EC6" w:rsidRDefault="00B94EC6">
                              <w:pPr>
                                <w:spacing w:before="10"/>
                                <w:rPr>
                                  <w:b/>
                                  <w:sz w:val="24"/>
                                </w:rPr>
                              </w:pPr>
                            </w:p>
                            <w:p w14:paraId="600B22F6" w14:textId="77777777" w:rsidR="00B94EC6" w:rsidRDefault="00B94EC6">
                              <w:pPr>
                                <w:ind w:left="350" w:right="633" w:hanging="1"/>
                                <w:jc w:val="center"/>
                                <w:rPr>
                                  <w:b/>
                                  <w:sz w:val="25"/>
                                </w:rPr>
                              </w:pPr>
                              <w:r>
                                <w:rPr>
                                  <w:b/>
                                  <w:sz w:val="25"/>
                                </w:rPr>
                                <w:t>Clinical Mental</w:t>
                              </w:r>
                              <w:r>
                                <w:rPr>
                                  <w:b/>
                                  <w:spacing w:val="1"/>
                                  <w:sz w:val="25"/>
                                </w:rPr>
                                <w:t xml:space="preserve"> </w:t>
                              </w:r>
                              <w:r>
                                <w:rPr>
                                  <w:b/>
                                  <w:spacing w:val="-2"/>
                                  <w:sz w:val="25"/>
                                </w:rPr>
                                <w:t>Health</w:t>
                              </w:r>
                              <w:r>
                                <w:rPr>
                                  <w:b/>
                                  <w:spacing w:val="-13"/>
                                  <w:sz w:val="25"/>
                                </w:rPr>
                                <w:t xml:space="preserve"> </w:t>
                              </w:r>
                              <w:r>
                                <w:rPr>
                                  <w:b/>
                                  <w:spacing w:val="-1"/>
                                  <w:sz w:val="25"/>
                                </w:rPr>
                                <w:t>Counseling</w:t>
                              </w:r>
                            </w:p>
                          </w:txbxContent>
                        </wps:txbx>
                        <wps:bodyPr rot="0" vert="horz" wrap="square" lIns="0" tIns="0" rIns="0" bIns="0" anchor="t" anchorCtr="0" upright="1">
                          <a:noAutofit/>
                        </wps:bodyPr>
                      </wps:wsp>
                    </wpg:wgp>
                  </a:graphicData>
                </a:graphic>
              </wp:inline>
            </w:drawing>
          </mc:Choice>
          <mc:Fallback>
            <w:pict>
              <v:group w14:anchorId="309CE971" id="docshapegroup8" o:spid="_x0000_s1030" style="width:494.05pt;height:99.5pt;mso-position-horizontal-relative:char;mso-position-vertical-relative:line" coordsize="9881,1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">
                <v:shape id="docshape9" o:spid="_x0000_s1031" style="position:absolute;left:44;top:315;width:2940;height:1394;visibility:visible;mso-wrap-style:square;v-text-anchor:top" coordsize="294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" path="m2940,l2820,r,410l98,410r,286l98,984r,288l98,122r,288l2820,410,2820,,,,,122,,1272r,122l2940,1394r,-122l2940,122,2940,xe" fillcolor="#c2c2c2" stroked="f">
                  <v:path arrowok="t" o:connecttype="custom" o:connectlocs="2940,316;2820,316;2820,726;98,726;98,1012;98,1300;98,1588;98,438;98,726;2820,726;2820,316;0,316;0,438;0,1588;0,1710;2940,1710;2940,1588;2940,438;2940,316" o:connectangles="0,0,0,0,0,0,0,0,0,0,0,0,0,0,0,0,0,0,0"/>
                </v:shape>
                <v:line id="Line 723" o:spid="_x0000_s1032" style="position:absolute;visibility:visible;mso-wrap-style:square" from="0,277" to="3005,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" strokeweight=".82pt"/>
                <v:rect id="docshape10" o:spid="_x0000_s1033" style="position:absolute;left:29;top:297;width:2947;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rn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aAa/Z+IRkIsfAAAA//8DAFBLAQItABQABgAIAAAAIQDb4fbL7gAAAIUBAAATAAAAAAAA&#10;AAAAAAAAAAAAAABbQ29udGVudF9UeXBlc10ueG1sUEsBAi0AFAAGAAgAAAAhAFr0LFu/AAAAFQEA&#10;AAsAAAAAAAAAAAAAAAAAHwEAAF9yZWxzLy5yZWxzUEsBAi0AFAAGAAgAAAAhAIOaOufHAAAA3AAA&#10;AA8AAAAAAAAAAAAAAAAABwIAAGRycy9kb3ducmV2LnhtbFBLBQYAAAAAAwADALcAAAD7AgAAAAA=&#10;" fillcolor="black" stroked="f"/>
                <v:rect id="docshape11" o:spid="_x0000_s1034" style="position:absolute;left:44;top:311;width:29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" fillcolor="#c2c2c2" stroked="f"/>
                <v:line id="Line 720" o:spid="_x0000_s1035" style="position:absolute;visibility:visible;mso-wrap-style:square" from="36,316" to="36,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" strokeweight=".82pt"/>
                <v:line id="Line 719" o:spid="_x0000_s1036" style="position:absolute;visibility:visible;mso-wrap-style:square" from="8,263" to="8,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" strokeweight=".82pt"/>
                <v:line id="Line 718" o:spid="_x0000_s1037" style="position:absolute;visibility:visible;mso-wrap-style:square" from="0,1748" to="3005,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" strokeweight=".82pt"/>
                <v:line id="Line 717" o:spid="_x0000_s1038" style="position:absolute;visibility:visible;mso-wrap-style:square" from="29,1720" to="297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" strokeweight=".82pt"/>
                <v:line id="Line 716" o:spid="_x0000_s1039" style="position:absolute;visibility:visible;mso-wrap-style:square" from="2998,263" to="2998,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" strokeweight=".82pt"/>
                <v:line id="Line 715" o:spid="_x0000_s1040" style="position:absolute;visibility:visible;mso-wrap-style:square" from="2969,316" to="2969,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" strokeweight=".82pt"/>
                <v:shape id="docshape12" o:spid="_x0000_s1041" type="#_x0000_t75" style="position:absolute;left:2514;width:1887;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">
                  <v:imagedata r:id="rId22" o:title=""/>
                </v:shape>
                <v:shape id="docshape13" o:spid="_x0000_s1042" type="#_x0000_t75" style="position:absolute;left:3673;width:1887;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">
                  <v:imagedata r:id="rId23" o:title=""/>
                </v:shape>
                <v:shape id="docshape14" o:spid="_x0000_s1043" type="#_x0000_t75" style="position:absolute;left:4854;width:1887;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">
                  <v:imagedata r:id="rId24" o:title=""/>
                </v:shape>
                <v:shape id="docshape15" o:spid="_x0000_s1044" type="#_x0000_t75" style="position:absolute;left:6035;width:1568;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">
                  <v:imagedata r:id="rId25" o:title=""/>
                </v:shape>
                <v:shape id="docshape16" o:spid="_x0000_s1045" type="#_x0000_t75" style="position:absolute;left:6875;width:1834;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">
                  <v:imagedata r:id="rId26" o:title=""/>
                </v:shape>
                <v:shape id="docshape17" o:spid="_x0000_s1046" type="#_x0000_t75" style="position:absolute;left:7993;width:1887;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">
                  <v:imagedata r:id="rId27" o:title=""/>
                </v:shape>
                <v:shape id="docshape18" o:spid="_x0000_s1047" type="#_x0000_t202" style="position:absolute;width:9881;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" filled="f" stroked="f">
                  <v:textbox inset="0,0,0,0">
                    <w:txbxContent>
                      <w:p w14:paraId="74FD7EAE" w14:textId="77777777" w:rsidR="00B94EC6" w:rsidRDefault="00B94EC6">
                        <w:pPr>
                          <w:spacing w:before="255"/>
                          <w:ind w:left="3078"/>
                          <w:rPr>
                            <w:b/>
                            <w:sz w:val="96"/>
                          </w:rPr>
                        </w:pPr>
                        <w:r>
                          <w:rPr>
                            <w:b/>
                            <w:sz w:val="96"/>
                          </w:rPr>
                          <w:t>X</w:t>
                        </w:r>
                        <w:r>
                          <w:rPr>
                            <w:b/>
                            <w:spacing w:val="225"/>
                            <w:sz w:val="96"/>
                          </w:rPr>
                          <w:t xml:space="preserve"> </w:t>
                        </w:r>
                        <w:r>
                          <w:rPr>
                            <w:b/>
                            <w:sz w:val="96"/>
                          </w:rPr>
                          <w:t>A</w:t>
                        </w:r>
                        <w:r>
                          <w:rPr>
                            <w:b/>
                            <w:spacing w:val="8"/>
                            <w:sz w:val="96"/>
                          </w:rPr>
                          <w:t xml:space="preserve"> </w:t>
                        </w:r>
                        <w:r>
                          <w:rPr>
                            <w:b/>
                            <w:sz w:val="96"/>
                          </w:rPr>
                          <w:t>V</w:t>
                        </w:r>
                        <w:r>
                          <w:rPr>
                            <w:b/>
                            <w:spacing w:val="8"/>
                            <w:sz w:val="96"/>
                          </w:rPr>
                          <w:t xml:space="preserve"> </w:t>
                        </w:r>
                        <w:r>
                          <w:rPr>
                            <w:b/>
                            <w:sz w:val="96"/>
                          </w:rPr>
                          <w:t>I</w:t>
                        </w:r>
                        <w:r>
                          <w:rPr>
                            <w:b/>
                            <w:spacing w:val="226"/>
                            <w:sz w:val="96"/>
                          </w:rPr>
                          <w:t xml:space="preserve"> </w:t>
                        </w:r>
                        <w:r>
                          <w:rPr>
                            <w:b/>
                            <w:sz w:val="96"/>
                          </w:rPr>
                          <w:t>E</w:t>
                        </w:r>
                        <w:r>
                          <w:rPr>
                            <w:b/>
                            <w:spacing w:val="238"/>
                            <w:sz w:val="96"/>
                          </w:rPr>
                          <w:t xml:space="preserve"> </w:t>
                        </w:r>
                        <w:r>
                          <w:rPr>
                            <w:b/>
                            <w:sz w:val="96"/>
                          </w:rPr>
                          <w:t>R</w:t>
                        </w:r>
                      </w:p>
                      <w:p w14:paraId="3BF1D6F1" w14:textId="77777777" w:rsidR="00B94EC6" w:rsidRDefault="00B94EC6">
                        <w:pPr>
                          <w:spacing w:before="3"/>
                          <w:ind w:left="5207"/>
                          <w:rPr>
                            <w:b/>
                            <w:sz w:val="24"/>
                          </w:rPr>
                        </w:pPr>
                        <w:r>
                          <w:rPr>
                            <w:b/>
                            <w:sz w:val="24"/>
                          </w:rPr>
                          <w:t>Graduate</w:t>
                        </w:r>
                        <w:r>
                          <w:rPr>
                            <w:b/>
                            <w:spacing w:val="-5"/>
                            <w:sz w:val="24"/>
                          </w:rPr>
                          <w:t xml:space="preserve"> </w:t>
                        </w:r>
                        <w:r>
                          <w:rPr>
                            <w:b/>
                            <w:sz w:val="24"/>
                          </w:rPr>
                          <w:t>Degree</w:t>
                        </w:r>
                        <w:r>
                          <w:rPr>
                            <w:b/>
                            <w:spacing w:val="-2"/>
                            <w:sz w:val="24"/>
                          </w:rPr>
                          <w:t xml:space="preserve"> </w:t>
                        </w:r>
                        <w:r>
                          <w:rPr>
                            <w:b/>
                            <w:sz w:val="24"/>
                          </w:rPr>
                          <w:t>Fact</w:t>
                        </w:r>
                        <w:r>
                          <w:rPr>
                            <w:b/>
                            <w:spacing w:val="1"/>
                            <w:sz w:val="24"/>
                          </w:rPr>
                          <w:t xml:space="preserve"> </w:t>
                        </w:r>
                        <w:r>
                          <w:rPr>
                            <w:b/>
                            <w:sz w:val="24"/>
                          </w:rPr>
                          <w:t>Sheet</w:t>
                        </w:r>
                      </w:p>
                    </w:txbxContent>
                  </v:textbox>
                </v:shape>
                <v:shape id="docshape19" o:spid="_x0000_s1048" type="#_x0000_t202" style="position:absolute;left:30;top:302;width:2946;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wx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PVlCr9n4hGQyzsAAAD//wMAUEsBAi0AFAAGAAgAAAAhANvh9svuAAAAhQEAABMAAAAAAAAA&#10;AAAAAAAAAAAAAFtDb250ZW50X1R5cGVzXS54bWxQSwECLQAUAAYACAAAACEAWvQsW78AAAAVAQAA&#10;CwAAAAAAAAAAAAAAAAAfAQAAX3JlbHMvLnJlbHNQSwECLQAUAAYACAAAACEAdrX8McYAAADcAAAA&#10;DwAAAAAAAAAAAAAAAAAHAgAAZHJzL2Rvd25yZXYueG1sUEsFBgAAAAADAAMAtwAAAPoCAAAAAA==&#10;" filled="f" stroked="f">
                  <v:textbox inset="0,0,0,0">
                    <w:txbxContent>
                      <w:p w14:paraId="0DD5C7C4" w14:textId="77777777" w:rsidR="00B94EC6" w:rsidRDefault="00B94EC6">
                        <w:pPr>
                          <w:spacing w:before="79"/>
                          <w:ind w:left="535" w:right="816"/>
                          <w:jc w:val="center"/>
                          <w:rPr>
                            <w:b/>
                            <w:sz w:val="25"/>
                          </w:rPr>
                        </w:pPr>
                        <w:r>
                          <w:rPr>
                            <w:b/>
                            <w:sz w:val="25"/>
                          </w:rPr>
                          <w:t>Master</w:t>
                        </w:r>
                        <w:r>
                          <w:rPr>
                            <w:b/>
                            <w:spacing w:val="-10"/>
                            <w:sz w:val="25"/>
                          </w:rPr>
                          <w:t xml:space="preserve"> </w:t>
                        </w:r>
                        <w:r>
                          <w:rPr>
                            <w:b/>
                            <w:sz w:val="25"/>
                          </w:rPr>
                          <w:t>of</w:t>
                        </w:r>
                        <w:r>
                          <w:rPr>
                            <w:b/>
                            <w:spacing w:val="-4"/>
                            <w:sz w:val="25"/>
                          </w:rPr>
                          <w:t xml:space="preserve"> </w:t>
                        </w:r>
                        <w:r>
                          <w:rPr>
                            <w:b/>
                            <w:sz w:val="25"/>
                          </w:rPr>
                          <w:t>Arts</w:t>
                        </w:r>
                      </w:p>
                      <w:p w14:paraId="5D5D5177" w14:textId="77777777" w:rsidR="00B94EC6" w:rsidRDefault="00B94EC6">
                        <w:pPr>
                          <w:spacing w:before="10"/>
                          <w:rPr>
                            <w:b/>
                            <w:sz w:val="24"/>
                          </w:rPr>
                        </w:pPr>
                      </w:p>
                      <w:p w14:paraId="600B22F6" w14:textId="77777777" w:rsidR="00B94EC6" w:rsidRDefault="00B94EC6">
                        <w:pPr>
                          <w:ind w:left="350" w:right="633" w:hanging="1"/>
                          <w:jc w:val="center"/>
                          <w:rPr>
                            <w:b/>
                            <w:sz w:val="25"/>
                          </w:rPr>
                        </w:pPr>
                        <w:r>
                          <w:rPr>
                            <w:b/>
                            <w:sz w:val="25"/>
                          </w:rPr>
                          <w:t>Clinical Mental</w:t>
                        </w:r>
                        <w:r>
                          <w:rPr>
                            <w:b/>
                            <w:spacing w:val="1"/>
                            <w:sz w:val="25"/>
                          </w:rPr>
                          <w:t xml:space="preserve"> </w:t>
                        </w:r>
                        <w:r>
                          <w:rPr>
                            <w:b/>
                            <w:spacing w:val="-2"/>
                            <w:sz w:val="25"/>
                          </w:rPr>
                          <w:t>Health</w:t>
                        </w:r>
                        <w:r>
                          <w:rPr>
                            <w:b/>
                            <w:spacing w:val="-13"/>
                            <w:sz w:val="25"/>
                          </w:rPr>
                          <w:t xml:space="preserve"> </w:t>
                        </w:r>
                        <w:r>
                          <w:rPr>
                            <w:b/>
                            <w:spacing w:val="-1"/>
                            <w:sz w:val="25"/>
                          </w:rPr>
                          <w:t>Counseling</w:t>
                        </w:r>
                      </w:p>
                    </w:txbxContent>
                  </v:textbox>
                </v:shape>
                <w10:anchorlock/>
              </v:group>
            </w:pict>
          </mc:Fallback>
        </mc:AlternateContent>
      </w:r>
    </w:p>
    <w:p w14:paraId="26492451" w14:textId="77777777" w:rsidR="000220E8" w:rsidRDefault="000220E8">
      <w:pPr>
        <w:rPr>
          <w:sz w:val="20"/>
        </w:rPr>
      </w:pPr>
    </w:p>
    <w:p w14:paraId="5F02EEF2" w14:textId="77777777" w:rsidR="000220E8" w:rsidRDefault="000220E8">
      <w:pPr>
        <w:rPr>
          <w:sz w:val="20"/>
        </w:rPr>
      </w:pPr>
    </w:p>
    <w:p w14:paraId="0E95AA9C" w14:textId="77777777" w:rsidR="000220E8" w:rsidRDefault="000220E8">
      <w:pPr>
        <w:rPr>
          <w:sz w:val="20"/>
        </w:rPr>
      </w:pPr>
    </w:p>
    <w:p w14:paraId="1EBEDD58" w14:textId="77777777" w:rsidR="000220E8" w:rsidRDefault="00173539">
      <w:pPr>
        <w:spacing w:before="5"/>
        <w:rPr>
          <w:sz w:val="16"/>
        </w:rPr>
      </w:pPr>
      <w:r>
        <w:rPr>
          <w:noProof/>
        </w:rPr>
        <mc:AlternateContent>
          <mc:Choice Requires="wps">
            <w:drawing>
              <wp:anchor distT="0" distB="0" distL="0" distR="0" simplePos="0" relativeHeight="487590400" behindDoc="1" locked="0" layoutInCell="1" allowOverlap="1" wp14:anchorId="39A6A3FC" wp14:editId="48EDD523">
                <wp:simplePos x="0" y="0"/>
                <wp:positionH relativeFrom="page">
                  <wp:posOffset>530225</wp:posOffset>
                </wp:positionH>
                <wp:positionV relativeFrom="paragraph">
                  <wp:posOffset>135890</wp:posOffset>
                </wp:positionV>
                <wp:extent cx="6711950" cy="1270"/>
                <wp:effectExtent l="0" t="0" r="0" b="0"/>
                <wp:wrapTopAndBottom/>
                <wp:docPr id="71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1270"/>
                        </a:xfrm>
                        <a:custGeom>
                          <a:avLst/>
                          <a:gdLst>
                            <a:gd name="T0" fmla="+- 0 835 835"/>
                            <a:gd name="T1" fmla="*/ T0 w 10570"/>
                            <a:gd name="T2" fmla="+- 0 11405 835"/>
                            <a:gd name="T3" fmla="*/ T2 w 10570"/>
                          </a:gdLst>
                          <a:ahLst/>
                          <a:cxnLst>
                            <a:cxn ang="0">
                              <a:pos x="T1" y="0"/>
                            </a:cxn>
                            <a:cxn ang="0">
                              <a:pos x="T3" y="0"/>
                            </a:cxn>
                          </a:cxnLst>
                          <a:rect l="0" t="0" r="r" b="b"/>
                          <a:pathLst>
                            <a:path w="10570">
                              <a:moveTo>
                                <a:pt x="0" y="0"/>
                              </a:moveTo>
                              <a:lnTo>
                                <a:pt x="10570" y="0"/>
                              </a:lnTo>
                            </a:path>
                          </a:pathLst>
                        </a:custGeom>
                        <a:noFill/>
                        <a:ln w="1219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3459C" id="docshape20" o:spid="_x0000_s1026" style="position:absolute;margin-left:41.75pt;margin-top:10.7pt;width:52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" path="m,l10570,e" filled="f" strokeweight=".96pt">
                <v:stroke dashstyle="3 1"/>
                <v:path arrowok="t" o:connecttype="custom" o:connectlocs="0,0;6711950,0" o:connectangles="0,0"/>
                <w10:wrap type="topAndBottom" anchorx="page"/>
              </v:shape>
            </w:pict>
          </mc:Fallback>
        </mc:AlternateContent>
      </w:r>
    </w:p>
    <w:p w14:paraId="1B3E3510" w14:textId="31A83A2A" w:rsidR="000220E8" w:rsidRDefault="00E77264">
      <w:pPr>
        <w:tabs>
          <w:tab w:val="left" w:pos="2919"/>
        </w:tabs>
        <w:spacing w:before="136"/>
        <w:ind w:left="2927" w:right="479" w:hanging="2564"/>
        <w:rPr>
          <w:b/>
          <w:i/>
          <w:sz w:val="18"/>
        </w:rPr>
      </w:pPr>
      <w:r>
        <w:rPr>
          <w:b/>
        </w:rPr>
        <w:t>Introduction</w:t>
      </w:r>
      <w:r>
        <w:rPr>
          <w:b/>
        </w:rPr>
        <w:tab/>
      </w:r>
      <w:r>
        <w:rPr>
          <w:b/>
          <w:i/>
          <w:sz w:val="18"/>
        </w:rPr>
        <w:t>The Clinical Mental Health Counseling program at Xavier University is accredited by the Council for</w:t>
      </w:r>
      <w:r>
        <w:rPr>
          <w:b/>
          <w:i/>
          <w:spacing w:val="1"/>
          <w:sz w:val="18"/>
        </w:rPr>
        <w:t xml:space="preserve"> </w:t>
      </w:r>
      <w:r>
        <w:rPr>
          <w:b/>
          <w:i/>
          <w:sz w:val="18"/>
        </w:rPr>
        <w:t>Accreditation of Counseling and Related Educational Programs (CACREP).</w:t>
      </w:r>
      <w:r>
        <w:rPr>
          <w:b/>
          <w:i/>
          <w:spacing w:val="1"/>
          <w:sz w:val="18"/>
        </w:rPr>
        <w:t xml:space="preserve"> </w:t>
      </w:r>
      <w:r>
        <w:rPr>
          <w:b/>
          <w:i/>
          <w:sz w:val="18"/>
        </w:rPr>
        <w:t>The accreditation runs</w:t>
      </w:r>
      <w:r>
        <w:rPr>
          <w:b/>
          <w:i/>
          <w:spacing w:val="1"/>
          <w:sz w:val="18"/>
        </w:rPr>
        <w:t xml:space="preserve"> </w:t>
      </w:r>
      <w:r>
        <w:rPr>
          <w:b/>
          <w:i/>
          <w:sz w:val="18"/>
        </w:rPr>
        <w:t>through March 31, 20</w:t>
      </w:r>
      <w:r w:rsidR="00163136">
        <w:rPr>
          <w:b/>
          <w:i/>
          <w:sz w:val="18"/>
        </w:rPr>
        <w:t>31</w:t>
      </w:r>
      <w:r>
        <w:rPr>
          <w:b/>
          <w:i/>
          <w:sz w:val="18"/>
        </w:rPr>
        <w:t>.</w:t>
      </w:r>
      <w:r>
        <w:rPr>
          <w:b/>
          <w:i/>
          <w:spacing w:val="1"/>
          <w:sz w:val="18"/>
        </w:rPr>
        <w:t xml:space="preserve"> </w:t>
      </w:r>
      <w:r>
        <w:rPr>
          <w:b/>
          <w:i/>
          <w:sz w:val="18"/>
        </w:rPr>
        <w:t>The CACREP 2009 standards combine the Community Counseling and Mental</w:t>
      </w:r>
      <w:r>
        <w:rPr>
          <w:b/>
          <w:i/>
          <w:spacing w:val="-42"/>
          <w:sz w:val="18"/>
        </w:rPr>
        <w:t xml:space="preserve"> </w:t>
      </w:r>
      <w:r>
        <w:rPr>
          <w:b/>
          <w:i/>
          <w:sz w:val="18"/>
        </w:rPr>
        <w:t>Health</w:t>
      </w:r>
      <w:r>
        <w:rPr>
          <w:b/>
          <w:i/>
          <w:spacing w:val="-1"/>
          <w:sz w:val="18"/>
        </w:rPr>
        <w:t xml:space="preserve"> </w:t>
      </w:r>
      <w:r>
        <w:rPr>
          <w:b/>
          <w:i/>
          <w:sz w:val="18"/>
        </w:rPr>
        <w:t>Counseling standards</w:t>
      </w:r>
      <w:r>
        <w:rPr>
          <w:b/>
          <w:i/>
          <w:spacing w:val="-1"/>
          <w:sz w:val="18"/>
        </w:rPr>
        <w:t xml:space="preserve"> </w:t>
      </w:r>
      <w:r>
        <w:rPr>
          <w:b/>
          <w:i/>
          <w:sz w:val="18"/>
        </w:rPr>
        <w:t>into</w:t>
      </w:r>
      <w:r>
        <w:rPr>
          <w:b/>
          <w:i/>
          <w:spacing w:val="2"/>
          <w:sz w:val="18"/>
        </w:rPr>
        <w:t xml:space="preserve"> </w:t>
      </w:r>
      <w:r>
        <w:rPr>
          <w:b/>
          <w:i/>
          <w:sz w:val="18"/>
        </w:rPr>
        <w:t>standards</w:t>
      </w:r>
      <w:r>
        <w:rPr>
          <w:b/>
          <w:i/>
          <w:spacing w:val="-1"/>
          <w:sz w:val="18"/>
        </w:rPr>
        <w:t xml:space="preserve"> </w:t>
      </w:r>
      <w:r>
        <w:rPr>
          <w:b/>
          <w:i/>
          <w:sz w:val="18"/>
        </w:rPr>
        <w:t>for</w:t>
      </w:r>
      <w:r>
        <w:rPr>
          <w:b/>
          <w:i/>
          <w:spacing w:val="-1"/>
          <w:sz w:val="18"/>
        </w:rPr>
        <w:t xml:space="preserve"> </w:t>
      </w:r>
      <w:r>
        <w:rPr>
          <w:b/>
          <w:i/>
          <w:sz w:val="18"/>
        </w:rPr>
        <w:t>Clinical</w:t>
      </w:r>
      <w:r>
        <w:rPr>
          <w:b/>
          <w:i/>
          <w:spacing w:val="-1"/>
          <w:sz w:val="18"/>
        </w:rPr>
        <w:t xml:space="preserve"> </w:t>
      </w:r>
      <w:r>
        <w:rPr>
          <w:b/>
          <w:i/>
          <w:sz w:val="18"/>
        </w:rPr>
        <w:t>Mental</w:t>
      </w:r>
      <w:r>
        <w:rPr>
          <w:b/>
          <w:i/>
          <w:spacing w:val="-5"/>
          <w:sz w:val="18"/>
        </w:rPr>
        <w:t xml:space="preserve"> </w:t>
      </w:r>
      <w:r>
        <w:rPr>
          <w:b/>
          <w:i/>
          <w:sz w:val="18"/>
        </w:rPr>
        <w:t>Health</w:t>
      </w:r>
      <w:r>
        <w:rPr>
          <w:b/>
          <w:i/>
          <w:spacing w:val="-1"/>
          <w:sz w:val="18"/>
        </w:rPr>
        <w:t xml:space="preserve"> </w:t>
      </w:r>
      <w:r>
        <w:rPr>
          <w:b/>
          <w:i/>
          <w:sz w:val="18"/>
        </w:rPr>
        <w:t>Counseling</w:t>
      </w:r>
      <w:r>
        <w:rPr>
          <w:b/>
          <w:i/>
          <w:spacing w:val="-2"/>
          <w:sz w:val="18"/>
        </w:rPr>
        <w:t xml:space="preserve"> </w:t>
      </w:r>
      <w:r>
        <w:rPr>
          <w:b/>
          <w:i/>
          <w:sz w:val="18"/>
        </w:rPr>
        <w:t>programs.</w:t>
      </w:r>
    </w:p>
    <w:p w14:paraId="3C867437" w14:textId="77777777" w:rsidR="000220E8" w:rsidRDefault="000220E8">
      <w:pPr>
        <w:rPr>
          <w:b/>
          <w:i/>
          <w:sz w:val="18"/>
        </w:rPr>
      </w:pPr>
    </w:p>
    <w:p w14:paraId="0D252DD0" w14:textId="77777777" w:rsidR="000220E8" w:rsidRDefault="00E77264">
      <w:pPr>
        <w:spacing w:line="237" w:lineRule="auto"/>
        <w:ind w:left="2927" w:right="359" w:hanging="1"/>
        <w:rPr>
          <w:sz w:val="18"/>
        </w:rPr>
      </w:pPr>
      <w:r>
        <w:rPr>
          <w:sz w:val="18"/>
        </w:rPr>
        <w:t>The</w:t>
      </w:r>
      <w:r>
        <w:rPr>
          <w:spacing w:val="-5"/>
          <w:sz w:val="18"/>
        </w:rPr>
        <w:t xml:space="preserve"> </w:t>
      </w:r>
      <w:r>
        <w:rPr>
          <w:sz w:val="18"/>
        </w:rPr>
        <w:t>Master</w:t>
      </w:r>
      <w:r>
        <w:rPr>
          <w:spacing w:val="-3"/>
          <w:sz w:val="18"/>
        </w:rPr>
        <w:t xml:space="preserve"> </w:t>
      </w:r>
      <w:r>
        <w:rPr>
          <w:sz w:val="18"/>
        </w:rPr>
        <w:t>of</w:t>
      </w:r>
      <w:r>
        <w:rPr>
          <w:spacing w:val="-3"/>
          <w:sz w:val="18"/>
        </w:rPr>
        <w:t xml:space="preserve"> </w:t>
      </w:r>
      <w:r>
        <w:rPr>
          <w:sz w:val="18"/>
        </w:rPr>
        <w:t>Arts</w:t>
      </w:r>
      <w:r>
        <w:rPr>
          <w:spacing w:val="-3"/>
          <w:sz w:val="18"/>
        </w:rPr>
        <w:t xml:space="preserve"> </w:t>
      </w:r>
      <w:r>
        <w:rPr>
          <w:sz w:val="18"/>
        </w:rPr>
        <w:t>degree</w:t>
      </w:r>
      <w:r>
        <w:rPr>
          <w:spacing w:val="-2"/>
          <w:sz w:val="18"/>
        </w:rPr>
        <w:t xml:space="preserve"> </w:t>
      </w:r>
      <w:r>
        <w:rPr>
          <w:sz w:val="18"/>
        </w:rPr>
        <w:t>with</w:t>
      </w:r>
      <w:r>
        <w:rPr>
          <w:spacing w:val="1"/>
          <w:sz w:val="18"/>
        </w:rPr>
        <w:t xml:space="preserve"> </w:t>
      </w:r>
      <w:r>
        <w:rPr>
          <w:sz w:val="18"/>
        </w:rPr>
        <w:t>a</w:t>
      </w:r>
      <w:r>
        <w:rPr>
          <w:spacing w:val="-4"/>
          <w:sz w:val="18"/>
        </w:rPr>
        <w:t xml:space="preserve"> </w:t>
      </w:r>
      <w:r>
        <w:rPr>
          <w:sz w:val="18"/>
        </w:rPr>
        <w:t>concentration in</w:t>
      </w:r>
      <w:r>
        <w:rPr>
          <w:spacing w:val="1"/>
          <w:sz w:val="18"/>
        </w:rPr>
        <w:t xml:space="preserve"> </w:t>
      </w:r>
      <w:r>
        <w:rPr>
          <w:sz w:val="18"/>
        </w:rPr>
        <w:t>Clinical</w:t>
      </w:r>
      <w:r>
        <w:rPr>
          <w:spacing w:val="-3"/>
          <w:sz w:val="18"/>
        </w:rPr>
        <w:t xml:space="preserve"> </w:t>
      </w:r>
      <w:r>
        <w:rPr>
          <w:sz w:val="18"/>
        </w:rPr>
        <w:t>Mental</w:t>
      </w:r>
      <w:r>
        <w:rPr>
          <w:spacing w:val="-10"/>
          <w:sz w:val="18"/>
        </w:rPr>
        <w:t xml:space="preserve"> </w:t>
      </w:r>
      <w:r>
        <w:rPr>
          <w:sz w:val="18"/>
        </w:rPr>
        <w:t>Health</w:t>
      </w:r>
      <w:r>
        <w:rPr>
          <w:spacing w:val="1"/>
          <w:sz w:val="18"/>
        </w:rPr>
        <w:t xml:space="preserve"> </w:t>
      </w:r>
      <w:r>
        <w:rPr>
          <w:sz w:val="18"/>
        </w:rPr>
        <w:t>Counseling</w:t>
      </w:r>
      <w:r>
        <w:rPr>
          <w:spacing w:val="-5"/>
          <w:sz w:val="18"/>
        </w:rPr>
        <w:t xml:space="preserve"> </w:t>
      </w:r>
      <w:r>
        <w:rPr>
          <w:sz w:val="18"/>
        </w:rPr>
        <w:t>is</w:t>
      </w:r>
      <w:r>
        <w:rPr>
          <w:spacing w:val="-3"/>
          <w:sz w:val="18"/>
        </w:rPr>
        <w:t xml:space="preserve"> </w:t>
      </w:r>
      <w:r>
        <w:rPr>
          <w:sz w:val="18"/>
        </w:rPr>
        <w:t>a</w:t>
      </w:r>
      <w:r>
        <w:rPr>
          <w:spacing w:val="-6"/>
          <w:sz w:val="18"/>
        </w:rPr>
        <w:t xml:space="preserve"> </w:t>
      </w:r>
      <w:r>
        <w:rPr>
          <w:sz w:val="18"/>
        </w:rPr>
        <w:t>professional</w:t>
      </w:r>
      <w:r>
        <w:rPr>
          <w:spacing w:val="-3"/>
          <w:sz w:val="18"/>
        </w:rPr>
        <w:t xml:space="preserve"> </w:t>
      </w:r>
      <w:r>
        <w:rPr>
          <w:sz w:val="18"/>
        </w:rPr>
        <w:t>degree</w:t>
      </w:r>
      <w:r>
        <w:rPr>
          <w:spacing w:val="-42"/>
          <w:sz w:val="18"/>
        </w:rPr>
        <w:t xml:space="preserve"> </w:t>
      </w:r>
      <w:r>
        <w:rPr>
          <w:sz w:val="18"/>
        </w:rPr>
        <w:t>designed to meet the academic requirements for a Professional Counselor (PC) license.</w:t>
      </w:r>
      <w:r>
        <w:rPr>
          <w:spacing w:val="1"/>
          <w:sz w:val="18"/>
        </w:rPr>
        <w:t xml:space="preserve"> </w:t>
      </w:r>
      <w:r>
        <w:rPr>
          <w:sz w:val="18"/>
        </w:rPr>
        <w:t>Accordingly, this</w:t>
      </w:r>
      <w:r>
        <w:rPr>
          <w:spacing w:val="1"/>
          <w:sz w:val="18"/>
        </w:rPr>
        <w:t xml:space="preserve"> </w:t>
      </w:r>
      <w:r>
        <w:rPr>
          <w:sz w:val="18"/>
        </w:rPr>
        <w:t>degree is awarded to the candidate who has demonstrated a capacity for professional performance by</w:t>
      </w:r>
      <w:r>
        <w:rPr>
          <w:spacing w:val="1"/>
          <w:sz w:val="18"/>
        </w:rPr>
        <w:t xml:space="preserve"> </w:t>
      </w:r>
      <w:r>
        <w:rPr>
          <w:sz w:val="18"/>
        </w:rPr>
        <w:t>satisfactorily</w:t>
      </w:r>
      <w:r>
        <w:rPr>
          <w:spacing w:val="-7"/>
          <w:sz w:val="18"/>
        </w:rPr>
        <w:t xml:space="preserve"> </w:t>
      </w:r>
      <w:r>
        <w:rPr>
          <w:sz w:val="18"/>
        </w:rPr>
        <w:t>completing</w:t>
      </w:r>
      <w:r>
        <w:rPr>
          <w:spacing w:val="-1"/>
          <w:sz w:val="18"/>
        </w:rPr>
        <w:t xml:space="preserve"> </w:t>
      </w:r>
      <w:r>
        <w:rPr>
          <w:sz w:val="18"/>
        </w:rPr>
        <w:t>the</w:t>
      </w:r>
      <w:r>
        <w:rPr>
          <w:spacing w:val="-1"/>
          <w:sz w:val="18"/>
        </w:rPr>
        <w:t xml:space="preserve"> </w:t>
      </w:r>
      <w:r>
        <w:rPr>
          <w:sz w:val="18"/>
        </w:rPr>
        <w:t>course</w:t>
      </w:r>
      <w:r>
        <w:rPr>
          <w:spacing w:val="-1"/>
          <w:sz w:val="18"/>
        </w:rPr>
        <w:t xml:space="preserve"> </w:t>
      </w:r>
      <w:r>
        <w:rPr>
          <w:sz w:val="18"/>
        </w:rPr>
        <w:t>of</w:t>
      </w:r>
      <w:r>
        <w:rPr>
          <w:spacing w:val="-6"/>
          <w:sz w:val="18"/>
        </w:rPr>
        <w:t xml:space="preserve"> </w:t>
      </w:r>
      <w:r>
        <w:rPr>
          <w:sz w:val="18"/>
        </w:rPr>
        <w:t>study.</w:t>
      </w:r>
      <w:r>
        <w:rPr>
          <w:spacing w:val="5"/>
          <w:sz w:val="18"/>
        </w:rPr>
        <w:t xml:space="preserve"> </w:t>
      </w:r>
      <w:r>
        <w:rPr>
          <w:sz w:val="18"/>
        </w:rPr>
        <w:t>Students will:</w:t>
      </w:r>
    </w:p>
    <w:p w14:paraId="665B3125" w14:textId="77777777" w:rsidR="000220E8" w:rsidRDefault="00E77264" w:rsidP="000A710B">
      <w:pPr>
        <w:pStyle w:val="ListParagraph"/>
        <w:numPr>
          <w:ilvl w:val="1"/>
          <w:numId w:val="21"/>
        </w:numPr>
        <w:tabs>
          <w:tab w:val="left" w:pos="3120"/>
        </w:tabs>
        <w:spacing w:line="181" w:lineRule="exact"/>
        <w:ind w:left="3119"/>
        <w:rPr>
          <w:rFonts w:ascii="Times New Roman" w:hAnsi="Times New Roman"/>
          <w:sz w:val="18"/>
        </w:rPr>
      </w:pPr>
      <w:r>
        <w:rPr>
          <w:rFonts w:ascii="Times New Roman" w:hAnsi="Times New Roman"/>
          <w:sz w:val="18"/>
        </w:rPr>
        <w:t>Learn</w:t>
      </w:r>
      <w:r>
        <w:rPr>
          <w:rFonts w:ascii="Times New Roman" w:hAnsi="Times New Roman"/>
          <w:spacing w:val="-2"/>
          <w:sz w:val="18"/>
        </w:rPr>
        <w:t xml:space="preserve"> </w:t>
      </w:r>
      <w:r>
        <w:rPr>
          <w:rFonts w:ascii="Times New Roman" w:hAnsi="Times New Roman"/>
          <w:sz w:val="18"/>
        </w:rPr>
        <w:t>the</w:t>
      </w:r>
      <w:r>
        <w:rPr>
          <w:rFonts w:ascii="Times New Roman" w:hAnsi="Times New Roman"/>
          <w:spacing w:val="-3"/>
          <w:sz w:val="18"/>
        </w:rPr>
        <w:t xml:space="preserve"> </w:t>
      </w:r>
      <w:r>
        <w:rPr>
          <w:rFonts w:ascii="Times New Roman" w:hAnsi="Times New Roman"/>
          <w:sz w:val="18"/>
        </w:rPr>
        <w:t>theory</w:t>
      </w:r>
      <w:r>
        <w:rPr>
          <w:rFonts w:ascii="Times New Roman" w:hAnsi="Times New Roman"/>
          <w:spacing w:val="-8"/>
          <w:sz w:val="18"/>
        </w:rPr>
        <w:t xml:space="preserve"> </w:t>
      </w:r>
      <w:r>
        <w:rPr>
          <w:rFonts w:ascii="Times New Roman" w:hAnsi="Times New Roman"/>
          <w:sz w:val="18"/>
        </w:rPr>
        <w:t>and</w:t>
      </w:r>
      <w:r>
        <w:rPr>
          <w:rFonts w:ascii="Times New Roman" w:hAnsi="Times New Roman"/>
          <w:spacing w:val="2"/>
          <w:sz w:val="18"/>
        </w:rPr>
        <w:t xml:space="preserve"> </w:t>
      </w:r>
      <w:r>
        <w:rPr>
          <w:rFonts w:ascii="Times New Roman" w:hAnsi="Times New Roman"/>
          <w:sz w:val="18"/>
        </w:rPr>
        <w:t>practice</w:t>
      </w:r>
      <w:r>
        <w:rPr>
          <w:rFonts w:ascii="Times New Roman" w:hAnsi="Times New Roman"/>
          <w:spacing w:val="-3"/>
          <w:sz w:val="18"/>
        </w:rPr>
        <w:t xml:space="preserve"> </w:t>
      </w:r>
      <w:r>
        <w:rPr>
          <w:rFonts w:ascii="Times New Roman" w:hAnsi="Times New Roman"/>
          <w:sz w:val="18"/>
        </w:rPr>
        <w:t>of</w:t>
      </w:r>
      <w:r>
        <w:rPr>
          <w:rFonts w:ascii="Times New Roman" w:hAnsi="Times New Roman"/>
          <w:spacing w:val="-7"/>
          <w:sz w:val="18"/>
        </w:rPr>
        <w:t xml:space="preserve"> </w:t>
      </w:r>
      <w:r>
        <w:rPr>
          <w:rFonts w:ascii="Times New Roman" w:hAnsi="Times New Roman"/>
          <w:sz w:val="18"/>
        </w:rPr>
        <w:t>counseling.</w:t>
      </w:r>
    </w:p>
    <w:p w14:paraId="53793534" w14:textId="77777777" w:rsidR="000220E8" w:rsidRDefault="00E77264" w:rsidP="000A710B">
      <w:pPr>
        <w:pStyle w:val="ListParagraph"/>
        <w:numPr>
          <w:ilvl w:val="1"/>
          <w:numId w:val="21"/>
        </w:numPr>
        <w:tabs>
          <w:tab w:val="left" w:pos="3120"/>
        </w:tabs>
        <w:spacing w:before="3" w:line="199" w:lineRule="auto"/>
        <w:ind w:right="909" w:hanging="183"/>
        <w:rPr>
          <w:rFonts w:ascii="Times New Roman" w:hAnsi="Times New Roman"/>
          <w:sz w:val="18"/>
        </w:rPr>
      </w:pPr>
      <w:r>
        <w:rPr>
          <w:rFonts w:ascii="Times New Roman" w:hAnsi="Times New Roman"/>
          <w:sz w:val="18"/>
        </w:rPr>
        <w:t>Be able to apply counseling skills in a knowledgeable and skilled manner to areas such as appraisal,</w:t>
      </w:r>
      <w:r>
        <w:rPr>
          <w:rFonts w:ascii="Times New Roman" w:hAnsi="Times New Roman"/>
          <w:spacing w:val="-42"/>
          <w:sz w:val="18"/>
        </w:rPr>
        <w:t xml:space="preserve"> </w:t>
      </w:r>
      <w:r>
        <w:rPr>
          <w:rFonts w:ascii="Times New Roman" w:hAnsi="Times New Roman"/>
          <w:sz w:val="18"/>
        </w:rPr>
        <w:t>lifestyle</w:t>
      </w:r>
      <w:r>
        <w:rPr>
          <w:rFonts w:ascii="Times New Roman" w:hAnsi="Times New Roman"/>
          <w:spacing w:val="-5"/>
          <w:sz w:val="18"/>
        </w:rPr>
        <w:t xml:space="preserve"> </w:t>
      </w:r>
      <w:r>
        <w:rPr>
          <w:rFonts w:ascii="Times New Roman" w:hAnsi="Times New Roman"/>
          <w:sz w:val="18"/>
        </w:rPr>
        <w:t>and</w:t>
      </w:r>
      <w:r>
        <w:rPr>
          <w:rFonts w:ascii="Times New Roman" w:hAnsi="Times New Roman"/>
          <w:spacing w:val="-1"/>
          <w:sz w:val="18"/>
        </w:rPr>
        <w:t xml:space="preserve"> </w:t>
      </w:r>
      <w:r>
        <w:rPr>
          <w:rFonts w:ascii="Times New Roman" w:hAnsi="Times New Roman"/>
          <w:sz w:val="18"/>
        </w:rPr>
        <w:t>career</w:t>
      </w:r>
      <w:r>
        <w:rPr>
          <w:rFonts w:ascii="Times New Roman" w:hAnsi="Times New Roman"/>
          <w:spacing w:val="-3"/>
          <w:sz w:val="18"/>
        </w:rPr>
        <w:t xml:space="preserve"> </w:t>
      </w:r>
      <w:r>
        <w:rPr>
          <w:rFonts w:ascii="Times New Roman" w:hAnsi="Times New Roman"/>
          <w:sz w:val="18"/>
        </w:rPr>
        <w:t>development,</w:t>
      </w:r>
      <w:r>
        <w:rPr>
          <w:rFonts w:ascii="Times New Roman" w:hAnsi="Times New Roman"/>
          <w:spacing w:val="-3"/>
          <w:sz w:val="18"/>
        </w:rPr>
        <w:t xml:space="preserve"> </w:t>
      </w:r>
      <w:r>
        <w:rPr>
          <w:rFonts w:ascii="Times New Roman" w:hAnsi="Times New Roman"/>
          <w:sz w:val="18"/>
        </w:rPr>
        <w:t>counseling</w:t>
      </w:r>
      <w:r>
        <w:rPr>
          <w:rFonts w:ascii="Times New Roman" w:hAnsi="Times New Roman"/>
          <w:spacing w:val="-8"/>
          <w:sz w:val="18"/>
        </w:rPr>
        <w:t xml:space="preserve"> </w:t>
      </w:r>
      <w:r>
        <w:rPr>
          <w:rFonts w:ascii="Times New Roman" w:hAnsi="Times New Roman"/>
          <w:sz w:val="18"/>
        </w:rPr>
        <w:t>theory,</w:t>
      </w:r>
      <w:r>
        <w:rPr>
          <w:rFonts w:ascii="Times New Roman" w:hAnsi="Times New Roman"/>
          <w:spacing w:val="-3"/>
          <w:sz w:val="18"/>
        </w:rPr>
        <w:t xml:space="preserve"> </w:t>
      </w:r>
      <w:r>
        <w:rPr>
          <w:rFonts w:ascii="Times New Roman" w:hAnsi="Times New Roman"/>
          <w:sz w:val="18"/>
        </w:rPr>
        <w:t>group</w:t>
      </w:r>
      <w:r>
        <w:rPr>
          <w:rFonts w:ascii="Times New Roman" w:hAnsi="Times New Roman"/>
          <w:spacing w:val="-3"/>
          <w:sz w:val="18"/>
        </w:rPr>
        <w:t xml:space="preserve"> </w:t>
      </w:r>
      <w:r>
        <w:rPr>
          <w:rFonts w:ascii="Times New Roman" w:hAnsi="Times New Roman"/>
          <w:sz w:val="18"/>
        </w:rPr>
        <w:t>process,</w:t>
      </w:r>
      <w:r>
        <w:rPr>
          <w:rFonts w:ascii="Times New Roman" w:hAnsi="Times New Roman"/>
          <w:spacing w:val="-6"/>
          <w:sz w:val="18"/>
        </w:rPr>
        <w:t xml:space="preserve"> </w:t>
      </w:r>
      <w:r>
        <w:rPr>
          <w:rFonts w:ascii="Times New Roman" w:hAnsi="Times New Roman"/>
          <w:sz w:val="18"/>
        </w:rPr>
        <w:t>professional,</w:t>
      </w:r>
      <w:r>
        <w:rPr>
          <w:rFonts w:ascii="Times New Roman" w:hAnsi="Times New Roman"/>
          <w:spacing w:val="-3"/>
          <w:sz w:val="18"/>
        </w:rPr>
        <w:t xml:space="preserve"> </w:t>
      </w:r>
      <w:r>
        <w:rPr>
          <w:rFonts w:ascii="Times New Roman" w:hAnsi="Times New Roman"/>
          <w:sz w:val="18"/>
        </w:rPr>
        <w:t>and</w:t>
      </w:r>
      <w:r>
        <w:rPr>
          <w:rFonts w:ascii="Times New Roman" w:hAnsi="Times New Roman"/>
          <w:spacing w:val="-3"/>
          <w:sz w:val="18"/>
        </w:rPr>
        <w:t xml:space="preserve"> </w:t>
      </w:r>
      <w:r>
        <w:rPr>
          <w:rFonts w:ascii="Times New Roman" w:hAnsi="Times New Roman"/>
          <w:sz w:val="18"/>
        </w:rPr>
        <w:t>clinical</w:t>
      </w:r>
      <w:r>
        <w:rPr>
          <w:rFonts w:ascii="Times New Roman" w:hAnsi="Times New Roman"/>
          <w:spacing w:val="-4"/>
          <w:sz w:val="18"/>
        </w:rPr>
        <w:t xml:space="preserve"> </w:t>
      </w:r>
      <w:r>
        <w:rPr>
          <w:rFonts w:ascii="Times New Roman" w:hAnsi="Times New Roman"/>
          <w:sz w:val="18"/>
        </w:rPr>
        <w:t>issues.</w:t>
      </w:r>
    </w:p>
    <w:p w14:paraId="6BFAE0C8" w14:textId="77777777" w:rsidR="000220E8" w:rsidRDefault="00173539">
      <w:pPr>
        <w:spacing w:before="4"/>
        <w:rPr>
          <w:sz w:val="16"/>
        </w:rPr>
      </w:pPr>
      <w:r>
        <w:rPr>
          <w:noProof/>
        </w:rPr>
        <mc:AlternateContent>
          <mc:Choice Requires="wps">
            <w:drawing>
              <wp:anchor distT="0" distB="0" distL="0" distR="0" simplePos="0" relativeHeight="487590912" behindDoc="1" locked="0" layoutInCell="1" allowOverlap="1" wp14:anchorId="67166A57" wp14:editId="61FA8882">
                <wp:simplePos x="0" y="0"/>
                <wp:positionH relativeFrom="page">
                  <wp:posOffset>530225</wp:posOffset>
                </wp:positionH>
                <wp:positionV relativeFrom="paragraph">
                  <wp:posOffset>135255</wp:posOffset>
                </wp:positionV>
                <wp:extent cx="6711950" cy="1270"/>
                <wp:effectExtent l="0" t="0" r="0" b="0"/>
                <wp:wrapTopAndBottom/>
                <wp:docPr id="71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1270"/>
                        </a:xfrm>
                        <a:custGeom>
                          <a:avLst/>
                          <a:gdLst>
                            <a:gd name="T0" fmla="+- 0 835 835"/>
                            <a:gd name="T1" fmla="*/ T0 w 10570"/>
                            <a:gd name="T2" fmla="+- 0 11405 835"/>
                            <a:gd name="T3" fmla="*/ T2 w 10570"/>
                          </a:gdLst>
                          <a:ahLst/>
                          <a:cxnLst>
                            <a:cxn ang="0">
                              <a:pos x="T1" y="0"/>
                            </a:cxn>
                            <a:cxn ang="0">
                              <a:pos x="T3" y="0"/>
                            </a:cxn>
                          </a:cxnLst>
                          <a:rect l="0" t="0" r="r" b="b"/>
                          <a:pathLst>
                            <a:path w="10570">
                              <a:moveTo>
                                <a:pt x="0" y="0"/>
                              </a:moveTo>
                              <a:lnTo>
                                <a:pt x="1057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52605" id="docshape21" o:spid="_x0000_s1026" style="position:absolute;margin-left:41.75pt;margin-top:10.65pt;width:52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" path="m,l10570,e" filled="f" strokeweight=".48pt">
                <v:stroke dashstyle="1 1"/>
                <v:path arrowok="t" o:connecttype="custom" o:connectlocs="0,0;6711950,0" o:connectangles="0,0"/>
                <w10:wrap type="topAndBottom" anchorx="page"/>
              </v:shape>
            </w:pict>
          </mc:Fallback>
        </mc:AlternateContent>
      </w:r>
    </w:p>
    <w:p w14:paraId="128E5125" w14:textId="77777777" w:rsidR="000220E8" w:rsidRDefault="000220E8">
      <w:pPr>
        <w:spacing w:before="1"/>
        <w:rPr>
          <w:sz w:val="20"/>
        </w:rPr>
      </w:pPr>
    </w:p>
    <w:p w14:paraId="78CBAEE9" w14:textId="61F84110" w:rsidR="00FF4E4B" w:rsidRPr="000E546B" w:rsidRDefault="00CA1F85" w:rsidP="002B0E2E">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800" w:hanging="1800"/>
        <w:rPr>
          <w:sz w:val="18"/>
          <w:szCs w:val="18"/>
        </w:rPr>
      </w:pPr>
      <w:r>
        <w:rPr>
          <w:b/>
          <w:bCs/>
        </w:rPr>
        <w:t xml:space="preserve">       </w:t>
      </w:r>
      <w:r w:rsidR="00FF4E4B" w:rsidRPr="000E546B">
        <w:rPr>
          <w:b/>
          <w:bCs/>
        </w:rPr>
        <w:t>Admission</w:t>
      </w:r>
      <w:r w:rsidR="00FF4E4B" w:rsidRPr="000E546B">
        <w:rPr>
          <w:sz w:val="18"/>
          <w:szCs w:val="18"/>
        </w:rPr>
        <w:tab/>
      </w:r>
      <w:r w:rsidR="00FF4E4B" w:rsidRPr="000E546B">
        <w:rPr>
          <w:sz w:val="18"/>
          <w:szCs w:val="18"/>
        </w:rPr>
        <w:tab/>
        <w:t>To be considered for admission as a degree seeking graduate student, you must first submit the following to the Office of</w:t>
      </w:r>
      <w:r w:rsidR="00FF4E4B">
        <w:rPr>
          <w:sz w:val="18"/>
          <w:szCs w:val="18"/>
        </w:rPr>
        <w:t xml:space="preserve"> the Graduate School</w:t>
      </w:r>
      <w:r w:rsidR="002B0E2E">
        <w:rPr>
          <w:sz w:val="18"/>
          <w:szCs w:val="18"/>
        </w:rPr>
        <w:t>:</w:t>
      </w:r>
    </w:p>
    <w:p w14:paraId="390222DF" w14:textId="77777777" w:rsidR="00FF4E4B" w:rsidRDefault="00FF4E4B" w:rsidP="000A710B">
      <w:pPr>
        <w:pStyle w:val="6BulletList"/>
        <w:numPr>
          <w:ilvl w:val="0"/>
          <w:numId w:val="25"/>
        </w:numPr>
        <w:tabs>
          <w:tab w:val="clear" w:pos="720"/>
          <w:tab w:val="clear" w:pos="1440"/>
          <w:tab w:val="clear" w:pos="2160"/>
          <w:tab w:val="clear" w:pos="2880"/>
          <w:tab w:val="clear" w:pos="3600"/>
          <w:tab w:val="clear" w:pos="4320"/>
        </w:tabs>
        <w:spacing w:line="180" w:lineRule="exact"/>
        <w:rPr>
          <w:rFonts w:ascii="Times New Roman" w:hAnsi="Times New Roman"/>
          <w:spacing w:val="2"/>
          <w:position w:val="2"/>
          <w:sz w:val="18"/>
          <w:szCs w:val="18"/>
        </w:rPr>
      </w:pPr>
      <w:r>
        <w:rPr>
          <w:rFonts w:ascii="Times New Roman" w:hAnsi="Times New Roman"/>
          <w:position w:val="2"/>
          <w:sz w:val="18"/>
          <w:szCs w:val="18"/>
        </w:rPr>
        <w:t>C</w:t>
      </w:r>
      <w:r>
        <w:rPr>
          <w:rFonts w:ascii="Times New Roman" w:hAnsi="Times New Roman"/>
          <w:spacing w:val="1"/>
          <w:position w:val="2"/>
          <w:sz w:val="18"/>
          <w:szCs w:val="18"/>
        </w:rPr>
        <w:t>o</w:t>
      </w:r>
      <w:r>
        <w:rPr>
          <w:rFonts w:ascii="Times New Roman" w:hAnsi="Times New Roman"/>
          <w:spacing w:val="-3"/>
          <w:position w:val="2"/>
          <w:sz w:val="18"/>
          <w:szCs w:val="18"/>
        </w:rPr>
        <w:t>m</w:t>
      </w:r>
      <w:r>
        <w:rPr>
          <w:rFonts w:ascii="Times New Roman" w:hAnsi="Times New Roman"/>
          <w:spacing w:val="1"/>
          <w:position w:val="2"/>
          <w:sz w:val="18"/>
          <w:szCs w:val="18"/>
        </w:rPr>
        <w:t>p</w:t>
      </w:r>
      <w:r>
        <w:rPr>
          <w:rFonts w:ascii="Times New Roman" w:hAnsi="Times New Roman"/>
          <w:position w:val="2"/>
          <w:sz w:val="18"/>
          <w:szCs w:val="18"/>
        </w:rPr>
        <w:t>l</w:t>
      </w:r>
      <w:r>
        <w:rPr>
          <w:rFonts w:ascii="Times New Roman" w:hAnsi="Times New Roman"/>
          <w:spacing w:val="-1"/>
          <w:position w:val="2"/>
          <w:sz w:val="18"/>
          <w:szCs w:val="18"/>
        </w:rPr>
        <w:t>e</w:t>
      </w:r>
      <w:r>
        <w:rPr>
          <w:rFonts w:ascii="Times New Roman" w:hAnsi="Times New Roman"/>
          <w:position w:val="2"/>
          <w:sz w:val="18"/>
          <w:szCs w:val="18"/>
        </w:rPr>
        <w:t>t</w:t>
      </w:r>
      <w:r>
        <w:rPr>
          <w:rFonts w:ascii="Times New Roman" w:hAnsi="Times New Roman"/>
          <w:spacing w:val="-1"/>
          <w:position w:val="2"/>
          <w:sz w:val="18"/>
          <w:szCs w:val="18"/>
        </w:rPr>
        <w:t>e</w:t>
      </w:r>
      <w:r>
        <w:rPr>
          <w:rFonts w:ascii="Times New Roman" w:hAnsi="Times New Roman"/>
          <w:position w:val="2"/>
          <w:sz w:val="18"/>
          <w:szCs w:val="18"/>
        </w:rPr>
        <w:t>d</w:t>
      </w:r>
      <w:r>
        <w:rPr>
          <w:rFonts w:ascii="Times New Roman" w:hAnsi="Times New Roman"/>
          <w:spacing w:val="2"/>
          <w:position w:val="2"/>
          <w:sz w:val="18"/>
          <w:szCs w:val="18"/>
        </w:rPr>
        <w:t xml:space="preserve"> online </w:t>
      </w:r>
      <w:r>
        <w:rPr>
          <w:rFonts w:ascii="Times New Roman" w:hAnsi="Times New Roman"/>
          <w:spacing w:val="-1"/>
          <w:position w:val="2"/>
          <w:sz w:val="18"/>
          <w:szCs w:val="18"/>
        </w:rPr>
        <w:t>a</w:t>
      </w:r>
      <w:r>
        <w:rPr>
          <w:rFonts w:ascii="Times New Roman" w:hAnsi="Times New Roman"/>
          <w:spacing w:val="1"/>
          <w:position w:val="2"/>
          <w:sz w:val="18"/>
          <w:szCs w:val="18"/>
        </w:rPr>
        <w:t>pp</w:t>
      </w:r>
      <w:r>
        <w:rPr>
          <w:rFonts w:ascii="Times New Roman" w:hAnsi="Times New Roman"/>
          <w:position w:val="2"/>
          <w:sz w:val="18"/>
          <w:szCs w:val="18"/>
        </w:rPr>
        <w:t>li</w:t>
      </w:r>
      <w:r>
        <w:rPr>
          <w:rFonts w:ascii="Times New Roman" w:hAnsi="Times New Roman"/>
          <w:spacing w:val="-1"/>
          <w:position w:val="2"/>
          <w:sz w:val="18"/>
          <w:szCs w:val="18"/>
        </w:rPr>
        <w:t>ca</w:t>
      </w:r>
      <w:r>
        <w:rPr>
          <w:rFonts w:ascii="Times New Roman" w:hAnsi="Times New Roman"/>
          <w:position w:val="2"/>
          <w:sz w:val="18"/>
          <w:szCs w:val="18"/>
        </w:rPr>
        <w:t>ti</w:t>
      </w:r>
      <w:r>
        <w:rPr>
          <w:rFonts w:ascii="Times New Roman" w:hAnsi="Times New Roman"/>
          <w:spacing w:val="-1"/>
          <w:position w:val="2"/>
          <w:sz w:val="18"/>
          <w:szCs w:val="18"/>
        </w:rPr>
        <w:t>o</w:t>
      </w:r>
      <w:r>
        <w:rPr>
          <w:rFonts w:ascii="Times New Roman" w:hAnsi="Times New Roman"/>
          <w:position w:val="2"/>
          <w:sz w:val="18"/>
          <w:szCs w:val="18"/>
        </w:rPr>
        <w:t>n</w:t>
      </w:r>
      <w:r>
        <w:rPr>
          <w:rFonts w:ascii="Times New Roman" w:hAnsi="Times New Roman"/>
          <w:spacing w:val="2"/>
          <w:position w:val="2"/>
          <w:sz w:val="18"/>
          <w:szCs w:val="18"/>
        </w:rPr>
        <w:t>.</w:t>
      </w:r>
    </w:p>
    <w:p w14:paraId="2200932A" w14:textId="77777777" w:rsidR="00FF4E4B" w:rsidRDefault="00FF4E4B" w:rsidP="000A710B">
      <w:pPr>
        <w:pStyle w:val="6BulletList"/>
        <w:numPr>
          <w:ilvl w:val="0"/>
          <w:numId w:val="25"/>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Pr>
          <w:rFonts w:ascii="Times New Roman" w:hAnsi="Times New Roman"/>
          <w:sz w:val="18"/>
          <w:szCs w:val="18"/>
        </w:rPr>
        <w:t>On</w:t>
      </w:r>
      <w:r w:rsidRPr="000E546B">
        <w:rPr>
          <w:rFonts w:ascii="Times New Roman" w:hAnsi="Times New Roman"/>
          <w:sz w:val="18"/>
          <w:szCs w:val="18"/>
        </w:rPr>
        <w:t>e official transcript of all undergraduate and graduate w</w:t>
      </w:r>
      <w:r>
        <w:rPr>
          <w:rFonts w:ascii="Times New Roman" w:hAnsi="Times New Roman"/>
          <w:sz w:val="18"/>
          <w:szCs w:val="18"/>
        </w:rPr>
        <w:t>ork from accredited colleges or</w:t>
      </w:r>
    </w:p>
    <w:p w14:paraId="0B1A770C" w14:textId="77777777" w:rsidR="00FF4E4B" w:rsidRPr="000E546B" w:rsidRDefault="00FF4E4B" w:rsidP="00FF4E4B">
      <w:pPr>
        <w:pStyle w:val="6BulletList"/>
        <w:tabs>
          <w:tab w:val="clear" w:pos="720"/>
          <w:tab w:val="clear" w:pos="1440"/>
          <w:tab w:val="clear" w:pos="2160"/>
          <w:tab w:val="clear" w:pos="2880"/>
          <w:tab w:val="clear" w:pos="3600"/>
          <w:tab w:val="clear" w:pos="4320"/>
        </w:tabs>
        <w:spacing w:line="180" w:lineRule="exact"/>
        <w:ind w:left="1080" w:firstLine="720"/>
        <w:rPr>
          <w:rFonts w:ascii="Times New Roman" w:hAnsi="Times New Roman"/>
          <w:sz w:val="18"/>
          <w:szCs w:val="18"/>
        </w:rPr>
      </w:pPr>
      <w:r w:rsidRPr="000E546B">
        <w:rPr>
          <w:rFonts w:ascii="Times New Roman" w:hAnsi="Times New Roman"/>
          <w:sz w:val="18"/>
          <w:szCs w:val="18"/>
        </w:rPr>
        <w:t>universities.</w:t>
      </w:r>
    </w:p>
    <w:p w14:paraId="1155B119" w14:textId="701E1ED4" w:rsidR="00FF4E4B" w:rsidRPr="000E546B" w:rsidRDefault="00FF4E4B" w:rsidP="000A710B">
      <w:pPr>
        <w:pStyle w:val="6BulletList"/>
        <w:numPr>
          <w:ilvl w:val="0"/>
          <w:numId w:val="26"/>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sidRPr="000E546B">
        <w:rPr>
          <w:rFonts w:ascii="Times New Roman" w:hAnsi="Times New Roman"/>
          <w:sz w:val="18"/>
          <w:szCs w:val="18"/>
        </w:rPr>
        <w:t>A resume</w:t>
      </w:r>
      <w:r w:rsidR="006B2EA5">
        <w:rPr>
          <w:rFonts w:ascii="Times New Roman" w:hAnsi="Times New Roman"/>
          <w:sz w:val="18"/>
          <w:szCs w:val="18"/>
        </w:rPr>
        <w:t>.</w:t>
      </w:r>
    </w:p>
    <w:p w14:paraId="1F77C63B" w14:textId="212E8729" w:rsidR="00FF4E4B" w:rsidRPr="000E546B" w:rsidRDefault="00FF4E4B" w:rsidP="000A710B">
      <w:pPr>
        <w:pStyle w:val="6BulletList"/>
        <w:numPr>
          <w:ilvl w:val="0"/>
          <w:numId w:val="26"/>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sidRPr="000E546B">
        <w:rPr>
          <w:rFonts w:ascii="Times New Roman" w:hAnsi="Times New Roman"/>
          <w:sz w:val="18"/>
          <w:szCs w:val="18"/>
        </w:rPr>
        <w:t xml:space="preserve">A </w:t>
      </w:r>
      <w:r w:rsidR="00117182" w:rsidRPr="000E546B">
        <w:rPr>
          <w:rFonts w:ascii="Times New Roman" w:hAnsi="Times New Roman"/>
          <w:sz w:val="18"/>
          <w:szCs w:val="18"/>
        </w:rPr>
        <w:t>five-hundred-word</w:t>
      </w:r>
      <w:r w:rsidRPr="000E546B">
        <w:rPr>
          <w:rFonts w:ascii="Times New Roman" w:hAnsi="Times New Roman"/>
          <w:sz w:val="18"/>
          <w:szCs w:val="18"/>
        </w:rPr>
        <w:t xml:space="preserve"> minimum statement of purpose for graduate study.</w:t>
      </w:r>
    </w:p>
    <w:p w14:paraId="50FC771C" w14:textId="77777777" w:rsidR="00FF4E4B" w:rsidRDefault="00FF4E4B" w:rsidP="000A710B">
      <w:pPr>
        <w:pStyle w:val="6BulletList"/>
        <w:numPr>
          <w:ilvl w:val="0"/>
          <w:numId w:val="26"/>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Pr>
          <w:rFonts w:ascii="Times New Roman" w:hAnsi="Times New Roman"/>
          <w:sz w:val="18"/>
          <w:szCs w:val="18"/>
        </w:rPr>
        <w:t>Two</w:t>
      </w:r>
      <w:r w:rsidRPr="000E546B">
        <w:rPr>
          <w:rFonts w:ascii="Times New Roman" w:hAnsi="Times New Roman"/>
          <w:sz w:val="18"/>
          <w:szCs w:val="18"/>
        </w:rPr>
        <w:t xml:space="preserve"> letters of reference from individuals commenting on the applicant’s academic/professional potential.</w:t>
      </w:r>
    </w:p>
    <w:p w14:paraId="0072576D" w14:textId="77777777" w:rsidR="00FF4E4B" w:rsidRPr="000E546B" w:rsidRDefault="00FF4E4B" w:rsidP="000A710B">
      <w:pPr>
        <w:pStyle w:val="6BulletList"/>
        <w:numPr>
          <w:ilvl w:val="0"/>
          <w:numId w:val="26"/>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Pr>
          <w:rFonts w:ascii="Times New Roman" w:hAnsi="Times New Roman"/>
          <w:sz w:val="18"/>
          <w:szCs w:val="18"/>
        </w:rPr>
        <w:t>Test Optional for GRE/MAT</w:t>
      </w:r>
    </w:p>
    <w:p w14:paraId="3D909371" w14:textId="77777777" w:rsidR="00FF4E4B" w:rsidRPr="00E05EDA" w:rsidRDefault="00FF4E4B" w:rsidP="000A710B">
      <w:pPr>
        <w:pStyle w:val="6BulletList"/>
        <w:numPr>
          <w:ilvl w:val="0"/>
          <w:numId w:val="26"/>
        </w:numPr>
        <w:spacing w:line="180" w:lineRule="exact"/>
        <w:rPr>
          <w:rFonts w:ascii="Times New Roman" w:hAnsi="Times New Roman"/>
          <w:sz w:val="18"/>
        </w:rPr>
      </w:pPr>
      <w:r w:rsidRPr="00E05EDA">
        <w:rPr>
          <w:rFonts w:ascii="Times New Roman" w:hAnsi="Times New Roman"/>
          <w:sz w:val="18"/>
        </w:rPr>
        <w:t xml:space="preserve">Applicants should have a cumulative undergraduate GPA of 3.0 or above. </w:t>
      </w:r>
      <w:r>
        <w:rPr>
          <w:rFonts w:ascii="Times New Roman" w:hAnsi="Times New Roman"/>
          <w:sz w:val="18"/>
        </w:rPr>
        <w:t>(</w:t>
      </w:r>
      <w:r w:rsidRPr="00E05EDA">
        <w:rPr>
          <w:rFonts w:ascii="Times New Roman" w:hAnsi="Times New Roman"/>
          <w:sz w:val="18"/>
        </w:rPr>
        <w:t>If you do not have a cumulative undergraduate GPA of 3.0 or above, taking the MAT or GRE may incr</w:t>
      </w:r>
      <w:r>
        <w:rPr>
          <w:rFonts w:ascii="Times New Roman" w:hAnsi="Times New Roman"/>
          <w:sz w:val="18"/>
        </w:rPr>
        <w:t>ease your chances of admittance).</w:t>
      </w:r>
      <w:r w:rsidRPr="00E05EDA">
        <w:rPr>
          <w:rFonts w:ascii="Times New Roman" w:hAnsi="Times New Roman"/>
          <w:sz w:val="18"/>
        </w:rPr>
        <w:t xml:space="preserve"> The following scores are recommended for each test: </w:t>
      </w:r>
    </w:p>
    <w:p w14:paraId="6E751B48" w14:textId="77777777" w:rsidR="00FF4E4B" w:rsidRPr="00E05EDA" w:rsidRDefault="00FF4E4B" w:rsidP="000A710B">
      <w:pPr>
        <w:pStyle w:val="6BulletList"/>
        <w:numPr>
          <w:ilvl w:val="0"/>
          <w:numId w:val="24"/>
        </w:numPr>
        <w:spacing w:line="180" w:lineRule="exact"/>
        <w:rPr>
          <w:rFonts w:ascii="Times New Roman" w:hAnsi="Times New Roman"/>
          <w:sz w:val="18"/>
        </w:rPr>
      </w:pPr>
      <w:r w:rsidRPr="00E05EDA">
        <w:rPr>
          <w:rFonts w:ascii="Times New Roman" w:hAnsi="Times New Roman"/>
          <w:sz w:val="18"/>
        </w:rPr>
        <w:t xml:space="preserve">MAT: score of 390 or above. </w:t>
      </w:r>
    </w:p>
    <w:p w14:paraId="1DA49E88" w14:textId="77777777" w:rsidR="00FF4E4B" w:rsidRDefault="00FF4E4B" w:rsidP="000A710B">
      <w:pPr>
        <w:pStyle w:val="6BulletList"/>
        <w:numPr>
          <w:ilvl w:val="0"/>
          <w:numId w:val="24"/>
        </w:numPr>
        <w:tabs>
          <w:tab w:val="clear" w:pos="720"/>
          <w:tab w:val="clear" w:pos="1440"/>
          <w:tab w:val="clear" w:pos="2880"/>
          <w:tab w:val="clear" w:pos="3600"/>
          <w:tab w:val="clear" w:pos="4320"/>
        </w:tabs>
        <w:spacing w:line="180" w:lineRule="exact"/>
        <w:rPr>
          <w:rFonts w:ascii="Times New Roman" w:hAnsi="Times New Roman"/>
          <w:sz w:val="18"/>
        </w:rPr>
      </w:pPr>
      <w:r w:rsidRPr="00E05EDA">
        <w:rPr>
          <w:rFonts w:ascii="Times New Roman" w:hAnsi="Times New Roman"/>
          <w:sz w:val="18"/>
        </w:rPr>
        <w:t xml:space="preserve">GRE: score of 4.0 or above on the analytical section of the test.  </w:t>
      </w:r>
    </w:p>
    <w:p w14:paraId="4F62872B" w14:textId="77777777" w:rsidR="000220E8" w:rsidRDefault="00E77264">
      <w:pPr>
        <w:spacing w:before="28" w:line="191" w:lineRule="exact"/>
        <w:ind w:left="3244"/>
        <w:rPr>
          <w:sz w:val="18"/>
        </w:rPr>
      </w:pPr>
      <w:r>
        <w:rPr>
          <w:spacing w:val="-1"/>
          <w:sz w:val="18"/>
        </w:rPr>
        <w:t>Priority</w:t>
      </w:r>
      <w:r>
        <w:rPr>
          <w:spacing w:val="-10"/>
          <w:sz w:val="18"/>
        </w:rPr>
        <w:t xml:space="preserve"> </w:t>
      </w:r>
      <w:r>
        <w:rPr>
          <w:spacing w:val="-1"/>
          <w:sz w:val="18"/>
        </w:rPr>
        <w:t>Application</w:t>
      </w:r>
      <w:r>
        <w:rPr>
          <w:spacing w:val="-4"/>
          <w:sz w:val="18"/>
        </w:rPr>
        <w:t xml:space="preserve"> </w:t>
      </w:r>
      <w:r>
        <w:rPr>
          <w:spacing w:val="-1"/>
          <w:sz w:val="18"/>
        </w:rPr>
        <w:t>deadlines</w:t>
      </w:r>
      <w:r>
        <w:rPr>
          <w:spacing w:val="-2"/>
          <w:sz w:val="18"/>
        </w:rPr>
        <w:t xml:space="preserve"> </w:t>
      </w:r>
      <w:r>
        <w:rPr>
          <w:sz w:val="18"/>
        </w:rPr>
        <w:t>are:</w:t>
      </w:r>
    </w:p>
    <w:p w14:paraId="11E86C91" w14:textId="77777777" w:rsidR="000220E8" w:rsidRDefault="00E77264">
      <w:pPr>
        <w:spacing w:before="6" w:line="208" w:lineRule="auto"/>
        <w:ind w:left="4532" w:right="4313"/>
        <w:rPr>
          <w:b/>
          <w:sz w:val="18"/>
        </w:rPr>
      </w:pPr>
      <w:r>
        <w:rPr>
          <w:b/>
          <w:sz w:val="18"/>
        </w:rPr>
        <w:t>Summer Semester: February 1</w:t>
      </w:r>
      <w:r>
        <w:rPr>
          <w:b/>
          <w:spacing w:val="-42"/>
          <w:sz w:val="18"/>
        </w:rPr>
        <w:t xml:space="preserve"> </w:t>
      </w:r>
      <w:r>
        <w:rPr>
          <w:b/>
          <w:sz w:val="18"/>
        </w:rPr>
        <w:t>Fall Semester: February 1</w:t>
      </w:r>
      <w:r>
        <w:rPr>
          <w:b/>
          <w:spacing w:val="1"/>
          <w:sz w:val="18"/>
        </w:rPr>
        <w:t xml:space="preserve"> </w:t>
      </w:r>
      <w:r>
        <w:rPr>
          <w:b/>
          <w:sz w:val="18"/>
        </w:rPr>
        <w:t>Spring</w:t>
      </w:r>
      <w:r>
        <w:rPr>
          <w:b/>
          <w:spacing w:val="-1"/>
          <w:sz w:val="18"/>
        </w:rPr>
        <w:t xml:space="preserve"> </w:t>
      </w:r>
      <w:r>
        <w:rPr>
          <w:b/>
          <w:sz w:val="18"/>
        </w:rPr>
        <w:t>Semester:</w:t>
      </w:r>
      <w:r>
        <w:rPr>
          <w:b/>
          <w:spacing w:val="-1"/>
          <w:sz w:val="18"/>
        </w:rPr>
        <w:t xml:space="preserve"> </w:t>
      </w:r>
      <w:r>
        <w:rPr>
          <w:b/>
          <w:sz w:val="18"/>
        </w:rPr>
        <w:t>October</w:t>
      </w:r>
      <w:r>
        <w:rPr>
          <w:b/>
          <w:spacing w:val="-3"/>
          <w:sz w:val="18"/>
        </w:rPr>
        <w:t xml:space="preserve"> </w:t>
      </w:r>
      <w:r>
        <w:rPr>
          <w:b/>
          <w:sz w:val="18"/>
        </w:rPr>
        <w:t>1</w:t>
      </w:r>
    </w:p>
    <w:p w14:paraId="1C99B864" w14:textId="77777777" w:rsidR="000220E8" w:rsidRDefault="00E77264" w:rsidP="000A710B">
      <w:pPr>
        <w:pStyle w:val="ListParagraph"/>
        <w:numPr>
          <w:ilvl w:val="1"/>
          <w:numId w:val="21"/>
        </w:numPr>
        <w:tabs>
          <w:tab w:val="left" w:pos="3241"/>
          <w:tab w:val="left" w:pos="3242"/>
        </w:tabs>
        <w:spacing w:before="63" w:line="194" w:lineRule="auto"/>
        <w:ind w:left="3244" w:right="446" w:hanging="361"/>
        <w:rPr>
          <w:rFonts w:ascii="Times New Roman" w:hAnsi="Times New Roman"/>
          <w:sz w:val="18"/>
        </w:rPr>
      </w:pPr>
      <w:r>
        <w:rPr>
          <w:rFonts w:ascii="Times New Roman" w:hAnsi="Times New Roman"/>
          <w:sz w:val="18"/>
        </w:rPr>
        <w:t>Faculty</w:t>
      </w:r>
      <w:r>
        <w:rPr>
          <w:rFonts w:ascii="Times New Roman" w:hAnsi="Times New Roman"/>
          <w:spacing w:val="-6"/>
          <w:sz w:val="18"/>
        </w:rPr>
        <w:t xml:space="preserve"> </w:t>
      </w:r>
      <w:r>
        <w:rPr>
          <w:rFonts w:ascii="Times New Roman" w:hAnsi="Times New Roman"/>
          <w:sz w:val="18"/>
        </w:rPr>
        <w:t>will</w:t>
      </w:r>
      <w:r>
        <w:rPr>
          <w:rFonts w:ascii="Times New Roman" w:hAnsi="Times New Roman"/>
          <w:spacing w:val="-2"/>
          <w:sz w:val="18"/>
        </w:rPr>
        <w:t xml:space="preserve"> </w:t>
      </w:r>
      <w:r>
        <w:rPr>
          <w:rFonts w:ascii="Times New Roman" w:hAnsi="Times New Roman"/>
          <w:sz w:val="18"/>
        </w:rPr>
        <w:t>review</w:t>
      </w:r>
      <w:r>
        <w:rPr>
          <w:rFonts w:ascii="Times New Roman" w:hAnsi="Times New Roman"/>
          <w:spacing w:val="-6"/>
          <w:sz w:val="18"/>
        </w:rPr>
        <w:t xml:space="preserve"> </w:t>
      </w:r>
      <w:r>
        <w:rPr>
          <w:rFonts w:ascii="Times New Roman" w:hAnsi="Times New Roman"/>
          <w:sz w:val="18"/>
        </w:rPr>
        <w:t>the</w:t>
      </w:r>
      <w:r>
        <w:rPr>
          <w:rFonts w:ascii="Times New Roman" w:hAnsi="Times New Roman"/>
          <w:spacing w:val="-3"/>
          <w:sz w:val="18"/>
        </w:rPr>
        <w:t xml:space="preserve"> </w:t>
      </w:r>
      <w:r>
        <w:rPr>
          <w:rFonts w:ascii="Times New Roman" w:hAnsi="Times New Roman"/>
          <w:sz w:val="18"/>
        </w:rPr>
        <w:t>pool</w:t>
      </w:r>
      <w:r>
        <w:rPr>
          <w:rFonts w:ascii="Times New Roman" w:hAnsi="Times New Roman"/>
          <w:spacing w:val="-2"/>
          <w:sz w:val="18"/>
        </w:rPr>
        <w:t xml:space="preserve"> </w:t>
      </w:r>
      <w:r>
        <w:rPr>
          <w:rFonts w:ascii="Times New Roman" w:hAnsi="Times New Roman"/>
          <w:sz w:val="18"/>
        </w:rPr>
        <w:t>of</w:t>
      </w:r>
      <w:r>
        <w:rPr>
          <w:rFonts w:ascii="Times New Roman" w:hAnsi="Times New Roman"/>
          <w:spacing w:val="-6"/>
          <w:sz w:val="18"/>
        </w:rPr>
        <w:t xml:space="preserve"> </w:t>
      </w:r>
      <w:r>
        <w:rPr>
          <w:rFonts w:ascii="Times New Roman" w:hAnsi="Times New Roman"/>
          <w:sz w:val="18"/>
        </w:rPr>
        <w:t>applications</w:t>
      </w:r>
      <w:r>
        <w:rPr>
          <w:rFonts w:ascii="Times New Roman" w:hAnsi="Times New Roman"/>
          <w:spacing w:val="-2"/>
          <w:sz w:val="18"/>
        </w:rPr>
        <w:t xml:space="preserve"> </w:t>
      </w:r>
      <w:r>
        <w:rPr>
          <w:rFonts w:ascii="Times New Roman" w:hAnsi="Times New Roman"/>
          <w:sz w:val="18"/>
        </w:rPr>
        <w:t>after</w:t>
      </w:r>
      <w:r>
        <w:rPr>
          <w:rFonts w:ascii="Times New Roman" w:hAnsi="Times New Roman"/>
          <w:spacing w:val="-1"/>
          <w:sz w:val="18"/>
        </w:rPr>
        <w:t xml:space="preserve"> </w:t>
      </w:r>
      <w:r>
        <w:rPr>
          <w:rFonts w:ascii="Times New Roman" w:hAnsi="Times New Roman"/>
          <w:sz w:val="18"/>
        </w:rPr>
        <w:t>each</w:t>
      </w:r>
      <w:r>
        <w:rPr>
          <w:rFonts w:ascii="Times New Roman" w:hAnsi="Times New Roman"/>
          <w:spacing w:val="-1"/>
          <w:sz w:val="18"/>
        </w:rPr>
        <w:t xml:space="preserve"> </w:t>
      </w:r>
      <w:r>
        <w:rPr>
          <w:rFonts w:ascii="Times New Roman" w:hAnsi="Times New Roman"/>
          <w:sz w:val="18"/>
        </w:rPr>
        <w:t>of</w:t>
      </w:r>
      <w:r>
        <w:rPr>
          <w:rFonts w:ascii="Times New Roman" w:hAnsi="Times New Roman"/>
          <w:spacing w:val="-7"/>
          <w:sz w:val="18"/>
        </w:rPr>
        <w:t xml:space="preserve"> </w:t>
      </w:r>
      <w:r>
        <w:rPr>
          <w:rFonts w:ascii="Times New Roman" w:hAnsi="Times New Roman"/>
          <w:sz w:val="18"/>
        </w:rPr>
        <w:t>these</w:t>
      </w:r>
      <w:r>
        <w:rPr>
          <w:rFonts w:ascii="Times New Roman" w:hAnsi="Times New Roman"/>
          <w:spacing w:val="-2"/>
          <w:sz w:val="18"/>
        </w:rPr>
        <w:t xml:space="preserve"> </w:t>
      </w:r>
      <w:r>
        <w:rPr>
          <w:rFonts w:ascii="Times New Roman" w:hAnsi="Times New Roman"/>
          <w:sz w:val="18"/>
        </w:rPr>
        <w:t>priority</w:t>
      </w:r>
      <w:r>
        <w:rPr>
          <w:rFonts w:ascii="Times New Roman" w:hAnsi="Times New Roman"/>
          <w:spacing w:val="-8"/>
          <w:sz w:val="18"/>
        </w:rPr>
        <w:t xml:space="preserve"> </w:t>
      </w:r>
      <w:r>
        <w:rPr>
          <w:rFonts w:ascii="Times New Roman" w:hAnsi="Times New Roman"/>
          <w:sz w:val="18"/>
        </w:rPr>
        <w:t>dates</w:t>
      </w:r>
      <w:r>
        <w:rPr>
          <w:rFonts w:ascii="Times New Roman" w:hAnsi="Times New Roman"/>
          <w:spacing w:val="-1"/>
          <w:sz w:val="18"/>
        </w:rPr>
        <w:t xml:space="preserve"> </w:t>
      </w:r>
      <w:r>
        <w:rPr>
          <w:rFonts w:ascii="Times New Roman" w:hAnsi="Times New Roman"/>
          <w:sz w:val="18"/>
        </w:rPr>
        <w:t>and</w:t>
      </w:r>
      <w:r>
        <w:rPr>
          <w:rFonts w:ascii="Times New Roman" w:hAnsi="Times New Roman"/>
          <w:spacing w:val="2"/>
          <w:sz w:val="18"/>
        </w:rPr>
        <w:t xml:space="preserve"> </w:t>
      </w:r>
      <w:r>
        <w:rPr>
          <w:rFonts w:ascii="Times New Roman" w:hAnsi="Times New Roman"/>
          <w:sz w:val="18"/>
        </w:rPr>
        <w:t>will</w:t>
      </w:r>
      <w:r>
        <w:rPr>
          <w:rFonts w:ascii="Times New Roman" w:hAnsi="Times New Roman"/>
          <w:spacing w:val="-2"/>
          <w:sz w:val="18"/>
        </w:rPr>
        <w:t xml:space="preserve"> </w:t>
      </w:r>
      <w:r>
        <w:rPr>
          <w:rFonts w:ascii="Times New Roman" w:hAnsi="Times New Roman"/>
          <w:sz w:val="18"/>
        </w:rPr>
        <w:t>then</w:t>
      </w:r>
      <w:r>
        <w:rPr>
          <w:rFonts w:ascii="Times New Roman" w:hAnsi="Times New Roman"/>
          <w:spacing w:val="-1"/>
          <w:sz w:val="18"/>
        </w:rPr>
        <w:t xml:space="preserve"> </w:t>
      </w:r>
      <w:r>
        <w:rPr>
          <w:rFonts w:ascii="Times New Roman" w:hAnsi="Times New Roman"/>
          <w:sz w:val="18"/>
        </w:rPr>
        <w:t>invite</w:t>
      </w:r>
      <w:r>
        <w:rPr>
          <w:rFonts w:ascii="Times New Roman" w:hAnsi="Times New Roman"/>
          <w:spacing w:val="-2"/>
          <w:sz w:val="18"/>
        </w:rPr>
        <w:t xml:space="preserve"> </w:t>
      </w:r>
      <w:r>
        <w:rPr>
          <w:rFonts w:ascii="Times New Roman" w:hAnsi="Times New Roman"/>
          <w:sz w:val="18"/>
        </w:rPr>
        <w:t>selected</w:t>
      </w:r>
      <w:r>
        <w:rPr>
          <w:rFonts w:ascii="Times New Roman" w:hAnsi="Times New Roman"/>
          <w:spacing w:val="-42"/>
          <w:sz w:val="18"/>
        </w:rPr>
        <w:t xml:space="preserve"> </w:t>
      </w:r>
      <w:r>
        <w:rPr>
          <w:rFonts w:ascii="Times New Roman" w:hAnsi="Times New Roman"/>
          <w:sz w:val="18"/>
        </w:rPr>
        <w:t>candidates</w:t>
      </w:r>
      <w:r>
        <w:rPr>
          <w:rFonts w:ascii="Times New Roman" w:hAnsi="Times New Roman"/>
          <w:spacing w:val="-1"/>
          <w:sz w:val="18"/>
        </w:rPr>
        <w:t xml:space="preserve"> </w:t>
      </w:r>
      <w:r>
        <w:rPr>
          <w:rFonts w:ascii="Times New Roman" w:hAnsi="Times New Roman"/>
          <w:sz w:val="18"/>
        </w:rPr>
        <w:t>to</w:t>
      </w:r>
      <w:r>
        <w:rPr>
          <w:rFonts w:ascii="Times New Roman" w:hAnsi="Times New Roman"/>
          <w:spacing w:val="-1"/>
          <w:sz w:val="18"/>
        </w:rPr>
        <w:t xml:space="preserve"> </w:t>
      </w:r>
      <w:r>
        <w:rPr>
          <w:rFonts w:ascii="Times New Roman" w:hAnsi="Times New Roman"/>
          <w:sz w:val="18"/>
        </w:rPr>
        <w:t>an</w:t>
      </w:r>
      <w:r>
        <w:rPr>
          <w:rFonts w:ascii="Times New Roman" w:hAnsi="Times New Roman"/>
          <w:spacing w:val="-2"/>
          <w:sz w:val="18"/>
        </w:rPr>
        <w:t xml:space="preserve"> </w:t>
      </w:r>
      <w:r>
        <w:rPr>
          <w:rFonts w:ascii="Times New Roman" w:hAnsi="Times New Roman"/>
          <w:sz w:val="18"/>
        </w:rPr>
        <w:t>on-campus interview</w:t>
      </w:r>
      <w:r>
        <w:rPr>
          <w:rFonts w:ascii="Times New Roman" w:hAnsi="Times New Roman"/>
          <w:spacing w:val="-6"/>
          <w:sz w:val="18"/>
        </w:rPr>
        <w:t xml:space="preserve"> </w:t>
      </w:r>
      <w:r>
        <w:rPr>
          <w:rFonts w:ascii="Times New Roman" w:hAnsi="Times New Roman"/>
          <w:sz w:val="18"/>
        </w:rPr>
        <w:t>to</w:t>
      </w:r>
      <w:r>
        <w:rPr>
          <w:rFonts w:ascii="Times New Roman" w:hAnsi="Times New Roman"/>
          <w:spacing w:val="4"/>
          <w:sz w:val="18"/>
        </w:rPr>
        <w:t xml:space="preserve"> </w:t>
      </w:r>
      <w:r>
        <w:rPr>
          <w:rFonts w:ascii="Times New Roman" w:hAnsi="Times New Roman"/>
          <w:sz w:val="18"/>
        </w:rPr>
        <w:t>continue</w:t>
      </w:r>
      <w:r>
        <w:rPr>
          <w:rFonts w:ascii="Times New Roman" w:hAnsi="Times New Roman"/>
          <w:spacing w:val="-2"/>
          <w:sz w:val="18"/>
        </w:rPr>
        <w:t xml:space="preserve"> </w:t>
      </w:r>
      <w:r>
        <w:rPr>
          <w:rFonts w:ascii="Times New Roman" w:hAnsi="Times New Roman"/>
          <w:sz w:val="18"/>
        </w:rPr>
        <w:t>the</w:t>
      </w:r>
      <w:r>
        <w:rPr>
          <w:rFonts w:ascii="Times New Roman" w:hAnsi="Times New Roman"/>
          <w:spacing w:val="-1"/>
          <w:sz w:val="18"/>
        </w:rPr>
        <w:t xml:space="preserve"> </w:t>
      </w:r>
      <w:r>
        <w:rPr>
          <w:rFonts w:ascii="Times New Roman" w:hAnsi="Times New Roman"/>
          <w:sz w:val="18"/>
        </w:rPr>
        <w:t>application process.</w:t>
      </w:r>
    </w:p>
    <w:p w14:paraId="50439344" w14:textId="77777777" w:rsidR="000220E8" w:rsidRDefault="00E77264" w:rsidP="000A710B">
      <w:pPr>
        <w:pStyle w:val="ListParagraph"/>
        <w:numPr>
          <w:ilvl w:val="1"/>
          <w:numId w:val="21"/>
        </w:numPr>
        <w:tabs>
          <w:tab w:val="left" w:pos="3241"/>
          <w:tab w:val="left" w:pos="3242"/>
        </w:tabs>
        <w:spacing w:before="1" w:line="196" w:lineRule="auto"/>
        <w:ind w:left="3244" w:right="596" w:hanging="361"/>
        <w:rPr>
          <w:rFonts w:ascii="Times New Roman" w:hAnsi="Times New Roman"/>
          <w:sz w:val="18"/>
        </w:rPr>
      </w:pPr>
      <w:r>
        <w:rPr>
          <w:rFonts w:ascii="Times New Roman" w:hAnsi="Times New Roman"/>
          <w:sz w:val="18"/>
        </w:rPr>
        <w:t>Applicants</w:t>
      </w:r>
      <w:r>
        <w:rPr>
          <w:rFonts w:ascii="Times New Roman" w:hAnsi="Times New Roman"/>
          <w:spacing w:val="-4"/>
          <w:sz w:val="18"/>
        </w:rPr>
        <w:t xml:space="preserve"> </w:t>
      </w:r>
      <w:r>
        <w:rPr>
          <w:rFonts w:ascii="Times New Roman" w:hAnsi="Times New Roman"/>
          <w:sz w:val="18"/>
        </w:rPr>
        <w:t>are</w:t>
      </w:r>
      <w:r>
        <w:rPr>
          <w:rFonts w:ascii="Times New Roman" w:hAnsi="Times New Roman"/>
          <w:spacing w:val="-4"/>
          <w:sz w:val="18"/>
        </w:rPr>
        <w:t xml:space="preserve"> </w:t>
      </w:r>
      <w:r>
        <w:rPr>
          <w:rFonts w:ascii="Times New Roman" w:hAnsi="Times New Roman"/>
          <w:sz w:val="18"/>
        </w:rPr>
        <w:t>encouraged</w:t>
      </w:r>
      <w:r>
        <w:rPr>
          <w:rFonts w:ascii="Times New Roman" w:hAnsi="Times New Roman"/>
          <w:spacing w:val="-2"/>
          <w:sz w:val="18"/>
        </w:rPr>
        <w:t xml:space="preserve"> </w:t>
      </w:r>
      <w:r>
        <w:rPr>
          <w:rFonts w:ascii="Times New Roman" w:hAnsi="Times New Roman"/>
          <w:sz w:val="18"/>
        </w:rPr>
        <w:t>to</w:t>
      </w:r>
      <w:r>
        <w:rPr>
          <w:rFonts w:ascii="Times New Roman" w:hAnsi="Times New Roman"/>
          <w:spacing w:val="-3"/>
          <w:sz w:val="18"/>
        </w:rPr>
        <w:t xml:space="preserve"> </w:t>
      </w:r>
      <w:r>
        <w:rPr>
          <w:rFonts w:ascii="Times New Roman" w:hAnsi="Times New Roman"/>
          <w:sz w:val="18"/>
        </w:rPr>
        <w:t>attend</w:t>
      </w:r>
      <w:r>
        <w:rPr>
          <w:rFonts w:ascii="Times New Roman" w:hAnsi="Times New Roman"/>
          <w:spacing w:val="1"/>
          <w:sz w:val="18"/>
        </w:rPr>
        <w:t xml:space="preserve"> </w:t>
      </w:r>
      <w:r>
        <w:rPr>
          <w:rFonts w:ascii="Times New Roman" w:hAnsi="Times New Roman"/>
          <w:sz w:val="18"/>
        </w:rPr>
        <w:t>an</w:t>
      </w:r>
      <w:r>
        <w:rPr>
          <w:rFonts w:ascii="Times New Roman" w:hAnsi="Times New Roman"/>
          <w:spacing w:val="-3"/>
          <w:sz w:val="18"/>
        </w:rPr>
        <w:t xml:space="preserve"> </w:t>
      </w:r>
      <w:r>
        <w:rPr>
          <w:rFonts w:ascii="Times New Roman" w:hAnsi="Times New Roman"/>
          <w:sz w:val="18"/>
        </w:rPr>
        <w:t>Information</w:t>
      </w:r>
      <w:r>
        <w:rPr>
          <w:rFonts w:ascii="Times New Roman" w:hAnsi="Times New Roman"/>
          <w:spacing w:val="1"/>
          <w:sz w:val="18"/>
        </w:rPr>
        <w:t xml:space="preserve"> </w:t>
      </w:r>
      <w:r>
        <w:rPr>
          <w:rFonts w:ascii="Times New Roman" w:hAnsi="Times New Roman"/>
          <w:sz w:val="18"/>
        </w:rPr>
        <w:t>Session</w:t>
      </w:r>
      <w:r>
        <w:rPr>
          <w:rFonts w:ascii="Times New Roman" w:hAnsi="Times New Roman"/>
          <w:spacing w:val="-5"/>
          <w:sz w:val="18"/>
        </w:rPr>
        <w:t xml:space="preserve"> </w:t>
      </w:r>
      <w:r>
        <w:rPr>
          <w:rFonts w:ascii="Times New Roman" w:hAnsi="Times New Roman"/>
          <w:sz w:val="18"/>
        </w:rPr>
        <w:t>with</w:t>
      </w:r>
      <w:r>
        <w:rPr>
          <w:rFonts w:ascii="Times New Roman" w:hAnsi="Times New Roman"/>
          <w:spacing w:val="-2"/>
          <w:sz w:val="18"/>
        </w:rPr>
        <w:t xml:space="preserve"> </w:t>
      </w:r>
      <w:r>
        <w:rPr>
          <w:rFonts w:ascii="Times New Roman" w:hAnsi="Times New Roman"/>
          <w:sz w:val="18"/>
        </w:rPr>
        <w:t>department</w:t>
      </w:r>
      <w:r>
        <w:rPr>
          <w:rFonts w:ascii="Times New Roman" w:hAnsi="Times New Roman"/>
          <w:spacing w:val="-3"/>
          <w:sz w:val="18"/>
        </w:rPr>
        <w:t xml:space="preserve"> </w:t>
      </w:r>
      <w:r>
        <w:rPr>
          <w:rFonts w:ascii="Times New Roman" w:hAnsi="Times New Roman"/>
          <w:sz w:val="18"/>
        </w:rPr>
        <w:t>chair.</w:t>
      </w:r>
      <w:r>
        <w:rPr>
          <w:rFonts w:ascii="Times New Roman" w:hAnsi="Times New Roman"/>
          <w:spacing w:val="42"/>
          <w:sz w:val="18"/>
        </w:rPr>
        <w:t xml:space="preserve"> </w:t>
      </w:r>
      <w:r>
        <w:rPr>
          <w:rFonts w:ascii="Times New Roman" w:hAnsi="Times New Roman"/>
          <w:sz w:val="18"/>
        </w:rPr>
        <w:t>Dates</w:t>
      </w:r>
      <w:r>
        <w:rPr>
          <w:rFonts w:ascii="Times New Roman" w:hAnsi="Times New Roman"/>
          <w:spacing w:val="-6"/>
          <w:sz w:val="18"/>
        </w:rPr>
        <w:t xml:space="preserve"> </w:t>
      </w:r>
      <w:r>
        <w:rPr>
          <w:rFonts w:ascii="Times New Roman" w:hAnsi="Times New Roman"/>
          <w:sz w:val="18"/>
        </w:rPr>
        <w:t>and</w:t>
      </w:r>
      <w:r>
        <w:rPr>
          <w:rFonts w:ascii="Times New Roman" w:hAnsi="Times New Roman"/>
          <w:spacing w:val="-5"/>
          <w:sz w:val="18"/>
        </w:rPr>
        <w:t xml:space="preserve"> </w:t>
      </w:r>
      <w:r>
        <w:rPr>
          <w:rFonts w:ascii="Times New Roman" w:hAnsi="Times New Roman"/>
          <w:sz w:val="18"/>
        </w:rPr>
        <w:t>times</w:t>
      </w:r>
      <w:r>
        <w:rPr>
          <w:rFonts w:ascii="Times New Roman" w:hAnsi="Times New Roman"/>
          <w:spacing w:val="-1"/>
          <w:sz w:val="18"/>
        </w:rPr>
        <w:t xml:space="preserve"> </w:t>
      </w:r>
      <w:r>
        <w:rPr>
          <w:rFonts w:ascii="Times New Roman" w:hAnsi="Times New Roman"/>
          <w:sz w:val="18"/>
        </w:rPr>
        <w:t>of</w:t>
      </w:r>
      <w:r>
        <w:rPr>
          <w:rFonts w:ascii="Times New Roman" w:hAnsi="Times New Roman"/>
          <w:spacing w:val="-42"/>
          <w:sz w:val="18"/>
        </w:rPr>
        <w:t xml:space="preserve"> </w:t>
      </w:r>
      <w:r>
        <w:rPr>
          <w:rFonts w:ascii="Times New Roman" w:hAnsi="Times New Roman"/>
          <w:sz w:val="18"/>
        </w:rPr>
        <w:t>Information</w:t>
      </w:r>
      <w:r>
        <w:rPr>
          <w:rFonts w:ascii="Times New Roman" w:hAnsi="Times New Roman"/>
          <w:spacing w:val="3"/>
          <w:sz w:val="18"/>
        </w:rPr>
        <w:t xml:space="preserve"> </w:t>
      </w:r>
      <w:r>
        <w:rPr>
          <w:rFonts w:ascii="Times New Roman" w:hAnsi="Times New Roman"/>
          <w:sz w:val="18"/>
        </w:rPr>
        <w:t>Sessions</w:t>
      </w:r>
      <w:r>
        <w:rPr>
          <w:rFonts w:ascii="Times New Roman" w:hAnsi="Times New Roman"/>
          <w:spacing w:val="-3"/>
          <w:sz w:val="18"/>
        </w:rPr>
        <w:t xml:space="preserve"> </w:t>
      </w:r>
      <w:r>
        <w:rPr>
          <w:rFonts w:ascii="Times New Roman" w:hAnsi="Times New Roman"/>
          <w:sz w:val="18"/>
        </w:rPr>
        <w:t>are</w:t>
      </w:r>
      <w:r>
        <w:rPr>
          <w:rFonts w:ascii="Times New Roman" w:hAnsi="Times New Roman"/>
          <w:spacing w:val="-1"/>
          <w:sz w:val="18"/>
        </w:rPr>
        <w:t xml:space="preserve"> </w:t>
      </w:r>
      <w:r>
        <w:rPr>
          <w:rFonts w:ascii="Times New Roman" w:hAnsi="Times New Roman"/>
          <w:sz w:val="18"/>
        </w:rPr>
        <w:t>available</w:t>
      </w:r>
      <w:r>
        <w:rPr>
          <w:rFonts w:ascii="Times New Roman" w:hAnsi="Times New Roman"/>
          <w:spacing w:val="-2"/>
          <w:sz w:val="18"/>
        </w:rPr>
        <w:t xml:space="preserve"> </w:t>
      </w:r>
      <w:r>
        <w:rPr>
          <w:rFonts w:ascii="Times New Roman" w:hAnsi="Times New Roman"/>
          <w:sz w:val="18"/>
        </w:rPr>
        <w:t>on</w:t>
      </w:r>
      <w:r>
        <w:rPr>
          <w:rFonts w:ascii="Times New Roman" w:hAnsi="Times New Roman"/>
          <w:spacing w:val="1"/>
          <w:sz w:val="18"/>
        </w:rPr>
        <w:t xml:space="preserve"> </w:t>
      </w:r>
      <w:r>
        <w:rPr>
          <w:rFonts w:ascii="Times New Roman" w:hAnsi="Times New Roman"/>
          <w:sz w:val="18"/>
        </w:rPr>
        <w:t>program</w:t>
      </w:r>
      <w:r>
        <w:rPr>
          <w:rFonts w:ascii="Times New Roman" w:hAnsi="Times New Roman"/>
          <w:spacing w:val="-3"/>
          <w:sz w:val="18"/>
        </w:rPr>
        <w:t xml:space="preserve"> </w:t>
      </w:r>
      <w:r>
        <w:rPr>
          <w:rFonts w:ascii="Times New Roman" w:hAnsi="Times New Roman"/>
          <w:sz w:val="18"/>
        </w:rPr>
        <w:t>websites.</w:t>
      </w:r>
    </w:p>
    <w:p w14:paraId="4B7587B8" w14:textId="77777777" w:rsidR="000220E8" w:rsidRDefault="000220E8">
      <w:pPr>
        <w:rPr>
          <w:sz w:val="16"/>
        </w:rPr>
      </w:pPr>
    </w:p>
    <w:p w14:paraId="76E48CE2" w14:textId="77777777" w:rsidR="000220E8" w:rsidRPr="002B0E2E" w:rsidRDefault="00E77264" w:rsidP="002B0E2E">
      <w:pPr>
        <w:spacing w:before="1"/>
        <w:ind w:left="2884"/>
        <w:rPr>
          <w:sz w:val="18"/>
        </w:rPr>
      </w:pPr>
      <w:r>
        <w:rPr>
          <w:sz w:val="18"/>
        </w:rPr>
        <w:t>Students</w:t>
      </w:r>
      <w:r>
        <w:rPr>
          <w:spacing w:val="-3"/>
          <w:sz w:val="18"/>
        </w:rPr>
        <w:t xml:space="preserve"> </w:t>
      </w:r>
      <w:r>
        <w:rPr>
          <w:sz w:val="18"/>
        </w:rPr>
        <w:t>have</w:t>
      </w:r>
      <w:r>
        <w:rPr>
          <w:spacing w:val="-4"/>
          <w:sz w:val="18"/>
        </w:rPr>
        <w:t xml:space="preserve"> </w:t>
      </w:r>
      <w:r>
        <w:rPr>
          <w:sz w:val="18"/>
        </w:rPr>
        <w:t>six</w:t>
      </w:r>
      <w:r>
        <w:rPr>
          <w:spacing w:val="-3"/>
          <w:sz w:val="18"/>
        </w:rPr>
        <w:t xml:space="preserve"> </w:t>
      </w:r>
      <w:r>
        <w:rPr>
          <w:sz w:val="18"/>
        </w:rPr>
        <w:t>years</w:t>
      </w:r>
      <w:r>
        <w:rPr>
          <w:spacing w:val="-3"/>
          <w:sz w:val="18"/>
        </w:rPr>
        <w:t xml:space="preserve"> </w:t>
      </w:r>
      <w:r>
        <w:rPr>
          <w:sz w:val="18"/>
        </w:rPr>
        <w:t>to</w:t>
      </w:r>
      <w:r>
        <w:rPr>
          <w:spacing w:val="1"/>
          <w:sz w:val="18"/>
        </w:rPr>
        <w:t xml:space="preserve"> </w:t>
      </w:r>
      <w:r>
        <w:rPr>
          <w:sz w:val="18"/>
        </w:rPr>
        <w:t>complete</w:t>
      </w:r>
      <w:r>
        <w:rPr>
          <w:spacing w:val="-3"/>
          <w:sz w:val="18"/>
        </w:rPr>
        <w:t xml:space="preserve"> </w:t>
      </w:r>
      <w:r>
        <w:rPr>
          <w:sz w:val="18"/>
        </w:rPr>
        <w:t>their</w:t>
      </w:r>
      <w:r>
        <w:rPr>
          <w:spacing w:val="-3"/>
          <w:sz w:val="18"/>
        </w:rPr>
        <w:t xml:space="preserve"> </w:t>
      </w:r>
      <w:r>
        <w:rPr>
          <w:sz w:val="18"/>
        </w:rPr>
        <w:t>degree</w:t>
      </w:r>
      <w:r>
        <w:rPr>
          <w:spacing w:val="-3"/>
          <w:sz w:val="18"/>
        </w:rPr>
        <w:t xml:space="preserve"> </w:t>
      </w:r>
      <w:r>
        <w:rPr>
          <w:sz w:val="18"/>
        </w:rPr>
        <w:t>program.</w:t>
      </w:r>
      <w:r w:rsidR="00173539">
        <w:rPr>
          <w:noProof/>
        </w:rPr>
        <mc:AlternateContent>
          <mc:Choice Requires="wps">
            <w:drawing>
              <wp:anchor distT="0" distB="0" distL="0" distR="0" simplePos="0" relativeHeight="487591424" behindDoc="1" locked="0" layoutInCell="1" allowOverlap="1" wp14:anchorId="6353DB8F" wp14:editId="231AF237">
                <wp:simplePos x="0" y="0"/>
                <wp:positionH relativeFrom="page">
                  <wp:posOffset>530225</wp:posOffset>
                </wp:positionH>
                <wp:positionV relativeFrom="paragraph">
                  <wp:posOffset>135890</wp:posOffset>
                </wp:positionV>
                <wp:extent cx="6711950" cy="1270"/>
                <wp:effectExtent l="0" t="0" r="0" b="0"/>
                <wp:wrapTopAndBottom/>
                <wp:docPr id="71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1270"/>
                        </a:xfrm>
                        <a:custGeom>
                          <a:avLst/>
                          <a:gdLst>
                            <a:gd name="T0" fmla="+- 0 835 835"/>
                            <a:gd name="T1" fmla="*/ T0 w 10570"/>
                            <a:gd name="T2" fmla="+- 0 11405 835"/>
                            <a:gd name="T3" fmla="*/ T2 w 10570"/>
                          </a:gdLst>
                          <a:ahLst/>
                          <a:cxnLst>
                            <a:cxn ang="0">
                              <a:pos x="T1" y="0"/>
                            </a:cxn>
                            <a:cxn ang="0">
                              <a:pos x="T3" y="0"/>
                            </a:cxn>
                          </a:cxnLst>
                          <a:rect l="0" t="0" r="r" b="b"/>
                          <a:pathLst>
                            <a:path w="10570">
                              <a:moveTo>
                                <a:pt x="0" y="0"/>
                              </a:moveTo>
                              <a:lnTo>
                                <a:pt x="10570" y="0"/>
                              </a:lnTo>
                            </a:path>
                          </a:pathLst>
                        </a:custGeom>
                        <a:noFill/>
                        <a:ln w="1219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B5C9" id="docshape22" o:spid="_x0000_s1026" style="position:absolute;margin-left:41.75pt;margin-top:10.7pt;width:528.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" path="m,l10570,e" filled="f" strokeweight=".96pt">
                <v:stroke dashstyle="3 1"/>
                <v:path arrowok="t" o:connecttype="custom" o:connectlocs="0,0;6711950,0" o:connectangles="0,0"/>
                <w10:wrap type="topAndBottom" anchorx="page"/>
              </v:shape>
            </w:pict>
          </mc:Fallback>
        </mc:AlternateContent>
      </w:r>
    </w:p>
    <w:p w14:paraId="38FDC1A6" w14:textId="77777777" w:rsidR="000220E8" w:rsidRDefault="000220E8">
      <w:pPr>
        <w:spacing w:before="7"/>
        <w:rPr>
          <w:sz w:val="19"/>
        </w:rPr>
      </w:pPr>
    </w:p>
    <w:p w14:paraId="79FAC768" w14:textId="77777777" w:rsidR="000220E8" w:rsidRDefault="00E77264">
      <w:pPr>
        <w:tabs>
          <w:tab w:val="left" w:pos="2919"/>
        </w:tabs>
        <w:spacing w:line="252" w:lineRule="exact"/>
        <w:ind w:left="363"/>
        <w:rPr>
          <w:sz w:val="18"/>
        </w:rPr>
      </w:pPr>
      <w:r>
        <w:rPr>
          <w:b/>
        </w:rPr>
        <w:t>Ohio</w:t>
      </w:r>
      <w:r>
        <w:rPr>
          <w:b/>
          <w:spacing w:val="-1"/>
        </w:rPr>
        <w:t xml:space="preserve"> </w:t>
      </w:r>
      <w:r>
        <w:rPr>
          <w:b/>
        </w:rPr>
        <w:t>Licensure</w:t>
      </w:r>
      <w:r>
        <w:rPr>
          <w:b/>
        </w:rPr>
        <w:tab/>
      </w:r>
      <w:r>
        <w:rPr>
          <w:sz w:val="18"/>
        </w:rPr>
        <w:t>1. A</w:t>
      </w:r>
      <w:r>
        <w:rPr>
          <w:spacing w:val="-4"/>
          <w:sz w:val="18"/>
        </w:rPr>
        <w:t xml:space="preserve"> </w:t>
      </w:r>
      <w:r>
        <w:rPr>
          <w:sz w:val="18"/>
        </w:rPr>
        <w:t>master's</w:t>
      </w:r>
      <w:r>
        <w:rPr>
          <w:spacing w:val="-1"/>
          <w:sz w:val="18"/>
        </w:rPr>
        <w:t xml:space="preserve"> </w:t>
      </w:r>
      <w:r>
        <w:rPr>
          <w:sz w:val="18"/>
        </w:rPr>
        <w:t>degree</w:t>
      </w:r>
      <w:r>
        <w:rPr>
          <w:spacing w:val="-2"/>
          <w:sz w:val="18"/>
        </w:rPr>
        <w:t xml:space="preserve"> </w:t>
      </w:r>
      <w:r>
        <w:rPr>
          <w:sz w:val="18"/>
        </w:rPr>
        <w:t>in</w:t>
      </w:r>
      <w:r>
        <w:rPr>
          <w:spacing w:val="3"/>
          <w:sz w:val="18"/>
        </w:rPr>
        <w:t xml:space="preserve"> </w:t>
      </w:r>
      <w:r>
        <w:rPr>
          <w:sz w:val="18"/>
        </w:rPr>
        <w:t>counseling</w:t>
      </w:r>
      <w:r>
        <w:rPr>
          <w:spacing w:val="-2"/>
          <w:sz w:val="18"/>
        </w:rPr>
        <w:t xml:space="preserve"> </w:t>
      </w:r>
      <w:r>
        <w:rPr>
          <w:sz w:val="18"/>
        </w:rPr>
        <w:t>consisting</w:t>
      </w:r>
      <w:r>
        <w:rPr>
          <w:spacing w:val="-2"/>
          <w:sz w:val="18"/>
        </w:rPr>
        <w:t xml:space="preserve"> </w:t>
      </w:r>
      <w:r>
        <w:rPr>
          <w:sz w:val="18"/>
        </w:rPr>
        <w:t>of</w:t>
      </w:r>
      <w:r>
        <w:rPr>
          <w:spacing w:val="-6"/>
          <w:sz w:val="18"/>
        </w:rPr>
        <w:t xml:space="preserve"> </w:t>
      </w:r>
      <w:r>
        <w:rPr>
          <w:sz w:val="18"/>
        </w:rPr>
        <w:t>a</w:t>
      </w:r>
      <w:r>
        <w:rPr>
          <w:spacing w:val="-2"/>
          <w:sz w:val="18"/>
        </w:rPr>
        <w:t xml:space="preserve"> </w:t>
      </w:r>
      <w:r>
        <w:rPr>
          <w:sz w:val="18"/>
        </w:rPr>
        <w:t>minimum</w:t>
      </w:r>
      <w:r>
        <w:rPr>
          <w:spacing w:val="-6"/>
          <w:sz w:val="18"/>
        </w:rPr>
        <w:t xml:space="preserve"> </w:t>
      </w:r>
      <w:r>
        <w:rPr>
          <w:sz w:val="18"/>
        </w:rPr>
        <w:t>of</w:t>
      </w:r>
      <w:r>
        <w:rPr>
          <w:spacing w:val="-6"/>
          <w:sz w:val="18"/>
        </w:rPr>
        <w:t xml:space="preserve"> </w:t>
      </w:r>
      <w:r>
        <w:rPr>
          <w:sz w:val="18"/>
        </w:rPr>
        <w:t>60</w:t>
      </w:r>
      <w:r>
        <w:rPr>
          <w:spacing w:val="3"/>
          <w:sz w:val="18"/>
        </w:rPr>
        <w:t xml:space="preserve"> </w:t>
      </w:r>
      <w:r>
        <w:rPr>
          <w:sz w:val="18"/>
        </w:rPr>
        <w:t>semester</w:t>
      </w:r>
      <w:r>
        <w:rPr>
          <w:spacing w:val="-1"/>
          <w:sz w:val="18"/>
        </w:rPr>
        <w:t xml:space="preserve"> </w:t>
      </w:r>
      <w:r>
        <w:rPr>
          <w:sz w:val="18"/>
        </w:rPr>
        <w:t>hours including</w:t>
      </w:r>
      <w:r>
        <w:rPr>
          <w:spacing w:val="-2"/>
          <w:sz w:val="18"/>
        </w:rPr>
        <w:t xml:space="preserve"> </w:t>
      </w:r>
      <w:r>
        <w:rPr>
          <w:sz w:val="18"/>
        </w:rPr>
        <w:t>a</w:t>
      </w:r>
      <w:r>
        <w:rPr>
          <w:spacing w:val="-2"/>
          <w:sz w:val="18"/>
        </w:rPr>
        <w:t xml:space="preserve"> </w:t>
      </w:r>
      <w:r>
        <w:rPr>
          <w:sz w:val="18"/>
        </w:rPr>
        <w:t>minimum</w:t>
      </w:r>
      <w:r>
        <w:rPr>
          <w:spacing w:val="-6"/>
          <w:sz w:val="18"/>
        </w:rPr>
        <w:t xml:space="preserve"> </w:t>
      </w:r>
      <w:r>
        <w:rPr>
          <w:sz w:val="18"/>
        </w:rPr>
        <w:t>of</w:t>
      </w:r>
    </w:p>
    <w:p w14:paraId="24C0D346" w14:textId="77777777" w:rsidR="000220E8" w:rsidRDefault="00E77264">
      <w:pPr>
        <w:tabs>
          <w:tab w:val="left" w:pos="3080"/>
        </w:tabs>
        <w:ind w:left="3093" w:right="1157" w:hanging="2730"/>
        <w:rPr>
          <w:b/>
          <w:sz w:val="18"/>
        </w:rPr>
      </w:pPr>
      <w:r>
        <w:rPr>
          <w:b/>
        </w:rPr>
        <w:t>Requirements</w:t>
      </w:r>
      <w:r>
        <w:rPr>
          <w:b/>
        </w:rPr>
        <w:tab/>
      </w:r>
      <w:r>
        <w:rPr>
          <w:sz w:val="18"/>
        </w:rPr>
        <w:t>20 semester</w:t>
      </w:r>
      <w:r>
        <w:rPr>
          <w:spacing w:val="-3"/>
          <w:sz w:val="18"/>
        </w:rPr>
        <w:t xml:space="preserve"> </w:t>
      </w:r>
      <w:r>
        <w:rPr>
          <w:sz w:val="18"/>
        </w:rPr>
        <w:t>hours</w:t>
      </w:r>
      <w:r>
        <w:rPr>
          <w:spacing w:val="-4"/>
          <w:sz w:val="18"/>
        </w:rPr>
        <w:t xml:space="preserve"> </w:t>
      </w:r>
      <w:r>
        <w:rPr>
          <w:sz w:val="18"/>
        </w:rPr>
        <w:t>of</w:t>
      </w:r>
      <w:r>
        <w:rPr>
          <w:spacing w:val="-7"/>
          <w:sz w:val="18"/>
        </w:rPr>
        <w:t xml:space="preserve"> </w:t>
      </w:r>
      <w:r>
        <w:rPr>
          <w:sz w:val="18"/>
        </w:rPr>
        <w:t>academic work</w:t>
      </w:r>
      <w:r>
        <w:rPr>
          <w:spacing w:val="-4"/>
          <w:sz w:val="18"/>
        </w:rPr>
        <w:t xml:space="preserve"> </w:t>
      </w:r>
      <w:r>
        <w:rPr>
          <w:sz w:val="18"/>
        </w:rPr>
        <w:t>over five</w:t>
      </w:r>
      <w:r>
        <w:rPr>
          <w:spacing w:val="-4"/>
          <w:sz w:val="18"/>
        </w:rPr>
        <w:t xml:space="preserve"> </w:t>
      </w:r>
      <w:r>
        <w:rPr>
          <w:sz w:val="18"/>
        </w:rPr>
        <w:t>clinical</w:t>
      </w:r>
      <w:r>
        <w:rPr>
          <w:spacing w:val="-3"/>
          <w:sz w:val="18"/>
        </w:rPr>
        <w:t xml:space="preserve"> </w:t>
      </w:r>
      <w:r>
        <w:rPr>
          <w:sz w:val="18"/>
        </w:rPr>
        <w:t>content</w:t>
      </w:r>
      <w:r>
        <w:rPr>
          <w:spacing w:val="-4"/>
          <w:sz w:val="18"/>
        </w:rPr>
        <w:t xml:space="preserve"> </w:t>
      </w:r>
      <w:r>
        <w:rPr>
          <w:sz w:val="18"/>
        </w:rPr>
        <w:t>areas.</w:t>
      </w:r>
      <w:r>
        <w:rPr>
          <w:spacing w:val="39"/>
          <w:sz w:val="18"/>
        </w:rPr>
        <w:t xml:space="preserve"> </w:t>
      </w:r>
      <w:r>
        <w:rPr>
          <w:b/>
          <w:sz w:val="18"/>
        </w:rPr>
        <w:t>Thus,</w:t>
      </w:r>
      <w:r>
        <w:rPr>
          <w:b/>
          <w:spacing w:val="-2"/>
          <w:sz w:val="18"/>
        </w:rPr>
        <w:t xml:space="preserve"> </w:t>
      </w:r>
      <w:r>
        <w:rPr>
          <w:b/>
          <w:sz w:val="18"/>
        </w:rPr>
        <w:t>licensure</w:t>
      </w:r>
      <w:r>
        <w:rPr>
          <w:b/>
          <w:spacing w:val="-4"/>
          <w:sz w:val="18"/>
        </w:rPr>
        <w:t xml:space="preserve"> </w:t>
      </w:r>
      <w:r>
        <w:rPr>
          <w:b/>
          <w:sz w:val="18"/>
        </w:rPr>
        <w:t>requires</w:t>
      </w:r>
      <w:r>
        <w:rPr>
          <w:b/>
          <w:spacing w:val="-3"/>
          <w:sz w:val="18"/>
        </w:rPr>
        <w:t xml:space="preserve"> </w:t>
      </w:r>
      <w:r>
        <w:rPr>
          <w:b/>
          <w:sz w:val="18"/>
        </w:rPr>
        <w:t>a</w:t>
      </w:r>
      <w:r>
        <w:rPr>
          <w:b/>
          <w:spacing w:val="-42"/>
          <w:sz w:val="18"/>
        </w:rPr>
        <w:t xml:space="preserve"> </w:t>
      </w:r>
      <w:r>
        <w:rPr>
          <w:b/>
          <w:sz w:val="18"/>
        </w:rPr>
        <w:t>minimum</w:t>
      </w:r>
      <w:r>
        <w:rPr>
          <w:b/>
          <w:spacing w:val="-4"/>
          <w:sz w:val="18"/>
        </w:rPr>
        <w:t xml:space="preserve"> </w:t>
      </w:r>
      <w:r>
        <w:rPr>
          <w:b/>
          <w:sz w:val="18"/>
        </w:rPr>
        <w:t>of</w:t>
      </w:r>
      <w:r>
        <w:rPr>
          <w:b/>
          <w:spacing w:val="-2"/>
          <w:sz w:val="18"/>
        </w:rPr>
        <w:t xml:space="preserve"> </w:t>
      </w:r>
      <w:r>
        <w:rPr>
          <w:b/>
          <w:sz w:val="18"/>
        </w:rPr>
        <w:t>60</w:t>
      </w:r>
      <w:r>
        <w:rPr>
          <w:b/>
          <w:spacing w:val="3"/>
          <w:sz w:val="18"/>
        </w:rPr>
        <w:t xml:space="preserve"> </w:t>
      </w:r>
      <w:r>
        <w:rPr>
          <w:b/>
          <w:sz w:val="18"/>
        </w:rPr>
        <w:t>semester</w:t>
      </w:r>
      <w:r>
        <w:rPr>
          <w:b/>
          <w:spacing w:val="3"/>
          <w:sz w:val="18"/>
        </w:rPr>
        <w:t xml:space="preserve"> </w:t>
      </w:r>
      <w:r>
        <w:rPr>
          <w:b/>
          <w:sz w:val="18"/>
        </w:rPr>
        <w:t>hours</w:t>
      </w:r>
      <w:r>
        <w:rPr>
          <w:b/>
          <w:spacing w:val="4"/>
          <w:sz w:val="18"/>
        </w:rPr>
        <w:t xml:space="preserve"> </w:t>
      </w:r>
      <w:r>
        <w:rPr>
          <w:b/>
          <w:sz w:val="18"/>
        </w:rPr>
        <w:t>of</w:t>
      </w:r>
      <w:r>
        <w:rPr>
          <w:b/>
          <w:spacing w:val="-1"/>
          <w:sz w:val="18"/>
        </w:rPr>
        <w:t xml:space="preserve"> </w:t>
      </w:r>
      <w:r>
        <w:rPr>
          <w:b/>
          <w:sz w:val="18"/>
        </w:rPr>
        <w:t>specified</w:t>
      </w:r>
      <w:r>
        <w:rPr>
          <w:b/>
          <w:spacing w:val="-3"/>
          <w:sz w:val="18"/>
        </w:rPr>
        <w:t xml:space="preserve"> </w:t>
      </w:r>
      <w:r>
        <w:rPr>
          <w:b/>
          <w:sz w:val="18"/>
        </w:rPr>
        <w:t>graduate</w:t>
      </w:r>
      <w:r>
        <w:rPr>
          <w:b/>
          <w:spacing w:val="-2"/>
          <w:sz w:val="18"/>
        </w:rPr>
        <w:t xml:space="preserve"> </w:t>
      </w:r>
      <w:r>
        <w:rPr>
          <w:b/>
          <w:sz w:val="18"/>
        </w:rPr>
        <w:t>study</w:t>
      </w:r>
      <w:r>
        <w:rPr>
          <w:b/>
          <w:spacing w:val="3"/>
          <w:sz w:val="18"/>
        </w:rPr>
        <w:t xml:space="preserve"> </w:t>
      </w:r>
      <w:r>
        <w:rPr>
          <w:b/>
          <w:sz w:val="18"/>
        </w:rPr>
        <w:t>in</w:t>
      </w:r>
      <w:r>
        <w:rPr>
          <w:b/>
          <w:spacing w:val="-3"/>
          <w:sz w:val="18"/>
        </w:rPr>
        <w:t xml:space="preserve"> </w:t>
      </w:r>
      <w:r>
        <w:rPr>
          <w:b/>
          <w:sz w:val="18"/>
        </w:rPr>
        <w:t>counseling.</w:t>
      </w:r>
    </w:p>
    <w:p w14:paraId="1475ECE3" w14:textId="54CAD54E" w:rsidR="000220E8" w:rsidRDefault="00E77264" w:rsidP="000A710B">
      <w:pPr>
        <w:pStyle w:val="ListParagraph"/>
        <w:numPr>
          <w:ilvl w:val="0"/>
          <w:numId w:val="20"/>
        </w:numPr>
        <w:tabs>
          <w:tab w:val="left" w:pos="3067"/>
        </w:tabs>
        <w:spacing w:line="237" w:lineRule="auto"/>
        <w:ind w:right="387" w:hanging="181"/>
        <w:rPr>
          <w:rFonts w:ascii="Times New Roman" w:hAnsi="Times New Roman"/>
          <w:sz w:val="18"/>
        </w:rPr>
      </w:pPr>
      <w:r>
        <w:rPr>
          <w:rFonts w:ascii="Times New Roman" w:hAnsi="Times New Roman"/>
          <w:sz w:val="18"/>
        </w:rPr>
        <w:t>Successful</w:t>
      </w:r>
      <w:r>
        <w:rPr>
          <w:rFonts w:ascii="Times New Roman" w:hAnsi="Times New Roman"/>
          <w:spacing w:val="-3"/>
          <w:sz w:val="18"/>
        </w:rPr>
        <w:t xml:space="preserve"> </w:t>
      </w:r>
      <w:r>
        <w:rPr>
          <w:rFonts w:ascii="Times New Roman" w:hAnsi="Times New Roman"/>
          <w:sz w:val="18"/>
        </w:rPr>
        <w:t>completion</w:t>
      </w:r>
      <w:r>
        <w:rPr>
          <w:rFonts w:ascii="Times New Roman" w:hAnsi="Times New Roman"/>
          <w:spacing w:val="-2"/>
          <w:sz w:val="18"/>
        </w:rPr>
        <w:t xml:space="preserve"> </w:t>
      </w:r>
      <w:r>
        <w:rPr>
          <w:rFonts w:ascii="Times New Roman" w:hAnsi="Times New Roman"/>
          <w:sz w:val="18"/>
        </w:rPr>
        <w:t>of</w:t>
      </w:r>
      <w:r>
        <w:rPr>
          <w:rFonts w:ascii="Times New Roman" w:hAnsi="Times New Roman"/>
          <w:spacing w:val="-7"/>
          <w:sz w:val="18"/>
        </w:rPr>
        <w:t xml:space="preserve"> </w:t>
      </w:r>
      <w:r>
        <w:rPr>
          <w:rFonts w:ascii="Times New Roman" w:hAnsi="Times New Roman"/>
          <w:sz w:val="18"/>
        </w:rPr>
        <w:t>a</w:t>
      </w:r>
      <w:r>
        <w:rPr>
          <w:rFonts w:ascii="Times New Roman" w:hAnsi="Times New Roman"/>
          <w:spacing w:val="-4"/>
          <w:sz w:val="18"/>
        </w:rPr>
        <w:t xml:space="preserve"> </w:t>
      </w:r>
      <w:r w:rsidR="008222C1">
        <w:rPr>
          <w:rFonts w:ascii="Times New Roman" w:hAnsi="Times New Roman"/>
          <w:sz w:val="18"/>
        </w:rPr>
        <w:t>600</w:t>
      </w:r>
      <w:r w:rsidR="008222C1">
        <w:rPr>
          <w:rFonts w:ascii="Times New Roman" w:hAnsi="Times New Roman"/>
          <w:spacing w:val="-3"/>
          <w:sz w:val="18"/>
        </w:rPr>
        <w:t>-clock</w:t>
      </w:r>
      <w:r>
        <w:rPr>
          <w:rFonts w:ascii="Times New Roman" w:hAnsi="Times New Roman"/>
          <w:spacing w:val="-4"/>
          <w:sz w:val="18"/>
        </w:rPr>
        <w:t xml:space="preserve"> </w:t>
      </w:r>
      <w:r>
        <w:rPr>
          <w:rFonts w:ascii="Times New Roman" w:hAnsi="Times New Roman"/>
          <w:sz w:val="18"/>
        </w:rPr>
        <w:t>hour</w:t>
      </w:r>
      <w:r>
        <w:rPr>
          <w:rFonts w:ascii="Times New Roman" w:hAnsi="Times New Roman"/>
          <w:spacing w:val="-2"/>
          <w:sz w:val="18"/>
        </w:rPr>
        <w:t xml:space="preserve"> </w:t>
      </w:r>
      <w:r>
        <w:rPr>
          <w:rFonts w:ascii="Times New Roman" w:hAnsi="Times New Roman"/>
          <w:sz w:val="18"/>
        </w:rPr>
        <w:t>clinical</w:t>
      </w:r>
      <w:r>
        <w:rPr>
          <w:rFonts w:ascii="Times New Roman" w:hAnsi="Times New Roman"/>
          <w:spacing w:val="-3"/>
          <w:sz w:val="18"/>
        </w:rPr>
        <w:t xml:space="preserve"> </w:t>
      </w:r>
      <w:r>
        <w:rPr>
          <w:rFonts w:ascii="Times New Roman" w:hAnsi="Times New Roman"/>
          <w:sz w:val="18"/>
        </w:rPr>
        <w:t>counseling</w:t>
      </w:r>
      <w:r>
        <w:rPr>
          <w:rFonts w:ascii="Times New Roman" w:hAnsi="Times New Roman"/>
          <w:spacing w:val="-4"/>
          <w:sz w:val="18"/>
        </w:rPr>
        <w:t xml:space="preserve"> </w:t>
      </w:r>
      <w:r>
        <w:rPr>
          <w:rFonts w:ascii="Times New Roman" w:hAnsi="Times New Roman"/>
          <w:sz w:val="18"/>
        </w:rPr>
        <w:t>internship</w:t>
      </w:r>
      <w:r>
        <w:rPr>
          <w:rFonts w:ascii="Times New Roman" w:hAnsi="Times New Roman"/>
          <w:spacing w:val="-3"/>
          <w:sz w:val="18"/>
        </w:rPr>
        <w:t xml:space="preserve"> </w:t>
      </w:r>
      <w:r>
        <w:rPr>
          <w:rFonts w:ascii="Times New Roman" w:hAnsi="Times New Roman"/>
          <w:sz w:val="18"/>
        </w:rPr>
        <w:t>in</w:t>
      </w:r>
      <w:r>
        <w:rPr>
          <w:rFonts w:ascii="Times New Roman" w:hAnsi="Times New Roman"/>
          <w:spacing w:val="-2"/>
          <w:sz w:val="18"/>
        </w:rPr>
        <w:t xml:space="preserve"> </w:t>
      </w:r>
      <w:r>
        <w:rPr>
          <w:rFonts w:ascii="Times New Roman" w:hAnsi="Times New Roman"/>
          <w:sz w:val="18"/>
        </w:rPr>
        <w:t>an</w:t>
      </w:r>
      <w:r>
        <w:rPr>
          <w:rFonts w:ascii="Times New Roman" w:hAnsi="Times New Roman"/>
          <w:spacing w:val="-1"/>
          <w:sz w:val="18"/>
        </w:rPr>
        <w:t xml:space="preserve"> </w:t>
      </w:r>
      <w:r>
        <w:rPr>
          <w:rFonts w:ascii="Times New Roman" w:hAnsi="Times New Roman"/>
          <w:sz w:val="18"/>
        </w:rPr>
        <w:t>approved</w:t>
      </w:r>
      <w:r>
        <w:rPr>
          <w:rFonts w:ascii="Times New Roman" w:hAnsi="Times New Roman"/>
          <w:spacing w:val="-2"/>
          <w:sz w:val="18"/>
        </w:rPr>
        <w:t xml:space="preserve"> </w:t>
      </w:r>
      <w:r>
        <w:rPr>
          <w:rFonts w:ascii="Times New Roman" w:hAnsi="Times New Roman"/>
          <w:sz w:val="18"/>
        </w:rPr>
        <w:t>setting</w:t>
      </w:r>
      <w:r>
        <w:rPr>
          <w:rFonts w:ascii="Times New Roman" w:hAnsi="Times New Roman"/>
          <w:spacing w:val="-4"/>
          <w:sz w:val="18"/>
        </w:rPr>
        <w:t xml:space="preserve"> </w:t>
      </w:r>
      <w:r>
        <w:rPr>
          <w:rFonts w:ascii="Times New Roman" w:hAnsi="Times New Roman"/>
          <w:sz w:val="18"/>
        </w:rPr>
        <w:t>(included</w:t>
      </w:r>
      <w:r>
        <w:rPr>
          <w:rFonts w:ascii="Times New Roman" w:hAnsi="Times New Roman"/>
          <w:spacing w:val="-1"/>
          <w:sz w:val="18"/>
        </w:rPr>
        <w:t xml:space="preserve"> </w:t>
      </w:r>
      <w:r>
        <w:rPr>
          <w:rFonts w:ascii="Times New Roman" w:hAnsi="Times New Roman"/>
          <w:sz w:val="18"/>
        </w:rPr>
        <w:t>as</w:t>
      </w:r>
      <w:r>
        <w:rPr>
          <w:rFonts w:ascii="Times New Roman" w:hAnsi="Times New Roman"/>
          <w:spacing w:val="-42"/>
          <w:sz w:val="18"/>
        </w:rPr>
        <w:t xml:space="preserve"> </w:t>
      </w:r>
      <w:r>
        <w:rPr>
          <w:rFonts w:ascii="Times New Roman" w:hAnsi="Times New Roman"/>
          <w:sz w:val="18"/>
        </w:rPr>
        <w:t>part</w:t>
      </w:r>
      <w:r>
        <w:rPr>
          <w:rFonts w:ascii="Times New Roman" w:hAnsi="Times New Roman"/>
          <w:spacing w:val="-1"/>
          <w:sz w:val="18"/>
        </w:rPr>
        <w:t xml:space="preserve"> </w:t>
      </w:r>
      <w:r>
        <w:rPr>
          <w:rFonts w:ascii="Times New Roman" w:hAnsi="Times New Roman"/>
          <w:sz w:val="18"/>
        </w:rPr>
        <w:t>of</w:t>
      </w:r>
      <w:r>
        <w:rPr>
          <w:rFonts w:ascii="Times New Roman" w:hAnsi="Times New Roman"/>
          <w:spacing w:val="-5"/>
          <w:sz w:val="18"/>
        </w:rPr>
        <w:t xml:space="preserve"> </w:t>
      </w:r>
      <w:r>
        <w:rPr>
          <w:rFonts w:ascii="Times New Roman" w:hAnsi="Times New Roman"/>
          <w:sz w:val="18"/>
        </w:rPr>
        <w:t>the</w:t>
      </w:r>
      <w:r>
        <w:rPr>
          <w:rFonts w:ascii="Times New Roman" w:hAnsi="Times New Roman"/>
          <w:spacing w:val="-1"/>
          <w:sz w:val="18"/>
        </w:rPr>
        <w:t xml:space="preserve"> </w:t>
      </w:r>
      <w:r>
        <w:rPr>
          <w:rFonts w:ascii="Times New Roman" w:hAnsi="Times New Roman"/>
          <w:sz w:val="18"/>
        </w:rPr>
        <w:t>Master’s</w:t>
      </w:r>
      <w:r>
        <w:rPr>
          <w:rFonts w:ascii="Times New Roman" w:hAnsi="Times New Roman"/>
          <w:spacing w:val="-3"/>
          <w:sz w:val="18"/>
        </w:rPr>
        <w:t xml:space="preserve"> </w:t>
      </w:r>
      <w:r>
        <w:rPr>
          <w:rFonts w:ascii="Times New Roman" w:hAnsi="Times New Roman"/>
          <w:sz w:val="18"/>
        </w:rPr>
        <w:t>Program).</w:t>
      </w:r>
    </w:p>
    <w:p w14:paraId="0B0D8CBF" w14:textId="77777777" w:rsidR="000220E8" w:rsidRDefault="00E77264" w:rsidP="000A710B">
      <w:pPr>
        <w:pStyle w:val="ListParagraph"/>
        <w:numPr>
          <w:ilvl w:val="0"/>
          <w:numId w:val="20"/>
        </w:numPr>
        <w:tabs>
          <w:tab w:val="left" w:pos="3068"/>
        </w:tabs>
        <w:ind w:left="3066" w:right="426" w:hanging="182"/>
        <w:rPr>
          <w:rFonts w:ascii="Times New Roman"/>
          <w:sz w:val="18"/>
        </w:rPr>
      </w:pPr>
      <w:r>
        <w:rPr>
          <w:rFonts w:ascii="Times New Roman"/>
          <w:sz w:val="18"/>
        </w:rPr>
        <w:t>Satisfactory</w:t>
      </w:r>
      <w:r>
        <w:rPr>
          <w:rFonts w:ascii="Times New Roman"/>
          <w:spacing w:val="-9"/>
          <w:sz w:val="18"/>
        </w:rPr>
        <w:t xml:space="preserve"> </w:t>
      </w:r>
      <w:r>
        <w:rPr>
          <w:rFonts w:ascii="Times New Roman"/>
          <w:sz w:val="18"/>
        </w:rPr>
        <w:t>performance</w:t>
      </w:r>
      <w:r>
        <w:rPr>
          <w:rFonts w:ascii="Times New Roman"/>
          <w:spacing w:val="-4"/>
          <w:sz w:val="18"/>
        </w:rPr>
        <w:t xml:space="preserve"> </w:t>
      </w:r>
      <w:r>
        <w:rPr>
          <w:rFonts w:ascii="Times New Roman"/>
          <w:sz w:val="18"/>
        </w:rPr>
        <w:t>on</w:t>
      </w:r>
      <w:r>
        <w:rPr>
          <w:rFonts w:ascii="Times New Roman"/>
          <w:spacing w:val="1"/>
          <w:sz w:val="18"/>
        </w:rPr>
        <w:t xml:space="preserve"> </w:t>
      </w:r>
      <w:r>
        <w:rPr>
          <w:rFonts w:ascii="Times New Roman"/>
          <w:sz w:val="18"/>
        </w:rPr>
        <w:t>the</w:t>
      </w:r>
      <w:r>
        <w:rPr>
          <w:rFonts w:ascii="Times New Roman"/>
          <w:spacing w:val="-4"/>
          <w:sz w:val="18"/>
        </w:rPr>
        <w:t xml:space="preserve"> </w:t>
      </w:r>
      <w:r>
        <w:rPr>
          <w:rFonts w:ascii="Times New Roman"/>
          <w:sz w:val="18"/>
        </w:rPr>
        <w:t>Counselor</w:t>
      </w:r>
      <w:r>
        <w:rPr>
          <w:rFonts w:ascii="Times New Roman"/>
          <w:spacing w:val="-3"/>
          <w:sz w:val="18"/>
        </w:rPr>
        <w:t xml:space="preserve"> </w:t>
      </w:r>
      <w:r>
        <w:rPr>
          <w:rFonts w:ascii="Times New Roman"/>
          <w:sz w:val="18"/>
        </w:rPr>
        <w:t>Examination</w:t>
      </w:r>
      <w:r>
        <w:rPr>
          <w:rFonts w:ascii="Times New Roman"/>
          <w:spacing w:val="1"/>
          <w:sz w:val="18"/>
        </w:rPr>
        <w:t xml:space="preserve"> </w:t>
      </w:r>
      <w:r>
        <w:rPr>
          <w:rFonts w:ascii="Times New Roman"/>
          <w:sz w:val="18"/>
        </w:rPr>
        <w:t>administered</w:t>
      </w:r>
      <w:r>
        <w:rPr>
          <w:rFonts w:ascii="Times New Roman"/>
          <w:spacing w:val="1"/>
          <w:sz w:val="18"/>
        </w:rPr>
        <w:t xml:space="preserve"> </w:t>
      </w:r>
      <w:r>
        <w:rPr>
          <w:rFonts w:ascii="Times New Roman"/>
          <w:sz w:val="18"/>
        </w:rPr>
        <w:t>by</w:t>
      </w:r>
      <w:r>
        <w:rPr>
          <w:rFonts w:ascii="Times New Roman"/>
          <w:spacing w:val="-9"/>
          <w:sz w:val="18"/>
        </w:rPr>
        <w:t xml:space="preserve"> </w:t>
      </w:r>
      <w:r>
        <w:rPr>
          <w:rFonts w:ascii="Times New Roman"/>
          <w:sz w:val="18"/>
        </w:rPr>
        <w:t>the</w:t>
      </w:r>
      <w:r>
        <w:rPr>
          <w:rFonts w:ascii="Times New Roman"/>
          <w:spacing w:val="-4"/>
          <w:sz w:val="18"/>
        </w:rPr>
        <w:t xml:space="preserve"> </w:t>
      </w:r>
      <w:r>
        <w:rPr>
          <w:rFonts w:ascii="Times New Roman"/>
          <w:sz w:val="18"/>
        </w:rPr>
        <w:t>State</w:t>
      </w:r>
      <w:r>
        <w:rPr>
          <w:rFonts w:ascii="Times New Roman"/>
          <w:spacing w:val="-3"/>
          <w:sz w:val="18"/>
        </w:rPr>
        <w:t xml:space="preserve"> </w:t>
      </w:r>
      <w:r>
        <w:rPr>
          <w:rFonts w:ascii="Times New Roman"/>
          <w:sz w:val="18"/>
        </w:rPr>
        <w:t>of</w:t>
      </w:r>
      <w:r>
        <w:rPr>
          <w:rFonts w:ascii="Times New Roman"/>
          <w:spacing w:val="-8"/>
          <w:sz w:val="18"/>
        </w:rPr>
        <w:t xml:space="preserve"> </w:t>
      </w:r>
      <w:r>
        <w:rPr>
          <w:rFonts w:ascii="Times New Roman"/>
          <w:sz w:val="18"/>
        </w:rPr>
        <w:t>Ohio</w:t>
      </w:r>
      <w:r>
        <w:rPr>
          <w:rFonts w:ascii="Times New Roman"/>
          <w:spacing w:val="1"/>
          <w:sz w:val="18"/>
        </w:rPr>
        <w:t xml:space="preserve"> </w:t>
      </w:r>
      <w:r>
        <w:rPr>
          <w:rFonts w:ascii="Times New Roman"/>
          <w:sz w:val="18"/>
        </w:rPr>
        <w:t>after</w:t>
      </w:r>
      <w:r>
        <w:rPr>
          <w:rFonts w:ascii="Times New Roman"/>
          <w:spacing w:val="-3"/>
          <w:sz w:val="18"/>
        </w:rPr>
        <w:t xml:space="preserve"> </w:t>
      </w:r>
      <w:r>
        <w:rPr>
          <w:rFonts w:ascii="Times New Roman"/>
          <w:sz w:val="18"/>
        </w:rPr>
        <w:t>completion</w:t>
      </w:r>
      <w:r>
        <w:rPr>
          <w:rFonts w:ascii="Times New Roman"/>
          <w:spacing w:val="-42"/>
          <w:sz w:val="18"/>
        </w:rPr>
        <w:t xml:space="preserve"> </w:t>
      </w:r>
      <w:r>
        <w:rPr>
          <w:rFonts w:ascii="Times New Roman"/>
          <w:sz w:val="18"/>
        </w:rPr>
        <w:t>of</w:t>
      </w:r>
      <w:r>
        <w:rPr>
          <w:rFonts w:ascii="Times New Roman"/>
          <w:spacing w:val="-6"/>
          <w:sz w:val="18"/>
        </w:rPr>
        <w:t xml:space="preserve"> </w:t>
      </w:r>
      <w:r>
        <w:rPr>
          <w:rFonts w:ascii="Times New Roman"/>
          <w:sz w:val="18"/>
        </w:rPr>
        <w:t>all education</w:t>
      </w:r>
      <w:r>
        <w:rPr>
          <w:rFonts w:ascii="Times New Roman"/>
          <w:spacing w:val="-1"/>
          <w:sz w:val="18"/>
        </w:rPr>
        <w:t xml:space="preserve"> </w:t>
      </w:r>
      <w:r>
        <w:rPr>
          <w:rFonts w:ascii="Times New Roman"/>
          <w:sz w:val="18"/>
        </w:rPr>
        <w:t>requirements.</w:t>
      </w:r>
    </w:p>
    <w:p w14:paraId="21DD2B6B" w14:textId="77777777" w:rsidR="000220E8" w:rsidRDefault="00173539">
      <w:pPr>
        <w:spacing w:before="2"/>
        <w:rPr>
          <w:sz w:val="17"/>
        </w:rPr>
      </w:pPr>
      <w:r>
        <w:rPr>
          <w:noProof/>
        </w:rPr>
        <mc:AlternateContent>
          <mc:Choice Requires="wps">
            <w:drawing>
              <wp:anchor distT="0" distB="0" distL="0" distR="0" simplePos="0" relativeHeight="487591936" behindDoc="1" locked="0" layoutInCell="1" allowOverlap="1" wp14:anchorId="5BCAE5B8" wp14:editId="11DBB776">
                <wp:simplePos x="0" y="0"/>
                <wp:positionH relativeFrom="page">
                  <wp:posOffset>530225</wp:posOffset>
                </wp:positionH>
                <wp:positionV relativeFrom="paragraph">
                  <wp:posOffset>140970</wp:posOffset>
                </wp:positionV>
                <wp:extent cx="6711950" cy="1270"/>
                <wp:effectExtent l="0" t="0" r="0" b="0"/>
                <wp:wrapTopAndBottom/>
                <wp:docPr id="70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1270"/>
                        </a:xfrm>
                        <a:custGeom>
                          <a:avLst/>
                          <a:gdLst>
                            <a:gd name="T0" fmla="+- 0 835 835"/>
                            <a:gd name="T1" fmla="*/ T0 w 10570"/>
                            <a:gd name="T2" fmla="+- 0 11405 835"/>
                            <a:gd name="T3" fmla="*/ T2 w 10570"/>
                          </a:gdLst>
                          <a:ahLst/>
                          <a:cxnLst>
                            <a:cxn ang="0">
                              <a:pos x="T1" y="0"/>
                            </a:cxn>
                            <a:cxn ang="0">
                              <a:pos x="T3" y="0"/>
                            </a:cxn>
                          </a:cxnLst>
                          <a:rect l="0" t="0" r="r" b="b"/>
                          <a:pathLst>
                            <a:path w="10570">
                              <a:moveTo>
                                <a:pt x="0" y="0"/>
                              </a:moveTo>
                              <a:lnTo>
                                <a:pt x="10570" y="0"/>
                              </a:lnTo>
                            </a:path>
                          </a:pathLst>
                        </a:custGeom>
                        <a:noFill/>
                        <a:ln w="1219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3DEB9" id="docshape23" o:spid="_x0000_s1026" style="position:absolute;margin-left:41.75pt;margin-top:11.1pt;width:52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" path="m,l10570,e" filled="f" strokeweight=".96pt">
                <v:stroke dashstyle="3 1"/>
                <v:path arrowok="t" o:connecttype="custom" o:connectlocs="0,0;6711950,0" o:connectangles="0,0"/>
                <w10:wrap type="topAndBottom" anchorx="page"/>
              </v:shape>
            </w:pict>
          </mc:Fallback>
        </mc:AlternateContent>
      </w:r>
    </w:p>
    <w:p w14:paraId="3CD76BE8" w14:textId="77777777" w:rsidR="000220E8" w:rsidRDefault="000220E8">
      <w:pPr>
        <w:spacing w:before="10"/>
        <w:rPr>
          <w:sz w:val="19"/>
        </w:rPr>
      </w:pPr>
    </w:p>
    <w:p w14:paraId="2F537A6D" w14:textId="70A1C5FF" w:rsidR="000220E8" w:rsidRDefault="00E77264">
      <w:pPr>
        <w:tabs>
          <w:tab w:val="left" w:pos="2881"/>
        </w:tabs>
        <w:spacing w:line="235" w:lineRule="auto"/>
        <w:ind w:left="2884" w:right="380" w:hanging="2521"/>
        <w:rPr>
          <w:sz w:val="18"/>
        </w:rPr>
      </w:pPr>
      <w:r>
        <w:rPr>
          <w:b/>
          <w:sz w:val="21"/>
        </w:rPr>
        <w:t>Financial</w:t>
      </w:r>
      <w:r>
        <w:rPr>
          <w:b/>
          <w:spacing w:val="-5"/>
          <w:sz w:val="21"/>
        </w:rPr>
        <w:t xml:space="preserve"> </w:t>
      </w:r>
      <w:r>
        <w:rPr>
          <w:b/>
          <w:sz w:val="21"/>
        </w:rPr>
        <w:t>Aid</w:t>
      </w:r>
      <w:r>
        <w:rPr>
          <w:b/>
          <w:sz w:val="21"/>
        </w:rPr>
        <w:tab/>
      </w:r>
      <w:r>
        <w:rPr>
          <w:sz w:val="18"/>
        </w:rPr>
        <w:t>A</w:t>
      </w:r>
      <w:r>
        <w:rPr>
          <w:spacing w:val="-8"/>
          <w:sz w:val="18"/>
        </w:rPr>
        <w:t xml:space="preserve"> </w:t>
      </w:r>
      <w:r>
        <w:rPr>
          <w:sz w:val="18"/>
        </w:rPr>
        <w:t>limited</w:t>
      </w:r>
      <w:r>
        <w:rPr>
          <w:spacing w:val="2"/>
          <w:sz w:val="18"/>
        </w:rPr>
        <w:t xml:space="preserve"> </w:t>
      </w:r>
      <w:r>
        <w:rPr>
          <w:sz w:val="18"/>
        </w:rPr>
        <w:t>amount</w:t>
      </w:r>
      <w:r>
        <w:rPr>
          <w:spacing w:val="-2"/>
          <w:sz w:val="18"/>
        </w:rPr>
        <w:t xml:space="preserve"> </w:t>
      </w:r>
      <w:r>
        <w:rPr>
          <w:sz w:val="18"/>
        </w:rPr>
        <w:t>of</w:t>
      </w:r>
      <w:r>
        <w:rPr>
          <w:spacing w:val="-8"/>
          <w:sz w:val="18"/>
        </w:rPr>
        <w:t xml:space="preserve"> </w:t>
      </w:r>
      <w:r>
        <w:rPr>
          <w:sz w:val="18"/>
        </w:rPr>
        <w:t>graduate</w:t>
      </w:r>
      <w:r>
        <w:rPr>
          <w:spacing w:val="-3"/>
          <w:sz w:val="18"/>
        </w:rPr>
        <w:t xml:space="preserve"> </w:t>
      </w:r>
      <w:r>
        <w:rPr>
          <w:sz w:val="18"/>
        </w:rPr>
        <w:t>scholarship</w:t>
      </w:r>
      <w:r>
        <w:rPr>
          <w:spacing w:val="-3"/>
          <w:sz w:val="18"/>
        </w:rPr>
        <w:t xml:space="preserve"> </w:t>
      </w:r>
      <w:r>
        <w:rPr>
          <w:sz w:val="18"/>
        </w:rPr>
        <w:t>money</w:t>
      </w:r>
      <w:r>
        <w:rPr>
          <w:spacing w:val="-8"/>
          <w:sz w:val="18"/>
        </w:rPr>
        <w:t xml:space="preserve"> </w:t>
      </w:r>
      <w:r>
        <w:rPr>
          <w:sz w:val="18"/>
        </w:rPr>
        <w:t>is</w:t>
      </w:r>
      <w:r>
        <w:rPr>
          <w:spacing w:val="-2"/>
          <w:sz w:val="18"/>
        </w:rPr>
        <w:t xml:space="preserve"> </w:t>
      </w:r>
      <w:r>
        <w:rPr>
          <w:sz w:val="18"/>
        </w:rPr>
        <w:t>available</w:t>
      </w:r>
      <w:r>
        <w:rPr>
          <w:spacing w:val="-4"/>
          <w:sz w:val="18"/>
        </w:rPr>
        <w:t xml:space="preserve"> </w:t>
      </w:r>
      <w:r>
        <w:rPr>
          <w:sz w:val="18"/>
        </w:rPr>
        <w:t>on</w:t>
      </w:r>
      <w:r>
        <w:rPr>
          <w:spacing w:val="-1"/>
          <w:sz w:val="18"/>
        </w:rPr>
        <w:t xml:space="preserve"> </w:t>
      </w:r>
      <w:r>
        <w:rPr>
          <w:sz w:val="18"/>
        </w:rPr>
        <w:t>a</w:t>
      </w:r>
      <w:r>
        <w:rPr>
          <w:spacing w:val="-3"/>
          <w:sz w:val="18"/>
        </w:rPr>
        <w:t xml:space="preserve"> </w:t>
      </w:r>
      <w:r>
        <w:rPr>
          <w:sz w:val="18"/>
        </w:rPr>
        <w:t>semester-by-semester</w:t>
      </w:r>
      <w:r>
        <w:rPr>
          <w:spacing w:val="-3"/>
          <w:sz w:val="18"/>
        </w:rPr>
        <w:t xml:space="preserve"> </w:t>
      </w:r>
      <w:r>
        <w:rPr>
          <w:sz w:val="18"/>
        </w:rPr>
        <w:t>basis.</w:t>
      </w:r>
      <w:r>
        <w:rPr>
          <w:spacing w:val="1"/>
          <w:sz w:val="18"/>
        </w:rPr>
        <w:t xml:space="preserve"> </w:t>
      </w:r>
      <w:r>
        <w:rPr>
          <w:sz w:val="18"/>
        </w:rPr>
        <w:t>All</w:t>
      </w:r>
      <w:r>
        <w:rPr>
          <w:spacing w:val="-3"/>
          <w:sz w:val="18"/>
        </w:rPr>
        <w:t xml:space="preserve"> </w:t>
      </w:r>
      <w:r>
        <w:rPr>
          <w:sz w:val="18"/>
        </w:rPr>
        <w:t>applications</w:t>
      </w:r>
      <w:r>
        <w:rPr>
          <w:spacing w:val="-42"/>
          <w:sz w:val="18"/>
        </w:rPr>
        <w:t xml:space="preserve"> </w:t>
      </w:r>
      <w:r>
        <w:rPr>
          <w:sz w:val="18"/>
        </w:rPr>
        <w:t>for</w:t>
      </w:r>
      <w:r>
        <w:rPr>
          <w:spacing w:val="2"/>
          <w:sz w:val="18"/>
        </w:rPr>
        <w:t xml:space="preserve"> </w:t>
      </w:r>
      <w:r>
        <w:rPr>
          <w:sz w:val="18"/>
        </w:rPr>
        <w:t>a</w:t>
      </w:r>
      <w:r>
        <w:rPr>
          <w:spacing w:val="-2"/>
          <w:sz w:val="18"/>
        </w:rPr>
        <w:t xml:space="preserve"> </w:t>
      </w:r>
      <w:r>
        <w:rPr>
          <w:sz w:val="18"/>
        </w:rPr>
        <w:t>graduate</w:t>
      </w:r>
      <w:r>
        <w:rPr>
          <w:spacing w:val="-2"/>
          <w:sz w:val="18"/>
        </w:rPr>
        <w:t xml:space="preserve"> </w:t>
      </w:r>
      <w:r>
        <w:rPr>
          <w:sz w:val="18"/>
        </w:rPr>
        <w:t>study</w:t>
      </w:r>
      <w:r>
        <w:rPr>
          <w:spacing w:val="-6"/>
          <w:sz w:val="18"/>
        </w:rPr>
        <w:t xml:space="preserve"> </w:t>
      </w:r>
      <w:r>
        <w:rPr>
          <w:sz w:val="18"/>
        </w:rPr>
        <w:t>grant</w:t>
      </w:r>
      <w:r>
        <w:rPr>
          <w:spacing w:val="-1"/>
          <w:sz w:val="18"/>
        </w:rPr>
        <w:t xml:space="preserve"> </w:t>
      </w:r>
      <w:r>
        <w:rPr>
          <w:sz w:val="18"/>
        </w:rPr>
        <w:t>should</w:t>
      </w:r>
      <w:r>
        <w:rPr>
          <w:spacing w:val="-2"/>
          <w:sz w:val="18"/>
        </w:rPr>
        <w:t xml:space="preserve"> </w:t>
      </w:r>
      <w:r>
        <w:rPr>
          <w:sz w:val="18"/>
        </w:rPr>
        <w:t>be</w:t>
      </w:r>
      <w:r>
        <w:rPr>
          <w:spacing w:val="-1"/>
          <w:sz w:val="18"/>
        </w:rPr>
        <w:t xml:space="preserve"> </w:t>
      </w:r>
      <w:r>
        <w:rPr>
          <w:sz w:val="18"/>
        </w:rPr>
        <w:t>made</w:t>
      </w:r>
      <w:r>
        <w:rPr>
          <w:spacing w:val="-2"/>
          <w:sz w:val="18"/>
        </w:rPr>
        <w:t xml:space="preserve"> </w:t>
      </w:r>
      <w:r>
        <w:rPr>
          <w:sz w:val="18"/>
        </w:rPr>
        <w:t>through the</w:t>
      </w:r>
      <w:r>
        <w:rPr>
          <w:spacing w:val="-1"/>
          <w:sz w:val="18"/>
        </w:rPr>
        <w:t xml:space="preserve"> </w:t>
      </w:r>
      <w:r>
        <w:rPr>
          <w:sz w:val="18"/>
        </w:rPr>
        <w:t>Office</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Graduate</w:t>
      </w:r>
      <w:r>
        <w:rPr>
          <w:spacing w:val="-1"/>
          <w:sz w:val="18"/>
        </w:rPr>
        <w:t xml:space="preserve"> </w:t>
      </w:r>
      <w:r>
        <w:rPr>
          <w:sz w:val="18"/>
        </w:rPr>
        <w:t>School (</w:t>
      </w:r>
      <w:r w:rsidR="00CD2A81">
        <w:rPr>
          <w:sz w:val="18"/>
        </w:rPr>
        <w:t>513-</w:t>
      </w:r>
      <w:r>
        <w:rPr>
          <w:sz w:val="18"/>
        </w:rPr>
        <w:t>745-3360).</w:t>
      </w:r>
    </w:p>
    <w:p w14:paraId="308C6497" w14:textId="77777777" w:rsidR="000220E8" w:rsidRDefault="000220E8">
      <w:pPr>
        <w:spacing w:before="1"/>
        <w:rPr>
          <w:sz w:val="18"/>
        </w:rPr>
      </w:pPr>
    </w:p>
    <w:p w14:paraId="14FBC927" w14:textId="77777777" w:rsidR="000220E8" w:rsidRDefault="00E77264">
      <w:pPr>
        <w:ind w:left="2884" w:right="359" w:firstLine="16"/>
        <w:rPr>
          <w:sz w:val="18"/>
        </w:rPr>
      </w:pPr>
      <w:r>
        <w:rPr>
          <w:sz w:val="18"/>
        </w:rPr>
        <w:t>Graduate</w:t>
      </w:r>
      <w:r>
        <w:rPr>
          <w:spacing w:val="-5"/>
          <w:sz w:val="18"/>
        </w:rPr>
        <w:t xml:space="preserve"> </w:t>
      </w:r>
      <w:r>
        <w:rPr>
          <w:sz w:val="18"/>
        </w:rPr>
        <w:t>assistantships,</w:t>
      </w:r>
      <w:r>
        <w:rPr>
          <w:spacing w:val="-2"/>
          <w:sz w:val="18"/>
        </w:rPr>
        <w:t xml:space="preserve"> </w:t>
      </w:r>
      <w:r>
        <w:rPr>
          <w:sz w:val="18"/>
        </w:rPr>
        <w:t>federal</w:t>
      </w:r>
      <w:r>
        <w:rPr>
          <w:spacing w:val="-4"/>
          <w:sz w:val="18"/>
        </w:rPr>
        <w:t xml:space="preserve"> </w:t>
      </w:r>
      <w:r>
        <w:rPr>
          <w:sz w:val="18"/>
        </w:rPr>
        <w:t>loans</w:t>
      </w:r>
      <w:r>
        <w:rPr>
          <w:spacing w:val="-4"/>
          <w:sz w:val="18"/>
        </w:rPr>
        <w:t xml:space="preserve"> </w:t>
      </w:r>
      <w:r>
        <w:rPr>
          <w:sz w:val="18"/>
        </w:rPr>
        <w:t>and</w:t>
      </w:r>
      <w:r>
        <w:rPr>
          <w:spacing w:val="-2"/>
          <w:sz w:val="18"/>
        </w:rPr>
        <w:t xml:space="preserve"> </w:t>
      </w:r>
      <w:r>
        <w:rPr>
          <w:sz w:val="18"/>
        </w:rPr>
        <w:t>other</w:t>
      </w:r>
      <w:r>
        <w:rPr>
          <w:spacing w:val="-4"/>
          <w:sz w:val="18"/>
        </w:rPr>
        <w:t xml:space="preserve"> </w:t>
      </w:r>
      <w:r>
        <w:rPr>
          <w:sz w:val="18"/>
        </w:rPr>
        <w:t>forms</w:t>
      </w:r>
      <w:r>
        <w:rPr>
          <w:spacing w:val="-3"/>
          <w:sz w:val="18"/>
        </w:rPr>
        <w:t xml:space="preserve"> </w:t>
      </w:r>
      <w:r>
        <w:rPr>
          <w:sz w:val="18"/>
        </w:rPr>
        <w:t>of</w:t>
      </w:r>
      <w:r>
        <w:rPr>
          <w:spacing w:val="-4"/>
          <w:sz w:val="18"/>
        </w:rPr>
        <w:t xml:space="preserve"> </w:t>
      </w:r>
      <w:r>
        <w:rPr>
          <w:sz w:val="18"/>
        </w:rPr>
        <w:t>financial</w:t>
      </w:r>
      <w:r>
        <w:rPr>
          <w:spacing w:val="-3"/>
          <w:sz w:val="18"/>
        </w:rPr>
        <w:t xml:space="preserve"> </w:t>
      </w:r>
      <w:r>
        <w:rPr>
          <w:sz w:val="18"/>
        </w:rPr>
        <w:t>assistance</w:t>
      </w:r>
      <w:r>
        <w:rPr>
          <w:spacing w:val="-5"/>
          <w:sz w:val="18"/>
        </w:rPr>
        <w:t xml:space="preserve"> </w:t>
      </w:r>
      <w:r>
        <w:rPr>
          <w:sz w:val="18"/>
        </w:rPr>
        <w:t>are</w:t>
      </w:r>
      <w:r>
        <w:rPr>
          <w:spacing w:val="-4"/>
          <w:sz w:val="18"/>
        </w:rPr>
        <w:t xml:space="preserve"> </w:t>
      </w:r>
      <w:r>
        <w:rPr>
          <w:sz w:val="18"/>
        </w:rPr>
        <w:t>also</w:t>
      </w:r>
      <w:r>
        <w:rPr>
          <w:spacing w:val="-3"/>
          <w:sz w:val="18"/>
        </w:rPr>
        <w:t xml:space="preserve"> </w:t>
      </w:r>
      <w:r>
        <w:rPr>
          <w:sz w:val="18"/>
        </w:rPr>
        <w:t>available.</w:t>
      </w:r>
      <w:r>
        <w:rPr>
          <w:spacing w:val="-5"/>
          <w:sz w:val="18"/>
        </w:rPr>
        <w:t xml:space="preserve"> </w:t>
      </w:r>
      <w:r>
        <w:rPr>
          <w:sz w:val="18"/>
        </w:rPr>
        <w:t>Please</w:t>
      </w:r>
      <w:r>
        <w:rPr>
          <w:spacing w:val="-4"/>
          <w:sz w:val="18"/>
        </w:rPr>
        <w:t xml:space="preserve"> </w:t>
      </w:r>
      <w:r>
        <w:rPr>
          <w:sz w:val="18"/>
        </w:rPr>
        <w:t>contact</w:t>
      </w:r>
      <w:r>
        <w:rPr>
          <w:spacing w:val="-42"/>
          <w:sz w:val="18"/>
        </w:rPr>
        <w:t xml:space="preserve"> </w:t>
      </w:r>
      <w:r>
        <w:rPr>
          <w:sz w:val="18"/>
        </w:rPr>
        <w:t>the</w:t>
      </w:r>
      <w:r>
        <w:rPr>
          <w:spacing w:val="-2"/>
          <w:sz w:val="18"/>
        </w:rPr>
        <w:t xml:space="preserve"> </w:t>
      </w:r>
      <w:r>
        <w:rPr>
          <w:sz w:val="18"/>
        </w:rPr>
        <w:t>Office</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Graduate</w:t>
      </w:r>
      <w:r>
        <w:rPr>
          <w:spacing w:val="-1"/>
          <w:sz w:val="18"/>
        </w:rPr>
        <w:t xml:space="preserve"> </w:t>
      </w:r>
      <w:r>
        <w:rPr>
          <w:sz w:val="18"/>
        </w:rPr>
        <w:t>School</w:t>
      </w:r>
      <w:r>
        <w:rPr>
          <w:spacing w:val="-2"/>
          <w:sz w:val="18"/>
        </w:rPr>
        <w:t xml:space="preserve"> </w:t>
      </w:r>
      <w:r>
        <w:rPr>
          <w:sz w:val="18"/>
        </w:rPr>
        <w:t>for</w:t>
      </w:r>
      <w:r>
        <w:rPr>
          <w:spacing w:val="-1"/>
          <w:sz w:val="18"/>
        </w:rPr>
        <w:t xml:space="preserve"> </w:t>
      </w:r>
      <w:r>
        <w:rPr>
          <w:sz w:val="18"/>
        </w:rPr>
        <w:t>details.</w:t>
      </w:r>
    </w:p>
    <w:p w14:paraId="1A609DE9" w14:textId="77777777" w:rsidR="000220E8" w:rsidRDefault="000220E8">
      <w:pPr>
        <w:rPr>
          <w:sz w:val="18"/>
        </w:rPr>
        <w:sectPr w:rsidR="000220E8">
          <w:pgSz w:w="12240" w:h="15840"/>
          <w:pgMar w:top="660" w:right="500" w:bottom="1380" w:left="500" w:header="0" w:footer="1009" w:gutter="0"/>
          <w:cols w:space="720"/>
        </w:sectPr>
      </w:pPr>
    </w:p>
    <w:p w14:paraId="0796A4BA" w14:textId="77777777" w:rsidR="000220E8" w:rsidRDefault="00E77264">
      <w:pPr>
        <w:pStyle w:val="Heading4"/>
      </w:pPr>
      <w:r>
        <w:rPr>
          <w:u w:val="thick"/>
        </w:rPr>
        <w:lastRenderedPageBreak/>
        <w:t>Clinical</w:t>
      </w:r>
      <w:r>
        <w:rPr>
          <w:spacing w:val="-4"/>
          <w:u w:val="thick"/>
        </w:rPr>
        <w:t xml:space="preserve"> </w:t>
      </w:r>
      <w:r>
        <w:rPr>
          <w:u w:val="thick"/>
        </w:rPr>
        <w:t>Mental</w:t>
      </w:r>
      <w:r>
        <w:rPr>
          <w:spacing w:val="-8"/>
          <w:u w:val="thick"/>
        </w:rPr>
        <w:t xml:space="preserve"> </w:t>
      </w:r>
      <w:r>
        <w:rPr>
          <w:u w:val="thick"/>
        </w:rPr>
        <w:t>Health</w:t>
      </w:r>
      <w:r>
        <w:rPr>
          <w:spacing w:val="-5"/>
          <w:u w:val="thick"/>
        </w:rPr>
        <w:t xml:space="preserve"> </w:t>
      </w:r>
      <w:r>
        <w:rPr>
          <w:u w:val="thick"/>
        </w:rPr>
        <w:t>Counseling</w:t>
      </w:r>
      <w:r>
        <w:rPr>
          <w:spacing w:val="-4"/>
          <w:u w:val="thick"/>
        </w:rPr>
        <w:t xml:space="preserve"> </w:t>
      </w:r>
      <w:r>
        <w:rPr>
          <w:u w:val="thick"/>
        </w:rPr>
        <w:t>Curriculum</w:t>
      </w:r>
      <w:r>
        <w:rPr>
          <w:spacing w:val="-12"/>
          <w:u w:val="thick"/>
        </w:rPr>
        <w:t xml:space="preserve"> </w:t>
      </w:r>
      <w:r>
        <w:rPr>
          <w:u w:val="thick"/>
        </w:rPr>
        <w:t>Standards</w:t>
      </w:r>
    </w:p>
    <w:p w14:paraId="393A2613" w14:textId="77777777" w:rsidR="000220E8" w:rsidRDefault="000220E8">
      <w:pPr>
        <w:rPr>
          <w:b/>
          <w:sz w:val="16"/>
        </w:rPr>
      </w:pPr>
    </w:p>
    <w:p w14:paraId="06D36AB7" w14:textId="75DB92F6" w:rsidR="000220E8" w:rsidRDefault="00E77264">
      <w:pPr>
        <w:spacing w:before="90"/>
        <w:ind w:left="363" w:right="359"/>
        <w:rPr>
          <w:b/>
          <w:i/>
          <w:sz w:val="24"/>
        </w:rPr>
      </w:pPr>
      <w:r>
        <w:rPr>
          <w:b/>
          <w:i/>
          <w:sz w:val="24"/>
        </w:rPr>
        <w:t>The Clinical Mental Health Counseling program at Xavier University is accredited by the Council for</w:t>
      </w:r>
      <w:r>
        <w:rPr>
          <w:b/>
          <w:i/>
          <w:spacing w:val="1"/>
          <w:sz w:val="24"/>
        </w:rPr>
        <w:t xml:space="preserve"> </w:t>
      </w:r>
      <w:r>
        <w:rPr>
          <w:b/>
          <w:i/>
          <w:sz w:val="24"/>
        </w:rPr>
        <w:t>Accreditation of Counseling and Related Educational Programs (CACREP).</w:t>
      </w:r>
      <w:r>
        <w:rPr>
          <w:b/>
          <w:i/>
          <w:spacing w:val="1"/>
          <w:sz w:val="24"/>
        </w:rPr>
        <w:t xml:space="preserve"> </w:t>
      </w:r>
      <w:r>
        <w:rPr>
          <w:b/>
          <w:i/>
          <w:sz w:val="24"/>
        </w:rPr>
        <w:t>The accreditation runs</w:t>
      </w:r>
      <w:r>
        <w:rPr>
          <w:b/>
          <w:i/>
          <w:spacing w:val="1"/>
          <w:sz w:val="24"/>
        </w:rPr>
        <w:t xml:space="preserve"> </w:t>
      </w:r>
      <w:r>
        <w:rPr>
          <w:b/>
          <w:i/>
          <w:sz w:val="24"/>
        </w:rPr>
        <w:t>through March 31, 20</w:t>
      </w:r>
      <w:r w:rsidR="00A5478C">
        <w:rPr>
          <w:b/>
          <w:i/>
          <w:sz w:val="24"/>
        </w:rPr>
        <w:t>31</w:t>
      </w:r>
      <w:r>
        <w:rPr>
          <w:b/>
          <w:i/>
          <w:sz w:val="24"/>
        </w:rPr>
        <w:t>.</w:t>
      </w:r>
      <w:r>
        <w:rPr>
          <w:b/>
          <w:i/>
          <w:spacing w:val="1"/>
          <w:sz w:val="24"/>
        </w:rPr>
        <w:t xml:space="preserve"> </w:t>
      </w:r>
      <w:r>
        <w:rPr>
          <w:b/>
          <w:i/>
          <w:sz w:val="24"/>
        </w:rPr>
        <w:t>The CACREP 2009 standards combine the Community Counseling and Mental</w:t>
      </w:r>
      <w:r>
        <w:rPr>
          <w:b/>
          <w:i/>
          <w:spacing w:val="-57"/>
          <w:sz w:val="24"/>
        </w:rPr>
        <w:t xml:space="preserve"> </w:t>
      </w:r>
      <w:r>
        <w:rPr>
          <w:b/>
          <w:i/>
          <w:sz w:val="24"/>
        </w:rPr>
        <w:t>Health Counseling</w:t>
      </w:r>
      <w:r>
        <w:rPr>
          <w:b/>
          <w:i/>
          <w:spacing w:val="-1"/>
          <w:sz w:val="24"/>
        </w:rPr>
        <w:t xml:space="preserve"> </w:t>
      </w:r>
      <w:r>
        <w:rPr>
          <w:b/>
          <w:i/>
          <w:sz w:val="24"/>
        </w:rPr>
        <w:t>standards</w:t>
      </w:r>
      <w:r>
        <w:rPr>
          <w:b/>
          <w:i/>
          <w:spacing w:val="-4"/>
          <w:sz w:val="24"/>
        </w:rPr>
        <w:t xml:space="preserve"> </w:t>
      </w:r>
      <w:r>
        <w:rPr>
          <w:b/>
          <w:i/>
          <w:sz w:val="24"/>
        </w:rPr>
        <w:t>into standards</w:t>
      </w:r>
      <w:r>
        <w:rPr>
          <w:b/>
          <w:i/>
          <w:spacing w:val="-1"/>
          <w:sz w:val="24"/>
        </w:rPr>
        <w:t xml:space="preserve"> </w:t>
      </w:r>
      <w:r>
        <w:rPr>
          <w:b/>
          <w:i/>
          <w:sz w:val="24"/>
        </w:rPr>
        <w:t>for</w:t>
      </w:r>
      <w:r>
        <w:rPr>
          <w:b/>
          <w:i/>
          <w:spacing w:val="-4"/>
          <w:sz w:val="24"/>
        </w:rPr>
        <w:t xml:space="preserve"> </w:t>
      </w:r>
      <w:r>
        <w:rPr>
          <w:b/>
          <w:i/>
          <w:sz w:val="24"/>
        </w:rPr>
        <w:t>Clinical</w:t>
      </w:r>
      <w:r>
        <w:rPr>
          <w:b/>
          <w:i/>
          <w:spacing w:val="-3"/>
          <w:sz w:val="24"/>
        </w:rPr>
        <w:t xml:space="preserve"> </w:t>
      </w:r>
      <w:r>
        <w:rPr>
          <w:b/>
          <w:i/>
          <w:sz w:val="24"/>
        </w:rPr>
        <w:t>Mental Health</w:t>
      </w:r>
      <w:r>
        <w:rPr>
          <w:b/>
          <w:i/>
          <w:spacing w:val="-3"/>
          <w:sz w:val="24"/>
        </w:rPr>
        <w:t xml:space="preserve"> </w:t>
      </w:r>
      <w:r>
        <w:rPr>
          <w:b/>
          <w:i/>
          <w:sz w:val="24"/>
        </w:rPr>
        <w:t>Counseling</w:t>
      </w:r>
      <w:r>
        <w:rPr>
          <w:b/>
          <w:i/>
          <w:spacing w:val="-1"/>
          <w:sz w:val="24"/>
        </w:rPr>
        <w:t xml:space="preserve"> </w:t>
      </w:r>
      <w:r>
        <w:rPr>
          <w:b/>
          <w:i/>
          <w:sz w:val="24"/>
        </w:rPr>
        <w:t>programs.</w:t>
      </w:r>
    </w:p>
    <w:p w14:paraId="77B1B0B7" w14:textId="77777777" w:rsidR="000220E8" w:rsidRDefault="000220E8">
      <w:pPr>
        <w:spacing w:before="2"/>
        <w:rPr>
          <w:b/>
          <w:i/>
          <w:sz w:val="23"/>
        </w:rPr>
      </w:pPr>
    </w:p>
    <w:p w14:paraId="76D54C32" w14:textId="77777777" w:rsidR="000220E8" w:rsidRDefault="00E77264">
      <w:pPr>
        <w:ind w:left="363" w:right="525"/>
        <w:rPr>
          <w:sz w:val="24"/>
        </w:rPr>
      </w:pPr>
      <w:r>
        <w:rPr>
          <w:sz w:val="24"/>
        </w:rPr>
        <w:t>CACREP</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accrediting</w:t>
      </w:r>
      <w:r>
        <w:rPr>
          <w:spacing w:val="-4"/>
          <w:sz w:val="24"/>
        </w:rPr>
        <w:t xml:space="preserve"> </w:t>
      </w:r>
      <w:r>
        <w:rPr>
          <w:sz w:val="24"/>
        </w:rPr>
        <w:t>arm</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American</w:t>
      </w:r>
      <w:r>
        <w:rPr>
          <w:spacing w:val="2"/>
          <w:sz w:val="24"/>
        </w:rPr>
        <w:t xml:space="preserve"> </w:t>
      </w:r>
      <w:r>
        <w:rPr>
          <w:sz w:val="24"/>
        </w:rPr>
        <w:t>Counseling</w:t>
      </w:r>
      <w:r>
        <w:rPr>
          <w:spacing w:val="-7"/>
          <w:sz w:val="24"/>
        </w:rPr>
        <w:t xml:space="preserve"> </w:t>
      </w:r>
      <w:r>
        <w:rPr>
          <w:sz w:val="24"/>
        </w:rPr>
        <w:t>Association</w:t>
      </w:r>
      <w:r>
        <w:rPr>
          <w:spacing w:val="-2"/>
          <w:sz w:val="24"/>
        </w:rPr>
        <w:t xml:space="preserve"> </w:t>
      </w:r>
      <w:r>
        <w:rPr>
          <w:sz w:val="24"/>
        </w:rPr>
        <w:t>and</w:t>
      </w:r>
      <w:r>
        <w:rPr>
          <w:spacing w:val="-1"/>
          <w:sz w:val="24"/>
        </w:rPr>
        <w:t xml:space="preserve"> </w:t>
      </w:r>
      <w:r>
        <w:rPr>
          <w:sz w:val="24"/>
        </w:rPr>
        <w:t>assists</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development</w:t>
      </w:r>
      <w:r>
        <w:rPr>
          <w:spacing w:val="-2"/>
          <w:sz w:val="24"/>
        </w:rPr>
        <w:t xml:space="preserve"> </w:t>
      </w:r>
      <w:r>
        <w:rPr>
          <w:sz w:val="24"/>
        </w:rPr>
        <w:t>of</w:t>
      </w:r>
      <w:r>
        <w:rPr>
          <w:spacing w:val="-57"/>
          <w:sz w:val="24"/>
        </w:rPr>
        <w:t xml:space="preserve"> </w:t>
      </w:r>
      <w:r>
        <w:rPr>
          <w:sz w:val="24"/>
        </w:rPr>
        <w:t>counselor training program standards, encourages excellence in program development, and administers a</w:t>
      </w:r>
      <w:r>
        <w:rPr>
          <w:spacing w:val="1"/>
          <w:sz w:val="24"/>
        </w:rPr>
        <w:t xml:space="preserve"> </w:t>
      </w:r>
      <w:r>
        <w:rPr>
          <w:sz w:val="24"/>
        </w:rPr>
        <w:t>process</w:t>
      </w:r>
      <w:r>
        <w:rPr>
          <w:spacing w:val="-1"/>
          <w:sz w:val="24"/>
        </w:rPr>
        <w:t xml:space="preserve"> </w:t>
      </w:r>
      <w:r>
        <w:rPr>
          <w:sz w:val="24"/>
        </w:rPr>
        <w:t>for</w:t>
      </w:r>
      <w:r>
        <w:rPr>
          <w:spacing w:val="-1"/>
          <w:sz w:val="24"/>
        </w:rPr>
        <w:t xml:space="preserve"> </w:t>
      </w:r>
      <w:r>
        <w:rPr>
          <w:sz w:val="24"/>
        </w:rPr>
        <w:t>program accreditation.</w:t>
      </w:r>
    </w:p>
    <w:p w14:paraId="6FD913C5" w14:textId="77777777" w:rsidR="000220E8" w:rsidRDefault="000220E8">
      <w:pPr>
        <w:rPr>
          <w:sz w:val="24"/>
        </w:rPr>
      </w:pPr>
    </w:p>
    <w:p w14:paraId="75D86546" w14:textId="77777777" w:rsidR="000220E8" w:rsidRDefault="00E77264">
      <w:pPr>
        <w:spacing w:before="1"/>
        <w:ind w:left="364" w:right="525"/>
        <w:rPr>
          <w:sz w:val="24"/>
        </w:rPr>
      </w:pPr>
      <w:r>
        <w:rPr>
          <w:sz w:val="24"/>
        </w:rPr>
        <w:t>CACREP</w:t>
      </w:r>
      <w:r>
        <w:rPr>
          <w:spacing w:val="-2"/>
          <w:sz w:val="24"/>
        </w:rPr>
        <w:t xml:space="preserve"> </w:t>
      </w:r>
      <w:r>
        <w:rPr>
          <w:sz w:val="24"/>
        </w:rPr>
        <w:t>mandates</w:t>
      </w:r>
      <w:r>
        <w:rPr>
          <w:spacing w:val="-2"/>
          <w:sz w:val="24"/>
        </w:rPr>
        <w:t xml:space="preserve"> </w:t>
      </w:r>
      <w:r>
        <w:rPr>
          <w:sz w:val="24"/>
        </w:rPr>
        <w:t>that</w:t>
      </w:r>
      <w:r>
        <w:rPr>
          <w:spacing w:val="-2"/>
          <w:sz w:val="24"/>
        </w:rPr>
        <w:t xml:space="preserve"> </w:t>
      </w:r>
      <w:r>
        <w:rPr>
          <w:sz w:val="24"/>
        </w:rPr>
        <w:t>Clinical</w:t>
      </w:r>
      <w:r>
        <w:rPr>
          <w:spacing w:val="-1"/>
          <w:sz w:val="24"/>
        </w:rPr>
        <w:t xml:space="preserve"> </w:t>
      </w:r>
      <w:r>
        <w:rPr>
          <w:sz w:val="24"/>
        </w:rPr>
        <w:t>Mental</w:t>
      </w:r>
      <w:r>
        <w:rPr>
          <w:spacing w:val="-2"/>
          <w:sz w:val="24"/>
        </w:rPr>
        <w:t xml:space="preserve"> </w:t>
      </w:r>
      <w:r>
        <w:rPr>
          <w:sz w:val="24"/>
        </w:rPr>
        <w:t>Health</w:t>
      </w:r>
      <w:r>
        <w:rPr>
          <w:spacing w:val="-2"/>
          <w:sz w:val="24"/>
        </w:rPr>
        <w:t xml:space="preserve"> </w:t>
      </w:r>
      <w:r>
        <w:rPr>
          <w:sz w:val="24"/>
        </w:rPr>
        <w:t>counseling</w:t>
      </w:r>
      <w:r>
        <w:rPr>
          <w:spacing w:val="-6"/>
          <w:sz w:val="24"/>
        </w:rPr>
        <w:t xml:space="preserve"> </w:t>
      </w:r>
      <w:r>
        <w:rPr>
          <w:sz w:val="24"/>
        </w:rPr>
        <w:t>programs</w:t>
      </w:r>
      <w:r>
        <w:rPr>
          <w:spacing w:val="-2"/>
          <w:sz w:val="24"/>
        </w:rPr>
        <w:t xml:space="preserve"> </w:t>
      </w:r>
      <w:r>
        <w:rPr>
          <w:sz w:val="24"/>
        </w:rPr>
        <w:t>must</w:t>
      </w:r>
      <w:r>
        <w:rPr>
          <w:spacing w:val="-2"/>
          <w:sz w:val="24"/>
        </w:rPr>
        <w:t xml:space="preserve"> </w:t>
      </w:r>
      <w:r>
        <w:rPr>
          <w:sz w:val="24"/>
        </w:rPr>
        <w:t>consist</w:t>
      </w:r>
      <w:r>
        <w:rPr>
          <w:spacing w:val="-1"/>
          <w:sz w:val="24"/>
        </w:rPr>
        <w:t xml:space="preserve"> </w:t>
      </w:r>
      <w:r>
        <w:rPr>
          <w:sz w:val="24"/>
        </w:rPr>
        <w:t>of</w:t>
      </w:r>
      <w:r>
        <w:rPr>
          <w:spacing w:val="-3"/>
          <w:sz w:val="24"/>
        </w:rPr>
        <w:t xml:space="preserve"> </w:t>
      </w:r>
      <w:r>
        <w:rPr>
          <w:sz w:val="24"/>
        </w:rPr>
        <w:t>a</w:t>
      </w:r>
      <w:r>
        <w:rPr>
          <w:spacing w:val="-3"/>
          <w:sz w:val="24"/>
        </w:rPr>
        <w:t xml:space="preserve"> </w:t>
      </w:r>
      <w:r>
        <w:rPr>
          <w:sz w:val="24"/>
        </w:rPr>
        <w:t>minimum</w:t>
      </w:r>
      <w:r>
        <w:rPr>
          <w:spacing w:val="-1"/>
          <w:sz w:val="24"/>
        </w:rPr>
        <w:t xml:space="preserve"> </w:t>
      </w:r>
      <w:r>
        <w:rPr>
          <w:sz w:val="24"/>
        </w:rPr>
        <w:t>of</w:t>
      </w:r>
      <w:r>
        <w:rPr>
          <w:spacing w:val="-3"/>
          <w:sz w:val="24"/>
        </w:rPr>
        <w:t xml:space="preserve"> </w:t>
      </w:r>
      <w:r>
        <w:rPr>
          <w:sz w:val="24"/>
        </w:rPr>
        <w:t>60</w:t>
      </w:r>
      <w:r>
        <w:rPr>
          <w:spacing w:val="-57"/>
          <w:sz w:val="24"/>
        </w:rPr>
        <w:t xml:space="preserve"> </w:t>
      </w:r>
      <w:r>
        <w:rPr>
          <w:sz w:val="24"/>
        </w:rPr>
        <w:t>semester</w:t>
      </w:r>
      <w:r>
        <w:rPr>
          <w:spacing w:val="-2"/>
          <w:sz w:val="24"/>
        </w:rPr>
        <w:t xml:space="preserve"> </w:t>
      </w:r>
      <w:r>
        <w:rPr>
          <w:sz w:val="24"/>
        </w:rPr>
        <w:t>hours (the</w:t>
      </w:r>
      <w:r>
        <w:rPr>
          <w:spacing w:val="-4"/>
          <w:sz w:val="24"/>
        </w:rPr>
        <w:t xml:space="preserve"> </w:t>
      </w:r>
      <w:r>
        <w:rPr>
          <w:sz w:val="24"/>
        </w:rPr>
        <w:t>equivalent</w:t>
      </w:r>
      <w:r>
        <w:rPr>
          <w:spacing w:val="-1"/>
          <w:sz w:val="24"/>
        </w:rPr>
        <w:t xml:space="preserve"> </w:t>
      </w:r>
      <w:r>
        <w:rPr>
          <w:sz w:val="24"/>
        </w:rPr>
        <w:t>of</w:t>
      </w:r>
      <w:r>
        <w:rPr>
          <w:spacing w:val="-1"/>
          <w:sz w:val="24"/>
        </w:rPr>
        <w:t xml:space="preserve"> </w:t>
      </w:r>
      <w:r>
        <w:rPr>
          <w:sz w:val="24"/>
        </w:rPr>
        <w:t>two full academic</w:t>
      </w:r>
      <w:r>
        <w:rPr>
          <w:spacing w:val="2"/>
          <w:sz w:val="24"/>
        </w:rPr>
        <w:t xml:space="preserve"> </w:t>
      </w:r>
      <w:r>
        <w:rPr>
          <w:sz w:val="24"/>
        </w:rPr>
        <w:t>years).</w:t>
      </w:r>
    </w:p>
    <w:p w14:paraId="09B22040" w14:textId="77777777" w:rsidR="000220E8" w:rsidRDefault="000220E8">
      <w:pPr>
        <w:spacing w:before="11"/>
        <w:rPr>
          <w:sz w:val="23"/>
        </w:rPr>
      </w:pPr>
    </w:p>
    <w:p w14:paraId="118BE76F" w14:textId="77777777" w:rsidR="000220E8" w:rsidRDefault="00E77264">
      <w:pPr>
        <w:ind w:left="364"/>
        <w:rPr>
          <w:sz w:val="24"/>
        </w:rPr>
      </w:pPr>
      <w:r>
        <w:rPr>
          <w:sz w:val="24"/>
        </w:rPr>
        <w:t>These</w:t>
      </w:r>
      <w:r>
        <w:rPr>
          <w:spacing w:val="-4"/>
          <w:sz w:val="24"/>
        </w:rPr>
        <w:t xml:space="preserve"> </w:t>
      </w:r>
      <w:r>
        <w:rPr>
          <w:sz w:val="24"/>
        </w:rPr>
        <w:t>curricular</w:t>
      </w:r>
      <w:r>
        <w:rPr>
          <w:spacing w:val="-1"/>
          <w:sz w:val="24"/>
        </w:rPr>
        <w:t xml:space="preserve"> </w:t>
      </w:r>
      <w:r>
        <w:rPr>
          <w:sz w:val="24"/>
        </w:rPr>
        <w:t>experiences</w:t>
      </w:r>
      <w:r>
        <w:rPr>
          <w:spacing w:val="-2"/>
          <w:sz w:val="24"/>
        </w:rPr>
        <w:t xml:space="preserve"> </w:t>
      </w:r>
      <w:r>
        <w:rPr>
          <w:sz w:val="24"/>
        </w:rPr>
        <w:t>are</w:t>
      </w:r>
      <w:r>
        <w:rPr>
          <w:spacing w:val="-3"/>
          <w:sz w:val="24"/>
        </w:rPr>
        <w:t xml:space="preserve"> </w:t>
      </w:r>
      <w:r>
        <w:rPr>
          <w:sz w:val="24"/>
        </w:rPr>
        <w:t>incorporated</w:t>
      </w:r>
      <w:r>
        <w:rPr>
          <w:spacing w:val="-3"/>
          <w:sz w:val="24"/>
        </w:rPr>
        <w:t xml:space="preserve"> </w:t>
      </w:r>
      <w:r>
        <w:rPr>
          <w:sz w:val="24"/>
        </w:rPr>
        <w:t>into</w:t>
      </w:r>
      <w:r>
        <w:rPr>
          <w:spacing w:val="-5"/>
          <w:sz w:val="24"/>
        </w:rPr>
        <w:t xml:space="preserve"> </w:t>
      </w:r>
      <w:r>
        <w:rPr>
          <w:sz w:val="24"/>
        </w:rPr>
        <w:t>eight</w:t>
      </w:r>
      <w:r>
        <w:rPr>
          <w:spacing w:val="-2"/>
          <w:sz w:val="24"/>
        </w:rPr>
        <w:t xml:space="preserve"> </w:t>
      </w:r>
      <w:r>
        <w:rPr>
          <w:sz w:val="24"/>
        </w:rPr>
        <w:t>common</w:t>
      </w:r>
      <w:r>
        <w:rPr>
          <w:spacing w:val="-2"/>
          <w:sz w:val="24"/>
        </w:rPr>
        <w:t xml:space="preserve"> </w:t>
      </w:r>
      <w:r>
        <w:rPr>
          <w:sz w:val="24"/>
        </w:rPr>
        <w:t>core</w:t>
      </w:r>
      <w:r>
        <w:rPr>
          <w:spacing w:val="-3"/>
          <w:sz w:val="24"/>
        </w:rPr>
        <w:t xml:space="preserve"> </w:t>
      </w:r>
      <w:r>
        <w:rPr>
          <w:sz w:val="24"/>
        </w:rPr>
        <w:t>areas</w:t>
      </w:r>
      <w:r>
        <w:rPr>
          <w:spacing w:val="-1"/>
          <w:sz w:val="24"/>
        </w:rPr>
        <w:t xml:space="preserve"> </w:t>
      </w:r>
      <w:r>
        <w:rPr>
          <w:sz w:val="24"/>
        </w:rPr>
        <w:t>as</w:t>
      </w:r>
      <w:r>
        <w:rPr>
          <w:spacing w:val="-2"/>
          <w:sz w:val="24"/>
        </w:rPr>
        <w:t xml:space="preserve"> </w:t>
      </w:r>
      <w:r>
        <w:rPr>
          <w:sz w:val="24"/>
        </w:rPr>
        <w:t>follows:</w:t>
      </w:r>
    </w:p>
    <w:p w14:paraId="3F3A38EF" w14:textId="77777777" w:rsidR="000220E8" w:rsidRDefault="000220E8">
      <w:pPr>
        <w:rPr>
          <w:sz w:val="24"/>
        </w:rPr>
      </w:pPr>
    </w:p>
    <w:p w14:paraId="37A6F7B9" w14:textId="77777777" w:rsidR="000220E8" w:rsidRDefault="00E77264" w:rsidP="000A710B">
      <w:pPr>
        <w:pStyle w:val="ListParagraph"/>
        <w:numPr>
          <w:ilvl w:val="0"/>
          <w:numId w:val="19"/>
        </w:numPr>
        <w:tabs>
          <w:tab w:val="left" w:pos="1084"/>
        </w:tabs>
        <w:rPr>
          <w:rFonts w:ascii="Times New Roman"/>
          <w:sz w:val="24"/>
        </w:rPr>
      </w:pPr>
      <w:r>
        <w:rPr>
          <w:rFonts w:ascii="Times New Roman"/>
          <w:sz w:val="24"/>
        </w:rPr>
        <w:t>Professional</w:t>
      </w:r>
      <w:r>
        <w:rPr>
          <w:rFonts w:ascii="Times New Roman"/>
          <w:spacing w:val="-1"/>
          <w:sz w:val="24"/>
        </w:rPr>
        <w:t xml:space="preserve"> </w:t>
      </w:r>
      <w:r>
        <w:rPr>
          <w:rFonts w:ascii="Times New Roman"/>
          <w:sz w:val="24"/>
        </w:rPr>
        <w:t>Identity</w:t>
      </w:r>
    </w:p>
    <w:p w14:paraId="1B7A5850" w14:textId="77777777" w:rsidR="000220E8" w:rsidRDefault="000220E8">
      <w:pPr>
        <w:rPr>
          <w:sz w:val="24"/>
        </w:rPr>
      </w:pPr>
    </w:p>
    <w:p w14:paraId="3F9AC250" w14:textId="77777777" w:rsidR="000220E8" w:rsidRDefault="00E77264" w:rsidP="000A710B">
      <w:pPr>
        <w:pStyle w:val="ListParagraph"/>
        <w:numPr>
          <w:ilvl w:val="0"/>
          <w:numId w:val="19"/>
        </w:numPr>
        <w:tabs>
          <w:tab w:val="left" w:pos="1084"/>
        </w:tabs>
        <w:rPr>
          <w:rFonts w:ascii="Times New Roman"/>
          <w:sz w:val="24"/>
        </w:rPr>
      </w:pPr>
      <w:r>
        <w:rPr>
          <w:rFonts w:ascii="Times New Roman"/>
          <w:sz w:val="24"/>
        </w:rPr>
        <w:t>Social</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Cultural</w:t>
      </w:r>
      <w:r>
        <w:rPr>
          <w:rFonts w:ascii="Times New Roman"/>
          <w:spacing w:val="-1"/>
          <w:sz w:val="24"/>
        </w:rPr>
        <w:t xml:space="preserve"> </w:t>
      </w:r>
      <w:r>
        <w:rPr>
          <w:rFonts w:ascii="Times New Roman"/>
          <w:sz w:val="24"/>
        </w:rPr>
        <w:t>Diversity</w:t>
      </w:r>
    </w:p>
    <w:p w14:paraId="2F1D5B51" w14:textId="77777777" w:rsidR="000220E8" w:rsidRDefault="000220E8">
      <w:pPr>
        <w:rPr>
          <w:sz w:val="24"/>
        </w:rPr>
      </w:pPr>
    </w:p>
    <w:p w14:paraId="14450D9E" w14:textId="77777777" w:rsidR="000220E8" w:rsidRDefault="00E77264" w:rsidP="000A710B">
      <w:pPr>
        <w:pStyle w:val="ListParagraph"/>
        <w:numPr>
          <w:ilvl w:val="0"/>
          <w:numId w:val="19"/>
        </w:numPr>
        <w:tabs>
          <w:tab w:val="left" w:pos="1084"/>
        </w:tabs>
        <w:rPr>
          <w:rFonts w:ascii="Times New Roman"/>
          <w:sz w:val="24"/>
        </w:rPr>
      </w:pPr>
      <w:r>
        <w:rPr>
          <w:rFonts w:ascii="Times New Roman"/>
          <w:sz w:val="24"/>
        </w:rPr>
        <w:t>Human</w:t>
      </w:r>
      <w:r>
        <w:rPr>
          <w:rFonts w:ascii="Times New Roman"/>
          <w:spacing w:val="-2"/>
          <w:sz w:val="24"/>
        </w:rPr>
        <w:t xml:space="preserve"> </w:t>
      </w:r>
      <w:r>
        <w:rPr>
          <w:rFonts w:ascii="Times New Roman"/>
          <w:sz w:val="24"/>
        </w:rPr>
        <w:t>Growth</w:t>
      </w:r>
      <w:r>
        <w:rPr>
          <w:rFonts w:ascii="Times New Roman"/>
          <w:spacing w:val="-2"/>
          <w:sz w:val="24"/>
        </w:rPr>
        <w:t xml:space="preserve"> </w:t>
      </w:r>
      <w:r>
        <w:rPr>
          <w:rFonts w:ascii="Times New Roman"/>
          <w:sz w:val="24"/>
        </w:rPr>
        <w:t>and Development</w:t>
      </w:r>
    </w:p>
    <w:p w14:paraId="38281C0C" w14:textId="77777777" w:rsidR="000220E8" w:rsidRDefault="000220E8">
      <w:pPr>
        <w:rPr>
          <w:sz w:val="24"/>
        </w:rPr>
      </w:pPr>
    </w:p>
    <w:p w14:paraId="75C8D44B" w14:textId="77777777" w:rsidR="000220E8" w:rsidRDefault="00E77264" w:rsidP="000A710B">
      <w:pPr>
        <w:pStyle w:val="ListParagraph"/>
        <w:numPr>
          <w:ilvl w:val="0"/>
          <w:numId w:val="19"/>
        </w:numPr>
        <w:tabs>
          <w:tab w:val="left" w:pos="1084"/>
        </w:tabs>
        <w:rPr>
          <w:rFonts w:ascii="Times New Roman"/>
          <w:sz w:val="24"/>
        </w:rPr>
      </w:pPr>
      <w:r>
        <w:rPr>
          <w:rFonts w:ascii="Times New Roman"/>
          <w:sz w:val="24"/>
        </w:rPr>
        <w:t>Career</w:t>
      </w:r>
      <w:r>
        <w:rPr>
          <w:rFonts w:ascii="Times New Roman"/>
          <w:spacing w:val="-3"/>
          <w:sz w:val="24"/>
        </w:rPr>
        <w:t xml:space="preserve"> </w:t>
      </w:r>
      <w:r>
        <w:rPr>
          <w:rFonts w:ascii="Times New Roman"/>
          <w:sz w:val="24"/>
        </w:rPr>
        <w:t>Development</w:t>
      </w:r>
    </w:p>
    <w:p w14:paraId="34853C94" w14:textId="77777777" w:rsidR="000220E8" w:rsidRDefault="000220E8">
      <w:pPr>
        <w:rPr>
          <w:sz w:val="24"/>
        </w:rPr>
      </w:pPr>
    </w:p>
    <w:p w14:paraId="7671D301" w14:textId="77777777" w:rsidR="000220E8" w:rsidRDefault="00E77264" w:rsidP="000A710B">
      <w:pPr>
        <w:pStyle w:val="ListParagraph"/>
        <w:numPr>
          <w:ilvl w:val="0"/>
          <w:numId w:val="19"/>
        </w:numPr>
        <w:tabs>
          <w:tab w:val="left" w:pos="1084"/>
        </w:tabs>
        <w:rPr>
          <w:rFonts w:ascii="Times New Roman"/>
          <w:sz w:val="24"/>
        </w:rPr>
      </w:pPr>
      <w:r>
        <w:rPr>
          <w:rFonts w:ascii="Times New Roman"/>
          <w:sz w:val="24"/>
        </w:rPr>
        <w:t>Helping</w:t>
      </w:r>
      <w:r>
        <w:rPr>
          <w:rFonts w:ascii="Times New Roman"/>
          <w:spacing w:val="-7"/>
          <w:sz w:val="24"/>
        </w:rPr>
        <w:t xml:space="preserve"> </w:t>
      </w:r>
      <w:r>
        <w:rPr>
          <w:rFonts w:ascii="Times New Roman"/>
          <w:sz w:val="24"/>
        </w:rPr>
        <w:t>Relationships</w:t>
      </w:r>
    </w:p>
    <w:p w14:paraId="07B8B405" w14:textId="77777777" w:rsidR="000220E8" w:rsidRDefault="000220E8">
      <w:pPr>
        <w:rPr>
          <w:sz w:val="24"/>
        </w:rPr>
      </w:pPr>
    </w:p>
    <w:p w14:paraId="53DED199" w14:textId="77777777" w:rsidR="000220E8" w:rsidRDefault="00E77264" w:rsidP="000A710B">
      <w:pPr>
        <w:pStyle w:val="ListParagraph"/>
        <w:numPr>
          <w:ilvl w:val="0"/>
          <w:numId w:val="19"/>
        </w:numPr>
        <w:tabs>
          <w:tab w:val="left" w:pos="1084"/>
        </w:tabs>
        <w:rPr>
          <w:rFonts w:ascii="Times New Roman"/>
          <w:sz w:val="24"/>
        </w:rPr>
      </w:pPr>
      <w:r>
        <w:rPr>
          <w:rFonts w:ascii="Times New Roman"/>
          <w:sz w:val="24"/>
        </w:rPr>
        <w:t>Group</w:t>
      </w:r>
      <w:r>
        <w:rPr>
          <w:rFonts w:ascii="Times New Roman"/>
          <w:spacing w:val="-1"/>
          <w:sz w:val="24"/>
        </w:rPr>
        <w:t xml:space="preserve"> </w:t>
      </w:r>
      <w:r>
        <w:rPr>
          <w:rFonts w:ascii="Times New Roman"/>
          <w:sz w:val="24"/>
        </w:rPr>
        <w:t>Work</w:t>
      </w:r>
    </w:p>
    <w:p w14:paraId="261BB3C0" w14:textId="77777777" w:rsidR="000220E8" w:rsidRDefault="000220E8">
      <w:pPr>
        <w:rPr>
          <w:sz w:val="24"/>
        </w:rPr>
      </w:pPr>
    </w:p>
    <w:p w14:paraId="0FCB8613" w14:textId="77777777" w:rsidR="000220E8" w:rsidRDefault="00E77264" w:rsidP="000A710B">
      <w:pPr>
        <w:pStyle w:val="ListParagraph"/>
        <w:numPr>
          <w:ilvl w:val="0"/>
          <w:numId w:val="19"/>
        </w:numPr>
        <w:tabs>
          <w:tab w:val="left" w:pos="1084"/>
        </w:tabs>
        <w:rPr>
          <w:rFonts w:ascii="Times New Roman"/>
          <w:sz w:val="24"/>
        </w:rPr>
      </w:pPr>
      <w:r>
        <w:rPr>
          <w:rFonts w:ascii="Times New Roman"/>
          <w:sz w:val="24"/>
        </w:rPr>
        <w:t>Assessment</w:t>
      </w:r>
    </w:p>
    <w:p w14:paraId="0DE338A8" w14:textId="77777777" w:rsidR="000220E8" w:rsidRDefault="000220E8">
      <w:pPr>
        <w:rPr>
          <w:sz w:val="24"/>
        </w:rPr>
      </w:pPr>
    </w:p>
    <w:p w14:paraId="61014FE2" w14:textId="77777777" w:rsidR="000220E8" w:rsidRDefault="00E77264" w:rsidP="000A710B">
      <w:pPr>
        <w:pStyle w:val="ListParagraph"/>
        <w:numPr>
          <w:ilvl w:val="0"/>
          <w:numId w:val="19"/>
        </w:numPr>
        <w:tabs>
          <w:tab w:val="left" w:pos="1084"/>
        </w:tabs>
        <w:spacing w:before="1"/>
        <w:rPr>
          <w:rFonts w:ascii="Times New Roman"/>
          <w:sz w:val="24"/>
        </w:rPr>
      </w:pPr>
      <w:r>
        <w:rPr>
          <w:rFonts w:ascii="Times New Roman"/>
          <w:sz w:val="24"/>
        </w:rPr>
        <w:t>Research</w:t>
      </w:r>
      <w:r>
        <w:rPr>
          <w:rFonts w:ascii="Times New Roman"/>
          <w:spacing w:val="-1"/>
          <w:sz w:val="24"/>
        </w:rPr>
        <w:t xml:space="preserve"> </w:t>
      </w:r>
      <w:r>
        <w:rPr>
          <w:rFonts w:ascii="Times New Roman"/>
          <w:sz w:val="24"/>
        </w:rPr>
        <w:t>and</w:t>
      </w:r>
      <w:r>
        <w:rPr>
          <w:rFonts w:ascii="Times New Roman"/>
          <w:spacing w:val="-3"/>
          <w:sz w:val="24"/>
        </w:rPr>
        <w:t xml:space="preserve"> </w:t>
      </w:r>
      <w:r>
        <w:rPr>
          <w:rFonts w:ascii="Times New Roman"/>
          <w:sz w:val="24"/>
        </w:rPr>
        <w:t>Program</w:t>
      </w:r>
      <w:r>
        <w:rPr>
          <w:rFonts w:ascii="Times New Roman"/>
          <w:spacing w:val="-2"/>
          <w:sz w:val="24"/>
        </w:rPr>
        <w:t xml:space="preserve"> </w:t>
      </w:r>
      <w:r>
        <w:rPr>
          <w:rFonts w:ascii="Times New Roman"/>
          <w:sz w:val="24"/>
        </w:rPr>
        <w:t>Evaluation</w:t>
      </w:r>
    </w:p>
    <w:p w14:paraId="0A627C8D" w14:textId="77777777" w:rsidR="000220E8" w:rsidRDefault="000220E8">
      <w:pPr>
        <w:spacing w:before="11"/>
        <w:rPr>
          <w:sz w:val="23"/>
        </w:rPr>
      </w:pPr>
    </w:p>
    <w:p w14:paraId="7F50F2D4" w14:textId="295C446D" w:rsidR="000220E8" w:rsidRDefault="00E77264">
      <w:pPr>
        <w:ind w:left="363" w:right="359"/>
        <w:rPr>
          <w:sz w:val="24"/>
        </w:rPr>
      </w:pPr>
      <w:r>
        <w:rPr>
          <w:sz w:val="24"/>
        </w:rPr>
        <w:t>Clinical</w:t>
      </w:r>
      <w:r>
        <w:rPr>
          <w:spacing w:val="-2"/>
          <w:sz w:val="24"/>
        </w:rPr>
        <w:t xml:space="preserve"> </w:t>
      </w:r>
      <w:r>
        <w:rPr>
          <w:sz w:val="24"/>
        </w:rPr>
        <w:t>Experiences</w:t>
      </w:r>
      <w:r>
        <w:rPr>
          <w:spacing w:val="-1"/>
          <w:sz w:val="24"/>
        </w:rPr>
        <w:t xml:space="preserve"> </w:t>
      </w:r>
      <w:r>
        <w:rPr>
          <w:sz w:val="24"/>
        </w:rPr>
        <w:t>are</w:t>
      </w:r>
      <w:r>
        <w:rPr>
          <w:spacing w:val="-2"/>
          <w:sz w:val="24"/>
        </w:rPr>
        <w:t xml:space="preserve"> </w:t>
      </w:r>
      <w:r>
        <w:rPr>
          <w:sz w:val="24"/>
        </w:rPr>
        <w:t>also</w:t>
      </w:r>
      <w:r>
        <w:rPr>
          <w:spacing w:val="-1"/>
          <w:sz w:val="24"/>
        </w:rPr>
        <w:t xml:space="preserve"> </w:t>
      </w:r>
      <w:r>
        <w:rPr>
          <w:sz w:val="24"/>
        </w:rPr>
        <w:t>incorporated</w:t>
      </w:r>
      <w:r>
        <w:rPr>
          <w:spacing w:val="-1"/>
          <w:sz w:val="24"/>
        </w:rPr>
        <w:t xml:space="preserve"> </w:t>
      </w:r>
      <w:r>
        <w:rPr>
          <w:sz w:val="24"/>
        </w:rPr>
        <w:t>into</w:t>
      </w:r>
      <w:r>
        <w:rPr>
          <w:spacing w:val="-4"/>
          <w:sz w:val="24"/>
        </w:rPr>
        <w:t xml:space="preserve"> </w:t>
      </w:r>
      <w:r>
        <w:rPr>
          <w:sz w:val="24"/>
        </w:rPr>
        <w:t>the</w:t>
      </w:r>
      <w:r>
        <w:rPr>
          <w:spacing w:val="-2"/>
          <w:sz w:val="24"/>
        </w:rPr>
        <w:t xml:space="preserve"> </w:t>
      </w:r>
      <w:r>
        <w:rPr>
          <w:sz w:val="24"/>
        </w:rPr>
        <w:t>curriculum</w:t>
      </w:r>
      <w:r>
        <w:rPr>
          <w:spacing w:val="-1"/>
          <w:sz w:val="24"/>
        </w:rPr>
        <w:t xml:space="preserve"> </w:t>
      </w:r>
      <w:r>
        <w:rPr>
          <w:sz w:val="24"/>
        </w:rPr>
        <w:t>by</w:t>
      </w:r>
      <w:r>
        <w:rPr>
          <w:spacing w:val="-11"/>
          <w:sz w:val="24"/>
        </w:rPr>
        <w:t xml:space="preserve"> </w:t>
      </w:r>
      <w:r>
        <w:rPr>
          <w:sz w:val="24"/>
        </w:rPr>
        <w:t>including</w:t>
      </w:r>
      <w:r>
        <w:rPr>
          <w:spacing w:val="-1"/>
          <w:sz w:val="24"/>
        </w:rPr>
        <w:t xml:space="preserve"> </w:t>
      </w:r>
      <w:r>
        <w:rPr>
          <w:sz w:val="24"/>
        </w:rPr>
        <w:t>a</w:t>
      </w:r>
      <w:r>
        <w:rPr>
          <w:spacing w:val="-3"/>
          <w:sz w:val="24"/>
        </w:rPr>
        <w:t xml:space="preserve"> </w:t>
      </w:r>
      <w:r w:rsidR="00076016">
        <w:rPr>
          <w:sz w:val="24"/>
        </w:rPr>
        <w:t>100</w:t>
      </w:r>
      <w:r w:rsidR="00076016">
        <w:rPr>
          <w:spacing w:val="-1"/>
          <w:sz w:val="24"/>
        </w:rPr>
        <w:t>-clock</w:t>
      </w:r>
      <w:r>
        <w:rPr>
          <w:spacing w:val="-1"/>
          <w:sz w:val="24"/>
        </w:rPr>
        <w:t xml:space="preserve"> </w:t>
      </w:r>
      <w:r>
        <w:rPr>
          <w:sz w:val="24"/>
        </w:rPr>
        <w:t>hour</w:t>
      </w:r>
      <w:r>
        <w:rPr>
          <w:spacing w:val="-2"/>
          <w:sz w:val="24"/>
        </w:rPr>
        <w:t xml:space="preserve"> </w:t>
      </w:r>
      <w:r>
        <w:rPr>
          <w:sz w:val="24"/>
        </w:rPr>
        <w:t>practicum</w:t>
      </w:r>
      <w:r>
        <w:rPr>
          <w:spacing w:val="-1"/>
          <w:sz w:val="24"/>
        </w:rPr>
        <w:t xml:space="preserve"> </w:t>
      </w:r>
      <w:r>
        <w:rPr>
          <w:sz w:val="24"/>
        </w:rPr>
        <w:t>and</w:t>
      </w:r>
      <w:r>
        <w:rPr>
          <w:spacing w:val="-1"/>
          <w:sz w:val="24"/>
        </w:rPr>
        <w:t xml:space="preserve"> </w:t>
      </w:r>
      <w:r>
        <w:rPr>
          <w:sz w:val="24"/>
        </w:rPr>
        <w:t>a</w:t>
      </w:r>
      <w:r>
        <w:rPr>
          <w:spacing w:val="-57"/>
          <w:sz w:val="24"/>
        </w:rPr>
        <w:t xml:space="preserve"> </w:t>
      </w:r>
      <w:r w:rsidR="00076016">
        <w:rPr>
          <w:sz w:val="24"/>
        </w:rPr>
        <w:t>600</w:t>
      </w:r>
      <w:r w:rsidR="00076016">
        <w:rPr>
          <w:spacing w:val="-1"/>
          <w:sz w:val="24"/>
        </w:rPr>
        <w:t>-clock</w:t>
      </w:r>
      <w:r>
        <w:rPr>
          <w:sz w:val="24"/>
        </w:rPr>
        <w:t xml:space="preserve"> hour</w:t>
      </w:r>
      <w:r>
        <w:rPr>
          <w:spacing w:val="-1"/>
          <w:sz w:val="24"/>
        </w:rPr>
        <w:t xml:space="preserve"> </w:t>
      </w:r>
      <w:r>
        <w:rPr>
          <w:sz w:val="24"/>
        </w:rPr>
        <w:t>Clinical Mental Health counselor</w:t>
      </w:r>
      <w:r>
        <w:rPr>
          <w:spacing w:val="-1"/>
          <w:sz w:val="24"/>
        </w:rPr>
        <w:t xml:space="preserve"> </w:t>
      </w:r>
      <w:r>
        <w:rPr>
          <w:sz w:val="24"/>
        </w:rPr>
        <w:t>internship.</w:t>
      </w:r>
    </w:p>
    <w:p w14:paraId="5F80A567" w14:textId="77777777" w:rsidR="000220E8" w:rsidRDefault="000220E8">
      <w:pPr>
        <w:rPr>
          <w:sz w:val="24"/>
        </w:rPr>
      </w:pPr>
    </w:p>
    <w:p w14:paraId="655639F5" w14:textId="77777777" w:rsidR="000220E8" w:rsidRDefault="00E77264">
      <w:pPr>
        <w:ind w:left="363"/>
        <w:rPr>
          <w:sz w:val="24"/>
        </w:rPr>
      </w:pPr>
      <w:r>
        <w:rPr>
          <w:sz w:val="24"/>
        </w:rPr>
        <w:t>In</w:t>
      </w:r>
      <w:r>
        <w:rPr>
          <w:spacing w:val="-1"/>
          <w:sz w:val="24"/>
        </w:rPr>
        <w:t xml:space="preserve"> </w:t>
      </w:r>
      <w:r>
        <w:rPr>
          <w:sz w:val="24"/>
        </w:rPr>
        <w:t>addition</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above</w:t>
      </w:r>
      <w:r>
        <w:rPr>
          <w:spacing w:val="-3"/>
          <w:sz w:val="24"/>
        </w:rPr>
        <w:t xml:space="preserve"> </w:t>
      </w:r>
      <w:r>
        <w:rPr>
          <w:sz w:val="24"/>
        </w:rPr>
        <w:t>core</w:t>
      </w:r>
      <w:r>
        <w:rPr>
          <w:spacing w:val="-3"/>
          <w:sz w:val="24"/>
        </w:rPr>
        <w:t xml:space="preserve"> </w:t>
      </w:r>
      <w:r>
        <w:rPr>
          <w:sz w:val="24"/>
        </w:rPr>
        <w:t>curricular</w:t>
      </w:r>
      <w:r>
        <w:rPr>
          <w:spacing w:val="-1"/>
          <w:sz w:val="24"/>
        </w:rPr>
        <w:t xml:space="preserve"> </w:t>
      </w:r>
      <w:r>
        <w:rPr>
          <w:sz w:val="24"/>
        </w:rPr>
        <w:t>and</w:t>
      </w:r>
      <w:r>
        <w:rPr>
          <w:spacing w:val="-2"/>
          <w:sz w:val="24"/>
        </w:rPr>
        <w:t xml:space="preserve"> </w:t>
      </w:r>
      <w:r>
        <w:rPr>
          <w:sz w:val="24"/>
        </w:rPr>
        <w:t>clinical</w:t>
      </w:r>
      <w:r>
        <w:rPr>
          <w:spacing w:val="-2"/>
          <w:sz w:val="24"/>
        </w:rPr>
        <w:t xml:space="preserve"> </w:t>
      </w:r>
      <w:r>
        <w:rPr>
          <w:sz w:val="24"/>
        </w:rPr>
        <w:t>experiences,</w:t>
      </w:r>
      <w:r>
        <w:rPr>
          <w:spacing w:val="-2"/>
          <w:sz w:val="24"/>
        </w:rPr>
        <w:t xml:space="preserve"> </w:t>
      </w:r>
      <w:r>
        <w:rPr>
          <w:sz w:val="24"/>
        </w:rPr>
        <w:t>the</w:t>
      </w:r>
      <w:r>
        <w:rPr>
          <w:spacing w:val="-3"/>
          <w:sz w:val="24"/>
        </w:rPr>
        <w:t xml:space="preserve"> </w:t>
      </w:r>
      <w:r>
        <w:rPr>
          <w:sz w:val="24"/>
        </w:rPr>
        <w:t>following</w:t>
      </w:r>
      <w:r>
        <w:rPr>
          <w:spacing w:val="-7"/>
          <w:sz w:val="24"/>
        </w:rPr>
        <w:t xml:space="preserve"> </w:t>
      </w:r>
      <w:r>
        <w:rPr>
          <w:sz w:val="24"/>
        </w:rPr>
        <w:t>curricular</w:t>
      </w:r>
      <w:r>
        <w:rPr>
          <w:spacing w:val="-3"/>
          <w:sz w:val="24"/>
        </w:rPr>
        <w:t xml:space="preserve"> </w:t>
      </w:r>
      <w:r>
        <w:rPr>
          <w:sz w:val="24"/>
        </w:rPr>
        <w:t>experiences and</w:t>
      </w:r>
      <w:r>
        <w:rPr>
          <w:spacing w:val="-57"/>
          <w:sz w:val="24"/>
        </w:rPr>
        <w:t xml:space="preserve"> </w:t>
      </w:r>
      <w:r>
        <w:rPr>
          <w:sz w:val="24"/>
        </w:rPr>
        <w:t>demonstrated</w:t>
      </w:r>
      <w:r>
        <w:rPr>
          <w:spacing w:val="-1"/>
          <w:sz w:val="24"/>
        </w:rPr>
        <w:t xml:space="preserve"> </w:t>
      </w:r>
      <w:r>
        <w:rPr>
          <w:sz w:val="24"/>
        </w:rPr>
        <w:t>knowledge</w:t>
      </w:r>
      <w:r>
        <w:rPr>
          <w:spacing w:val="-2"/>
          <w:sz w:val="24"/>
        </w:rPr>
        <w:t xml:space="preserve"> </w:t>
      </w:r>
      <w:r>
        <w:rPr>
          <w:sz w:val="24"/>
        </w:rPr>
        <w:t>and</w:t>
      </w:r>
      <w:r>
        <w:rPr>
          <w:spacing w:val="-1"/>
          <w:sz w:val="24"/>
        </w:rPr>
        <w:t xml:space="preserve"> </w:t>
      </w:r>
      <w:r>
        <w:rPr>
          <w:sz w:val="24"/>
        </w:rPr>
        <w:t>skills</w:t>
      </w:r>
      <w:r>
        <w:rPr>
          <w:spacing w:val="-1"/>
          <w:sz w:val="24"/>
        </w:rPr>
        <w:t xml:space="preserve"> </w:t>
      </w:r>
      <w:r>
        <w:rPr>
          <w:sz w:val="24"/>
        </w:rPr>
        <w:t>categories</w:t>
      </w:r>
      <w:r>
        <w:rPr>
          <w:spacing w:val="1"/>
          <w:sz w:val="24"/>
        </w:rPr>
        <w:t xml:space="preserve"> </w:t>
      </w:r>
      <w:r>
        <w:rPr>
          <w:sz w:val="24"/>
        </w:rPr>
        <w:t>are required of all</w:t>
      </w:r>
      <w:r>
        <w:rPr>
          <w:spacing w:val="-1"/>
          <w:sz w:val="24"/>
        </w:rPr>
        <w:t xml:space="preserve"> </w:t>
      </w:r>
      <w:r>
        <w:rPr>
          <w:sz w:val="24"/>
        </w:rPr>
        <w:t>students</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program:</w:t>
      </w:r>
    </w:p>
    <w:p w14:paraId="37FA482B" w14:textId="77777777" w:rsidR="000220E8" w:rsidRDefault="000220E8">
      <w:pPr>
        <w:rPr>
          <w:sz w:val="24"/>
        </w:rPr>
      </w:pPr>
    </w:p>
    <w:p w14:paraId="17AF5D22" w14:textId="77777777" w:rsidR="000220E8" w:rsidRDefault="00E77264">
      <w:pPr>
        <w:ind w:left="380" w:right="1199"/>
        <w:rPr>
          <w:sz w:val="24"/>
        </w:rPr>
      </w:pPr>
      <w:r>
        <w:rPr>
          <w:sz w:val="24"/>
        </w:rPr>
        <w:t>Foundations of Clinical Mental Health Counseling, Contextual Dimensions of Clinical Mental</w:t>
      </w:r>
      <w:r>
        <w:rPr>
          <w:spacing w:val="1"/>
          <w:sz w:val="24"/>
        </w:rPr>
        <w:t xml:space="preserve"> </w:t>
      </w:r>
      <w:r>
        <w:rPr>
          <w:sz w:val="24"/>
        </w:rPr>
        <w:t>Health</w:t>
      </w:r>
      <w:r>
        <w:rPr>
          <w:spacing w:val="-3"/>
          <w:sz w:val="24"/>
        </w:rPr>
        <w:t xml:space="preserve"> </w:t>
      </w:r>
      <w:r>
        <w:rPr>
          <w:sz w:val="24"/>
        </w:rPr>
        <w:t>Counseling,</w:t>
      </w:r>
      <w:r>
        <w:rPr>
          <w:spacing w:val="-1"/>
          <w:sz w:val="24"/>
        </w:rPr>
        <w:t xml:space="preserve"> </w:t>
      </w:r>
      <w:r>
        <w:rPr>
          <w:sz w:val="24"/>
        </w:rPr>
        <w:t>and</w:t>
      </w:r>
      <w:r>
        <w:rPr>
          <w:spacing w:val="-1"/>
          <w:sz w:val="24"/>
        </w:rPr>
        <w:t xml:space="preserve"> </w:t>
      </w:r>
      <w:r>
        <w:rPr>
          <w:sz w:val="24"/>
        </w:rPr>
        <w:t>Knowledge</w:t>
      </w:r>
      <w:r>
        <w:rPr>
          <w:spacing w:val="-4"/>
          <w:sz w:val="24"/>
        </w:rPr>
        <w:t xml:space="preserve"> </w:t>
      </w:r>
      <w:r>
        <w:rPr>
          <w:sz w:val="24"/>
        </w:rPr>
        <w:t>and</w:t>
      </w:r>
      <w:r>
        <w:rPr>
          <w:spacing w:val="-3"/>
          <w:sz w:val="24"/>
        </w:rPr>
        <w:t xml:space="preserve"> </w:t>
      </w:r>
      <w:r>
        <w:rPr>
          <w:sz w:val="24"/>
        </w:rPr>
        <w:t>Skill</w:t>
      </w:r>
      <w:r>
        <w:rPr>
          <w:spacing w:val="-3"/>
          <w:sz w:val="24"/>
        </w:rPr>
        <w:t xml:space="preserve"> </w:t>
      </w:r>
      <w:r>
        <w:rPr>
          <w:sz w:val="24"/>
        </w:rPr>
        <w:t>Requirements</w:t>
      </w:r>
      <w:r>
        <w:rPr>
          <w:spacing w:val="-2"/>
          <w:sz w:val="24"/>
        </w:rPr>
        <w:t xml:space="preserve"> </w:t>
      </w:r>
      <w:r>
        <w:rPr>
          <w:sz w:val="24"/>
        </w:rPr>
        <w:t>for</w:t>
      </w:r>
      <w:r>
        <w:rPr>
          <w:spacing w:val="-4"/>
          <w:sz w:val="24"/>
        </w:rPr>
        <w:t xml:space="preserve"> </w:t>
      </w:r>
      <w:r>
        <w:rPr>
          <w:sz w:val="24"/>
        </w:rPr>
        <w:t>Clinical</w:t>
      </w:r>
      <w:r>
        <w:rPr>
          <w:spacing w:val="-3"/>
          <w:sz w:val="24"/>
        </w:rPr>
        <w:t xml:space="preserve"> </w:t>
      </w:r>
      <w:r>
        <w:rPr>
          <w:sz w:val="24"/>
        </w:rPr>
        <w:t>Mental</w:t>
      </w:r>
      <w:r>
        <w:rPr>
          <w:spacing w:val="-3"/>
          <w:sz w:val="24"/>
        </w:rPr>
        <w:t xml:space="preserve"> </w:t>
      </w:r>
      <w:r>
        <w:rPr>
          <w:sz w:val="24"/>
        </w:rPr>
        <w:t>Health</w:t>
      </w:r>
      <w:r>
        <w:rPr>
          <w:spacing w:val="-3"/>
          <w:sz w:val="24"/>
        </w:rPr>
        <w:t xml:space="preserve"> </w:t>
      </w:r>
      <w:r>
        <w:rPr>
          <w:sz w:val="24"/>
        </w:rPr>
        <w:t>Counselors.</w:t>
      </w:r>
    </w:p>
    <w:p w14:paraId="3D94AE14" w14:textId="77777777" w:rsidR="000220E8" w:rsidRDefault="000220E8">
      <w:pPr>
        <w:rPr>
          <w:sz w:val="24"/>
        </w:rPr>
        <w:sectPr w:rsidR="000220E8">
          <w:pgSz w:w="12240" w:h="15840"/>
          <w:pgMar w:top="1020" w:right="500" w:bottom="1380" w:left="500" w:header="0" w:footer="1009" w:gutter="0"/>
          <w:cols w:space="720"/>
        </w:sectPr>
      </w:pPr>
    </w:p>
    <w:p w14:paraId="0BE70F1C" w14:textId="77777777" w:rsidR="000220E8" w:rsidRDefault="00E77264">
      <w:pPr>
        <w:spacing w:before="68" w:after="17"/>
        <w:ind w:left="2058" w:right="2058" w:firstLine="5"/>
        <w:jc w:val="center"/>
        <w:rPr>
          <w:rFonts w:ascii="Georgia"/>
          <w:sz w:val="24"/>
        </w:rPr>
      </w:pPr>
      <w:bookmarkStart w:id="0" w:name="Master_of_Arts_in_Clinical_Mental_Health"/>
      <w:bookmarkEnd w:id="0"/>
      <w:r>
        <w:rPr>
          <w:b/>
          <w:sz w:val="24"/>
        </w:rPr>
        <w:lastRenderedPageBreak/>
        <w:t>Master of Arts in Clinical Mental Health Counseling Dual Track</w:t>
      </w:r>
      <w:r>
        <w:rPr>
          <w:b/>
          <w:spacing w:val="1"/>
          <w:sz w:val="24"/>
        </w:rPr>
        <w:t xml:space="preserve"> </w:t>
      </w:r>
      <w:r>
        <w:rPr>
          <w:rFonts w:ascii="Georgia"/>
          <w:sz w:val="24"/>
        </w:rPr>
        <w:t>(With</w:t>
      </w:r>
      <w:r>
        <w:rPr>
          <w:rFonts w:ascii="Georgia"/>
          <w:spacing w:val="-5"/>
          <w:sz w:val="24"/>
        </w:rPr>
        <w:t xml:space="preserve"> </w:t>
      </w:r>
      <w:r>
        <w:rPr>
          <w:rFonts w:ascii="Georgia"/>
          <w:sz w:val="24"/>
        </w:rPr>
        <w:t>Additional</w:t>
      </w:r>
      <w:r>
        <w:rPr>
          <w:rFonts w:ascii="Georgia"/>
          <w:spacing w:val="-3"/>
          <w:sz w:val="24"/>
        </w:rPr>
        <w:t xml:space="preserve"> </w:t>
      </w:r>
      <w:r>
        <w:rPr>
          <w:rFonts w:ascii="Georgia"/>
          <w:sz w:val="24"/>
        </w:rPr>
        <w:t>Courses</w:t>
      </w:r>
      <w:r>
        <w:rPr>
          <w:rFonts w:ascii="Georgia"/>
          <w:spacing w:val="-4"/>
          <w:sz w:val="24"/>
        </w:rPr>
        <w:t xml:space="preserve"> </w:t>
      </w:r>
      <w:r>
        <w:rPr>
          <w:rFonts w:ascii="Georgia"/>
          <w:sz w:val="24"/>
        </w:rPr>
        <w:t>Needed</w:t>
      </w:r>
      <w:r>
        <w:rPr>
          <w:rFonts w:ascii="Georgia"/>
          <w:spacing w:val="-2"/>
          <w:sz w:val="24"/>
        </w:rPr>
        <w:t xml:space="preserve"> </w:t>
      </w:r>
      <w:r>
        <w:rPr>
          <w:rFonts w:ascii="Georgia"/>
          <w:sz w:val="24"/>
        </w:rPr>
        <w:t>for</w:t>
      </w:r>
      <w:r>
        <w:rPr>
          <w:rFonts w:ascii="Georgia"/>
          <w:spacing w:val="-4"/>
          <w:sz w:val="24"/>
        </w:rPr>
        <w:t xml:space="preserve"> </w:t>
      </w:r>
      <w:r>
        <w:rPr>
          <w:rFonts w:ascii="Georgia"/>
          <w:sz w:val="24"/>
        </w:rPr>
        <w:t>School</w:t>
      </w:r>
      <w:r>
        <w:rPr>
          <w:rFonts w:ascii="Georgia"/>
          <w:spacing w:val="-3"/>
          <w:sz w:val="24"/>
        </w:rPr>
        <w:t xml:space="preserve"> </w:t>
      </w:r>
      <w:r>
        <w:rPr>
          <w:rFonts w:ascii="Georgia"/>
          <w:sz w:val="24"/>
        </w:rPr>
        <w:t>Counseling</w:t>
      </w:r>
      <w:r>
        <w:rPr>
          <w:rFonts w:ascii="Georgia"/>
          <w:spacing w:val="-4"/>
          <w:sz w:val="24"/>
        </w:rPr>
        <w:t xml:space="preserve"> </w:t>
      </w:r>
      <w:r>
        <w:rPr>
          <w:rFonts w:ascii="Georgia"/>
          <w:sz w:val="24"/>
        </w:rPr>
        <w:t>Licensure)</w:t>
      </w:r>
      <w:r>
        <w:rPr>
          <w:rFonts w:ascii="Georgia"/>
          <w:spacing w:val="-55"/>
          <w:sz w:val="24"/>
        </w:rPr>
        <w:t xml:space="preserve"> </w:t>
      </w:r>
      <w:r>
        <w:rPr>
          <w:rFonts w:ascii="Georgia"/>
          <w:sz w:val="24"/>
        </w:rPr>
        <w:t>A</w:t>
      </w:r>
      <w:r>
        <w:rPr>
          <w:rFonts w:ascii="Georgia"/>
          <w:spacing w:val="-2"/>
          <w:sz w:val="24"/>
        </w:rPr>
        <w:t xml:space="preserve"> </w:t>
      </w:r>
      <w:r>
        <w:rPr>
          <w:rFonts w:ascii="Georgia"/>
          <w:sz w:val="24"/>
        </w:rPr>
        <w:t>minimum</w:t>
      </w:r>
      <w:r>
        <w:rPr>
          <w:rFonts w:ascii="Georgia"/>
          <w:spacing w:val="-1"/>
          <w:sz w:val="24"/>
        </w:rPr>
        <w:t xml:space="preserve"> </w:t>
      </w:r>
      <w:r>
        <w:rPr>
          <w:rFonts w:ascii="Georgia"/>
          <w:sz w:val="24"/>
        </w:rPr>
        <w:t>of 72 Credit hours</w:t>
      </w:r>
    </w:p>
    <w:tbl>
      <w:tblPr>
        <w:tblW w:w="0" w:type="auto"/>
        <w:tblInd w:w="30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3722"/>
        <w:gridCol w:w="2143"/>
        <w:gridCol w:w="4807"/>
      </w:tblGrid>
      <w:tr w:rsidR="000220E8" w14:paraId="47EB80BE" w14:textId="77777777">
        <w:trPr>
          <w:trHeight w:val="286"/>
        </w:trPr>
        <w:tc>
          <w:tcPr>
            <w:tcW w:w="3722" w:type="dxa"/>
            <w:shd w:val="clear" w:color="auto" w:fill="E6E6E6"/>
          </w:tcPr>
          <w:p w14:paraId="3A3B507B" w14:textId="77777777" w:rsidR="000220E8" w:rsidRDefault="00E77264">
            <w:pPr>
              <w:pStyle w:val="TableParagraph"/>
              <w:spacing w:line="266" w:lineRule="exact"/>
              <w:ind w:left="570"/>
              <w:rPr>
                <w:sz w:val="24"/>
              </w:rPr>
            </w:pPr>
            <w:r>
              <w:rPr>
                <w:sz w:val="24"/>
              </w:rPr>
              <w:t>Substitution</w:t>
            </w:r>
            <w:r>
              <w:rPr>
                <w:spacing w:val="-2"/>
                <w:sz w:val="24"/>
              </w:rPr>
              <w:t xml:space="preserve"> </w:t>
            </w:r>
            <w:r>
              <w:rPr>
                <w:sz w:val="24"/>
              </w:rPr>
              <w:t>(if</w:t>
            </w:r>
            <w:r>
              <w:rPr>
                <w:spacing w:val="-3"/>
                <w:sz w:val="24"/>
              </w:rPr>
              <w:t xml:space="preserve"> </w:t>
            </w:r>
            <w:r>
              <w:rPr>
                <w:sz w:val="24"/>
              </w:rPr>
              <w:t>warranted)</w:t>
            </w:r>
          </w:p>
        </w:tc>
        <w:tc>
          <w:tcPr>
            <w:tcW w:w="2143" w:type="dxa"/>
            <w:tcBorders>
              <w:right w:val="single" w:sz="6" w:space="0" w:color="000000"/>
            </w:tcBorders>
            <w:shd w:val="clear" w:color="auto" w:fill="E6E6E6"/>
          </w:tcPr>
          <w:p w14:paraId="108B5814" w14:textId="77777777" w:rsidR="000220E8" w:rsidRDefault="00E77264">
            <w:pPr>
              <w:pStyle w:val="TableParagraph"/>
              <w:spacing w:line="266" w:lineRule="exact"/>
              <w:ind w:left="198"/>
              <w:rPr>
                <w:sz w:val="24"/>
              </w:rPr>
            </w:pPr>
            <w:r>
              <w:rPr>
                <w:sz w:val="24"/>
              </w:rPr>
              <w:t>Planned</w:t>
            </w:r>
            <w:r>
              <w:rPr>
                <w:spacing w:val="-3"/>
                <w:sz w:val="24"/>
              </w:rPr>
              <w:t xml:space="preserve"> </w:t>
            </w:r>
            <w:r>
              <w:rPr>
                <w:sz w:val="24"/>
              </w:rPr>
              <w:t>Semester</w:t>
            </w:r>
          </w:p>
        </w:tc>
        <w:tc>
          <w:tcPr>
            <w:tcW w:w="4807" w:type="dxa"/>
            <w:tcBorders>
              <w:left w:val="single" w:sz="6" w:space="0" w:color="000000"/>
            </w:tcBorders>
            <w:shd w:val="clear" w:color="auto" w:fill="E6E6E6"/>
          </w:tcPr>
          <w:p w14:paraId="4CBE9F21" w14:textId="77777777" w:rsidR="000220E8" w:rsidRDefault="00E77264">
            <w:pPr>
              <w:pStyle w:val="TableParagraph"/>
              <w:spacing w:line="266" w:lineRule="exact"/>
              <w:ind w:left="1665"/>
              <w:rPr>
                <w:sz w:val="24"/>
              </w:rPr>
            </w:pPr>
            <w:r>
              <w:rPr>
                <w:sz w:val="24"/>
              </w:rPr>
              <w:t>X.U.</w:t>
            </w:r>
            <w:r>
              <w:rPr>
                <w:spacing w:val="-2"/>
                <w:sz w:val="24"/>
              </w:rPr>
              <w:t xml:space="preserve"> </w:t>
            </w:r>
            <w:r>
              <w:rPr>
                <w:sz w:val="24"/>
              </w:rPr>
              <w:t>COURSE</w:t>
            </w:r>
          </w:p>
        </w:tc>
      </w:tr>
      <w:tr w:rsidR="000220E8" w14:paraId="647D0C67" w14:textId="77777777">
        <w:trPr>
          <w:trHeight w:val="545"/>
        </w:trPr>
        <w:tc>
          <w:tcPr>
            <w:tcW w:w="3722" w:type="dxa"/>
            <w:tcBorders>
              <w:bottom w:val="single" w:sz="8" w:space="0" w:color="000000"/>
            </w:tcBorders>
          </w:tcPr>
          <w:p w14:paraId="30B6C501" w14:textId="7EDD97BF" w:rsidR="000220E8" w:rsidRDefault="00563C97">
            <w:pPr>
              <w:pStyle w:val="TableParagraph"/>
              <w:rPr>
                <w:sz w:val="20"/>
              </w:rPr>
            </w:pPr>
            <w:r w:rsidRPr="00563C97">
              <w:rPr>
                <w:rFonts w:ascii="Georgia"/>
                <w:b/>
                <w:bCs/>
              </w:rPr>
              <w:t>KEY: F=Fall, S=Spring, M=Summer</w:t>
            </w:r>
          </w:p>
        </w:tc>
        <w:tc>
          <w:tcPr>
            <w:tcW w:w="2143" w:type="dxa"/>
            <w:tcBorders>
              <w:bottom w:val="single" w:sz="8" w:space="0" w:color="000000"/>
              <w:right w:val="single" w:sz="6" w:space="0" w:color="000000"/>
            </w:tcBorders>
          </w:tcPr>
          <w:p w14:paraId="6EB071E1" w14:textId="77777777" w:rsidR="000220E8" w:rsidRDefault="00E77264">
            <w:pPr>
              <w:pStyle w:val="TableParagraph"/>
              <w:spacing w:before="2"/>
              <w:ind w:left="105"/>
              <w:rPr>
                <w:rFonts w:ascii="Georgia"/>
                <w:sz w:val="24"/>
              </w:rPr>
            </w:pPr>
            <w:r>
              <w:rPr>
                <w:rFonts w:ascii="Georgia"/>
                <w:sz w:val="24"/>
              </w:rPr>
              <w:t>Semester</w:t>
            </w:r>
            <w:r>
              <w:rPr>
                <w:rFonts w:ascii="Georgia"/>
                <w:spacing w:val="-3"/>
                <w:sz w:val="24"/>
              </w:rPr>
              <w:t xml:space="preserve"> </w:t>
            </w:r>
            <w:r>
              <w:rPr>
                <w:rFonts w:ascii="Georgia"/>
                <w:sz w:val="24"/>
              </w:rPr>
              <w:t>Offered</w:t>
            </w:r>
          </w:p>
        </w:tc>
        <w:tc>
          <w:tcPr>
            <w:tcW w:w="4807" w:type="dxa"/>
            <w:tcBorders>
              <w:left w:val="single" w:sz="6" w:space="0" w:color="000000"/>
              <w:bottom w:val="single" w:sz="8" w:space="0" w:color="000000"/>
            </w:tcBorders>
          </w:tcPr>
          <w:p w14:paraId="020DBFA0" w14:textId="77777777" w:rsidR="000220E8" w:rsidRDefault="00E77264">
            <w:pPr>
              <w:pStyle w:val="TableParagraph"/>
              <w:spacing w:line="294" w:lineRule="exact"/>
              <w:ind w:left="120"/>
              <w:rPr>
                <w:rFonts w:ascii="Georgia"/>
                <w:b/>
                <w:sz w:val="26"/>
              </w:rPr>
            </w:pPr>
            <w:r>
              <w:rPr>
                <w:rFonts w:ascii="Georgia"/>
                <w:b/>
                <w:sz w:val="26"/>
              </w:rPr>
              <w:t>GROUP</w:t>
            </w:r>
            <w:r>
              <w:rPr>
                <w:rFonts w:ascii="Georgia"/>
                <w:b/>
                <w:spacing w:val="-2"/>
                <w:sz w:val="26"/>
              </w:rPr>
              <w:t xml:space="preserve"> </w:t>
            </w:r>
            <w:r>
              <w:rPr>
                <w:rFonts w:ascii="Georgia"/>
                <w:b/>
                <w:sz w:val="26"/>
              </w:rPr>
              <w:t>I:</w:t>
            </w:r>
          </w:p>
        </w:tc>
      </w:tr>
      <w:tr w:rsidR="000220E8" w14:paraId="179EB232" w14:textId="77777777">
        <w:trPr>
          <w:trHeight w:val="289"/>
        </w:trPr>
        <w:tc>
          <w:tcPr>
            <w:tcW w:w="3722" w:type="dxa"/>
            <w:tcBorders>
              <w:top w:val="single" w:sz="8" w:space="0" w:color="000000"/>
              <w:bottom w:val="single" w:sz="6" w:space="0" w:color="000000"/>
            </w:tcBorders>
          </w:tcPr>
          <w:p w14:paraId="2C51BCDD" w14:textId="77777777" w:rsidR="000220E8" w:rsidRDefault="000220E8">
            <w:pPr>
              <w:pStyle w:val="TableParagraph"/>
              <w:rPr>
                <w:sz w:val="20"/>
              </w:rPr>
            </w:pPr>
          </w:p>
        </w:tc>
        <w:tc>
          <w:tcPr>
            <w:tcW w:w="2143" w:type="dxa"/>
            <w:tcBorders>
              <w:top w:val="single" w:sz="8" w:space="0" w:color="000000"/>
              <w:bottom w:val="single" w:sz="6" w:space="0" w:color="000000"/>
              <w:right w:val="single" w:sz="6" w:space="0" w:color="000000"/>
            </w:tcBorders>
          </w:tcPr>
          <w:p w14:paraId="56C734EA" w14:textId="77777777" w:rsidR="000220E8" w:rsidRDefault="00E77264">
            <w:pPr>
              <w:pStyle w:val="TableParagraph"/>
              <w:spacing w:line="269" w:lineRule="exact"/>
              <w:ind w:left="105"/>
              <w:rPr>
                <w:rFonts w:ascii="Georgia"/>
                <w:sz w:val="24"/>
              </w:rPr>
            </w:pPr>
            <w:r>
              <w:rPr>
                <w:rFonts w:ascii="Georgia"/>
                <w:sz w:val="24"/>
              </w:rPr>
              <w:t>F</w:t>
            </w:r>
            <w:r>
              <w:rPr>
                <w:rFonts w:ascii="Georgia"/>
                <w:spacing w:val="-2"/>
                <w:sz w:val="24"/>
              </w:rPr>
              <w:t xml:space="preserve"> </w:t>
            </w:r>
            <w:r>
              <w:rPr>
                <w:rFonts w:ascii="Georgia"/>
                <w:sz w:val="24"/>
              </w:rPr>
              <w:t>S</w:t>
            </w:r>
          </w:p>
        </w:tc>
        <w:tc>
          <w:tcPr>
            <w:tcW w:w="4807" w:type="dxa"/>
            <w:tcBorders>
              <w:top w:val="single" w:sz="8" w:space="0" w:color="000000"/>
              <w:left w:val="single" w:sz="6" w:space="0" w:color="000000"/>
              <w:bottom w:val="single" w:sz="6" w:space="0" w:color="000000"/>
            </w:tcBorders>
          </w:tcPr>
          <w:p w14:paraId="3345CB8D" w14:textId="77777777" w:rsidR="000220E8" w:rsidRDefault="00E77264">
            <w:pPr>
              <w:pStyle w:val="TableParagraph"/>
              <w:spacing w:before="2"/>
              <w:ind w:left="120"/>
              <w:rPr>
                <w:rFonts w:ascii="Georgia"/>
              </w:rPr>
            </w:pPr>
            <w:r>
              <w:rPr>
                <w:rFonts w:ascii="Georgia"/>
              </w:rPr>
              <w:t>COUN</w:t>
            </w:r>
            <w:r>
              <w:rPr>
                <w:rFonts w:ascii="Georgia"/>
                <w:spacing w:val="-3"/>
              </w:rPr>
              <w:t xml:space="preserve"> </w:t>
            </w:r>
            <w:r>
              <w:rPr>
                <w:rFonts w:ascii="Georgia"/>
              </w:rPr>
              <w:t>501</w:t>
            </w:r>
            <w:r>
              <w:rPr>
                <w:rFonts w:ascii="Georgia"/>
                <w:spacing w:val="-2"/>
              </w:rPr>
              <w:t xml:space="preserve"> </w:t>
            </w:r>
            <w:r>
              <w:rPr>
                <w:rFonts w:ascii="Georgia"/>
              </w:rPr>
              <w:t>(3)</w:t>
            </w:r>
            <w:r>
              <w:rPr>
                <w:rFonts w:ascii="Georgia"/>
                <w:spacing w:val="-1"/>
              </w:rPr>
              <w:t xml:space="preserve"> </w:t>
            </w:r>
            <w:r>
              <w:rPr>
                <w:rFonts w:ascii="Georgia"/>
              </w:rPr>
              <w:t>Lifespan</w:t>
            </w:r>
            <w:r>
              <w:rPr>
                <w:rFonts w:ascii="Georgia"/>
                <w:spacing w:val="-4"/>
              </w:rPr>
              <w:t xml:space="preserve"> </w:t>
            </w:r>
            <w:r>
              <w:rPr>
                <w:rFonts w:ascii="Georgia"/>
              </w:rPr>
              <w:t>Development</w:t>
            </w:r>
          </w:p>
        </w:tc>
      </w:tr>
      <w:tr w:rsidR="000220E8" w14:paraId="57CE5017" w14:textId="77777777">
        <w:trPr>
          <w:trHeight w:val="287"/>
        </w:trPr>
        <w:tc>
          <w:tcPr>
            <w:tcW w:w="3722" w:type="dxa"/>
            <w:tcBorders>
              <w:top w:val="single" w:sz="6" w:space="0" w:color="000000"/>
              <w:bottom w:val="single" w:sz="6" w:space="0" w:color="000000"/>
            </w:tcBorders>
          </w:tcPr>
          <w:p w14:paraId="3E26F710" w14:textId="77777777" w:rsidR="000220E8" w:rsidRDefault="000220E8">
            <w:pPr>
              <w:pStyle w:val="TableParagraph"/>
              <w:rPr>
                <w:sz w:val="20"/>
              </w:rPr>
            </w:pPr>
          </w:p>
        </w:tc>
        <w:tc>
          <w:tcPr>
            <w:tcW w:w="2143" w:type="dxa"/>
            <w:tcBorders>
              <w:top w:val="single" w:sz="6" w:space="0" w:color="000000"/>
              <w:bottom w:val="single" w:sz="6" w:space="0" w:color="000000"/>
              <w:right w:val="single" w:sz="6" w:space="0" w:color="000000"/>
            </w:tcBorders>
          </w:tcPr>
          <w:p w14:paraId="77E104EA" w14:textId="77777777" w:rsidR="000220E8" w:rsidRDefault="00E77264">
            <w:pPr>
              <w:pStyle w:val="TableParagraph"/>
              <w:spacing w:line="267" w:lineRule="exact"/>
              <w:ind w:left="105"/>
              <w:rPr>
                <w:rFonts w:ascii="Georgia"/>
                <w:sz w:val="24"/>
              </w:rPr>
            </w:pPr>
            <w:r>
              <w:rPr>
                <w:rFonts w:ascii="Georgia"/>
                <w:sz w:val="24"/>
              </w:rPr>
              <w:t>F</w:t>
            </w:r>
            <w:r>
              <w:rPr>
                <w:rFonts w:ascii="Georgia"/>
                <w:spacing w:val="-2"/>
                <w:sz w:val="24"/>
              </w:rPr>
              <w:t xml:space="preserve"> </w:t>
            </w:r>
            <w:r>
              <w:rPr>
                <w:rFonts w:ascii="Georgia"/>
                <w:sz w:val="24"/>
              </w:rPr>
              <w:t>S</w:t>
            </w:r>
            <w:r>
              <w:rPr>
                <w:rFonts w:ascii="Georgia"/>
                <w:spacing w:val="-1"/>
                <w:sz w:val="24"/>
              </w:rPr>
              <w:t xml:space="preserve"> </w:t>
            </w:r>
            <w:r>
              <w:rPr>
                <w:rFonts w:ascii="Georgia"/>
                <w:sz w:val="24"/>
              </w:rPr>
              <w:t>M</w:t>
            </w:r>
          </w:p>
        </w:tc>
        <w:tc>
          <w:tcPr>
            <w:tcW w:w="4807" w:type="dxa"/>
            <w:tcBorders>
              <w:top w:val="single" w:sz="6" w:space="0" w:color="000000"/>
              <w:left w:val="single" w:sz="6" w:space="0" w:color="000000"/>
              <w:bottom w:val="single" w:sz="6" w:space="0" w:color="000000"/>
            </w:tcBorders>
          </w:tcPr>
          <w:p w14:paraId="0E8678A0" w14:textId="0C2E1E90" w:rsidR="000220E8" w:rsidRDefault="00E77264">
            <w:pPr>
              <w:pStyle w:val="TableParagraph"/>
              <w:spacing w:line="250" w:lineRule="exact"/>
              <w:ind w:left="120"/>
              <w:rPr>
                <w:rFonts w:ascii="Georgia"/>
              </w:rPr>
            </w:pPr>
            <w:r>
              <w:rPr>
                <w:rFonts w:ascii="Georgia"/>
              </w:rPr>
              <w:t>COUN</w:t>
            </w:r>
            <w:r>
              <w:rPr>
                <w:rFonts w:ascii="Georgia"/>
                <w:spacing w:val="-4"/>
              </w:rPr>
              <w:t xml:space="preserve"> </w:t>
            </w:r>
            <w:r>
              <w:rPr>
                <w:rFonts w:ascii="Georgia"/>
              </w:rPr>
              <w:t>533</w:t>
            </w:r>
            <w:r>
              <w:rPr>
                <w:rFonts w:ascii="Georgia"/>
                <w:spacing w:val="-1"/>
              </w:rPr>
              <w:t xml:space="preserve"> </w:t>
            </w:r>
            <w:r>
              <w:rPr>
                <w:rFonts w:ascii="Georgia"/>
              </w:rPr>
              <w:t>(3)</w:t>
            </w:r>
            <w:r>
              <w:rPr>
                <w:rFonts w:ascii="Georgia"/>
                <w:spacing w:val="-1"/>
              </w:rPr>
              <w:t xml:space="preserve"> </w:t>
            </w:r>
            <w:r>
              <w:rPr>
                <w:rFonts w:ascii="Georgia"/>
              </w:rPr>
              <w:t>Counseling</w:t>
            </w:r>
            <w:r>
              <w:rPr>
                <w:rFonts w:ascii="Georgia"/>
                <w:spacing w:val="-1"/>
              </w:rPr>
              <w:t xml:space="preserve"> </w:t>
            </w:r>
            <w:r>
              <w:rPr>
                <w:rFonts w:ascii="Georgia"/>
              </w:rPr>
              <w:t>Theories</w:t>
            </w:r>
            <w:r>
              <w:rPr>
                <w:rFonts w:ascii="Georgia"/>
                <w:spacing w:val="-1"/>
              </w:rPr>
              <w:t xml:space="preserve"> </w:t>
            </w:r>
            <w:r>
              <w:rPr>
                <w:rFonts w:ascii="Georgia"/>
              </w:rPr>
              <w:t>/</w:t>
            </w:r>
            <w:r>
              <w:rPr>
                <w:rFonts w:ascii="Georgia"/>
                <w:spacing w:val="-3"/>
              </w:rPr>
              <w:t xml:space="preserve"> </w:t>
            </w:r>
            <w:r>
              <w:rPr>
                <w:rFonts w:ascii="Georgia"/>
              </w:rPr>
              <w:t>Tech</w:t>
            </w:r>
            <w:r w:rsidR="00117F39">
              <w:rPr>
                <w:rFonts w:ascii="Georgia"/>
              </w:rPr>
              <w:t>s.</w:t>
            </w:r>
          </w:p>
        </w:tc>
      </w:tr>
      <w:tr w:rsidR="000220E8" w14:paraId="5DF1DF15" w14:textId="77777777">
        <w:trPr>
          <w:trHeight w:val="287"/>
        </w:trPr>
        <w:tc>
          <w:tcPr>
            <w:tcW w:w="3722" w:type="dxa"/>
            <w:tcBorders>
              <w:top w:val="single" w:sz="6" w:space="0" w:color="000000"/>
              <w:bottom w:val="single" w:sz="6" w:space="0" w:color="000000"/>
            </w:tcBorders>
          </w:tcPr>
          <w:p w14:paraId="20E36484" w14:textId="77777777" w:rsidR="000220E8" w:rsidRDefault="000220E8">
            <w:pPr>
              <w:pStyle w:val="TableParagraph"/>
              <w:rPr>
                <w:sz w:val="20"/>
              </w:rPr>
            </w:pPr>
          </w:p>
        </w:tc>
        <w:tc>
          <w:tcPr>
            <w:tcW w:w="2143" w:type="dxa"/>
            <w:tcBorders>
              <w:top w:val="single" w:sz="6" w:space="0" w:color="000000"/>
              <w:bottom w:val="single" w:sz="6" w:space="0" w:color="000000"/>
              <w:right w:val="single" w:sz="6" w:space="0" w:color="000000"/>
            </w:tcBorders>
          </w:tcPr>
          <w:p w14:paraId="4E93CD7B" w14:textId="77777777" w:rsidR="000220E8" w:rsidRDefault="00E77264">
            <w:pPr>
              <w:pStyle w:val="TableParagraph"/>
              <w:spacing w:line="267" w:lineRule="exact"/>
              <w:ind w:left="105"/>
              <w:rPr>
                <w:rFonts w:ascii="Georgia"/>
                <w:sz w:val="24"/>
              </w:rPr>
            </w:pPr>
            <w:r>
              <w:rPr>
                <w:rFonts w:ascii="Georgia"/>
                <w:sz w:val="24"/>
              </w:rPr>
              <w:t>F</w:t>
            </w:r>
            <w:r>
              <w:rPr>
                <w:rFonts w:ascii="Georgia"/>
                <w:spacing w:val="-2"/>
                <w:sz w:val="24"/>
              </w:rPr>
              <w:t xml:space="preserve"> </w:t>
            </w:r>
            <w:r>
              <w:rPr>
                <w:rFonts w:ascii="Georgia"/>
                <w:sz w:val="24"/>
              </w:rPr>
              <w:t>S</w:t>
            </w:r>
            <w:r>
              <w:rPr>
                <w:rFonts w:ascii="Georgia"/>
                <w:spacing w:val="-1"/>
                <w:sz w:val="24"/>
              </w:rPr>
              <w:t xml:space="preserve"> </w:t>
            </w:r>
            <w:r>
              <w:rPr>
                <w:rFonts w:ascii="Georgia"/>
                <w:sz w:val="24"/>
              </w:rPr>
              <w:t>M</w:t>
            </w:r>
          </w:p>
        </w:tc>
        <w:tc>
          <w:tcPr>
            <w:tcW w:w="4807" w:type="dxa"/>
            <w:tcBorders>
              <w:top w:val="single" w:sz="6" w:space="0" w:color="000000"/>
              <w:left w:val="single" w:sz="6" w:space="0" w:color="000000"/>
              <w:bottom w:val="single" w:sz="6" w:space="0" w:color="000000"/>
            </w:tcBorders>
          </w:tcPr>
          <w:p w14:paraId="173EC400" w14:textId="77777777" w:rsidR="000220E8" w:rsidRDefault="00E77264">
            <w:pPr>
              <w:pStyle w:val="TableParagraph"/>
              <w:spacing w:line="250" w:lineRule="exact"/>
              <w:ind w:left="120"/>
              <w:rPr>
                <w:rFonts w:ascii="Georgia"/>
              </w:rPr>
            </w:pPr>
            <w:r>
              <w:rPr>
                <w:rFonts w:ascii="Georgia"/>
              </w:rPr>
              <w:t>COUN</w:t>
            </w:r>
            <w:r>
              <w:rPr>
                <w:rFonts w:ascii="Georgia"/>
                <w:spacing w:val="-3"/>
              </w:rPr>
              <w:t xml:space="preserve"> </w:t>
            </w:r>
            <w:r>
              <w:rPr>
                <w:rFonts w:ascii="Georgia"/>
              </w:rPr>
              <w:t>536</w:t>
            </w:r>
            <w:r>
              <w:rPr>
                <w:rFonts w:ascii="Georgia"/>
                <w:spacing w:val="-4"/>
              </w:rPr>
              <w:t xml:space="preserve"> </w:t>
            </w:r>
            <w:r>
              <w:rPr>
                <w:rFonts w:ascii="Georgia"/>
              </w:rPr>
              <w:t>(3) Group</w:t>
            </w:r>
            <w:r>
              <w:rPr>
                <w:rFonts w:ascii="Georgia"/>
                <w:spacing w:val="-1"/>
              </w:rPr>
              <w:t xml:space="preserve"> </w:t>
            </w:r>
            <w:r>
              <w:rPr>
                <w:rFonts w:ascii="Georgia"/>
              </w:rPr>
              <w:t>Process</w:t>
            </w:r>
          </w:p>
        </w:tc>
      </w:tr>
      <w:tr w:rsidR="000220E8" w14:paraId="5CD625F8" w14:textId="77777777">
        <w:trPr>
          <w:trHeight w:val="289"/>
        </w:trPr>
        <w:tc>
          <w:tcPr>
            <w:tcW w:w="3722" w:type="dxa"/>
            <w:tcBorders>
              <w:top w:val="single" w:sz="6" w:space="0" w:color="000000"/>
              <w:bottom w:val="single" w:sz="6" w:space="0" w:color="000000"/>
            </w:tcBorders>
          </w:tcPr>
          <w:p w14:paraId="2308137B" w14:textId="77777777" w:rsidR="000220E8" w:rsidRDefault="000220E8">
            <w:pPr>
              <w:pStyle w:val="TableParagraph"/>
              <w:rPr>
                <w:sz w:val="20"/>
              </w:rPr>
            </w:pPr>
          </w:p>
        </w:tc>
        <w:tc>
          <w:tcPr>
            <w:tcW w:w="2143" w:type="dxa"/>
            <w:tcBorders>
              <w:top w:val="single" w:sz="6" w:space="0" w:color="000000"/>
              <w:bottom w:val="single" w:sz="6" w:space="0" w:color="000000"/>
              <w:right w:val="single" w:sz="6" w:space="0" w:color="000000"/>
            </w:tcBorders>
          </w:tcPr>
          <w:p w14:paraId="07E009EA" w14:textId="77777777" w:rsidR="000220E8" w:rsidRDefault="00E77264">
            <w:pPr>
              <w:pStyle w:val="TableParagraph"/>
              <w:spacing w:line="269" w:lineRule="exact"/>
              <w:ind w:left="105"/>
              <w:rPr>
                <w:rFonts w:ascii="Georgia"/>
                <w:sz w:val="24"/>
              </w:rPr>
            </w:pPr>
            <w:r>
              <w:rPr>
                <w:rFonts w:ascii="Georgia"/>
                <w:sz w:val="24"/>
              </w:rPr>
              <w:t>F</w:t>
            </w:r>
            <w:r>
              <w:rPr>
                <w:rFonts w:ascii="Georgia"/>
                <w:spacing w:val="-2"/>
                <w:sz w:val="24"/>
              </w:rPr>
              <w:t xml:space="preserve"> </w:t>
            </w:r>
            <w:r>
              <w:rPr>
                <w:rFonts w:ascii="Georgia"/>
                <w:sz w:val="24"/>
              </w:rPr>
              <w:t>S</w:t>
            </w:r>
            <w:r>
              <w:rPr>
                <w:rFonts w:ascii="Georgia"/>
                <w:spacing w:val="-1"/>
                <w:sz w:val="24"/>
              </w:rPr>
              <w:t xml:space="preserve"> </w:t>
            </w:r>
            <w:r>
              <w:rPr>
                <w:rFonts w:ascii="Georgia"/>
                <w:sz w:val="24"/>
              </w:rPr>
              <w:t>M</w:t>
            </w:r>
          </w:p>
        </w:tc>
        <w:tc>
          <w:tcPr>
            <w:tcW w:w="4807" w:type="dxa"/>
            <w:tcBorders>
              <w:top w:val="single" w:sz="6" w:space="0" w:color="000000"/>
              <w:left w:val="single" w:sz="6" w:space="0" w:color="000000"/>
              <w:bottom w:val="single" w:sz="6" w:space="0" w:color="000000"/>
            </w:tcBorders>
          </w:tcPr>
          <w:p w14:paraId="38E8FA46" w14:textId="183A4BA6" w:rsidR="000220E8" w:rsidRDefault="00E77264">
            <w:pPr>
              <w:pStyle w:val="TableParagraph"/>
              <w:spacing w:before="2"/>
              <w:ind w:left="120"/>
              <w:rPr>
                <w:rFonts w:ascii="Georgia"/>
              </w:rPr>
            </w:pPr>
            <w:r>
              <w:rPr>
                <w:rFonts w:ascii="Georgia"/>
              </w:rPr>
              <w:t>COUN</w:t>
            </w:r>
            <w:r>
              <w:rPr>
                <w:rFonts w:ascii="Georgia"/>
                <w:spacing w:val="-4"/>
              </w:rPr>
              <w:t xml:space="preserve"> </w:t>
            </w:r>
            <w:r>
              <w:rPr>
                <w:rFonts w:ascii="Georgia"/>
              </w:rPr>
              <w:t>579</w:t>
            </w:r>
            <w:r>
              <w:rPr>
                <w:rFonts w:ascii="Georgia"/>
                <w:spacing w:val="-2"/>
              </w:rPr>
              <w:t xml:space="preserve"> </w:t>
            </w:r>
            <w:r>
              <w:rPr>
                <w:rFonts w:ascii="Georgia"/>
              </w:rPr>
              <w:t>(2)</w:t>
            </w:r>
            <w:r>
              <w:rPr>
                <w:rFonts w:ascii="Georgia"/>
                <w:spacing w:val="-2"/>
              </w:rPr>
              <w:t xml:space="preserve"> </w:t>
            </w:r>
            <w:r>
              <w:rPr>
                <w:rFonts w:ascii="Georgia"/>
              </w:rPr>
              <w:t>Psych/Ach</w:t>
            </w:r>
            <w:r w:rsidR="00E1303E">
              <w:rPr>
                <w:rFonts w:ascii="Georgia"/>
              </w:rPr>
              <w:t>.</w:t>
            </w:r>
            <w:r>
              <w:rPr>
                <w:rFonts w:ascii="Georgia"/>
                <w:spacing w:val="-1"/>
              </w:rPr>
              <w:t xml:space="preserve"> </w:t>
            </w:r>
            <w:r>
              <w:rPr>
                <w:rFonts w:ascii="Georgia"/>
              </w:rPr>
              <w:t>Test</w:t>
            </w:r>
            <w:r w:rsidR="00E1303E">
              <w:rPr>
                <w:rFonts w:ascii="Georgia"/>
              </w:rPr>
              <w:t>.</w:t>
            </w:r>
          </w:p>
        </w:tc>
      </w:tr>
      <w:tr w:rsidR="000220E8" w14:paraId="3541BECC" w14:textId="77777777">
        <w:trPr>
          <w:trHeight w:val="498"/>
        </w:trPr>
        <w:tc>
          <w:tcPr>
            <w:tcW w:w="3722" w:type="dxa"/>
            <w:tcBorders>
              <w:top w:val="single" w:sz="6" w:space="0" w:color="000000"/>
              <w:bottom w:val="single" w:sz="6" w:space="0" w:color="000000"/>
            </w:tcBorders>
          </w:tcPr>
          <w:p w14:paraId="1E7B936E" w14:textId="77777777" w:rsidR="000220E8" w:rsidRDefault="000220E8">
            <w:pPr>
              <w:pStyle w:val="TableParagraph"/>
              <w:rPr>
                <w:sz w:val="20"/>
              </w:rPr>
            </w:pPr>
          </w:p>
        </w:tc>
        <w:tc>
          <w:tcPr>
            <w:tcW w:w="2143" w:type="dxa"/>
            <w:tcBorders>
              <w:top w:val="single" w:sz="6" w:space="0" w:color="000000"/>
              <w:bottom w:val="single" w:sz="6" w:space="0" w:color="000000"/>
              <w:right w:val="single" w:sz="6" w:space="0" w:color="000000"/>
            </w:tcBorders>
          </w:tcPr>
          <w:p w14:paraId="05D3B1DD" w14:textId="77777777" w:rsidR="000220E8" w:rsidRDefault="00E77264">
            <w:pPr>
              <w:pStyle w:val="TableParagraph"/>
              <w:spacing w:line="271" w:lineRule="exact"/>
              <w:ind w:left="105"/>
              <w:rPr>
                <w:rFonts w:ascii="Georgia"/>
                <w:sz w:val="24"/>
              </w:rPr>
            </w:pPr>
            <w:r>
              <w:rPr>
                <w:rFonts w:ascii="Georgia"/>
                <w:sz w:val="24"/>
              </w:rPr>
              <w:t>F</w:t>
            </w:r>
            <w:r>
              <w:rPr>
                <w:rFonts w:ascii="Georgia"/>
                <w:spacing w:val="-2"/>
                <w:sz w:val="24"/>
              </w:rPr>
              <w:t xml:space="preserve"> </w:t>
            </w:r>
            <w:r>
              <w:rPr>
                <w:rFonts w:ascii="Georgia"/>
                <w:sz w:val="24"/>
              </w:rPr>
              <w:t>S</w:t>
            </w:r>
          </w:p>
        </w:tc>
        <w:tc>
          <w:tcPr>
            <w:tcW w:w="4807" w:type="dxa"/>
            <w:tcBorders>
              <w:top w:val="single" w:sz="6" w:space="0" w:color="000000"/>
              <w:left w:val="single" w:sz="6" w:space="0" w:color="000000"/>
              <w:bottom w:val="single" w:sz="6" w:space="0" w:color="000000"/>
            </w:tcBorders>
          </w:tcPr>
          <w:p w14:paraId="255B2907" w14:textId="77777777" w:rsidR="000220E8" w:rsidRDefault="00E77264">
            <w:pPr>
              <w:pStyle w:val="TableParagraph"/>
              <w:spacing w:line="250" w:lineRule="exact"/>
              <w:ind w:left="120" w:right="961"/>
              <w:rPr>
                <w:rFonts w:ascii="Georgia"/>
              </w:rPr>
            </w:pPr>
            <w:r>
              <w:rPr>
                <w:rFonts w:ascii="Georgia"/>
              </w:rPr>
              <w:t>COUN 630 (2) Intro to Mental Health</w:t>
            </w:r>
            <w:r>
              <w:rPr>
                <w:rFonts w:ascii="Georgia"/>
                <w:spacing w:val="-52"/>
              </w:rPr>
              <w:t xml:space="preserve"> </w:t>
            </w:r>
            <w:r>
              <w:rPr>
                <w:rFonts w:ascii="Georgia"/>
              </w:rPr>
              <w:t>Counseling</w:t>
            </w:r>
          </w:p>
        </w:tc>
      </w:tr>
      <w:tr w:rsidR="000220E8" w14:paraId="079271B8" w14:textId="77777777">
        <w:trPr>
          <w:trHeight w:val="286"/>
        </w:trPr>
        <w:tc>
          <w:tcPr>
            <w:tcW w:w="3722" w:type="dxa"/>
            <w:tcBorders>
              <w:top w:val="single" w:sz="6" w:space="0" w:color="000000"/>
              <w:bottom w:val="single" w:sz="8" w:space="0" w:color="000000"/>
            </w:tcBorders>
          </w:tcPr>
          <w:p w14:paraId="36415600" w14:textId="77777777" w:rsidR="000220E8" w:rsidRDefault="000220E8">
            <w:pPr>
              <w:pStyle w:val="TableParagraph"/>
              <w:rPr>
                <w:sz w:val="20"/>
              </w:rPr>
            </w:pPr>
          </w:p>
        </w:tc>
        <w:tc>
          <w:tcPr>
            <w:tcW w:w="2143" w:type="dxa"/>
            <w:tcBorders>
              <w:top w:val="single" w:sz="6" w:space="0" w:color="000000"/>
              <w:bottom w:val="single" w:sz="8" w:space="0" w:color="000000"/>
              <w:right w:val="single" w:sz="6" w:space="0" w:color="000000"/>
            </w:tcBorders>
          </w:tcPr>
          <w:p w14:paraId="038D1931" w14:textId="77777777" w:rsidR="000220E8" w:rsidRDefault="00E77264">
            <w:pPr>
              <w:pStyle w:val="TableParagraph"/>
              <w:spacing w:line="266" w:lineRule="exact"/>
              <w:ind w:left="105"/>
              <w:rPr>
                <w:rFonts w:ascii="Georgia"/>
                <w:sz w:val="24"/>
              </w:rPr>
            </w:pPr>
            <w:r>
              <w:rPr>
                <w:rFonts w:ascii="Georgia"/>
                <w:sz w:val="24"/>
              </w:rPr>
              <w:t>F</w:t>
            </w:r>
            <w:r>
              <w:rPr>
                <w:rFonts w:ascii="Georgia"/>
                <w:spacing w:val="-2"/>
                <w:sz w:val="24"/>
              </w:rPr>
              <w:t xml:space="preserve"> </w:t>
            </w:r>
            <w:r>
              <w:rPr>
                <w:rFonts w:ascii="Georgia"/>
                <w:sz w:val="24"/>
              </w:rPr>
              <w:t>S</w:t>
            </w:r>
            <w:r>
              <w:rPr>
                <w:rFonts w:ascii="Georgia"/>
                <w:spacing w:val="-1"/>
                <w:sz w:val="24"/>
              </w:rPr>
              <w:t xml:space="preserve"> </w:t>
            </w:r>
            <w:r>
              <w:rPr>
                <w:rFonts w:ascii="Georgia"/>
                <w:sz w:val="24"/>
              </w:rPr>
              <w:t>M</w:t>
            </w:r>
          </w:p>
        </w:tc>
        <w:tc>
          <w:tcPr>
            <w:tcW w:w="4807" w:type="dxa"/>
            <w:tcBorders>
              <w:top w:val="single" w:sz="6" w:space="0" w:color="000000"/>
              <w:left w:val="single" w:sz="6" w:space="0" w:color="000000"/>
              <w:bottom w:val="single" w:sz="8" w:space="0" w:color="000000"/>
            </w:tcBorders>
          </w:tcPr>
          <w:p w14:paraId="570C2273" w14:textId="77777777" w:rsidR="000220E8" w:rsidRDefault="00E77264">
            <w:pPr>
              <w:pStyle w:val="TableParagraph"/>
              <w:spacing w:line="248" w:lineRule="exact"/>
              <w:ind w:left="120"/>
              <w:rPr>
                <w:rFonts w:ascii="Georgia"/>
              </w:rPr>
            </w:pPr>
            <w:r>
              <w:rPr>
                <w:rFonts w:ascii="Georgia"/>
              </w:rPr>
              <w:t>COUN</w:t>
            </w:r>
            <w:r>
              <w:rPr>
                <w:rFonts w:ascii="Georgia"/>
                <w:spacing w:val="-3"/>
              </w:rPr>
              <w:t xml:space="preserve"> </w:t>
            </w:r>
            <w:r>
              <w:rPr>
                <w:rFonts w:ascii="Georgia"/>
              </w:rPr>
              <w:t>636</w:t>
            </w:r>
            <w:r>
              <w:rPr>
                <w:rFonts w:ascii="Georgia"/>
                <w:spacing w:val="-4"/>
              </w:rPr>
              <w:t xml:space="preserve"> </w:t>
            </w:r>
            <w:r>
              <w:rPr>
                <w:rFonts w:ascii="Georgia"/>
              </w:rPr>
              <w:t>(3)</w:t>
            </w:r>
            <w:r>
              <w:rPr>
                <w:rFonts w:ascii="Georgia"/>
                <w:spacing w:val="-2"/>
              </w:rPr>
              <w:t xml:space="preserve"> </w:t>
            </w:r>
            <w:r>
              <w:rPr>
                <w:rFonts w:ascii="Georgia"/>
              </w:rPr>
              <w:t>Career</w:t>
            </w:r>
            <w:r>
              <w:rPr>
                <w:rFonts w:ascii="Georgia"/>
                <w:spacing w:val="-3"/>
              </w:rPr>
              <w:t xml:space="preserve"> </w:t>
            </w:r>
            <w:r>
              <w:rPr>
                <w:rFonts w:ascii="Georgia"/>
              </w:rPr>
              <w:t>Counseling</w:t>
            </w:r>
          </w:p>
        </w:tc>
      </w:tr>
      <w:tr w:rsidR="000220E8" w14:paraId="06218F07" w14:textId="77777777">
        <w:trPr>
          <w:trHeight w:val="296"/>
        </w:trPr>
        <w:tc>
          <w:tcPr>
            <w:tcW w:w="3722" w:type="dxa"/>
            <w:tcBorders>
              <w:top w:val="single" w:sz="8" w:space="0" w:color="000000"/>
              <w:bottom w:val="single" w:sz="8" w:space="0" w:color="000000"/>
            </w:tcBorders>
          </w:tcPr>
          <w:p w14:paraId="18214E74" w14:textId="77777777" w:rsidR="000220E8" w:rsidRDefault="000220E8">
            <w:pPr>
              <w:pStyle w:val="TableParagraph"/>
              <w:rPr>
                <w:sz w:val="20"/>
              </w:rPr>
            </w:pPr>
          </w:p>
        </w:tc>
        <w:tc>
          <w:tcPr>
            <w:tcW w:w="2143" w:type="dxa"/>
            <w:tcBorders>
              <w:top w:val="single" w:sz="8" w:space="0" w:color="000000"/>
              <w:bottom w:val="single" w:sz="8" w:space="0" w:color="000000"/>
              <w:right w:val="single" w:sz="6" w:space="0" w:color="000000"/>
            </w:tcBorders>
          </w:tcPr>
          <w:p w14:paraId="50CB6ADE" w14:textId="77777777" w:rsidR="000220E8" w:rsidRDefault="000220E8">
            <w:pPr>
              <w:pStyle w:val="TableParagraph"/>
              <w:rPr>
                <w:sz w:val="20"/>
              </w:rPr>
            </w:pPr>
          </w:p>
        </w:tc>
        <w:tc>
          <w:tcPr>
            <w:tcW w:w="4807" w:type="dxa"/>
            <w:tcBorders>
              <w:top w:val="single" w:sz="8" w:space="0" w:color="000000"/>
              <w:left w:val="single" w:sz="6" w:space="0" w:color="000000"/>
              <w:bottom w:val="single" w:sz="8" w:space="0" w:color="000000"/>
            </w:tcBorders>
          </w:tcPr>
          <w:p w14:paraId="26CF9F5E" w14:textId="77777777" w:rsidR="000220E8" w:rsidRDefault="00E77264">
            <w:pPr>
              <w:pStyle w:val="TableParagraph"/>
              <w:spacing w:line="277" w:lineRule="exact"/>
              <w:ind w:left="120"/>
              <w:rPr>
                <w:rFonts w:ascii="Georgia"/>
                <w:b/>
                <w:sz w:val="26"/>
              </w:rPr>
            </w:pPr>
            <w:r>
              <w:rPr>
                <w:rFonts w:ascii="Georgia"/>
                <w:b/>
                <w:sz w:val="26"/>
              </w:rPr>
              <w:t>GROUP</w:t>
            </w:r>
            <w:r>
              <w:rPr>
                <w:rFonts w:ascii="Georgia"/>
                <w:b/>
                <w:spacing w:val="-3"/>
                <w:sz w:val="26"/>
              </w:rPr>
              <w:t xml:space="preserve"> </w:t>
            </w:r>
            <w:r>
              <w:rPr>
                <w:rFonts w:ascii="Georgia"/>
                <w:b/>
                <w:sz w:val="26"/>
              </w:rPr>
              <w:t>II:</w:t>
            </w:r>
          </w:p>
        </w:tc>
      </w:tr>
      <w:tr w:rsidR="000220E8" w14:paraId="59676921" w14:textId="77777777">
        <w:trPr>
          <w:trHeight w:val="287"/>
        </w:trPr>
        <w:tc>
          <w:tcPr>
            <w:tcW w:w="3722" w:type="dxa"/>
            <w:tcBorders>
              <w:top w:val="single" w:sz="8" w:space="0" w:color="000000"/>
              <w:bottom w:val="single" w:sz="6" w:space="0" w:color="000000"/>
            </w:tcBorders>
          </w:tcPr>
          <w:p w14:paraId="5078A3A8" w14:textId="77777777" w:rsidR="000220E8" w:rsidRDefault="000220E8">
            <w:pPr>
              <w:pStyle w:val="TableParagraph"/>
              <w:rPr>
                <w:sz w:val="20"/>
              </w:rPr>
            </w:pPr>
          </w:p>
        </w:tc>
        <w:tc>
          <w:tcPr>
            <w:tcW w:w="2143" w:type="dxa"/>
            <w:tcBorders>
              <w:top w:val="single" w:sz="8" w:space="0" w:color="000000"/>
              <w:bottom w:val="single" w:sz="6" w:space="0" w:color="000000"/>
              <w:right w:val="single" w:sz="6" w:space="0" w:color="000000"/>
            </w:tcBorders>
          </w:tcPr>
          <w:p w14:paraId="3F2B5300" w14:textId="77777777" w:rsidR="000220E8" w:rsidRDefault="00E77264">
            <w:pPr>
              <w:pStyle w:val="TableParagraph"/>
              <w:spacing w:line="267" w:lineRule="exact"/>
              <w:ind w:left="105"/>
              <w:rPr>
                <w:rFonts w:ascii="Georgia"/>
                <w:sz w:val="24"/>
              </w:rPr>
            </w:pPr>
            <w:r>
              <w:rPr>
                <w:rFonts w:ascii="Georgia"/>
                <w:sz w:val="24"/>
              </w:rPr>
              <w:t>S</w:t>
            </w:r>
            <w:r>
              <w:rPr>
                <w:rFonts w:ascii="Georgia"/>
                <w:spacing w:val="-2"/>
                <w:sz w:val="24"/>
              </w:rPr>
              <w:t xml:space="preserve"> </w:t>
            </w:r>
            <w:r>
              <w:rPr>
                <w:rFonts w:ascii="Georgia"/>
                <w:sz w:val="24"/>
              </w:rPr>
              <w:t>M</w:t>
            </w:r>
          </w:p>
        </w:tc>
        <w:tc>
          <w:tcPr>
            <w:tcW w:w="4807" w:type="dxa"/>
            <w:tcBorders>
              <w:top w:val="single" w:sz="8" w:space="0" w:color="000000"/>
              <w:left w:val="single" w:sz="6" w:space="0" w:color="000000"/>
              <w:bottom w:val="single" w:sz="6" w:space="0" w:color="000000"/>
            </w:tcBorders>
          </w:tcPr>
          <w:p w14:paraId="7C1C0136" w14:textId="77777777" w:rsidR="000220E8" w:rsidRDefault="00E77264">
            <w:pPr>
              <w:pStyle w:val="TableParagraph"/>
              <w:spacing w:line="249" w:lineRule="exact"/>
              <w:ind w:left="120"/>
              <w:rPr>
                <w:rFonts w:ascii="Georgia"/>
              </w:rPr>
            </w:pPr>
            <w:r>
              <w:rPr>
                <w:rFonts w:ascii="Georgia"/>
              </w:rPr>
              <w:t>COUN</w:t>
            </w:r>
            <w:r>
              <w:rPr>
                <w:rFonts w:ascii="Georgia"/>
                <w:spacing w:val="-3"/>
              </w:rPr>
              <w:t xml:space="preserve"> </w:t>
            </w:r>
            <w:r>
              <w:rPr>
                <w:rFonts w:ascii="Georgia"/>
              </w:rPr>
              <w:t>509</w:t>
            </w:r>
            <w:r>
              <w:rPr>
                <w:rFonts w:ascii="Georgia"/>
                <w:spacing w:val="-2"/>
              </w:rPr>
              <w:t xml:space="preserve"> </w:t>
            </w:r>
            <w:r>
              <w:rPr>
                <w:rFonts w:ascii="Georgia"/>
              </w:rPr>
              <w:t>(2)</w:t>
            </w:r>
            <w:r>
              <w:rPr>
                <w:rFonts w:ascii="Georgia"/>
                <w:spacing w:val="-2"/>
              </w:rPr>
              <w:t xml:space="preserve"> </w:t>
            </w:r>
            <w:r>
              <w:rPr>
                <w:rFonts w:ascii="Georgia"/>
              </w:rPr>
              <w:t>Research</w:t>
            </w:r>
          </w:p>
        </w:tc>
      </w:tr>
      <w:tr w:rsidR="000220E8" w14:paraId="6A59FE99" w14:textId="77777777">
        <w:trPr>
          <w:trHeight w:val="287"/>
        </w:trPr>
        <w:tc>
          <w:tcPr>
            <w:tcW w:w="3722" w:type="dxa"/>
            <w:tcBorders>
              <w:top w:val="single" w:sz="6" w:space="0" w:color="000000"/>
              <w:bottom w:val="single" w:sz="6" w:space="0" w:color="000000"/>
            </w:tcBorders>
          </w:tcPr>
          <w:p w14:paraId="6F390235" w14:textId="77777777" w:rsidR="000220E8" w:rsidRDefault="000220E8">
            <w:pPr>
              <w:pStyle w:val="TableParagraph"/>
              <w:rPr>
                <w:sz w:val="20"/>
              </w:rPr>
            </w:pPr>
          </w:p>
        </w:tc>
        <w:tc>
          <w:tcPr>
            <w:tcW w:w="2143" w:type="dxa"/>
            <w:tcBorders>
              <w:top w:val="single" w:sz="6" w:space="0" w:color="000000"/>
              <w:bottom w:val="single" w:sz="6" w:space="0" w:color="000000"/>
              <w:right w:val="single" w:sz="6" w:space="0" w:color="000000"/>
            </w:tcBorders>
          </w:tcPr>
          <w:p w14:paraId="7916A8AE" w14:textId="77777777" w:rsidR="000220E8" w:rsidRDefault="00E77264">
            <w:pPr>
              <w:pStyle w:val="TableParagraph"/>
              <w:spacing w:line="267" w:lineRule="exact"/>
              <w:ind w:left="105"/>
              <w:rPr>
                <w:rFonts w:ascii="Georgia"/>
                <w:sz w:val="24"/>
              </w:rPr>
            </w:pPr>
            <w:r>
              <w:rPr>
                <w:rFonts w:ascii="Georgia"/>
                <w:sz w:val="24"/>
              </w:rPr>
              <w:t>F</w:t>
            </w:r>
            <w:r>
              <w:rPr>
                <w:rFonts w:ascii="Georgia"/>
                <w:spacing w:val="-2"/>
                <w:sz w:val="24"/>
              </w:rPr>
              <w:t xml:space="preserve"> </w:t>
            </w:r>
            <w:r>
              <w:rPr>
                <w:rFonts w:ascii="Georgia"/>
                <w:sz w:val="24"/>
              </w:rPr>
              <w:t>S</w:t>
            </w:r>
            <w:r>
              <w:rPr>
                <w:rFonts w:ascii="Georgia"/>
                <w:spacing w:val="-1"/>
                <w:sz w:val="24"/>
              </w:rPr>
              <w:t xml:space="preserve"> </w:t>
            </w:r>
            <w:r>
              <w:rPr>
                <w:rFonts w:ascii="Georgia"/>
                <w:sz w:val="24"/>
              </w:rPr>
              <w:t>M</w:t>
            </w:r>
          </w:p>
        </w:tc>
        <w:tc>
          <w:tcPr>
            <w:tcW w:w="4807" w:type="dxa"/>
            <w:tcBorders>
              <w:top w:val="single" w:sz="6" w:space="0" w:color="000000"/>
              <w:left w:val="single" w:sz="6" w:space="0" w:color="000000"/>
              <w:bottom w:val="single" w:sz="6" w:space="0" w:color="000000"/>
            </w:tcBorders>
          </w:tcPr>
          <w:p w14:paraId="75521E1C" w14:textId="77777777" w:rsidR="000220E8" w:rsidRDefault="00E77264">
            <w:pPr>
              <w:pStyle w:val="TableParagraph"/>
              <w:spacing w:line="250" w:lineRule="exact"/>
              <w:ind w:left="120"/>
              <w:rPr>
                <w:rFonts w:ascii="Georgia"/>
              </w:rPr>
            </w:pPr>
            <w:r>
              <w:rPr>
                <w:rFonts w:ascii="Georgia"/>
              </w:rPr>
              <w:t>COUN</w:t>
            </w:r>
            <w:r>
              <w:rPr>
                <w:rFonts w:ascii="Georgia"/>
                <w:spacing w:val="-3"/>
              </w:rPr>
              <w:t xml:space="preserve"> </w:t>
            </w:r>
            <w:r>
              <w:rPr>
                <w:rFonts w:ascii="Georgia"/>
              </w:rPr>
              <w:t>631</w:t>
            </w:r>
            <w:r>
              <w:rPr>
                <w:rFonts w:ascii="Georgia"/>
                <w:spacing w:val="-5"/>
              </w:rPr>
              <w:t xml:space="preserve"> </w:t>
            </w:r>
            <w:r>
              <w:rPr>
                <w:rFonts w:ascii="Georgia"/>
              </w:rPr>
              <w:t>(2)</w:t>
            </w:r>
            <w:r>
              <w:rPr>
                <w:rFonts w:ascii="Georgia"/>
                <w:spacing w:val="-3"/>
              </w:rPr>
              <w:t xml:space="preserve"> </w:t>
            </w:r>
            <w:r>
              <w:rPr>
                <w:rFonts w:ascii="Georgia"/>
              </w:rPr>
              <w:t>Counseling</w:t>
            </w:r>
            <w:r>
              <w:rPr>
                <w:rFonts w:ascii="Georgia"/>
                <w:spacing w:val="-2"/>
              </w:rPr>
              <w:t xml:space="preserve"> </w:t>
            </w:r>
            <w:r>
              <w:rPr>
                <w:rFonts w:ascii="Georgia"/>
              </w:rPr>
              <w:t>Issues/Ethics</w:t>
            </w:r>
          </w:p>
        </w:tc>
      </w:tr>
      <w:tr w:rsidR="000220E8" w14:paraId="0ADBBE58" w14:textId="77777777">
        <w:trPr>
          <w:trHeight w:val="289"/>
        </w:trPr>
        <w:tc>
          <w:tcPr>
            <w:tcW w:w="3722" w:type="dxa"/>
            <w:tcBorders>
              <w:top w:val="single" w:sz="6" w:space="0" w:color="000000"/>
              <w:bottom w:val="single" w:sz="6" w:space="0" w:color="000000"/>
            </w:tcBorders>
          </w:tcPr>
          <w:p w14:paraId="1989191D" w14:textId="77777777" w:rsidR="000220E8" w:rsidRDefault="000220E8">
            <w:pPr>
              <w:pStyle w:val="TableParagraph"/>
              <w:rPr>
                <w:sz w:val="20"/>
              </w:rPr>
            </w:pPr>
          </w:p>
        </w:tc>
        <w:tc>
          <w:tcPr>
            <w:tcW w:w="2143" w:type="dxa"/>
            <w:tcBorders>
              <w:top w:val="single" w:sz="6" w:space="0" w:color="000000"/>
              <w:bottom w:val="single" w:sz="6" w:space="0" w:color="000000"/>
              <w:right w:val="single" w:sz="6" w:space="0" w:color="000000"/>
            </w:tcBorders>
          </w:tcPr>
          <w:p w14:paraId="3B9525BB" w14:textId="77777777" w:rsidR="000220E8" w:rsidRDefault="00E77264">
            <w:pPr>
              <w:pStyle w:val="TableParagraph"/>
              <w:spacing w:line="269" w:lineRule="exact"/>
              <w:ind w:left="105"/>
              <w:rPr>
                <w:rFonts w:ascii="Georgia"/>
                <w:sz w:val="24"/>
              </w:rPr>
            </w:pPr>
            <w:r>
              <w:rPr>
                <w:rFonts w:ascii="Georgia"/>
                <w:sz w:val="24"/>
              </w:rPr>
              <w:t>F</w:t>
            </w:r>
            <w:r>
              <w:rPr>
                <w:rFonts w:ascii="Georgia"/>
                <w:spacing w:val="-2"/>
                <w:sz w:val="24"/>
              </w:rPr>
              <w:t xml:space="preserve"> </w:t>
            </w:r>
            <w:r>
              <w:rPr>
                <w:rFonts w:ascii="Georgia"/>
                <w:sz w:val="24"/>
              </w:rPr>
              <w:t>S</w:t>
            </w:r>
            <w:r>
              <w:rPr>
                <w:rFonts w:ascii="Georgia"/>
                <w:spacing w:val="-1"/>
                <w:sz w:val="24"/>
              </w:rPr>
              <w:t xml:space="preserve"> </w:t>
            </w:r>
            <w:r>
              <w:rPr>
                <w:rFonts w:ascii="Georgia"/>
                <w:sz w:val="24"/>
              </w:rPr>
              <w:t>M</w:t>
            </w:r>
          </w:p>
        </w:tc>
        <w:tc>
          <w:tcPr>
            <w:tcW w:w="4807" w:type="dxa"/>
            <w:tcBorders>
              <w:top w:val="single" w:sz="6" w:space="0" w:color="000000"/>
              <w:left w:val="single" w:sz="6" w:space="0" w:color="000000"/>
              <w:bottom w:val="single" w:sz="6" w:space="0" w:color="000000"/>
            </w:tcBorders>
          </w:tcPr>
          <w:p w14:paraId="63D5599D" w14:textId="77777777" w:rsidR="000220E8" w:rsidRDefault="00E77264">
            <w:pPr>
              <w:pStyle w:val="TableParagraph"/>
              <w:spacing w:before="2"/>
              <w:ind w:left="120"/>
              <w:rPr>
                <w:rFonts w:ascii="Georgia"/>
              </w:rPr>
            </w:pPr>
            <w:r>
              <w:rPr>
                <w:rFonts w:ascii="Georgia"/>
              </w:rPr>
              <w:t>COUN</w:t>
            </w:r>
            <w:r>
              <w:rPr>
                <w:rFonts w:ascii="Georgia"/>
                <w:spacing w:val="-1"/>
              </w:rPr>
              <w:t xml:space="preserve"> </w:t>
            </w:r>
            <w:r>
              <w:rPr>
                <w:rFonts w:ascii="Georgia"/>
              </w:rPr>
              <w:t>638</w:t>
            </w:r>
            <w:r>
              <w:rPr>
                <w:rFonts w:ascii="Georgia"/>
                <w:spacing w:val="-4"/>
              </w:rPr>
              <w:t xml:space="preserve"> </w:t>
            </w:r>
            <w:r>
              <w:rPr>
                <w:rFonts w:ascii="Georgia"/>
              </w:rPr>
              <w:t>(2) Cross</w:t>
            </w:r>
            <w:r>
              <w:rPr>
                <w:rFonts w:ascii="Georgia"/>
                <w:spacing w:val="-1"/>
              </w:rPr>
              <w:t xml:space="preserve"> </w:t>
            </w:r>
            <w:r>
              <w:rPr>
                <w:rFonts w:ascii="Georgia"/>
              </w:rPr>
              <w:t>-</w:t>
            </w:r>
            <w:r>
              <w:rPr>
                <w:rFonts w:ascii="Georgia"/>
                <w:spacing w:val="-2"/>
              </w:rPr>
              <w:t xml:space="preserve"> </w:t>
            </w:r>
            <w:r>
              <w:rPr>
                <w:rFonts w:ascii="Georgia"/>
              </w:rPr>
              <w:t>Cultural</w:t>
            </w:r>
          </w:p>
        </w:tc>
      </w:tr>
      <w:tr w:rsidR="000220E8" w14:paraId="7CDFFB44" w14:textId="77777777">
        <w:trPr>
          <w:trHeight w:val="287"/>
        </w:trPr>
        <w:tc>
          <w:tcPr>
            <w:tcW w:w="3722" w:type="dxa"/>
            <w:tcBorders>
              <w:top w:val="single" w:sz="6" w:space="0" w:color="000000"/>
              <w:bottom w:val="single" w:sz="8" w:space="0" w:color="000000"/>
            </w:tcBorders>
          </w:tcPr>
          <w:p w14:paraId="2B21F56F" w14:textId="77777777" w:rsidR="000220E8" w:rsidRDefault="000220E8">
            <w:pPr>
              <w:pStyle w:val="TableParagraph"/>
              <w:rPr>
                <w:sz w:val="20"/>
              </w:rPr>
            </w:pPr>
          </w:p>
        </w:tc>
        <w:tc>
          <w:tcPr>
            <w:tcW w:w="2143" w:type="dxa"/>
            <w:tcBorders>
              <w:top w:val="single" w:sz="6" w:space="0" w:color="000000"/>
              <w:bottom w:val="single" w:sz="8" w:space="0" w:color="000000"/>
              <w:right w:val="single" w:sz="6" w:space="0" w:color="000000"/>
            </w:tcBorders>
          </w:tcPr>
          <w:p w14:paraId="50D17765" w14:textId="77777777" w:rsidR="000220E8" w:rsidRDefault="00E77264">
            <w:pPr>
              <w:pStyle w:val="TableParagraph"/>
              <w:spacing w:line="267" w:lineRule="exact"/>
              <w:ind w:left="105"/>
              <w:rPr>
                <w:rFonts w:ascii="Georgia"/>
                <w:sz w:val="24"/>
              </w:rPr>
            </w:pPr>
            <w:r>
              <w:rPr>
                <w:rFonts w:ascii="Georgia"/>
                <w:sz w:val="24"/>
              </w:rPr>
              <w:t>F</w:t>
            </w:r>
            <w:r>
              <w:rPr>
                <w:rFonts w:ascii="Georgia"/>
                <w:spacing w:val="-2"/>
                <w:sz w:val="24"/>
              </w:rPr>
              <w:t xml:space="preserve"> </w:t>
            </w:r>
            <w:r>
              <w:rPr>
                <w:rFonts w:ascii="Georgia"/>
                <w:sz w:val="24"/>
              </w:rPr>
              <w:t>S</w:t>
            </w:r>
            <w:r>
              <w:rPr>
                <w:rFonts w:ascii="Georgia"/>
                <w:spacing w:val="-1"/>
                <w:sz w:val="24"/>
              </w:rPr>
              <w:t xml:space="preserve"> </w:t>
            </w:r>
            <w:r>
              <w:rPr>
                <w:rFonts w:ascii="Georgia"/>
                <w:sz w:val="24"/>
              </w:rPr>
              <w:t>M</w:t>
            </w:r>
          </w:p>
        </w:tc>
        <w:tc>
          <w:tcPr>
            <w:tcW w:w="4807" w:type="dxa"/>
            <w:tcBorders>
              <w:top w:val="single" w:sz="6" w:space="0" w:color="000000"/>
              <w:left w:val="single" w:sz="6" w:space="0" w:color="000000"/>
              <w:bottom w:val="single" w:sz="8" w:space="0" w:color="000000"/>
            </w:tcBorders>
          </w:tcPr>
          <w:p w14:paraId="0EDE2FE4" w14:textId="77777777" w:rsidR="000220E8" w:rsidRDefault="00E77264">
            <w:pPr>
              <w:pStyle w:val="TableParagraph"/>
              <w:spacing w:line="250" w:lineRule="exact"/>
              <w:ind w:left="120"/>
              <w:rPr>
                <w:rFonts w:ascii="Georgia"/>
              </w:rPr>
            </w:pPr>
            <w:r>
              <w:rPr>
                <w:rFonts w:ascii="Georgia"/>
              </w:rPr>
              <w:t>COUN</w:t>
            </w:r>
            <w:r>
              <w:rPr>
                <w:rFonts w:ascii="Georgia"/>
                <w:spacing w:val="-1"/>
              </w:rPr>
              <w:t xml:space="preserve"> </w:t>
            </w:r>
            <w:r>
              <w:rPr>
                <w:rFonts w:ascii="Georgia"/>
              </w:rPr>
              <w:t>640</w:t>
            </w:r>
            <w:r>
              <w:rPr>
                <w:rFonts w:ascii="Georgia"/>
                <w:spacing w:val="-5"/>
              </w:rPr>
              <w:t xml:space="preserve"> </w:t>
            </w:r>
            <w:r>
              <w:rPr>
                <w:rFonts w:ascii="Georgia"/>
              </w:rPr>
              <w:t>(2)</w:t>
            </w:r>
            <w:r>
              <w:rPr>
                <w:rFonts w:ascii="Georgia"/>
                <w:spacing w:val="-1"/>
              </w:rPr>
              <w:t xml:space="preserve"> </w:t>
            </w:r>
            <w:r>
              <w:rPr>
                <w:rFonts w:ascii="Georgia"/>
              </w:rPr>
              <w:t>Family</w:t>
            </w:r>
            <w:r>
              <w:rPr>
                <w:rFonts w:ascii="Georgia"/>
                <w:spacing w:val="-4"/>
              </w:rPr>
              <w:t xml:space="preserve"> </w:t>
            </w:r>
            <w:r>
              <w:rPr>
                <w:rFonts w:ascii="Georgia"/>
              </w:rPr>
              <w:t>Relations</w:t>
            </w:r>
          </w:p>
        </w:tc>
      </w:tr>
      <w:tr w:rsidR="000220E8" w14:paraId="2DD4FF59" w14:textId="77777777">
        <w:trPr>
          <w:trHeight w:val="287"/>
        </w:trPr>
        <w:tc>
          <w:tcPr>
            <w:tcW w:w="3722" w:type="dxa"/>
            <w:tcBorders>
              <w:top w:val="single" w:sz="8" w:space="0" w:color="000000"/>
              <w:bottom w:val="single" w:sz="8" w:space="0" w:color="000000"/>
            </w:tcBorders>
          </w:tcPr>
          <w:p w14:paraId="37B75DCF" w14:textId="77777777" w:rsidR="000220E8" w:rsidRDefault="000220E8">
            <w:pPr>
              <w:pStyle w:val="TableParagraph"/>
              <w:rPr>
                <w:sz w:val="20"/>
              </w:rPr>
            </w:pPr>
          </w:p>
        </w:tc>
        <w:tc>
          <w:tcPr>
            <w:tcW w:w="2143" w:type="dxa"/>
            <w:tcBorders>
              <w:top w:val="single" w:sz="8" w:space="0" w:color="000000"/>
              <w:bottom w:val="single" w:sz="8" w:space="0" w:color="000000"/>
              <w:right w:val="single" w:sz="6" w:space="0" w:color="000000"/>
            </w:tcBorders>
          </w:tcPr>
          <w:p w14:paraId="10969CA7" w14:textId="77777777" w:rsidR="000220E8" w:rsidRDefault="00E77264">
            <w:pPr>
              <w:pStyle w:val="TableParagraph"/>
              <w:spacing w:line="249" w:lineRule="exact"/>
              <w:ind w:left="105"/>
              <w:rPr>
                <w:rFonts w:ascii="Georgia"/>
              </w:rPr>
            </w:pPr>
            <w:r>
              <w:rPr>
                <w:rFonts w:ascii="Georgia"/>
              </w:rPr>
              <w:t>F</w:t>
            </w:r>
            <w:r>
              <w:rPr>
                <w:rFonts w:ascii="Georgia"/>
                <w:spacing w:val="-1"/>
              </w:rPr>
              <w:t xml:space="preserve"> </w:t>
            </w:r>
            <w:r>
              <w:rPr>
                <w:rFonts w:ascii="Georgia"/>
              </w:rPr>
              <w:t>S M</w:t>
            </w:r>
          </w:p>
        </w:tc>
        <w:tc>
          <w:tcPr>
            <w:tcW w:w="4807" w:type="dxa"/>
            <w:tcBorders>
              <w:top w:val="single" w:sz="8" w:space="0" w:color="000000"/>
              <w:left w:val="single" w:sz="6" w:space="0" w:color="000000"/>
              <w:bottom w:val="single" w:sz="8" w:space="0" w:color="000000"/>
            </w:tcBorders>
          </w:tcPr>
          <w:p w14:paraId="7D046CF5" w14:textId="77777777" w:rsidR="000220E8" w:rsidRDefault="00E77264">
            <w:pPr>
              <w:pStyle w:val="TableParagraph"/>
              <w:spacing w:line="249" w:lineRule="exact"/>
              <w:ind w:left="120"/>
              <w:rPr>
                <w:rFonts w:ascii="Georgia"/>
              </w:rPr>
            </w:pPr>
            <w:r>
              <w:rPr>
                <w:rFonts w:ascii="Georgia"/>
              </w:rPr>
              <w:t>COUN</w:t>
            </w:r>
            <w:r>
              <w:rPr>
                <w:rFonts w:ascii="Georgia"/>
                <w:spacing w:val="-2"/>
              </w:rPr>
              <w:t xml:space="preserve"> </w:t>
            </w:r>
            <w:r>
              <w:rPr>
                <w:rFonts w:ascii="Georgia"/>
              </w:rPr>
              <w:t>669</w:t>
            </w:r>
            <w:r>
              <w:rPr>
                <w:rFonts w:ascii="Georgia"/>
                <w:spacing w:val="-3"/>
              </w:rPr>
              <w:t xml:space="preserve"> </w:t>
            </w:r>
            <w:r>
              <w:rPr>
                <w:rFonts w:ascii="Georgia"/>
              </w:rPr>
              <w:t>(3)</w:t>
            </w:r>
            <w:r>
              <w:rPr>
                <w:rFonts w:ascii="Georgia"/>
                <w:spacing w:val="-2"/>
              </w:rPr>
              <w:t xml:space="preserve"> </w:t>
            </w:r>
            <w:r>
              <w:rPr>
                <w:rFonts w:ascii="Georgia"/>
              </w:rPr>
              <w:t>Pre-Practicum</w:t>
            </w:r>
          </w:p>
        </w:tc>
      </w:tr>
      <w:tr w:rsidR="000220E8" w14:paraId="673DC9F2" w14:textId="77777777">
        <w:trPr>
          <w:trHeight w:val="296"/>
        </w:trPr>
        <w:tc>
          <w:tcPr>
            <w:tcW w:w="3722" w:type="dxa"/>
            <w:tcBorders>
              <w:top w:val="single" w:sz="8" w:space="0" w:color="000000"/>
              <w:bottom w:val="single" w:sz="8" w:space="0" w:color="000000"/>
            </w:tcBorders>
          </w:tcPr>
          <w:p w14:paraId="5F54B50C" w14:textId="77777777" w:rsidR="000220E8" w:rsidRDefault="000220E8">
            <w:pPr>
              <w:pStyle w:val="TableParagraph"/>
              <w:rPr>
                <w:sz w:val="20"/>
              </w:rPr>
            </w:pPr>
          </w:p>
        </w:tc>
        <w:tc>
          <w:tcPr>
            <w:tcW w:w="2143" w:type="dxa"/>
            <w:tcBorders>
              <w:top w:val="single" w:sz="8" w:space="0" w:color="000000"/>
              <w:bottom w:val="single" w:sz="8" w:space="0" w:color="000000"/>
              <w:right w:val="single" w:sz="6" w:space="0" w:color="000000"/>
            </w:tcBorders>
          </w:tcPr>
          <w:p w14:paraId="4FB284A5" w14:textId="77777777" w:rsidR="000220E8" w:rsidRDefault="000220E8">
            <w:pPr>
              <w:pStyle w:val="TableParagraph"/>
              <w:rPr>
                <w:sz w:val="20"/>
              </w:rPr>
            </w:pPr>
          </w:p>
        </w:tc>
        <w:tc>
          <w:tcPr>
            <w:tcW w:w="4807" w:type="dxa"/>
            <w:tcBorders>
              <w:top w:val="single" w:sz="8" w:space="0" w:color="000000"/>
              <w:left w:val="single" w:sz="6" w:space="0" w:color="000000"/>
              <w:bottom w:val="single" w:sz="8" w:space="0" w:color="000000"/>
            </w:tcBorders>
          </w:tcPr>
          <w:p w14:paraId="0E978E61" w14:textId="77777777" w:rsidR="000220E8" w:rsidRDefault="00E77264">
            <w:pPr>
              <w:pStyle w:val="TableParagraph"/>
              <w:spacing w:line="277" w:lineRule="exact"/>
              <w:ind w:left="120"/>
              <w:rPr>
                <w:rFonts w:ascii="Georgia"/>
                <w:b/>
                <w:sz w:val="26"/>
              </w:rPr>
            </w:pPr>
            <w:r>
              <w:rPr>
                <w:rFonts w:ascii="Georgia"/>
                <w:b/>
                <w:sz w:val="26"/>
              </w:rPr>
              <w:t>GROUP</w:t>
            </w:r>
            <w:r>
              <w:rPr>
                <w:rFonts w:ascii="Georgia"/>
                <w:b/>
                <w:spacing w:val="-3"/>
                <w:sz w:val="26"/>
              </w:rPr>
              <w:t xml:space="preserve"> </w:t>
            </w:r>
            <w:r>
              <w:rPr>
                <w:rFonts w:ascii="Georgia"/>
                <w:b/>
                <w:sz w:val="26"/>
              </w:rPr>
              <w:t>III:</w:t>
            </w:r>
          </w:p>
        </w:tc>
      </w:tr>
      <w:tr w:rsidR="000220E8" w14:paraId="1C728901" w14:textId="77777777">
        <w:trPr>
          <w:trHeight w:val="287"/>
        </w:trPr>
        <w:tc>
          <w:tcPr>
            <w:tcW w:w="3722" w:type="dxa"/>
            <w:tcBorders>
              <w:top w:val="single" w:sz="8" w:space="0" w:color="000000"/>
              <w:bottom w:val="single" w:sz="8" w:space="0" w:color="000000"/>
            </w:tcBorders>
          </w:tcPr>
          <w:p w14:paraId="48793749" w14:textId="77777777" w:rsidR="000220E8" w:rsidRDefault="000220E8">
            <w:pPr>
              <w:pStyle w:val="TableParagraph"/>
              <w:rPr>
                <w:sz w:val="20"/>
              </w:rPr>
            </w:pPr>
          </w:p>
        </w:tc>
        <w:tc>
          <w:tcPr>
            <w:tcW w:w="2143" w:type="dxa"/>
            <w:tcBorders>
              <w:top w:val="single" w:sz="8" w:space="0" w:color="000000"/>
              <w:bottom w:val="single" w:sz="8" w:space="0" w:color="000000"/>
              <w:right w:val="single" w:sz="6" w:space="0" w:color="000000"/>
            </w:tcBorders>
          </w:tcPr>
          <w:p w14:paraId="6D4AB459" w14:textId="77777777" w:rsidR="000220E8" w:rsidRDefault="00E77264">
            <w:pPr>
              <w:pStyle w:val="TableParagraph"/>
              <w:spacing w:line="267" w:lineRule="exact"/>
              <w:ind w:left="105"/>
              <w:rPr>
                <w:rFonts w:ascii="Georgia"/>
                <w:sz w:val="24"/>
              </w:rPr>
            </w:pPr>
            <w:r>
              <w:rPr>
                <w:rFonts w:ascii="Georgia"/>
                <w:sz w:val="24"/>
              </w:rPr>
              <w:t>F</w:t>
            </w:r>
            <w:r>
              <w:rPr>
                <w:rFonts w:ascii="Georgia"/>
                <w:spacing w:val="-2"/>
                <w:sz w:val="24"/>
              </w:rPr>
              <w:t xml:space="preserve"> </w:t>
            </w:r>
            <w:r>
              <w:rPr>
                <w:rFonts w:ascii="Georgia"/>
                <w:sz w:val="24"/>
              </w:rPr>
              <w:t>S</w:t>
            </w:r>
          </w:p>
        </w:tc>
        <w:tc>
          <w:tcPr>
            <w:tcW w:w="4807" w:type="dxa"/>
            <w:tcBorders>
              <w:top w:val="single" w:sz="8" w:space="0" w:color="000000"/>
              <w:left w:val="single" w:sz="6" w:space="0" w:color="000000"/>
              <w:bottom w:val="single" w:sz="8" w:space="0" w:color="000000"/>
            </w:tcBorders>
          </w:tcPr>
          <w:p w14:paraId="65F5A973" w14:textId="77777777" w:rsidR="000220E8" w:rsidRDefault="00E77264">
            <w:pPr>
              <w:pStyle w:val="TableParagraph"/>
              <w:spacing w:line="249" w:lineRule="exact"/>
              <w:ind w:left="120"/>
              <w:rPr>
                <w:rFonts w:ascii="Georgia"/>
              </w:rPr>
            </w:pPr>
            <w:r>
              <w:rPr>
                <w:rFonts w:ascii="Georgia"/>
              </w:rPr>
              <w:t>COUN</w:t>
            </w:r>
            <w:r>
              <w:rPr>
                <w:rFonts w:ascii="Georgia"/>
                <w:spacing w:val="-2"/>
              </w:rPr>
              <w:t xml:space="preserve"> </w:t>
            </w:r>
            <w:r>
              <w:rPr>
                <w:rFonts w:ascii="Georgia"/>
              </w:rPr>
              <w:t>642</w:t>
            </w:r>
            <w:r>
              <w:rPr>
                <w:rFonts w:ascii="Georgia"/>
                <w:spacing w:val="-5"/>
              </w:rPr>
              <w:t xml:space="preserve"> </w:t>
            </w:r>
            <w:r>
              <w:rPr>
                <w:rFonts w:ascii="Georgia"/>
              </w:rPr>
              <w:t>(3)</w:t>
            </w:r>
            <w:r>
              <w:rPr>
                <w:rFonts w:ascii="Georgia"/>
                <w:spacing w:val="-2"/>
              </w:rPr>
              <w:t xml:space="preserve"> </w:t>
            </w:r>
            <w:r>
              <w:rPr>
                <w:rFonts w:ascii="Georgia"/>
              </w:rPr>
              <w:t>Consultation/Supervision</w:t>
            </w:r>
            <w:r>
              <w:rPr>
                <w:rFonts w:ascii="Georgia"/>
                <w:spacing w:val="-2"/>
              </w:rPr>
              <w:t xml:space="preserve"> </w:t>
            </w:r>
            <w:r>
              <w:rPr>
                <w:rFonts w:ascii="Georgia"/>
              </w:rPr>
              <w:t>-</w:t>
            </w:r>
          </w:p>
        </w:tc>
      </w:tr>
      <w:tr w:rsidR="000220E8" w14:paraId="5484627B" w14:textId="77777777">
        <w:trPr>
          <w:trHeight w:val="546"/>
        </w:trPr>
        <w:tc>
          <w:tcPr>
            <w:tcW w:w="3722" w:type="dxa"/>
            <w:tcBorders>
              <w:top w:val="single" w:sz="8" w:space="0" w:color="000000"/>
              <w:bottom w:val="single" w:sz="8" w:space="0" w:color="000000"/>
            </w:tcBorders>
          </w:tcPr>
          <w:p w14:paraId="70FEB83D" w14:textId="77777777" w:rsidR="000220E8" w:rsidRDefault="00E77264">
            <w:pPr>
              <w:pStyle w:val="TableParagraph"/>
              <w:spacing w:line="274" w:lineRule="exact"/>
              <w:ind w:left="102" w:right="1004"/>
              <w:rPr>
                <w:rFonts w:ascii="Georgia"/>
                <w:sz w:val="24"/>
              </w:rPr>
            </w:pPr>
            <w:r>
              <w:rPr>
                <w:rFonts w:ascii="Georgia"/>
                <w:sz w:val="24"/>
              </w:rPr>
              <w:t>Or COUN 503 (Crisis</w:t>
            </w:r>
            <w:r>
              <w:rPr>
                <w:rFonts w:ascii="Georgia"/>
                <w:spacing w:val="1"/>
                <w:sz w:val="24"/>
              </w:rPr>
              <w:t xml:space="preserve"> </w:t>
            </w:r>
            <w:r>
              <w:rPr>
                <w:rFonts w:ascii="Georgia"/>
                <w:sz w:val="24"/>
              </w:rPr>
              <w:t>Intervention</w:t>
            </w:r>
            <w:r>
              <w:rPr>
                <w:rFonts w:ascii="Georgia"/>
                <w:spacing w:val="-8"/>
                <w:sz w:val="24"/>
              </w:rPr>
              <w:t xml:space="preserve"> </w:t>
            </w:r>
            <w:r>
              <w:rPr>
                <w:rFonts w:ascii="Georgia"/>
                <w:sz w:val="24"/>
              </w:rPr>
              <w:t>in</w:t>
            </w:r>
            <w:r>
              <w:rPr>
                <w:rFonts w:ascii="Georgia"/>
                <w:spacing w:val="-8"/>
                <w:sz w:val="24"/>
              </w:rPr>
              <w:t xml:space="preserve"> </w:t>
            </w:r>
            <w:r>
              <w:rPr>
                <w:rFonts w:ascii="Georgia"/>
                <w:sz w:val="24"/>
              </w:rPr>
              <w:t>Schools)</w:t>
            </w:r>
          </w:p>
        </w:tc>
        <w:tc>
          <w:tcPr>
            <w:tcW w:w="2143" w:type="dxa"/>
            <w:tcBorders>
              <w:top w:val="single" w:sz="8" w:space="0" w:color="000000"/>
              <w:bottom w:val="single" w:sz="8" w:space="0" w:color="000000"/>
              <w:right w:val="single" w:sz="6" w:space="0" w:color="000000"/>
            </w:tcBorders>
          </w:tcPr>
          <w:p w14:paraId="76EEE3EF" w14:textId="77777777" w:rsidR="000220E8" w:rsidRDefault="00E77264">
            <w:pPr>
              <w:pStyle w:val="TableParagraph"/>
              <w:ind w:left="105"/>
              <w:rPr>
                <w:rFonts w:ascii="Georgia"/>
                <w:sz w:val="24"/>
              </w:rPr>
            </w:pPr>
            <w:r>
              <w:rPr>
                <w:rFonts w:ascii="Georgia"/>
                <w:sz w:val="24"/>
              </w:rPr>
              <w:t>S</w:t>
            </w:r>
            <w:r>
              <w:rPr>
                <w:rFonts w:ascii="Georgia"/>
                <w:spacing w:val="-2"/>
                <w:sz w:val="24"/>
              </w:rPr>
              <w:t xml:space="preserve"> </w:t>
            </w:r>
            <w:r>
              <w:rPr>
                <w:rFonts w:ascii="Georgia"/>
                <w:sz w:val="24"/>
              </w:rPr>
              <w:t>M</w:t>
            </w:r>
          </w:p>
        </w:tc>
        <w:tc>
          <w:tcPr>
            <w:tcW w:w="4807" w:type="dxa"/>
            <w:tcBorders>
              <w:top w:val="single" w:sz="8" w:space="0" w:color="000000"/>
              <w:left w:val="single" w:sz="6" w:space="0" w:color="000000"/>
              <w:bottom w:val="single" w:sz="8" w:space="0" w:color="000000"/>
            </w:tcBorders>
          </w:tcPr>
          <w:p w14:paraId="45AB37B1" w14:textId="77777777" w:rsidR="000220E8" w:rsidRDefault="00E77264">
            <w:pPr>
              <w:pStyle w:val="TableParagraph"/>
              <w:spacing w:line="249" w:lineRule="exact"/>
              <w:ind w:left="120"/>
              <w:rPr>
                <w:rFonts w:ascii="Georgia"/>
              </w:rPr>
            </w:pPr>
            <w:r>
              <w:rPr>
                <w:rFonts w:ascii="Georgia"/>
              </w:rPr>
              <w:t>COUN</w:t>
            </w:r>
            <w:r>
              <w:rPr>
                <w:rFonts w:ascii="Georgia"/>
                <w:spacing w:val="-3"/>
              </w:rPr>
              <w:t xml:space="preserve"> </w:t>
            </w:r>
            <w:r>
              <w:rPr>
                <w:rFonts w:ascii="Georgia"/>
              </w:rPr>
              <w:t>765</w:t>
            </w:r>
            <w:r>
              <w:rPr>
                <w:rFonts w:ascii="Georgia"/>
                <w:spacing w:val="-2"/>
              </w:rPr>
              <w:t xml:space="preserve"> </w:t>
            </w:r>
            <w:r>
              <w:rPr>
                <w:rFonts w:ascii="Georgia"/>
              </w:rPr>
              <w:t>(2)</w:t>
            </w:r>
            <w:r>
              <w:rPr>
                <w:rFonts w:ascii="Georgia"/>
                <w:spacing w:val="-3"/>
              </w:rPr>
              <w:t xml:space="preserve"> </w:t>
            </w:r>
            <w:r>
              <w:rPr>
                <w:rFonts w:ascii="Georgia"/>
              </w:rPr>
              <w:t>Crisis</w:t>
            </w:r>
            <w:r>
              <w:rPr>
                <w:rFonts w:ascii="Georgia"/>
                <w:spacing w:val="-2"/>
              </w:rPr>
              <w:t xml:space="preserve"> </w:t>
            </w:r>
            <w:r>
              <w:rPr>
                <w:rFonts w:ascii="Georgia"/>
              </w:rPr>
              <w:t>Counseling</w:t>
            </w:r>
          </w:p>
        </w:tc>
      </w:tr>
      <w:tr w:rsidR="000220E8" w14:paraId="4123851F" w14:textId="77777777">
        <w:trPr>
          <w:trHeight w:val="496"/>
        </w:trPr>
        <w:tc>
          <w:tcPr>
            <w:tcW w:w="3722" w:type="dxa"/>
            <w:tcBorders>
              <w:top w:val="single" w:sz="8" w:space="0" w:color="000000"/>
              <w:bottom w:val="single" w:sz="8" w:space="0" w:color="000000"/>
            </w:tcBorders>
          </w:tcPr>
          <w:p w14:paraId="75C2F913" w14:textId="77777777" w:rsidR="000220E8" w:rsidRDefault="000220E8">
            <w:pPr>
              <w:pStyle w:val="TableParagraph"/>
              <w:rPr>
                <w:sz w:val="20"/>
              </w:rPr>
            </w:pPr>
          </w:p>
        </w:tc>
        <w:tc>
          <w:tcPr>
            <w:tcW w:w="2143" w:type="dxa"/>
            <w:tcBorders>
              <w:top w:val="single" w:sz="8" w:space="0" w:color="000000"/>
              <w:bottom w:val="single" w:sz="8" w:space="0" w:color="000000"/>
              <w:right w:val="single" w:sz="6" w:space="0" w:color="000000"/>
            </w:tcBorders>
          </w:tcPr>
          <w:p w14:paraId="53DA396C" w14:textId="77777777" w:rsidR="000220E8" w:rsidRDefault="00E77264">
            <w:pPr>
              <w:pStyle w:val="TableParagraph"/>
              <w:spacing w:line="271" w:lineRule="exact"/>
              <w:ind w:left="105"/>
              <w:rPr>
                <w:rFonts w:ascii="Georgia"/>
                <w:sz w:val="24"/>
              </w:rPr>
            </w:pPr>
            <w:r>
              <w:rPr>
                <w:rFonts w:ascii="Georgia"/>
                <w:sz w:val="24"/>
              </w:rPr>
              <w:t>F</w:t>
            </w:r>
            <w:r>
              <w:rPr>
                <w:rFonts w:ascii="Georgia"/>
                <w:spacing w:val="-2"/>
                <w:sz w:val="24"/>
              </w:rPr>
              <w:t xml:space="preserve"> </w:t>
            </w:r>
            <w:r>
              <w:rPr>
                <w:rFonts w:ascii="Georgia"/>
                <w:sz w:val="24"/>
              </w:rPr>
              <w:t>S</w:t>
            </w:r>
          </w:p>
        </w:tc>
        <w:tc>
          <w:tcPr>
            <w:tcW w:w="4807" w:type="dxa"/>
            <w:tcBorders>
              <w:top w:val="single" w:sz="8" w:space="0" w:color="000000"/>
              <w:left w:val="single" w:sz="6" w:space="0" w:color="000000"/>
              <w:bottom w:val="single" w:sz="8" w:space="0" w:color="000000"/>
            </w:tcBorders>
          </w:tcPr>
          <w:p w14:paraId="75D9D73F" w14:textId="77777777" w:rsidR="000220E8" w:rsidRDefault="00E77264">
            <w:pPr>
              <w:pStyle w:val="TableParagraph"/>
              <w:spacing w:line="250" w:lineRule="exact"/>
              <w:ind w:left="120" w:right="494"/>
              <w:rPr>
                <w:rFonts w:ascii="Georgia"/>
              </w:rPr>
            </w:pPr>
            <w:r>
              <w:rPr>
                <w:rFonts w:ascii="Georgia"/>
              </w:rPr>
              <w:t>COUN 767 (3) Treating Substance Use and</w:t>
            </w:r>
            <w:r>
              <w:rPr>
                <w:rFonts w:ascii="Georgia"/>
                <w:spacing w:val="-51"/>
              </w:rPr>
              <w:t xml:space="preserve"> </w:t>
            </w:r>
            <w:r>
              <w:rPr>
                <w:rFonts w:ascii="Georgia"/>
              </w:rPr>
              <w:t>Addictive</w:t>
            </w:r>
            <w:r>
              <w:rPr>
                <w:rFonts w:ascii="Georgia"/>
                <w:spacing w:val="-3"/>
              </w:rPr>
              <w:t xml:space="preserve"> </w:t>
            </w:r>
            <w:r>
              <w:rPr>
                <w:rFonts w:ascii="Georgia"/>
              </w:rPr>
              <w:t>Disorders</w:t>
            </w:r>
          </w:p>
        </w:tc>
      </w:tr>
      <w:tr w:rsidR="000220E8" w14:paraId="70415190" w14:textId="77777777">
        <w:trPr>
          <w:trHeight w:val="286"/>
        </w:trPr>
        <w:tc>
          <w:tcPr>
            <w:tcW w:w="3722" w:type="dxa"/>
            <w:tcBorders>
              <w:top w:val="single" w:sz="8" w:space="0" w:color="000000"/>
              <w:bottom w:val="single" w:sz="8" w:space="0" w:color="000000"/>
            </w:tcBorders>
          </w:tcPr>
          <w:p w14:paraId="0AB6CC35" w14:textId="77777777" w:rsidR="000220E8" w:rsidRDefault="000220E8">
            <w:pPr>
              <w:pStyle w:val="TableParagraph"/>
              <w:rPr>
                <w:sz w:val="20"/>
              </w:rPr>
            </w:pPr>
          </w:p>
        </w:tc>
        <w:tc>
          <w:tcPr>
            <w:tcW w:w="2143" w:type="dxa"/>
            <w:tcBorders>
              <w:top w:val="single" w:sz="8" w:space="0" w:color="000000"/>
              <w:bottom w:val="single" w:sz="8" w:space="0" w:color="000000"/>
              <w:right w:val="single" w:sz="6" w:space="0" w:color="000000"/>
            </w:tcBorders>
          </w:tcPr>
          <w:p w14:paraId="21C4CDD8" w14:textId="77777777" w:rsidR="000220E8" w:rsidRDefault="00E77264">
            <w:pPr>
              <w:pStyle w:val="TableParagraph"/>
              <w:spacing w:line="266" w:lineRule="exact"/>
              <w:ind w:left="105"/>
              <w:rPr>
                <w:rFonts w:ascii="Georgia"/>
                <w:sz w:val="24"/>
              </w:rPr>
            </w:pPr>
            <w:r>
              <w:rPr>
                <w:rFonts w:ascii="Georgia"/>
                <w:sz w:val="24"/>
              </w:rPr>
              <w:t>F</w:t>
            </w:r>
            <w:r>
              <w:rPr>
                <w:rFonts w:ascii="Georgia"/>
                <w:spacing w:val="-2"/>
                <w:sz w:val="24"/>
              </w:rPr>
              <w:t xml:space="preserve"> </w:t>
            </w:r>
            <w:r>
              <w:rPr>
                <w:rFonts w:ascii="Georgia"/>
                <w:sz w:val="24"/>
              </w:rPr>
              <w:t>S</w:t>
            </w:r>
            <w:r>
              <w:rPr>
                <w:rFonts w:ascii="Georgia"/>
                <w:spacing w:val="-1"/>
                <w:sz w:val="24"/>
              </w:rPr>
              <w:t xml:space="preserve"> </w:t>
            </w:r>
            <w:r>
              <w:rPr>
                <w:rFonts w:ascii="Georgia"/>
                <w:sz w:val="24"/>
              </w:rPr>
              <w:t>M</w:t>
            </w:r>
          </w:p>
        </w:tc>
        <w:tc>
          <w:tcPr>
            <w:tcW w:w="4807" w:type="dxa"/>
            <w:tcBorders>
              <w:top w:val="single" w:sz="8" w:space="0" w:color="000000"/>
              <w:left w:val="single" w:sz="6" w:space="0" w:color="000000"/>
              <w:bottom w:val="single" w:sz="8" w:space="0" w:color="000000"/>
            </w:tcBorders>
          </w:tcPr>
          <w:p w14:paraId="1619A0FA" w14:textId="77777777" w:rsidR="000220E8" w:rsidRDefault="00E77264">
            <w:pPr>
              <w:pStyle w:val="TableParagraph"/>
              <w:spacing w:line="249" w:lineRule="exact"/>
              <w:ind w:left="120"/>
              <w:rPr>
                <w:rFonts w:ascii="Georgia"/>
              </w:rPr>
            </w:pPr>
            <w:r>
              <w:rPr>
                <w:rFonts w:ascii="Georgia"/>
              </w:rPr>
              <w:t>COUN</w:t>
            </w:r>
            <w:r>
              <w:rPr>
                <w:rFonts w:ascii="Georgia"/>
                <w:spacing w:val="-1"/>
              </w:rPr>
              <w:t xml:space="preserve"> </w:t>
            </w:r>
            <w:r>
              <w:rPr>
                <w:rFonts w:ascii="Georgia"/>
              </w:rPr>
              <w:t>773</w:t>
            </w:r>
            <w:r>
              <w:rPr>
                <w:rFonts w:ascii="Georgia"/>
                <w:spacing w:val="-4"/>
              </w:rPr>
              <w:t xml:space="preserve"> </w:t>
            </w:r>
            <w:r>
              <w:rPr>
                <w:rFonts w:ascii="Georgia"/>
              </w:rPr>
              <w:t>(3)</w:t>
            </w:r>
            <w:r>
              <w:rPr>
                <w:rFonts w:ascii="Georgia"/>
                <w:spacing w:val="-1"/>
              </w:rPr>
              <w:t xml:space="preserve"> </w:t>
            </w:r>
            <w:r>
              <w:rPr>
                <w:rFonts w:ascii="Georgia"/>
              </w:rPr>
              <w:t>Practicum</w:t>
            </w:r>
          </w:p>
        </w:tc>
      </w:tr>
      <w:tr w:rsidR="000220E8" w14:paraId="7A11377D" w14:textId="77777777">
        <w:trPr>
          <w:trHeight w:val="544"/>
        </w:trPr>
        <w:tc>
          <w:tcPr>
            <w:tcW w:w="3722" w:type="dxa"/>
            <w:tcBorders>
              <w:top w:val="single" w:sz="8" w:space="0" w:color="000000"/>
              <w:bottom w:val="single" w:sz="8" w:space="0" w:color="000000"/>
            </w:tcBorders>
          </w:tcPr>
          <w:p w14:paraId="14E2EABD" w14:textId="77777777" w:rsidR="000220E8" w:rsidRDefault="00E77264">
            <w:pPr>
              <w:pStyle w:val="TableParagraph"/>
              <w:spacing w:line="271" w:lineRule="exact"/>
              <w:ind w:left="102"/>
              <w:rPr>
                <w:rFonts w:ascii="Georgia"/>
                <w:sz w:val="24"/>
              </w:rPr>
            </w:pPr>
            <w:r>
              <w:rPr>
                <w:rFonts w:ascii="Georgia"/>
                <w:sz w:val="24"/>
              </w:rPr>
              <w:t>Can</w:t>
            </w:r>
            <w:r>
              <w:rPr>
                <w:rFonts w:ascii="Georgia"/>
                <w:spacing w:val="-3"/>
                <w:sz w:val="24"/>
              </w:rPr>
              <w:t xml:space="preserve"> </w:t>
            </w:r>
            <w:r>
              <w:rPr>
                <w:rFonts w:ascii="Georgia"/>
                <w:sz w:val="24"/>
              </w:rPr>
              <w:t>use</w:t>
            </w:r>
            <w:r>
              <w:rPr>
                <w:rFonts w:ascii="Georgia"/>
                <w:spacing w:val="-3"/>
                <w:sz w:val="24"/>
              </w:rPr>
              <w:t xml:space="preserve"> </w:t>
            </w:r>
            <w:r>
              <w:rPr>
                <w:rFonts w:ascii="Georgia"/>
                <w:sz w:val="24"/>
              </w:rPr>
              <w:t>school</w:t>
            </w:r>
            <w:r>
              <w:rPr>
                <w:rFonts w:ascii="Georgia"/>
                <w:spacing w:val="-1"/>
                <w:sz w:val="24"/>
              </w:rPr>
              <w:t xml:space="preserve"> </w:t>
            </w:r>
            <w:r>
              <w:rPr>
                <w:rFonts w:ascii="Georgia"/>
                <w:sz w:val="24"/>
              </w:rPr>
              <w:t>counseling</w:t>
            </w:r>
          </w:p>
          <w:p w14:paraId="60541E03" w14:textId="0B83C1CC" w:rsidR="000220E8" w:rsidRDefault="004437E3">
            <w:pPr>
              <w:pStyle w:val="TableParagraph"/>
              <w:spacing w:before="1" w:line="252" w:lineRule="exact"/>
              <w:ind w:left="102"/>
              <w:rPr>
                <w:rFonts w:ascii="Georgia"/>
                <w:sz w:val="24"/>
              </w:rPr>
            </w:pPr>
            <w:r>
              <w:rPr>
                <w:rFonts w:ascii="Georgia"/>
                <w:sz w:val="24"/>
              </w:rPr>
              <w:t>C</w:t>
            </w:r>
            <w:r w:rsidR="00E77264">
              <w:rPr>
                <w:rFonts w:ascii="Georgia"/>
                <w:sz w:val="24"/>
              </w:rPr>
              <w:t>ourses</w:t>
            </w:r>
          </w:p>
        </w:tc>
        <w:tc>
          <w:tcPr>
            <w:tcW w:w="2143" w:type="dxa"/>
            <w:tcBorders>
              <w:top w:val="single" w:sz="8" w:space="0" w:color="000000"/>
              <w:bottom w:val="single" w:sz="8" w:space="0" w:color="000000"/>
              <w:right w:val="single" w:sz="6" w:space="0" w:color="000000"/>
            </w:tcBorders>
          </w:tcPr>
          <w:p w14:paraId="161052A0" w14:textId="77777777" w:rsidR="000220E8" w:rsidRDefault="000220E8">
            <w:pPr>
              <w:pStyle w:val="TableParagraph"/>
              <w:rPr>
                <w:sz w:val="20"/>
              </w:rPr>
            </w:pPr>
          </w:p>
        </w:tc>
        <w:tc>
          <w:tcPr>
            <w:tcW w:w="4807" w:type="dxa"/>
            <w:tcBorders>
              <w:top w:val="single" w:sz="8" w:space="0" w:color="000000"/>
              <w:left w:val="single" w:sz="6" w:space="0" w:color="000000"/>
              <w:bottom w:val="single" w:sz="8" w:space="0" w:color="000000"/>
            </w:tcBorders>
          </w:tcPr>
          <w:p w14:paraId="0B3E8F6E" w14:textId="77777777" w:rsidR="000220E8" w:rsidRDefault="00E77264">
            <w:pPr>
              <w:pStyle w:val="TableParagraph"/>
              <w:spacing w:line="249" w:lineRule="exact"/>
              <w:ind w:left="120"/>
              <w:rPr>
                <w:rFonts w:ascii="Georgia"/>
              </w:rPr>
            </w:pPr>
            <w:r>
              <w:rPr>
                <w:rFonts w:ascii="Georgia"/>
              </w:rPr>
              <w:t>Elective</w:t>
            </w:r>
            <w:r>
              <w:rPr>
                <w:rFonts w:ascii="Georgia"/>
                <w:spacing w:val="-4"/>
              </w:rPr>
              <w:t xml:space="preserve"> </w:t>
            </w:r>
            <w:r>
              <w:rPr>
                <w:rFonts w:ascii="Georgia"/>
              </w:rPr>
              <w:t>(3)</w:t>
            </w:r>
          </w:p>
        </w:tc>
      </w:tr>
      <w:tr w:rsidR="000220E8" w14:paraId="67FF582D" w14:textId="77777777">
        <w:trPr>
          <w:trHeight w:val="296"/>
        </w:trPr>
        <w:tc>
          <w:tcPr>
            <w:tcW w:w="3722" w:type="dxa"/>
            <w:tcBorders>
              <w:top w:val="single" w:sz="8" w:space="0" w:color="000000"/>
              <w:bottom w:val="single" w:sz="6" w:space="0" w:color="000000"/>
            </w:tcBorders>
          </w:tcPr>
          <w:p w14:paraId="018AB006" w14:textId="77777777" w:rsidR="000220E8" w:rsidRDefault="000220E8">
            <w:pPr>
              <w:pStyle w:val="TableParagraph"/>
              <w:rPr>
                <w:sz w:val="20"/>
              </w:rPr>
            </w:pPr>
          </w:p>
        </w:tc>
        <w:tc>
          <w:tcPr>
            <w:tcW w:w="2143" w:type="dxa"/>
            <w:tcBorders>
              <w:top w:val="single" w:sz="8" w:space="0" w:color="000000"/>
              <w:bottom w:val="single" w:sz="6" w:space="0" w:color="000000"/>
              <w:right w:val="single" w:sz="6" w:space="0" w:color="000000"/>
            </w:tcBorders>
          </w:tcPr>
          <w:p w14:paraId="408F822A" w14:textId="77777777" w:rsidR="000220E8" w:rsidRDefault="000220E8">
            <w:pPr>
              <w:pStyle w:val="TableParagraph"/>
              <w:rPr>
                <w:sz w:val="20"/>
              </w:rPr>
            </w:pPr>
          </w:p>
        </w:tc>
        <w:tc>
          <w:tcPr>
            <w:tcW w:w="4807" w:type="dxa"/>
            <w:tcBorders>
              <w:top w:val="single" w:sz="8" w:space="0" w:color="000000"/>
              <w:left w:val="single" w:sz="6" w:space="0" w:color="000000"/>
              <w:bottom w:val="single" w:sz="6" w:space="0" w:color="000000"/>
            </w:tcBorders>
          </w:tcPr>
          <w:p w14:paraId="5C8150A3" w14:textId="77777777" w:rsidR="000220E8" w:rsidRDefault="00E77264">
            <w:pPr>
              <w:pStyle w:val="TableParagraph"/>
              <w:spacing w:line="277" w:lineRule="exact"/>
              <w:ind w:left="120"/>
              <w:rPr>
                <w:rFonts w:ascii="Georgia"/>
                <w:b/>
                <w:sz w:val="26"/>
              </w:rPr>
            </w:pPr>
            <w:r>
              <w:rPr>
                <w:rFonts w:ascii="Georgia"/>
                <w:b/>
                <w:sz w:val="26"/>
              </w:rPr>
              <w:t>GROUP</w:t>
            </w:r>
            <w:r>
              <w:rPr>
                <w:rFonts w:ascii="Georgia"/>
                <w:b/>
                <w:spacing w:val="-3"/>
                <w:sz w:val="26"/>
              </w:rPr>
              <w:t xml:space="preserve"> </w:t>
            </w:r>
            <w:r>
              <w:rPr>
                <w:rFonts w:ascii="Georgia"/>
                <w:b/>
                <w:sz w:val="26"/>
              </w:rPr>
              <w:t>IV:</w:t>
            </w:r>
          </w:p>
        </w:tc>
      </w:tr>
      <w:tr w:rsidR="000220E8" w14:paraId="5FFDA1A9" w14:textId="77777777">
        <w:trPr>
          <w:trHeight w:val="287"/>
        </w:trPr>
        <w:tc>
          <w:tcPr>
            <w:tcW w:w="3722" w:type="dxa"/>
            <w:tcBorders>
              <w:top w:val="single" w:sz="6" w:space="0" w:color="000000"/>
              <w:bottom w:val="single" w:sz="6" w:space="0" w:color="000000"/>
            </w:tcBorders>
          </w:tcPr>
          <w:p w14:paraId="49E6A3D1" w14:textId="77777777" w:rsidR="000220E8" w:rsidRDefault="000220E8">
            <w:pPr>
              <w:pStyle w:val="TableParagraph"/>
              <w:rPr>
                <w:sz w:val="20"/>
              </w:rPr>
            </w:pPr>
          </w:p>
        </w:tc>
        <w:tc>
          <w:tcPr>
            <w:tcW w:w="2143" w:type="dxa"/>
            <w:tcBorders>
              <w:top w:val="single" w:sz="6" w:space="0" w:color="000000"/>
              <w:bottom w:val="single" w:sz="6" w:space="0" w:color="000000"/>
              <w:right w:val="single" w:sz="6" w:space="0" w:color="000000"/>
            </w:tcBorders>
          </w:tcPr>
          <w:p w14:paraId="3027713A" w14:textId="77777777" w:rsidR="000220E8" w:rsidRDefault="00E77264">
            <w:pPr>
              <w:pStyle w:val="TableParagraph"/>
              <w:spacing w:line="267" w:lineRule="exact"/>
              <w:ind w:left="105"/>
              <w:rPr>
                <w:rFonts w:ascii="Georgia"/>
                <w:sz w:val="24"/>
              </w:rPr>
            </w:pPr>
            <w:r>
              <w:rPr>
                <w:rFonts w:ascii="Georgia"/>
                <w:sz w:val="24"/>
              </w:rPr>
              <w:t>F</w:t>
            </w:r>
            <w:r>
              <w:rPr>
                <w:rFonts w:ascii="Georgia"/>
                <w:spacing w:val="-2"/>
                <w:sz w:val="24"/>
              </w:rPr>
              <w:t xml:space="preserve"> </w:t>
            </w:r>
            <w:r>
              <w:rPr>
                <w:rFonts w:ascii="Georgia"/>
                <w:sz w:val="24"/>
              </w:rPr>
              <w:t>S</w:t>
            </w:r>
            <w:r>
              <w:rPr>
                <w:rFonts w:ascii="Georgia"/>
                <w:spacing w:val="-1"/>
                <w:sz w:val="24"/>
              </w:rPr>
              <w:t xml:space="preserve"> </w:t>
            </w:r>
            <w:r>
              <w:rPr>
                <w:rFonts w:ascii="Georgia"/>
                <w:sz w:val="24"/>
              </w:rPr>
              <w:t>M</w:t>
            </w:r>
          </w:p>
        </w:tc>
        <w:tc>
          <w:tcPr>
            <w:tcW w:w="4807" w:type="dxa"/>
            <w:tcBorders>
              <w:top w:val="single" w:sz="6" w:space="0" w:color="000000"/>
              <w:left w:val="single" w:sz="6" w:space="0" w:color="000000"/>
              <w:bottom w:val="single" w:sz="6" w:space="0" w:color="000000"/>
            </w:tcBorders>
          </w:tcPr>
          <w:p w14:paraId="742F91EA" w14:textId="77777777" w:rsidR="000220E8" w:rsidRDefault="00E77264">
            <w:pPr>
              <w:pStyle w:val="TableParagraph"/>
              <w:spacing w:line="250" w:lineRule="exact"/>
              <w:ind w:left="120"/>
              <w:rPr>
                <w:rFonts w:ascii="Georgia"/>
              </w:rPr>
            </w:pPr>
            <w:r>
              <w:rPr>
                <w:rFonts w:ascii="Georgia"/>
              </w:rPr>
              <w:t>COUN</w:t>
            </w:r>
            <w:r>
              <w:rPr>
                <w:rFonts w:ascii="Georgia"/>
                <w:spacing w:val="-3"/>
              </w:rPr>
              <w:t xml:space="preserve"> </w:t>
            </w:r>
            <w:r>
              <w:rPr>
                <w:rFonts w:ascii="Georgia"/>
              </w:rPr>
              <w:t>671</w:t>
            </w:r>
            <w:r>
              <w:rPr>
                <w:rFonts w:ascii="Georgia"/>
                <w:spacing w:val="-2"/>
              </w:rPr>
              <w:t xml:space="preserve"> </w:t>
            </w:r>
            <w:r>
              <w:rPr>
                <w:rFonts w:ascii="Georgia"/>
              </w:rPr>
              <w:t>(4)</w:t>
            </w:r>
            <w:r>
              <w:rPr>
                <w:rFonts w:ascii="Georgia"/>
                <w:spacing w:val="-3"/>
              </w:rPr>
              <w:t xml:space="preserve"> </w:t>
            </w:r>
            <w:r>
              <w:rPr>
                <w:rFonts w:ascii="Georgia"/>
              </w:rPr>
              <w:t>Clinical</w:t>
            </w:r>
            <w:r>
              <w:rPr>
                <w:rFonts w:ascii="Georgia"/>
                <w:spacing w:val="-4"/>
              </w:rPr>
              <w:t xml:space="preserve"> </w:t>
            </w:r>
            <w:r>
              <w:rPr>
                <w:rFonts w:ascii="Georgia"/>
              </w:rPr>
              <w:t>Counseling</w:t>
            </w:r>
            <w:r>
              <w:rPr>
                <w:rFonts w:ascii="Georgia"/>
                <w:spacing w:val="-2"/>
              </w:rPr>
              <w:t xml:space="preserve"> </w:t>
            </w:r>
            <w:r>
              <w:rPr>
                <w:rFonts w:ascii="Georgia"/>
              </w:rPr>
              <w:t>Internship</w:t>
            </w:r>
          </w:p>
        </w:tc>
      </w:tr>
      <w:tr w:rsidR="000220E8" w14:paraId="30FC6B9A" w14:textId="77777777">
        <w:trPr>
          <w:trHeight w:val="498"/>
        </w:trPr>
        <w:tc>
          <w:tcPr>
            <w:tcW w:w="3722" w:type="dxa"/>
            <w:tcBorders>
              <w:top w:val="single" w:sz="6" w:space="0" w:color="000000"/>
              <w:bottom w:val="single" w:sz="6" w:space="0" w:color="000000"/>
            </w:tcBorders>
          </w:tcPr>
          <w:p w14:paraId="202FC0B7" w14:textId="77777777" w:rsidR="000220E8" w:rsidRDefault="000220E8">
            <w:pPr>
              <w:pStyle w:val="TableParagraph"/>
              <w:rPr>
                <w:sz w:val="20"/>
              </w:rPr>
            </w:pPr>
          </w:p>
        </w:tc>
        <w:tc>
          <w:tcPr>
            <w:tcW w:w="2143" w:type="dxa"/>
            <w:tcBorders>
              <w:top w:val="single" w:sz="6" w:space="0" w:color="000000"/>
              <w:bottom w:val="single" w:sz="6" w:space="0" w:color="000000"/>
              <w:right w:val="single" w:sz="6" w:space="0" w:color="000000"/>
            </w:tcBorders>
          </w:tcPr>
          <w:p w14:paraId="6300EAAB" w14:textId="77777777" w:rsidR="000220E8" w:rsidRDefault="00E77264">
            <w:pPr>
              <w:pStyle w:val="TableParagraph"/>
              <w:ind w:left="105"/>
              <w:rPr>
                <w:rFonts w:ascii="Georgia"/>
                <w:sz w:val="24"/>
              </w:rPr>
            </w:pPr>
            <w:r>
              <w:rPr>
                <w:rFonts w:ascii="Georgia"/>
                <w:sz w:val="24"/>
              </w:rPr>
              <w:t>F</w:t>
            </w:r>
            <w:r>
              <w:rPr>
                <w:rFonts w:ascii="Georgia"/>
                <w:spacing w:val="-2"/>
                <w:sz w:val="24"/>
              </w:rPr>
              <w:t xml:space="preserve"> </w:t>
            </w:r>
            <w:r>
              <w:rPr>
                <w:rFonts w:ascii="Georgia"/>
                <w:sz w:val="24"/>
              </w:rPr>
              <w:t>M</w:t>
            </w:r>
          </w:p>
        </w:tc>
        <w:tc>
          <w:tcPr>
            <w:tcW w:w="4807" w:type="dxa"/>
            <w:tcBorders>
              <w:top w:val="single" w:sz="6" w:space="0" w:color="000000"/>
              <w:left w:val="single" w:sz="6" w:space="0" w:color="000000"/>
              <w:bottom w:val="single" w:sz="6" w:space="0" w:color="000000"/>
            </w:tcBorders>
          </w:tcPr>
          <w:p w14:paraId="3537992F" w14:textId="60573BE0" w:rsidR="000220E8" w:rsidRDefault="00E77264">
            <w:pPr>
              <w:pStyle w:val="TableParagraph"/>
              <w:spacing w:line="250" w:lineRule="exact"/>
              <w:ind w:left="120" w:right="830"/>
              <w:rPr>
                <w:rFonts w:ascii="Georgia"/>
              </w:rPr>
            </w:pPr>
            <w:r>
              <w:rPr>
                <w:rFonts w:ascii="Georgia"/>
              </w:rPr>
              <w:t xml:space="preserve">COUN 760 (3) Pers. &amp; Abnormal </w:t>
            </w:r>
            <w:proofErr w:type="spellStart"/>
            <w:r>
              <w:rPr>
                <w:rFonts w:ascii="Georgia"/>
              </w:rPr>
              <w:t>Beh</w:t>
            </w:r>
            <w:proofErr w:type="spellEnd"/>
            <w:r w:rsidR="002A7253">
              <w:rPr>
                <w:rFonts w:ascii="Georgia"/>
              </w:rPr>
              <w:t>.</w:t>
            </w:r>
            <w:r>
              <w:rPr>
                <w:rFonts w:ascii="Georgia"/>
              </w:rPr>
              <w:t xml:space="preserve"> -Clinical</w:t>
            </w:r>
            <w:r>
              <w:rPr>
                <w:rFonts w:ascii="Georgia"/>
                <w:spacing w:val="-3"/>
              </w:rPr>
              <w:t xml:space="preserve"> </w:t>
            </w:r>
            <w:r>
              <w:rPr>
                <w:rFonts w:ascii="Georgia"/>
              </w:rPr>
              <w:t>Area</w:t>
            </w:r>
            <w:r>
              <w:rPr>
                <w:rFonts w:ascii="Georgia"/>
                <w:spacing w:val="-2"/>
              </w:rPr>
              <w:t xml:space="preserve"> </w:t>
            </w:r>
            <w:r>
              <w:rPr>
                <w:rFonts w:ascii="Georgia"/>
              </w:rPr>
              <w:t>I</w:t>
            </w:r>
          </w:p>
        </w:tc>
      </w:tr>
      <w:tr w:rsidR="000220E8" w14:paraId="63C04D55" w14:textId="77777777">
        <w:trPr>
          <w:trHeight w:val="499"/>
        </w:trPr>
        <w:tc>
          <w:tcPr>
            <w:tcW w:w="3722" w:type="dxa"/>
            <w:tcBorders>
              <w:top w:val="single" w:sz="6" w:space="0" w:color="000000"/>
              <w:bottom w:val="single" w:sz="8" w:space="0" w:color="000000"/>
            </w:tcBorders>
          </w:tcPr>
          <w:p w14:paraId="5EB8D061" w14:textId="77777777" w:rsidR="000220E8" w:rsidRDefault="000220E8">
            <w:pPr>
              <w:pStyle w:val="TableParagraph"/>
              <w:rPr>
                <w:sz w:val="20"/>
              </w:rPr>
            </w:pPr>
          </w:p>
        </w:tc>
        <w:tc>
          <w:tcPr>
            <w:tcW w:w="2143" w:type="dxa"/>
            <w:tcBorders>
              <w:top w:val="single" w:sz="6" w:space="0" w:color="000000"/>
              <w:bottom w:val="single" w:sz="8" w:space="0" w:color="000000"/>
              <w:right w:val="single" w:sz="6" w:space="0" w:color="000000"/>
            </w:tcBorders>
          </w:tcPr>
          <w:p w14:paraId="731F067B" w14:textId="77777777" w:rsidR="000220E8" w:rsidRDefault="00E77264">
            <w:pPr>
              <w:pStyle w:val="TableParagraph"/>
              <w:spacing w:line="272" w:lineRule="exact"/>
              <w:ind w:left="105"/>
              <w:rPr>
                <w:rFonts w:ascii="Georgia"/>
                <w:sz w:val="24"/>
              </w:rPr>
            </w:pPr>
            <w:r>
              <w:rPr>
                <w:rFonts w:ascii="Georgia"/>
                <w:sz w:val="24"/>
              </w:rPr>
              <w:t>F</w:t>
            </w:r>
            <w:r>
              <w:rPr>
                <w:rFonts w:ascii="Georgia"/>
                <w:spacing w:val="-2"/>
                <w:sz w:val="24"/>
              </w:rPr>
              <w:t xml:space="preserve"> </w:t>
            </w:r>
            <w:r>
              <w:rPr>
                <w:rFonts w:ascii="Georgia"/>
                <w:sz w:val="24"/>
              </w:rPr>
              <w:t>M</w:t>
            </w:r>
          </w:p>
        </w:tc>
        <w:tc>
          <w:tcPr>
            <w:tcW w:w="4807" w:type="dxa"/>
            <w:tcBorders>
              <w:top w:val="single" w:sz="6" w:space="0" w:color="000000"/>
              <w:left w:val="single" w:sz="6" w:space="0" w:color="000000"/>
              <w:bottom w:val="single" w:sz="8" w:space="0" w:color="000000"/>
            </w:tcBorders>
          </w:tcPr>
          <w:p w14:paraId="08489672" w14:textId="77777777" w:rsidR="000220E8" w:rsidRDefault="00E77264">
            <w:pPr>
              <w:pStyle w:val="TableParagraph"/>
              <w:spacing w:line="250" w:lineRule="exact"/>
              <w:ind w:left="120" w:right="169"/>
              <w:rPr>
                <w:rFonts w:ascii="Georgia"/>
              </w:rPr>
            </w:pPr>
            <w:r>
              <w:rPr>
                <w:rFonts w:ascii="Georgia"/>
              </w:rPr>
              <w:t>COUN 762 (3) Clinical and Pers. Assessment -</w:t>
            </w:r>
            <w:r>
              <w:rPr>
                <w:rFonts w:ascii="Georgia"/>
                <w:spacing w:val="-51"/>
              </w:rPr>
              <w:t xml:space="preserve"> </w:t>
            </w:r>
            <w:r>
              <w:rPr>
                <w:rFonts w:ascii="Georgia"/>
              </w:rPr>
              <w:t>Clinical</w:t>
            </w:r>
            <w:r>
              <w:rPr>
                <w:rFonts w:ascii="Georgia"/>
                <w:spacing w:val="-3"/>
              </w:rPr>
              <w:t xml:space="preserve"> </w:t>
            </w:r>
            <w:r>
              <w:rPr>
                <w:rFonts w:ascii="Georgia"/>
              </w:rPr>
              <w:t>Area</w:t>
            </w:r>
            <w:r>
              <w:rPr>
                <w:rFonts w:ascii="Georgia"/>
                <w:spacing w:val="-2"/>
              </w:rPr>
              <w:t xml:space="preserve"> </w:t>
            </w:r>
            <w:r>
              <w:rPr>
                <w:rFonts w:ascii="Georgia"/>
              </w:rPr>
              <w:t>II</w:t>
            </w:r>
          </w:p>
        </w:tc>
      </w:tr>
      <w:tr w:rsidR="000220E8" w14:paraId="555C44B9" w14:textId="77777777">
        <w:trPr>
          <w:trHeight w:val="500"/>
        </w:trPr>
        <w:tc>
          <w:tcPr>
            <w:tcW w:w="3722" w:type="dxa"/>
            <w:tcBorders>
              <w:top w:val="single" w:sz="8" w:space="0" w:color="000000"/>
              <w:bottom w:val="single" w:sz="8" w:space="0" w:color="000000"/>
            </w:tcBorders>
          </w:tcPr>
          <w:p w14:paraId="63639F60" w14:textId="77777777" w:rsidR="000220E8" w:rsidRDefault="000220E8">
            <w:pPr>
              <w:pStyle w:val="TableParagraph"/>
              <w:rPr>
                <w:sz w:val="20"/>
              </w:rPr>
            </w:pPr>
          </w:p>
        </w:tc>
        <w:tc>
          <w:tcPr>
            <w:tcW w:w="2143" w:type="dxa"/>
            <w:tcBorders>
              <w:top w:val="single" w:sz="8" w:space="0" w:color="000000"/>
              <w:bottom w:val="single" w:sz="8" w:space="0" w:color="000000"/>
              <w:right w:val="single" w:sz="6" w:space="0" w:color="000000"/>
            </w:tcBorders>
          </w:tcPr>
          <w:p w14:paraId="7FE61C7C" w14:textId="77777777" w:rsidR="000220E8" w:rsidRDefault="00E77264">
            <w:pPr>
              <w:pStyle w:val="TableParagraph"/>
              <w:ind w:left="105"/>
              <w:rPr>
                <w:rFonts w:ascii="Georgia"/>
                <w:sz w:val="24"/>
              </w:rPr>
            </w:pPr>
            <w:r>
              <w:rPr>
                <w:rFonts w:ascii="Georgia"/>
                <w:sz w:val="24"/>
              </w:rPr>
              <w:t>F</w:t>
            </w:r>
            <w:r>
              <w:rPr>
                <w:rFonts w:ascii="Georgia"/>
                <w:spacing w:val="-2"/>
                <w:sz w:val="24"/>
              </w:rPr>
              <w:t xml:space="preserve"> </w:t>
            </w:r>
            <w:r>
              <w:rPr>
                <w:rFonts w:ascii="Georgia"/>
                <w:sz w:val="24"/>
              </w:rPr>
              <w:t>M</w:t>
            </w:r>
          </w:p>
        </w:tc>
        <w:tc>
          <w:tcPr>
            <w:tcW w:w="4807" w:type="dxa"/>
            <w:tcBorders>
              <w:top w:val="single" w:sz="8" w:space="0" w:color="000000"/>
              <w:left w:val="single" w:sz="6" w:space="0" w:color="000000"/>
              <w:bottom w:val="single" w:sz="8" w:space="0" w:color="000000"/>
            </w:tcBorders>
          </w:tcPr>
          <w:p w14:paraId="39DFAF7E" w14:textId="77777777" w:rsidR="000220E8" w:rsidRDefault="00E77264">
            <w:pPr>
              <w:pStyle w:val="TableParagraph"/>
              <w:spacing w:line="250" w:lineRule="exact"/>
              <w:ind w:left="120" w:right="561"/>
              <w:rPr>
                <w:rFonts w:ascii="Georgia"/>
              </w:rPr>
            </w:pPr>
            <w:r>
              <w:rPr>
                <w:rFonts w:ascii="Georgia"/>
              </w:rPr>
              <w:t>COUN 763 (3) Diag. Of Psychopathology -</w:t>
            </w:r>
            <w:r>
              <w:rPr>
                <w:rFonts w:ascii="Georgia"/>
                <w:spacing w:val="-51"/>
              </w:rPr>
              <w:t xml:space="preserve"> </w:t>
            </w:r>
            <w:r>
              <w:rPr>
                <w:rFonts w:ascii="Georgia"/>
              </w:rPr>
              <w:t>Clinical</w:t>
            </w:r>
            <w:r>
              <w:rPr>
                <w:rFonts w:ascii="Georgia"/>
                <w:spacing w:val="-3"/>
              </w:rPr>
              <w:t xml:space="preserve"> </w:t>
            </w:r>
            <w:r>
              <w:rPr>
                <w:rFonts w:ascii="Georgia"/>
              </w:rPr>
              <w:t>Area</w:t>
            </w:r>
            <w:r>
              <w:rPr>
                <w:rFonts w:ascii="Georgia"/>
                <w:spacing w:val="-2"/>
              </w:rPr>
              <w:t xml:space="preserve"> </w:t>
            </w:r>
            <w:r>
              <w:rPr>
                <w:rFonts w:ascii="Georgia"/>
              </w:rPr>
              <w:t>III</w:t>
            </w:r>
          </w:p>
        </w:tc>
      </w:tr>
      <w:tr w:rsidR="000220E8" w14:paraId="63829B2A" w14:textId="77777777">
        <w:trPr>
          <w:trHeight w:val="498"/>
        </w:trPr>
        <w:tc>
          <w:tcPr>
            <w:tcW w:w="3722" w:type="dxa"/>
            <w:tcBorders>
              <w:top w:val="single" w:sz="8" w:space="0" w:color="000000"/>
              <w:bottom w:val="single" w:sz="6" w:space="0" w:color="000000"/>
            </w:tcBorders>
          </w:tcPr>
          <w:p w14:paraId="4FC53FC7" w14:textId="77777777" w:rsidR="000220E8" w:rsidRDefault="000220E8">
            <w:pPr>
              <w:pStyle w:val="TableParagraph"/>
              <w:rPr>
                <w:sz w:val="20"/>
              </w:rPr>
            </w:pPr>
          </w:p>
        </w:tc>
        <w:tc>
          <w:tcPr>
            <w:tcW w:w="2143" w:type="dxa"/>
            <w:tcBorders>
              <w:top w:val="single" w:sz="8" w:space="0" w:color="000000"/>
              <w:bottom w:val="single" w:sz="6" w:space="0" w:color="000000"/>
              <w:right w:val="single" w:sz="6" w:space="0" w:color="000000"/>
            </w:tcBorders>
          </w:tcPr>
          <w:p w14:paraId="5D2C9593" w14:textId="77777777" w:rsidR="000220E8" w:rsidRDefault="00E77264">
            <w:pPr>
              <w:pStyle w:val="TableParagraph"/>
              <w:spacing w:line="271" w:lineRule="exact"/>
              <w:ind w:left="105"/>
              <w:rPr>
                <w:rFonts w:ascii="Georgia"/>
                <w:sz w:val="24"/>
              </w:rPr>
            </w:pPr>
            <w:r>
              <w:rPr>
                <w:rFonts w:ascii="Georgia"/>
                <w:sz w:val="24"/>
              </w:rPr>
              <w:t>F</w:t>
            </w:r>
            <w:r>
              <w:rPr>
                <w:rFonts w:ascii="Georgia"/>
                <w:spacing w:val="-2"/>
                <w:sz w:val="24"/>
              </w:rPr>
              <w:t xml:space="preserve"> </w:t>
            </w:r>
            <w:r>
              <w:rPr>
                <w:rFonts w:ascii="Georgia"/>
                <w:sz w:val="24"/>
              </w:rPr>
              <w:t>S</w:t>
            </w:r>
          </w:p>
        </w:tc>
        <w:tc>
          <w:tcPr>
            <w:tcW w:w="4807" w:type="dxa"/>
            <w:tcBorders>
              <w:top w:val="single" w:sz="8" w:space="0" w:color="000000"/>
              <w:left w:val="single" w:sz="6" w:space="0" w:color="000000"/>
              <w:bottom w:val="single" w:sz="6" w:space="0" w:color="000000"/>
            </w:tcBorders>
          </w:tcPr>
          <w:p w14:paraId="127311E8" w14:textId="77777777" w:rsidR="000220E8" w:rsidRDefault="00E77264">
            <w:pPr>
              <w:pStyle w:val="TableParagraph"/>
              <w:spacing w:line="250" w:lineRule="exact"/>
              <w:ind w:left="120" w:right="277"/>
              <w:rPr>
                <w:rFonts w:ascii="Georgia"/>
              </w:rPr>
            </w:pPr>
            <w:r>
              <w:rPr>
                <w:rFonts w:ascii="Georgia"/>
              </w:rPr>
              <w:t>COUN 764 (3) Counseling &amp; Psychotherapy -</w:t>
            </w:r>
            <w:r>
              <w:rPr>
                <w:rFonts w:ascii="Georgia"/>
                <w:spacing w:val="-51"/>
              </w:rPr>
              <w:t xml:space="preserve"> </w:t>
            </w:r>
            <w:r>
              <w:rPr>
                <w:rFonts w:ascii="Georgia"/>
              </w:rPr>
              <w:t>Clinical</w:t>
            </w:r>
            <w:r>
              <w:rPr>
                <w:rFonts w:ascii="Georgia"/>
                <w:spacing w:val="-3"/>
              </w:rPr>
              <w:t xml:space="preserve"> </w:t>
            </w:r>
            <w:r>
              <w:rPr>
                <w:rFonts w:ascii="Georgia"/>
              </w:rPr>
              <w:t>Area</w:t>
            </w:r>
            <w:r>
              <w:rPr>
                <w:rFonts w:ascii="Georgia"/>
                <w:spacing w:val="-2"/>
              </w:rPr>
              <w:t xml:space="preserve"> </w:t>
            </w:r>
            <w:r>
              <w:rPr>
                <w:rFonts w:ascii="Georgia"/>
              </w:rPr>
              <w:t>IV</w:t>
            </w:r>
          </w:p>
        </w:tc>
      </w:tr>
      <w:tr w:rsidR="000220E8" w14:paraId="79078094" w14:textId="77777777">
        <w:trPr>
          <w:trHeight w:val="500"/>
        </w:trPr>
        <w:tc>
          <w:tcPr>
            <w:tcW w:w="3722" w:type="dxa"/>
            <w:tcBorders>
              <w:top w:val="single" w:sz="6" w:space="0" w:color="000000"/>
              <w:bottom w:val="single" w:sz="6" w:space="0" w:color="000000"/>
            </w:tcBorders>
          </w:tcPr>
          <w:p w14:paraId="248788B4" w14:textId="77777777" w:rsidR="000220E8" w:rsidRDefault="000220E8">
            <w:pPr>
              <w:pStyle w:val="TableParagraph"/>
              <w:rPr>
                <w:sz w:val="20"/>
              </w:rPr>
            </w:pPr>
          </w:p>
        </w:tc>
        <w:tc>
          <w:tcPr>
            <w:tcW w:w="2143" w:type="dxa"/>
            <w:tcBorders>
              <w:top w:val="single" w:sz="6" w:space="0" w:color="000000"/>
              <w:bottom w:val="single" w:sz="6" w:space="0" w:color="000000"/>
              <w:right w:val="single" w:sz="6" w:space="0" w:color="000000"/>
            </w:tcBorders>
          </w:tcPr>
          <w:p w14:paraId="7E943130" w14:textId="77777777" w:rsidR="000220E8" w:rsidRDefault="00E77264">
            <w:pPr>
              <w:pStyle w:val="TableParagraph"/>
              <w:spacing w:line="272" w:lineRule="exact"/>
              <w:ind w:left="105"/>
              <w:rPr>
                <w:rFonts w:ascii="Georgia"/>
                <w:sz w:val="24"/>
              </w:rPr>
            </w:pPr>
            <w:r>
              <w:rPr>
                <w:rFonts w:ascii="Georgia"/>
                <w:w w:val="99"/>
                <w:sz w:val="24"/>
              </w:rPr>
              <w:t>S</w:t>
            </w:r>
          </w:p>
        </w:tc>
        <w:tc>
          <w:tcPr>
            <w:tcW w:w="4807" w:type="dxa"/>
            <w:tcBorders>
              <w:top w:val="single" w:sz="6" w:space="0" w:color="000000"/>
              <w:left w:val="single" w:sz="6" w:space="0" w:color="000000"/>
              <w:bottom w:val="single" w:sz="6" w:space="0" w:color="000000"/>
            </w:tcBorders>
          </w:tcPr>
          <w:p w14:paraId="162FE970" w14:textId="77777777" w:rsidR="000220E8" w:rsidRDefault="00E77264">
            <w:pPr>
              <w:pStyle w:val="TableParagraph"/>
              <w:spacing w:line="248" w:lineRule="exact"/>
              <w:ind w:left="120"/>
              <w:rPr>
                <w:rFonts w:ascii="Georgia"/>
              </w:rPr>
            </w:pPr>
            <w:r>
              <w:rPr>
                <w:rFonts w:ascii="Georgia"/>
              </w:rPr>
              <w:t>COUN</w:t>
            </w:r>
            <w:r>
              <w:rPr>
                <w:rFonts w:ascii="Georgia"/>
                <w:spacing w:val="-2"/>
              </w:rPr>
              <w:t xml:space="preserve"> </w:t>
            </w:r>
            <w:r>
              <w:rPr>
                <w:rFonts w:ascii="Georgia"/>
              </w:rPr>
              <w:t>766</w:t>
            </w:r>
            <w:r>
              <w:rPr>
                <w:rFonts w:ascii="Georgia"/>
                <w:spacing w:val="-4"/>
              </w:rPr>
              <w:t xml:space="preserve"> </w:t>
            </w:r>
            <w:r>
              <w:rPr>
                <w:rFonts w:ascii="Georgia"/>
              </w:rPr>
              <w:t>(3)</w:t>
            </w:r>
            <w:r>
              <w:rPr>
                <w:rFonts w:ascii="Georgia"/>
                <w:spacing w:val="-1"/>
              </w:rPr>
              <w:t xml:space="preserve"> </w:t>
            </w:r>
            <w:r>
              <w:rPr>
                <w:rFonts w:ascii="Georgia"/>
              </w:rPr>
              <w:t>Intervention</w:t>
            </w:r>
            <w:r>
              <w:rPr>
                <w:rFonts w:ascii="Georgia"/>
                <w:spacing w:val="-3"/>
              </w:rPr>
              <w:t xml:space="preserve"> </w:t>
            </w:r>
            <w:r>
              <w:rPr>
                <w:rFonts w:ascii="Georgia"/>
              </w:rPr>
              <w:t>for</w:t>
            </w:r>
            <w:r>
              <w:rPr>
                <w:rFonts w:ascii="Georgia"/>
                <w:spacing w:val="-1"/>
              </w:rPr>
              <w:t xml:space="preserve"> </w:t>
            </w:r>
            <w:r>
              <w:rPr>
                <w:rFonts w:ascii="Georgia"/>
              </w:rPr>
              <w:t>SMD</w:t>
            </w:r>
            <w:r>
              <w:rPr>
                <w:rFonts w:ascii="Georgia"/>
                <w:spacing w:val="-1"/>
              </w:rPr>
              <w:t xml:space="preserve"> </w:t>
            </w:r>
            <w:r>
              <w:rPr>
                <w:rFonts w:ascii="Georgia"/>
              </w:rPr>
              <w:t>-</w:t>
            </w:r>
            <w:r>
              <w:rPr>
                <w:rFonts w:ascii="Georgia"/>
                <w:spacing w:val="-3"/>
              </w:rPr>
              <w:t xml:space="preserve"> </w:t>
            </w:r>
            <w:r>
              <w:rPr>
                <w:rFonts w:ascii="Georgia"/>
              </w:rPr>
              <w:t>Clinical</w:t>
            </w:r>
          </w:p>
          <w:p w14:paraId="471B2FD9" w14:textId="77777777" w:rsidR="000220E8" w:rsidRDefault="00E77264">
            <w:pPr>
              <w:pStyle w:val="TableParagraph"/>
              <w:spacing w:before="2" w:line="229" w:lineRule="exact"/>
              <w:ind w:left="120"/>
              <w:rPr>
                <w:rFonts w:ascii="Georgia"/>
              </w:rPr>
            </w:pPr>
            <w:r>
              <w:rPr>
                <w:rFonts w:ascii="Georgia"/>
              </w:rPr>
              <w:t>Area</w:t>
            </w:r>
            <w:r>
              <w:rPr>
                <w:rFonts w:ascii="Georgia"/>
                <w:spacing w:val="-2"/>
              </w:rPr>
              <w:t xml:space="preserve"> </w:t>
            </w:r>
            <w:r>
              <w:rPr>
                <w:rFonts w:ascii="Georgia"/>
              </w:rPr>
              <w:t>V</w:t>
            </w:r>
          </w:p>
        </w:tc>
      </w:tr>
    </w:tbl>
    <w:p w14:paraId="2FDCAB6C" w14:textId="77777777" w:rsidR="000220E8" w:rsidRDefault="00E77264">
      <w:pPr>
        <w:ind w:left="980" w:right="5278" w:hanging="720"/>
        <w:rPr>
          <w:rFonts w:ascii="Georgia"/>
          <w:sz w:val="20"/>
        </w:rPr>
      </w:pPr>
      <w:r>
        <w:rPr>
          <w:rFonts w:ascii="Georgia"/>
          <w:sz w:val="20"/>
        </w:rPr>
        <w:t>Additional</w:t>
      </w:r>
      <w:r>
        <w:rPr>
          <w:rFonts w:ascii="Georgia"/>
          <w:spacing w:val="-5"/>
          <w:sz w:val="20"/>
        </w:rPr>
        <w:t xml:space="preserve"> </w:t>
      </w:r>
      <w:r>
        <w:rPr>
          <w:rFonts w:ascii="Georgia"/>
          <w:sz w:val="20"/>
        </w:rPr>
        <w:t>Courses</w:t>
      </w:r>
      <w:r>
        <w:rPr>
          <w:rFonts w:ascii="Georgia"/>
          <w:spacing w:val="-4"/>
          <w:sz w:val="20"/>
        </w:rPr>
        <w:t xml:space="preserve"> </w:t>
      </w:r>
      <w:r>
        <w:rPr>
          <w:rFonts w:ascii="Georgia"/>
          <w:sz w:val="20"/>
        </w:rPr>
        <w:t>Needed</w:t>
      </w:r>
      <w:r>
        <w:rPr>
          <w:rFonts w:ascii="Georgia"/>
          <w:spacing w:val="-2"/>
          <w:sz w:val="20"/>
        </w:rPr>
        <w:t xml:space="preserve"> </w:t>
      </w:r>
      <w:r>
        <w:rPr>
          <w:rFonts w:ascii="Georgia"/>
          <w:sz w:val="20"/>
        </w:rPr>
        <w:t>for</w:t>
      </w:r>
      <w:r>
        <w:rPr>
          <w:rFonts w:ascii="Georgia"/>
          <w:spacing w:val="-5"/>
          <w:sz w:val="20"/>
        </w:rPr>
        <w:t xml:space="preserve"> </w:t>
      </w:r>
      <w:r>
        <w:rPr>
          <w:rFonts w:ascii="Georgia"/>
          <w:sz w:val="20"/>
        </w:rPr>
        <w:t>School</w:t>
      </w:r>
      <w:r>
        <w:rPr>
          <w:rFonts w:ascii="Georgia"/>
          <w:spacing w:val="-4"/>
          <w:sz w:val="20"/>
        </w:rPr>
        <w:t xml:space="preserve"> </w:t>
      </w:r>
      <w:r>
        <w:rPr>
          <w:rFonts w:ascii="Georgia"/>
          <w:sz w:val="20"/>
        </w:rPr>
        <w:t>Counseling</w:t>
      </w:r>
      <w:r>
        <w:rPr>
          <w:rFonts w:ascii="Georgia"/>
          <w:spacing w:val="-6"/>
          <w:sz w:val="20"/>
        </w:rPr>
        <w:t xml:space="preserve"> </w:t>
      </w:r>
      <w:r>
        <w:rPr>
          <w:rFonts w:ascii="Georgia"/>
          <w:sz w:val="20"/>
        </w:rPr>
        <w:t>License:</w:t>
      </w:r>
      <w:r>
        <w:rPr>
          <w:rFonts w:ascii="Georgia"/>
          <w:spacing w:val="-45"/>
          <w:sz w:val="20"/>
        </w:rPr>
        <w:t xml:space="preserve"> </w:t>
      </w:r>
      <w:r>
        <w:rPr>
          <w:rFonts w:ascii="Georgia"/>
          <w:sz w:val="20"/>
        </w:rPr>
        <w:t>COUN</w:t>
      </w:r>
      <w:r>
        <w:rPr>
          <w:rFonts w:ascii="Georgia"/>
          <w:spacing w:val="-1"/>
          <w:sz w:val="20"/>
        </w:rPr>
        <w:t xml:space="preserve"> </w:t>
      </w:r>
      <w:r>
        <w:rPr>
          <w:rFonts w:ascii="Georgia"/>
          <w:sz w:val="20"/>
        </w:rPr>
        <w:t>537</w:t>
      </w:r>
      <w:r>
        <w:rPr>
          <w:rFonts w:ascii="Georgia"/>
          <w:spacing w:val="-1"/>
          <w:sz w:val="20"/>
        </w:rPr>
        <w:t xml:space="preserve"> </w:t>
      </w:r>
      <w:r>
        <w:rPr>
          <w:rFonts w:ascii="Georgia"/>
          <w:sz w:val="20"/>
        </w:rPr>
        <w:t>(3) Intro</w:t>
      </w:r>
      <w:r>
        <w:rPr>
          <w:rFonts w:ascii="Georgia"/>
          <w:spacing w:val="-1"/>
          <w:sz w:val="20"/>
        </w:rPr>
        <w:t xml:space="preserve"> </w:t>
      </w:r>
      <w:r>
        <w:rPr>
          <w:rFonts w:ascii="Georgia"/>
          <w:sz w:val="20"/>
        </w:rPr>
        <w:t>to</w:t>
      </w:r>
      <w:r>
        <w:rPr>
          <w:rFonts w:ascii="Georgia"/>
          <w:spacing w:val="-1"/>
          <w:sz w:val="20"/>
        </w:rPr>
        <w:t xml:space="preserve"> </w:t>
      </w:r>
      <w:r>
        <w:rPr>
          <w:rFonts w:ascii="Georgia"/>
          <w:sz w:val="20"/>
        </w:rPr>
        <w:t>School</w:t>
      </w:r>
      <w:r>
        <w:rPr>
          <w:rFonts w:ascii="Georgia"/>
          <w:spacing w:val="-1"/>
          <w:sz w:val="20"/>
        </w:rPr>
        <w:t xml:space="preserve"> </w:t>
      </w:r>
      <w:r>
        <w:rPr>
          <w:rFonts w:ascii="Georgia"/>
          <w:sz w:val="20"/>
        </w:rPr>
        <w:t>Counseling</w:t>
      </w:r>
    </w:p>
    <w:p w14:paraId="3FA9193D" w14:textId="77777777" w:rsidR="000220E8" w:rsidRDefault="00E77264">
      <w:pPr>
        <w:ind w:left="980" w:right="6389"/>
        <w:rPr>
          <w:rFonts w:ascii="Georgia"/>
          <w:sz w:val="20"/>
        </w:rPr>
      </w:pPr>
      <w:r>
        <w:rPr>
          <w:rFonts w:ascii="Georgia"/>
          <w:sz w:val="20"/>
        </w:rPr>
        <w:t>COUN</w:t>
      </w:r>
      <w:r>
        <w:rPr>
          <w:rFonts w:ascii="Georgia"/>
          <w:spacing w:val="-4"/>
          <w:sz w:val="20"/>
        </w:rPr>
        <w:t xml:space="preserve"> </w:t>
      </w:r>
      <w:r>
        <w:rPr>
          <w:rFonts w:ascii="Georgia"/>
          <w:sz w:val="20"/>
        </w:rPr>
        <w:t>538</w:t>
      </w:r>
      <w:r>
        <w:rPr>
          <w:rFonts w:ascii="Georgia"/>
          <w:spacing w:val="-3"/>
          <w:sz w:val="20"/>
        </w:rPr>
        <w:t xml:space="preserve"> </w:t>
      </w:r>
      <w:r>
        <w:rPr>
          <w:rFonts w:ascii="Georgia"/>
          <w:sz w:val="20"/>
        </w:rPr>
        <w:t>(3)</w:t>
      </w:r>
      <w:r>
        <w:rPr>
          <w:rFonts w:ascii="Georgia"/>
          <w:spacing w:val="-5"/>
          <w:sz w:val="20"/>
        </w:rPr>
        <w:t xml:space="preserve"> </w:t>
      </w:r>
      <w:r>
        <w:rPr>
          <w:rFonts w:ascii="Georgia"/>
          <w:sz w:val="20"/>
        </w:rPr>
        <w:t>Advanced</w:t>
      </w:r>
      <w:r>
        <w:rPr>
          <w:rFonts w:ascii="Georgia"/>
          <w:spacing w:val="-3"/>
          <w:sz w:val="20"/>
        </w:rPr>
        <w:t xml:space="preserve"> </w:t>
      </w:r>
      <w:r>
        <w:rPr>
          <w:rFonts w:ascii="Georgia"/>
          <w:sz w:val="20"/>
        </w:rPr>
        <w:t>School</w:t>
      </w:r>
      <w:r>
        <w:rPr>
          <w:rFonts w:ascii="Georgia"/>
          <w:spacing w:val="-4"/>
          <w:sz w:val="20"/>
        </w:rPr>
        <w:t xml:space="preserve"> </w:t>
      </w:r>
      <w:r>
        <w:rPr>
          <w:rFonts w:ascii="Georgia"/>
          <w:sz w:val="20"/>
        </w:rPr>
        <w:t>Counseling</w:t>
      </w:r>
      <w:r>
        <w:rPr>
          <w:rFonts w:ascii="Georgia"/>
          <w:spacing w:val="-45"/>
          <w:sz w:val="20"/>
        </w:rPr>
        <w:t xml:space="preserve"> </w:t>
      </w:r>
      <w:r>
        <w:rPr>
          <w:rFonts w:ascii="Georgia"/>
          <w:sz w:val="20"/>
        </w:rPr>
        <w:t>COUN 502 (2) Intro to College Counseling</w:t>
      </w:r>
      <w:r>
        <w:rPr>
          <w:rFonts w:ascii="Georgia"/>
          <w:spacing w:val="1"/>
          <w:sz w:val="20"/>
        </w:rPr>
        <w:t xml:space="preserve"> </w:t>
      </w:r>
      <w:r>
        <w:rPr>
          <w:rFonts w:ascii="Georgia"/>
          <w:sz w:val="20"/>
        </w:rPr>
        <w:t>COUN</w:t>
      </w:r>
      <w:r>
        <w:rPr>
          <w:rFonts w:ascii="Georgia"/>
          <w:spacing w:val="-2"/>
          <w:sz w:val="20"/>
        </w:rPr>
        <w:t xml:space="preserve"> </w:t>
      </w:r>
      <w:r>
        <w:rPr>
          <w:rFonts w:ascii="Georgia"/>
          <w:sz w:val="20"/>
        </w:rPr>
        <w:t>540</w:t>
      </w:r>
      <w:r>
        <w:rPr>
          <w:rFonts w:ascii="Georgia"/>
          <w:spacing w:val="-3"/>
          <w:sz w:val="20"/>
        </w:rPr>
        <w:t xml:space="preserve"> </w:t>
      </w:r>
      <w:r>
        <w:rPr>
          <w:rFonts w:ascii="Georgia"/>
          <w:sz w:val="20"/>
        </w:rPr>
        <w:t>(2)</w:t>
      </w:r>
      <w:r>
        <w:rPr>
          <w:rFonts w:ascii="Georgia"/>
          <w:spacing w:val="-3"/>
          <w:sz w:val="20"/>
        </w:rPr>
        <w:t xml:space="preserve"> </w:t>
      </w:r>
      <w:r>
        <w:rPr>
          <w:rFonts w:ascii="Georgia"/>
          <w:sz w:val="20"/>
        </w:rPr>
        <w:t>School Culture</w:t>
      </w:r>
      <w:r>
        <w:rPr>
          <w:rFonts w:ascii="Georgia"/>
          <w:spacing w:val="-3"/>
          <w:sz w:val="20"/>
        </w:rPr>
        <w:t xml:space="preserve"> </w:t>
      </w:r>
      <w:r>
        <w:rPr>
          <w:rFonts w:ascii="Georgia"/>
          <w:sz w:val="20"/>
        </w:rPr>
        <w:t>and</w:t>
      </w:r>
      <w:r>
        <w:rPr>
          <w:rFonts w:ascii="Georgia"/>
          <w:spacing w:val="-2"/>
          <w:sz w:val="20"/>
        </w:rPr>
        <w:t xml:space="preserve"> </w:t>
      </w:r>
      <w:r>
        <w:rPr>
          <w:rFonts w:ascii="Georgia"/>
          <w:sz w:val="20"/>
        </w:rPr>
        <w:t>Climate</w:t>
      </w:r>
    </w:p>
    <w:p w14:paraId="553A0C2E" w14:textId="77777777" w:rsidR="000220E8" w:rsidRDefault="00E77264">
      <w:pPr>
        <w:ind w:left="980"/>
        <w:rPr>
          <w:rFonts w:ascii="Georgia"/>
          <w:sz w:val="20"/>
        </w:rPr>
      </w:pPr>
      <w:r>
        <w:rPr>
          <w:rFonts w:ascii="Georgia"/>
          <w:sz w:val="20"/>
        </w:rPr>
        <w:t>EDSP</w:t>
      </w:r>
      <w:r>
        <w:rPr>
          <w:rFonts w:ascii="Georgia"/>
          <w:spacing w:val="-4"/>
          <w:sz w:val="20"/>
        </w:rPr>
        <w:t xml:space="preserve"> </w:t>
      </w:r>
      <w:r>
        <w:rPr>
          <w:rFonts w:ascii="Georgia"/>
          <w:sz w:val="20"/>
        </w:rPr>
        <w:t>500</w:t>
      </w:r>
      <w:r>
        <w:rPr>
          <w:rFonts w:ascii="Georgia"/>
          <w:spacing w:val="-4"/>
          <w:sz w:val="20"/>
        </w:rPr>
        <w:t xml:space="preserve"> </w:t>
      </w:r>
      <w:r>
        <w:rPr>
          <w:rFonts w:ascii="Georgia"/>
          <w:sz w:val="20"/>
        </w:rPr>
        <w:t>(3)</w:t>
      </w:r>
      <w:r>
        <w:rPr>
          <w:rFonts w:ascii="Georgia"/>
          <w:spacing w:val="-2"/>
          <w:sz w:val="20"/>
        </w:rPr>
        <w:t xml:space="preserve"> </w:t>
      </w:r>
      <w:r>
        <w:rPr>
          <w:rFonts w:ascii="Georgia"/>
          <w:sz w:val="20"/>
        </w:rPr>
        <w:t>Special</w:t>
      </w:r>
      <w:r>
        <w:rPr>
          <w:rFonts w:ascii="Georgia"/>
          <w:spacing w:val="-1"/>
          <w:sz w:val="20"/>
        </w:rPr>
        <w:t xml:space="preserve"> </w:t>
      </w:r>
      <w:r>
        <w:rPr>
          <w:rFonts w:ascii="Georgia"/>
          <w:sz w:val="20"/>
        </w:rPr>
        <w:t>Education:</w:t>
      </w:r>
      <w:r>
        <w:rPr>
          <w:rFonts w:ascii="Georgia"/>
          <w:spacing w:val="-4"/>
          <w:sz w:val="20"/>
        </w:rPr>
        <w:t xml:space="preserve"> </w:t>
      </w:r>
      <w:r>
        <w:rPr>
          <w:rFonts w:ascii="Georgia"/>
          <w:sz w:val="20"/>
        </w:rPr>
        <w:t>Identification</w:t>
      </w:r>
      <w:r>
        <w:rPr>
          <w:rFonts w:ascii="Georgia"/>
          <w:spacing w:val="-4"/>
          <w:sz w:val="20"/>
        </w:rPr>
        <w:t xml:space="preserve"> </w:t>
      </w:r>
      <w:r>
        <w:rPr>
          <w:rFonts w:ascii="Georgia"/>
          <w:sz w:val="20"/>
        </w:rPr>
        <w:t>and</w:t>
      </w:r>
      <w:r>
        <w:rPr>
          <w:rFonts w:ascii="Georgia"/>
          <w:spacing w:val="-3"/>
          <w:sz w:val="20"/>
        </w:rPr>
        <w:t xml:space="preserve"> </w:t>
      </w:r>
      <w:r>
        <w:rPr>
          <w:rFonts w:ascii="Georgia"/>
          <w:sz w:val="20"/>
        </w:rPr>
        <w:t>Issues</w:t>
      </w:r>
    </w:p>
    <w:p w14:paraId="2EF22471" w14:textId="77777777" w:rsidR="000220E8" w:rsidRDefault="00E77264">
      <w:pPr>
        <w:spacing w:line="226" w:lineRule="exact"/>
        <w:ind w:left="980"/>
        <w:rPr>
          <w:rFonts w:ascii="Georgia"/>
          <w:sz w:val="20"/>
        </w:rPr>
      </w:pPr>
      <w:r>
        <w:rPr>
          <w:rFonts w:ascii="Georgia"/>
          <w:sz w:val="20"/>
        </w:rPr>
        <w:t>COUN</w:t>
      </w:r>
      <w:r>
        <w:rPr>
          <w:rFonts w:ascii="Georgia"/>
          <w:spacing w:val="-3"/>
          <w:sz w:val="20"/>
        </w:rPr>
        <w:t xml:space="preserve"> </w:t>
      </w:r>
      <w:r>
        <w:rPr>
          <w:rFonts w:ascii="Georgia"/>
          <w:sz w:val="20"/>
        </w:rPr>
        <w:t>670</w:t>
      </w:r>
      <w:r>
        <w:rPr>
          <w:rFonts w:ascii="Georgia"/>
          <w:spacing w:val="-3"/>
          <w:sz w:val="20"/>
        </w:rPr>
        <w:t xml:space="preserve"> </w:t>
      </w:r>
      <w:r>
        <w:rPr>
          <w:rFonts w:ascii="Georgia"/>
          <w:sz w:val="20"/>
        </w:rPr>
        <w:t>(2)</w:t>
      </w:r>
      <w:r>
        <w:rPr>
          <w:rFonts w:ascii="Georgia"/>
          <w:spacing w:val="-4"/>
          <w:sz w:val="20"/>
        </w:rPr>
        <w:t xml:space="preserve"> </w:t>
      </w:r>
      <w:r>
        <w:rPr>
          <w:rFonts w:ascii="Georgia"/>
          <w:sz w:val="20"/>
        </w:rPr>
        <w:t>School</w:t>
      </w:r>
      <w:r>
        <w:rPr>
          <w:rFonts w:ascii="Georgia"/>
          <w:spacing w:val="-2"/>
          <w:sz w:val="20"/>
        </w:rPr>
        <w:t xml:space="preserve"> </w:t>
      </w:r>
      <w:r>
        <w:rPr>
          <w:rFonts w:ascii="Georgia"/>
          <w:sz w:val="20"/>
        </w:rPr>
        <w:t>Counseling</w:t>
      </w:r>
      <w:r>
        <w:rPr>
          <w:rFonts w:ascii="Georgia"/>
          <w:spacing w:val="-2"/>
          <w:sz w:val="20"/>
        </w:rPr>
        <w:t xml:space="preserve"> </w:t>
      </w:r>
      <w:r>
        <w:rPr>
          <w:rFonts w:ascii="Georgia"/>
          <w:sz w:val="20"/>
        </w:rPr>
        <w:t>Internship</w:t>
      </w:r>
      <w:r>
        <w:rPr>
          <w:rFonts w:ascii="Georgia"/>
          <w:spacing w:val="-4"/>
          <w:sz w:val="20"/>
        </w:rPr>
        <w:t xml:space="preserve"> </w:t>
      </w:r>
      <w:r>
        <w:rPr>
          <w:rFonts w:ascii="Georgia"/>
          <w:sz w:val="20"/>
        </w:rPr>
        <w:t>(1</w:t>
      </w:r>
      <w:r>
        <w:rPr>
          <w:rFonts w:ascii="Georgia"/>
          <w:spacing w:val="-3"/>
          <w:sz w:val="20"/>
        </w:rPr>
        <w:t xml:space="preserve"> </w:t>
      </w:r>
      <w:r>
        <w:rPr>
          <w:rFonts w:ascii="Georgia"/>
          <w:sz w:val="20"/>
        </w:rPr>
        <w:t>credit</w:t>
      </w:r>
      <w:r>
        <w:rPr>
          <w:rFonts w:ascii="Georgia"/>
          <w:spacing w:val="-2"/>
          <w:sz w:val="20"/>
        </w:rPr>
        <w:t xml:space="preserve"> </w:t>
      </w:r>
      <w:r>
        <w:rPr>
          <w:rFonts w:ascii="Georgia"/>
          <w:sz w:val="20"/>
        </w:rPr>
        <w:t>hour</w:t>
      </w:r>
      <w:r>
        <w:rPr>
          <w:rFonts w:ascii="Georgia"/>
          <w:spacing w:val="-4"/>
          <w:sz w:val="20"/>
        </w:rPr>
        <w:t xml:space="preserve"> </w:t>
      </w:r>
      <w:r>
        <w:rPr>
          <w:rFonts w:ascii="Georgia"/>
          <w:sz w:val="20"/>
        </w:rPr>
        <w:t>per</w:t>
      </w:r>
      <w:r>
        <w:rPr>
          <w:rFonts w:ascii="Georgia"/>
          <w:spacing w:val="-3"/>
          <w:sz w:val="20"/>
        </w:rPr>
        <w:t xml:space="preserve"> </w:t>
      </w:r>
      <w:r>
        <w:rPr>
          <w:rFonts w:ascii="Georgia"/>
          <w:sz w:val="20"/>
        </w:rPr>
        <w:t>semester)</w:t>
      </w:r>
    </w:p>
    <w:p w14:paraId="1B8BD7E8" w14:textId="77777777" w:rsidR="00286AC3" w:rsidRDefault="00E77264">
      <w:pPr>
        <w:ind w:left="260" w:right="272"/>
        <w:jc w:val="both"/>
        <w:rPr>
          <w:rFonts w:ascii="Georgia"/>
          <w:spacing w:val="-2"/>
          <w:sz w:val="20"/>
        </w:rPr>
      </w:pPr>
      <w:r>
        <w:rPr>
          <w:rFonts w:ascii="Georgia"/>
          <w:sz w:val="20"/>
        </w:rPr>
        <w:t>Can</w:t>
      </w:r>
      <w:r>
        <w:rPr>
          <w:rFonts w:ascii="Georgia"/>
          <w:spacing w:val="-5"/>
          <w:sz w:val="20"/>
        </w:rPr>
        <w:t xml:space="preserve"> </w:t>
      </w:r>
      <w:r>
        <w:rPr>
          <w:rFonts w:ascii="Georgia"/>
          <w:sz w:val="20"/>
        </w:rPr>
        <w:t>substitute</w:t>
      </w:r>
      <w:r>
        <w:rPr>
          <w:rFonts w:ascii="Georgia"/>
          <w:spacing w:val="-4"/>
          <w:sz w:val="20"/>
        </w:rPr>
        <w:t xml:space="preserve"> </w:t>
      </w:r>
      <w:r>
        <w:rPr>
          <w:rFonts w:ascii="Georgia"/>
          <w:sz w:val="20"/>
        </w:rPr>
        <w:t>COUN</w:t>
      </w:r>
      <w:r>
        <w:rPr>
          <w:rFonts w:ascii="Georgia"/>
          <w:spacing w:val="-3"/>
          <w:sz w:val="20"/>
        </w:rPr>
        <w:t xml:space="preserve"> </w:t>
      </w:r>
      <w:r>
        <w:rPr>
          <w:rFonts w:ascii="Georgia"/>
          <w:sz w:val="20"/>
        </w:rPr>
        <w:t>642</w:t>
      </w:r>
      <w:r>
        <w:rPr>
          <w:rFonts w:ascii="Georgia"/>
          <w:spacing w:val="-5"/>
          <w:sz w:val="20"/>
        </w:rPr>
        <w:t xml:space="preserve"> </w:t>
      </w:r>
      <w:r>
        <w:rPr>
          <w:rFonts w:ascii="Georgia"/>
          <w:sz w:val="20"/>
        </w:rPr>
        <w:t>(Consultation</w:t>
      </w:r>
      <w:r>
        <w:rPr>
          <w:rFonts w:ascii="Georgia"/>
          <w:spacing w:val="-5"/>
          <w:sz w:val="20"/>
        </w:rPr>
        <w:t xml:space="preserve"> </w:t>
      </w:r>
      <w:r>
        <w:rPr>
          <w:rFonts w:ascii="Georgia"/>
          <w:sz w:val="20"/>
        </w:rPr>
        <w:t>and</w:t>
      </w:r>
      <w:r>
        <w:rPr>
          <w:rFonts w:ascii="Georgia"/>
          <w:spacing w:val="-3"/>
          <w:sz w:val="20"/>
        </w:rPr>
        <w:t xml:space="preserve"> </w:t>
      </w:r>
      <w:r>
        <w:rPr>
          <w:rFonts w:ascii="Georgia"/>
          <w:sz w:val="20"/>
        </w:rPr>
        <w:t>Supervision)</w:t>
      </w:r>
      <w:r>
        <w:rPr>
          <w:rFonts w:ascii="Georgia"/>
          <w:spacing w:val="-4"/>
          <w:sz w:val="20"/>
        </w:rPr>
        <w:t xml:space="preserve"> </w:t>
      </w:r>
      <w:r>
        <w:rPr>
          <w:rFonts w:ascii="Georgia"/>
          <w:sz w:val="20"/>
        </w:rPr>
        <w:t>for</w:t>
      </w:r>
      <w:r>
        <w:rPr>
          <w:rFonts w:ascii="Georgia"/>
          <w:spacing w:val="-5"/>
          <w:sz w:val="20"/>
        </w:rPr>
        <w:t xml:space="preserve"> </w:t>
      </w:r>
      <w:r>
        <w:rPr>
          <w:rFonts w:ascii="Georgia"/>
          <w:sz w:val="20"/>
        </w:rPr>
        <w:t>EDAD</w:t>
      </w:r>
      <w:r>
        <w:rPr>
          <w:rFonts w:ascii="Georgia"/>
          <w:spacing w:val="-4"/>
          <w:sz w:val="20"/>
        </w:rPr>
        <w:t xml:space="preserve"> </w:t>
      </w:r>
      <w:r>
        <w:rPr>
          <w:rFonts w:ascii="Georgia"/>
          <w:sz w:val="20"/>
        </w:rPr>
        <w:t>565</w:t>
      </w:r>
      <w:r>
        <w:rPr>
          <w:rFonts w:ascii="Georgia"/>
          <w:spacing w:val="-1"/>
          <w:sz w:val="20"/>
        </w:rPr>
        <w:t xml:space="preserve"> </w:t>
      </w:r>
      <w:r>
        <w:rPr>
          <w:rFonts w:ascii="Georgia"/>
          <w:sz w:val="20"/>
        </w:rPr>
        <w:t>(School</w:t>
      </w:r>
      <w:r>
        <w:rPr>
          <w:rFonts w:ascii="Georgia"/>
          <w:spacing w:val="-2"/>
          <w:sz w:val="20"/>
        </w:rPr>
        <w:t xml:space="preserve"> </w:t>
      </w:r>
      <w:r w:rsidR="00286AC3">
        <w:rPr>
          <w:rFonts w:ascii="Georgia"/>
          <w:spacing w:val="-2"/>
          <w:sz w:val="20"/>
        </w:rPr>
        <w:t>Law)</w:t>
      </w:r>
    </w:p>
    <w:p w14:paraId="1A6CD3D3" w14:textId="2B88009A" w:rsidR="000220E8" w:rsidRDefault="00E77264">
      <w:pPr>
        <w:ind w:left="260" w:right="272"/>
        <w:jc w:val="both"/>
        <w:rPr>
          <w:rFonts w:ascii="Georgia"/>
          <w:sz w:val="20"/>
        </w:rPr>
      </w:pPr>
      <w:r>
        <w:rPr>
          <w:rFonts w:ascii="Georgia"/>
          <w:sz w:val="20"/>
        </w:rPr>
        <w:t>Note:</w:t>
      </w:r>
      <w:r>
        <w:rPr>
          <w:rFonts w:ascii="Georgia"/>
          <w:spacing w:val="-4"/>
          <w:sz w:val="20"/>
        </w:rPr>
        <w:t xml:space="preserve"> </w:t>
      </w:r>
      <w:r>
        <w:rPr>
          <w:rFonts w:ascii="Georgia"/>
          <w:sz w:val="20"/>
        </w:rPr>
        <w:t>Becoming</w:t>
      </w:r>
      <w:r>
        <w:rPr>
          <w:rFonts w:ascii="Georgia"/>
          <w:spacing w:val="-4"/>
          <w:sz w:val="20"/>
        </w:rPr>
        <w:t xml:space="preserve"> </w:t>
      </w:r>
      <w:r>
        <w:rPr>
          <w:rFonts w:ascii="Georgia"/>
          <w:sz w:val="20"/>
        </w:rPr>
        <w:t>dually</w:t>
      </w:r>
      <w:r>
        <w:rPr>
          <w:rFonts w:ascii="Georgia"/>
          <w:spacing w:val="-4"/>
          <w:sz w:val="20"/>
        </w:rPr>
        <w:t xml:space="preserve"> </w:t>
      </w:r>
      <w:r>
        <w:rPr>
          <w:rFonts w:ascii="Georgia"/>
          <w:sz w:val="20"/>
        </w:rPr>
        <w:t>licensed</w:t>
      </w:r>
      <w:r>
        <w:rPr>
          <w:rFonts w:ascii="Georgia"/>
          <w:spacing w:val="-3"/>
          <w:sz w:val="20"/>
        </w:rPr>
        <w:t xml:space="preserve"> </w:t>
      </w:r>
      <w:r>
        <w:rPr>
          <w:rFonts w:ascii="Georgia"/>
          <w:sz w:val="20"/>
        </w:rPr>
        <w:t>requires</w:t>
      </w:r>
      <w:r>
        <w:rPr>
          <w:rFonts w:ascii="Georgia"/>
          <w:spacing w:val="1"/>
          <w:sz w:val="20"/>
        </w:rPr>
        <w:t xml:space="preserve"> </w:t>
      </w:r>
      <w:r>
        <w:rPr>
          <w:rFonts w:ascii="Georgia"/>
          <w:sz w:val="20"/>
        </w:rPr>
        <w:t xml:space="preserve">students to complete 2 separate </w:t>
      </w:r>
      <w:r w:rsidR="00CA4585">
        <w:rPr>
          <w:rFonts w:ascii="Georgia"/>
          <w:sz w:val="20"/>
        </w:rPr>
        <w:t>600-hour</w:t>
      </w:r>
      <w:r>
        <w:rPr>
          <w:rFonts w:ascii="Georgia"/>
          <w:sz w:val="20"/>
        </w:rPr>
        <w:t xml:space="preserve"> internships and pass both the National Counselor Exam (Clinical) and Pearson</w:t>
      </w:r>
      <w:r>
        <w:rPr>
          <w:rFonts w:ascii="Georgia"/>
          <w:spacing w:val="1"/>
          <w:sz w:val="20"/>
        </w:rPr>
        <w:t xml:space="preserve"> </w:t>
      </w:r>
      <w:r>
        <w:rPr>
          <w:rFonts w:ascii="Georgia"/>
          <w:sz w:val="20"/>
        </w:rPr>
        <w:t>Exam</w:t>
      </w:r>
      <w:r>
        <w:rPr>
          <w:rFonts w:ascii="Georgia"/>
          <w:spacing w:val="-2"/>
          <w:sz w:val="20"/>
        </w:rPr>
        <w:t xml:space="preserve"> </w:t>
      </w:r>
      <w:r>
        <w:rPr>
          <w:rFonts w:ascii="Georgia"/>
          <w:sz w:val="20"/>
        </w:rPr>
        <w:t>(School).</w:t>
      </w:r>
    </w:p>
    <w:p w14:paraId="5C071826" w14:textId="77777777" w:rsidR="000220E8" w:rsidRDefault="000220E8">
      <w:pPr>
        <w:jc w:val="both"/>
        <w:rPr>
          <w:rFonts w:ascii="Georgia"/>
          <w:sz w:val="20"/>
        </w:rPr>
        <w:sectPr w:rsidR="000220E8">
          <w:pgSz w:w="12240" w:h="15840"/>
          <w:pgMar w:top="560" w:right="500" w:bottom="1380" w:left="500" w:header="0" w:footer="1009" w:gutter="0"/>
          <w:cols w:space="720"/>
        </w:sectPr>
      </w:pPr>
    </w:p>
    <w:p w14:paraId="1736431F" w14:textId="77777777" w:rsidR="000220E8" w:rsidRDefault="00E77264">
      <w:pPr>
        <w:pStyle w:val="Heading7"/>
        <w:spacing w:before="75"/>
        <w:ind w:left="229" w:right="209"/>
        <w:jc w:val="center"/>
        <w:rPr>
          <w:u w:val="none"/>
        </w:rPr>
      </w:pPr>
      <w:r>
        <w:rPr>
          <w:u w:val="double"/>
        </w:rPr>
        <w:lastRenderedPageBreak/>
        <w:t>PROGRAM</w:t>
      </w:r>
      <w:r>
        <w:rPr>
          <w:spacing w:val="-2"/>
          <w:u w:val="double"/>
        </w:rPr>
        <w:t xml:space="preserve"> </w:t>
      </w:r>
      <w:r>
        <w:rPr>
          <w:u w:val="double"/>
        </w:rPr>
        <w:t>OVERVIEWS</w:t>
      </w:r>
    </w:p>
    <w:p w14:paraId="17B9C385" w14:textId="77777777" w:rsidR="000220E8" w:rsidRDefault="000220E8">
      <w:pPr>
        <w:spacing w:before="9"/>
        <w:rPr>
          <w:b/>
          <w:sz w:val="15"/>
        </w:rPr>
      </w:pPr>
    </w:p>
    <w:p w14:paraId="4C8E9531" w14:textId="77777777" w:rsidR="000220E8" w:rsidRDefault="00E77264">
      <w:pPr>
        <w:spacing w:before="90" w:line="262" w:lineRule="exact"/>
        <w:ind w:left="364"/>
        <w:rPr>
          <w:b/>
          <w:sz w:val="24"/>
        </w:rPr>
      </w:pPr>
      <w:r>
        <w:rPr>
          <w:b/>
          <w:sz w:val="24"/>
          <w:u w:val="thick"/>
        </w:rPr>
        <w:t>MASTER</w:t>
      </w:r>
      <w:r>
        <w:rPr>
          <w:b/>
          <w:spacing w:val="-3"/>
          <w:sz w:val="24"/>
          <w:u w:val="thick"/>
        </w:rPr>
        <w:t xml:space="preserve"> </w:t>
      </w:r>
      <w:r>
        <w:rPr>
          <w:b/>
          <w:sz w:val="24"/>
          <w:u w:val="thick"/>
        </w:rPr>
        <w:t>OF</w:t>
      </w:r>
      <w:r>
        <w:rPr>
          <w:b/>
          <w:spacing w:val="-7"/>
          <w:sz w:val="24"/>
          <w:u w:val="thick"/>
        </w:rPr>
        <w:t xml:space="preserve"> </w:t>
      </w:r>
      <w:r>
        <w:rPr>
          <w:b/>
          <w:sz w:val="24"/>
          <w:u w:val="thick"/>
        </w:rPr>
        <w:t>ARTS</w:t>
      </w:r>
      <w:r>
        <w:rPr>
          <w:b/>
          <w:spacing w:val="-2"/>
          <w:sz w:val="24"/>
          <w:u w:val="thick"/>
        </w:rPr>
        <w:t xml:space="preserve"> </w:t>
      </w:r>
      <w:r>
        <w:rPr>
          <w:b/>
          <w:sz w:val="24"/>
          <w:u w:val="thick"/>
        </w:rPr>
        <w:t>IN</w:t>
      </w:r>
      <w:r>
        <w:rPr>
          <w:b/>
          <w:spacing w:val="2"/>
          <w:sz w:val="24"/>
          <w:u w:val="thick"/>
        </w:rPr>
        <w:t xml:space="preserve"> </w:t>
      </w:r>
      <w:r>
        <w:rPr>
          <w:b/>
          <w:sz w:val="24"/>
          <w:u w:val="thick"/>
        </w:rPr>
        <w:t>CLINICAL</w:t>
      </w:r>
      <w:r>
        <w:rPr>
          <w:b/>
          <w:spacing w:val="-3"/>
          <w:sz w:val="24"/>
          <w:u w:val="thick"/>
        </w:rPr>
        <w:t xml:space="preserve"> </w:t>
      </w:r>
      <w:r>
        <w:rPr>
          <w:b/>
          <w:sz w:val="24"/>
          <w:u w:val="thick"/>
        </w:rPr>
        <w:t>MENTAL</w:t>
      </w:r>
      <w:r>
        <w:rPr>
          <w:b/>
          <w:spacing w:val="3"/>
          <w:sz w:val="24"/>
          <w:u w:val="thick"/>
        </w:rPr>
        <w:t xml:space="preserve"> </w:t>
      </w:r>
      <w:r>
        <w:rPr>
          <w:b/>
          <w:sz w:val="24"/>
          <w:u w:val="thick"/>
        </w:rPr>
        <w:t>HEALTH</w:t>
      </w:r>
      <w:r>
        <w:rPr>
          <w:b/>
          <w:spacing w:val="-2"/>
          <w:sz w:val="24"/>
          <w:u w:val="thick"/>
        </w:rPr>
        <w:t xml:space="preserve"> </w:t>
      </w:r>
      <w:r>
        <w:rPr>
          <w:b/>
          <w:sz w:val="24"/>
          <w:u w:val="thick"/>
        </w:rPr>
        <w:t>COUNSELING</w:t>
      </w:r>
    </w:p>
    <w:p w14:paraId="14FE4468" w14:textId="02917E8C" w:rsidR="000220E8" w:rsidRDefault="00E77264">
      <w:pPr>
        <w:spacing w:before="14" w:line="208" w:lineRule="auto"/>
        <w:ind w:left="363" w:right="525"/>
        <w:rPr>
          <w:sz w:val="24"/>
        </w:rPr>
      </w:pPr>
      <w:r>
        <w:rPr>
          <w:sz w:val="24"/>
        </w:rPr>
        <w:t>The</w:t>
      </w:r>
      <w:r>
        <w:rPr>
          <w:spacing w:val="-3"/>
          <w:sz w:val="24"/>
        </w:rPr>
        <w:t xml:space="preserve"> </w:t>
      </w:r>
      <w:r>
        <w:rPr>
          <w:sz w:val="24"/>
        </w:rPr>
        <w:t>Master</w:t>
      </w:r>
      <w:r>
        <w:rPr>
          <w:spacing w:val="-3"/>
          <w:sz w:val="24"/>
        </w:rPr>
        <w:t xml:space="preserve"> </w:t>
      </w:r>
      <w:r>
        <w:rPr>
          <w:sz w:val="24"/>
        </w:rPr>
        <w:t>of Arts</w:t>
      </w:r>
      <w:r>
        <w:rPr>
          <w:spacing w:val="-2"/>
          <w:sz w:val="24"/>
        </w:rPr>
        <w:t xml:space="preserve"> </w:t>
      </w:r>
      <w:r>
        <w:rPr>
          <w:sz w:val="24"/>
        </w:rPr>
        <w:t>degree</w:t>
      </w:r>
      <w:r>
        <w:rPr>
          <w:spacing w:val="-2"/>
          <w:sz w:val="24"/>
        </w:rPr>
        <w:t xml:space="preserve"> </w:t>
      </w:r>
      <w:r>
        <w:rPr>
          <w:sz w:val="24"/>
        </w:rPr>
        <w:t>in</w:t>
      </w:r>
      <w:r>
        <w:rPr>
          <w:spacing w:val="-2"/>
          <w:sz w:val="24"/>
        </w:rPr>
        <w:t xml:space="preserve"> </w:t>
      </w:r>
      <w:r>
        <w:rPr>
          <w:sz w:val="24"/>
        </w:rPr>
        <w:t>CLINICAL</w:t>
      </w:r>
      <w:r>
        <w:rPr>
          <w:spacing w:val="-6"/>
          <w:sz w:val="24"/>
        </w:rPr>
        <w:t xml:space="preserve"> </w:t>
      </w:r>
      <w:r>
        <w:rPr>
          <w:sz w:val="24"/>
        </w:rPr>
        <w:t>Mental Health</w:t>
      </w:r>
      <w:r>
        <w:rPr>
          <w:spacing w:val="-1"/>
          <w:sz w:val="24"/>
        </w:rPr>
        <w:t xml:space="preserve"> </w:t>
      </w:r>
      <w:r>
        <w:rPr>
          <w:sz w:val="24"/>
        </w:rPr>
        <w:t>Counseling</w:t>
      </w:r>
      <w:r>
        <w:rPr>
          <w:spacing w:val="-7"/>
          <w:sz w:val="24"/>
        </w:rPr>
        <w:t xml:space="preserve"> </w:t>
      </w:r>
      <w:r>
        <w:rPr>
          <w:sz w:val="24"/>
        </w:rPr>
        <w:t>is</w:t>
      </w:r>
      <w:r>
        <w:rPr>
          <w:spacing w:val="-1"/>
          <w:sz w:val="24"/>
        </w:rPr>
        <w:t xml:space="preserve"> </w:t>
      </w:r>
      <w:r>
        <w:rPr>
          <w:sz w:val="24"/>
        </w:rPr>
        <w:t>designed</w:t>
      </w:r>
      <w:r>
        <w:rPr>
          <w:spacing w:val="-2"/>
          <w:sz w:val="24"/>
        </w:rPr>
        <w:t xml:space="preserve"> </w:t>
      </w:r>
      <w:r>
        <w:rPr>
          <w:sz w:val="24"/>
        </w:rPr>
        <w:t>to</w:t>
      </w:r>
      <w:r>
        <w:rPr>
          <w:spacing w:val="-1"/>
          <w:sz w:val="24"/>
        </w:rPr>
        <w:t xml:space="preserve"> </w:t>
      </w:r>
      <w:r>
        <w:rPr>
          <w:sz w:val="24"/>
        </w:rPr>
        <w:t>help</w:t>
      </w:r>
      <w:r>
        <w:rPr>
          <w:spacing w:val="-2"/>
          <w:sz w:val="24"/>
        </w:rPr>
        <w:t xml:space="preserve"> </w:t>
      </w:r>
      <w:r>
        <w:rPr>
          <w:sz w:val="24"/>
        </w:rPr>
        <w:t>students</w:t>
      </w:r>
      <w:r>
        <w:rPr>
          <w:spacing w:val="-1"/>
          <w:sz w:val="24"/>
        </w:rPr>
        <w:t xml:space="preserve"> </w:t>
      </w:r>
      <w:r>
        <w:rPr>
          <w:sz w:val="24"/>
        </w:rPr>
        <w:t>complete</w:t>
      </w:r>
      <w:r>
        <w:rPr>
          <w:spacing w:val="-57"/>
          <w:sz w:val="24"/>
        </w:rPr>
        <w:t xml:space="preserve"> </w:t>
      </w:r>
      <w:r>
        <w:rPr>
          <w:sz w:val="24"/>
        </w:rPr>
        <w:t xml:space="preserve">the academic requirements necessary for recognition as an Ohio </w:t>
      </w:r>
      <w:r w:rsidR="00CD3F16">
        <w:rPr>
          <w:sz w:val="24"/>
        </w:rPr>
        <w:t xml:space="preserve">Licensed </w:t>
      </w:r>
      <w:r>
        <w:rPr>
          <w:sz w:val="24"/>
        </w:rPr>
        <w:t>Professional Counselor</w:t>
      </w:r>
      <w:r w:rsidR="00214162">
        <w:rPr>
          <w:sz w:val="24"/>
        </w:rPr>
        <w:t>,</w:t>
      </w:r>
      <w:r w:rsidR="00BD7BF5">
        <w:rPr>
          <w:sz w:val="24"/>
        </w:rPr>
        <w:t xml:space="preserve"> a </w:t>
      </w:r>
      <w:r>
        <w:rPr>
          <w:sz w:val="24"/>
        </w:rPr>
        <w:t>Kentucky</w:t>
      </w:r>
      <w:r>
        <w:rPr>
          <w:spacing w:val="1"/>
          <w:sz w:val="24"/>
        </w:rPr>
        <w:t xml:space="preserve"> </w:t>
      </w:r>
      <w:r>
        <w:rPr>
          <w:sz w:val="24"/>
        </w:rPr>
        <w:t>Certified</w:t>
      </w:r>
      <w:r>
        <w:rPr>
          <w:spacing w:val="-1"/>
          <w:sz w:val="24"/>
        </w:rPr>
        <w:t xml:space="preserve"> </w:t>
      </w:r>
      <w:r w:rsidR="00DA5E65">
        <w:rPr>
          <w:sz w:val="24"/>
        </w:rPr>
        <w:t>Professional Counselor</w:t>
      </w:r>
      <w:r w:rsidR="00504A2F">
        <w:rPr>
          <w:sz w:val="24"/>
        </w:rPr>
        <w:t xml:space="preserve">, or </w:t>
      </w:r>
      <w:r w:rsidR="00A96E0B">
        <w:rPr>
          <w:sz w:val="24"/>
        </w:rPr>
        <w:t>an Indiana Licensed Mental Health Counselor</w:t>
      </w:r>
      <w:r w:rsidR="00032DFD">
        <w:rPr>
          <w:sz w:val="24"/>
        </w:rPr>
        <w:t>.</w:t>
      </w:r>
      <w:r w:rsidR="00DA5E65">
        <w:rPr>
          <w:sz w:val="24"/>
        </w:rPr>
        <w:t xml:space="preserve"> </w:t>
      </w:r>
    </w:p>
    <w:p w14:paraId="799307D2" w14:textId="77777777" w:rsidR="00DA5E65" w:rsidRDefault="00DA5E65">
      <w:pPr>
        <w:spacing w:before="14" w:line="208" w:lineRule="auto"/>
        <w:ind w:left="363" w:right="525"/>
        <w:rPr>
          <w:sz w:val="24"/>
        </w:rPr>
      </w:pPr>
    </w:p>
    <w:p w14:paraId="189FEC6B" w14:textId="77777777" w:rsidR="000220E8" w:rsidRDefault="00E77264">
      <w:pPr>
        <w:pStyle w:val="Heading7"/>
        <w:spacing w:before="211"/>
        <w:rPr>
          <w:u w:val="none"/>
        </w:rPr>
      </w:pPr>
      <w:r>
        <w:rPr>
          <w:u w:val="thick"/>
        </w:rPr>
        <w:t>SPECIAL</w:t>
      </w:r>
      <w:r>
        <w:rPr>
          <w:spacing w:val="-4"/>
          <w:u w:val="thick"/>
        </w:rPr>
        <w:t xml:space="preserve"> </w:t>
      </w:r>
      <w:r>
        <w:rPr>
          <w:u w:val="thick"/>
        </w:rPr>
        <w:t>STUDENTS/NON-DEGREE</w:t>
      </w:r>
    </w:p>
    <w:p w14:paraId="4A3D725A" w14:textId="77777777" w:rsidR="000220E8" w:rsidRDefault="00E77264">
      <w:pPr>
        <w:spacing w:before="233" w:line="208" w:lineRule="auto"/>
        <w:ind w:left="364"/>
        <w:rPr>
          <w:sz w:val="24"/>
        </w:rPr>
      </w:pPr>
      <w:r>
        <w:rPr>
          <w:sz w:val="24"/>
        </w:rPr>
        <w:t>Program</w:t>
      </w:r>
      <w:r>
        <w:rPr>
          <w:spacing w:val="-3"/>
          <w:sz w:val="24"/>
        </w:rPr>
        <w:t xml:space="preserve"> </w:t>
      </w:r>
      <w:r>
        <w:rPr>
          <w:sz w:val="24"/>
        </w:rPr>
        <w:t>courses are</w:t>
      </w:r>
      <w:r>
        <w:rPr>
          <w:spacing w:val="-1"/>
          <w:sz w:val="24"/>
        </w:rPr>
        <w:t xml:space="preserve"> </w:t>
      </w:r>
      <w:r>
        <w:rPr>
          <w:sz w:val="24"/>
        </w:rPr>
        <w:t>available</w:t>
      </w:r>
      <w:r>
        <w:rPr>
          <w:spacing w:val="-4"/>
          <w:sz w:val="24"/>
        </w:rPr>
        <w:t xml:space="preserve"> </w:t>
      </w:r>
      <w:r>
        <w:rPr>
          <w:sz w:val="24"/>
        </w:rPr>
        <w:t>to</w:t>
      </w:r>
      <w:r>
        <w:rPr>
          <w:spacing w:val="-2"/>
          <w:sz w:val="24"/>
        </w:rPr>
        <w:t xml:space="preserve"> </w:t>
      </w:r>
      <w:r>
        <w:rPr>
          <w:sz w:val="24"/>
        </w:rPr>
        <w:t>post-Master's</w:t>
      </w:r>
      <w:r>
        <w:rPr>
          <w:spacing w:val="-2"/>
          <w:sz w:val="24"/>
        </w:rPr>
        <w:t xml:space="preserve"> </w:t>
      </w:r>
      <w:r>
        <w:rPr>
          <w:sz w:val="24"/>
        </w:rPr>
        <w:t>students</w:t>
      </w:r>
      <w:r>
        <w:rPr>
          <w:spacing w:val="-2"/>
          <w:sz w:val="24"/>
        </w:rPr>
        <w:t xml:space="preserve"> </w:t>
      </w:r>
      <w:r>
        <w:rPr>
          <w:sz w:val="24"/>
        </w:rPr>
        <w:t>interested</w:t>
      </w:r>
      <w:r>
        <w:rPr>
          <w:spacing w:val="-2"/>
          <w:sz w:val="24"/>
        </w:rPr>
        <w:t xml:space="preserve"> </w:t>
      </w:r>
      <w:r>
        <w:rPr>
          <w:sz w:val="24"/>
        </w:rPr>
        <w:t>in</w:t>
      </w:r>
      <w:r>
        <w:rPr>
          <w:spacing w:val="-6"/>
          <w:sz w:val="24"/>
        </w:rPr>
        <w:t xml:space="preserve"> </w:t>
      </w:r>
      <w:r>
        <w:rPr>
          <w:sz w:val="24"/>
        </w:rPr>
        <w:t>meeting</w:t>
      </w:r>
      <w:r>
        <w:rPr>
          <w:spacing w:val="-7"/>
          <w:sz w:val="24"/>
        </w:rPr>
        <w:t xml:space="preserve"> </w:t>
      </w:r>
      <w:r>
        <w:rPr>
          <w:sz w:val="24"/>
        </w:rPr>
        <w:t>Ohio</w:t>
      </w:r>
      <w:r>
        <w:rPr>
          <w:spacing w:val="-2"/>
          <w:sz w:val="24"/>
        </w:rPr>
        <w:t xml:space="preserve"> </w:t>
      </w:r>
      <w:r>
        <w:rPr>
          <w:sz w:val="24"/>
        </w:rPr>
        <w:t>licensure</w:t>
      </w:r>
      <w:r>
        <w:rPr>
          <w:spacing w:val="-3"/>
          <w:sz w:val="24"/>
        </w:rPr>
        <w:t xml:space="preserve"> </w:t>
      </w:r>
      <w:r>
        <w:rPr>
          <w:sz w:val="24"/>
        </w:rPr>
        <w:t>requirements.</w:t>
      </w:r>
      <w:r>
        <w:rPr>
          <w:spacing w:val="-57"/>
          <w:sz w:val="24"/>
        </w:rPr>
        <w:t xml:space="preserve"> </w:t>
      </w:r>
      <w:r>
        <w:rPr>
          <w:sz w:val="24"/>
        </w:rPr>
        <w:t>Consult</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Department</w:t>
      </w:r>
      <w:r>
        <w:rPr>
          <w:spacing w:val="-1"/>
          <w:sz w:val="24"/>
        </w:rPr>
        <w:t xml:space="preserve"> </w:t>
      </w:r>
      <w:r>
        <w:rPr>
          <w:sz w:val="24"/>
        </w:rPr>
        <w:t>Chair</w:t>
      </w:r>
      <w:r>
        <w:rPr>
          <w:spacing w:val="-3"/>
          <w:sz w:val="24"/>
        </w:rPr>
        <w:t xml:space="preserve"> </w:t>
      </w:r>
      <w:r>
        <w:rPr>
          <w:sz w:val="24"/>
        </w:rPr>
        <w:t>to</w:t>
      </w:r>
      <w:r>
        <w:rPr>
          <w:spacing w:val="-1"/>
          <w:sz w:val="24"/>
        </w:rPr>
        <w:t xml:space="preserve"> </w:t>
      </w:r>
      <w:r>
        <w:rPr>
          <w:sz w:val="24"/>
        </w:rPr>
        <w:t>plan</w:t>
      </w:r>
      <w:r>
        <w:rPr>
          <w:spacing w:val="-1"/>
          <w:sz w:val="24"/>
        </w:rPr>
        <w:t xml:space="preserve"> </w:t>
      </w:r>
      <w:r>
        <w:rPr>
          <w:sz w:val="24"/>
        </w:rPr>
        <w:t>the</w:t>
      </w:r>
      <w:r>
        <w:rPr>
          <w:spacing w:val="-2"/>
          <w:sz w:val="24"/>
        </w:rPr>
        <w:t xml:space="preserve"> </w:t>
      </w:r>
      <w:r>
        <w:rPr>
          <w:sz w:val="24"/>
        </w:rPr>
        <w:t>appropriate</w:t>
      </w:r>
      <w:r>
        <w:rPr>
          <w:spacing w:val="-3"/>
          <w:sz w:val="24"/>
        </w:rPr>
        <w:t xml:space="preserve"> </w:t>
      </w:r>
      <w:r>
        <w:rPr>
          <w:sz w:val="24"/>
        </w:rPr>
        <w:t>course</w:t>
      </w:r>
      <w:r>
        <w:rPr>
          <w:spacing w:val="-2"/>
          <w:sz w:val="24"/>
        </w:rPr>
        <w:t xml:space="preserve"> </w:t>
      </w:r>
      <w:r>
        <w:rPr>
          <w:sz w:val="24"/>
        </w:rPr>
        <w:t>work</w:t>
      </w:r>
      <w:r>
        <w:rPr>
          <w:spacing w:val="-1"/>
          <w:sz w:val="24"/>
        </w:rPr>
        <w:t xml:space="preserve"> </w:t>
      </w:r>
      <w:r>
        <w:rPr>
          <w:sz w:val="24"/>
        </w:rPr>
        <w:t>applicable</w:t>
      </w:r>
      <w:r>
        <w:rPr>
          <w:spacing w:val="-2"/>
          <w:sz w:val="24"/>
        </w:rPr>
        <w:t xml:space="preserve"> </w:t>
      </w:r>
      <w:r>
        <w:rPr>
          <w:sz w:val="24"/>
        </w:rPr>
        <w:t>to</w:t>
      </w:r>
      <w:r>
        <w:rPr>
          <w:spacing w:val="3"/>
          <w:sz w:val="24"/>
        </w:rPr>
        <w:t xml:space="preserve"> </w:t>
      </w:r>
      <w:r>
        <w:rPr>
          <w:sz w:val="24"/>
        </w:rPr>
        <w:t>your</w:t>
      </w:r>
      <w:r>
        <w:rPr>
          <w:spacing w:val="-3"/>
          <w:sz w:val="24"/>
        </w:rPr>
        <w:t xml:space="preserve"> </w:t>
      </w:r>
      <w:r>
        <w:rPr>
          <w:sz w:val="24"/>
        </w:rPr>
        <w:t>situation.</w:t>
      </w:r>
    </w:p>
    <w:p w14:paraId="3258CA5A" w14:textId="77777777" w:rsidR="000220E8" w:rsidRDefault="00E77264">
      <w:pPr>
        <w:pStyle w:val="Heading7"/>
        <w:spacing w:before="211"/>
        <w:rPr>
          <w:u w:val="none"/>
        </w:rPr>
      </w:pPr>
      <w:r>
        <w:rPr>
          <w:u w:val="thick"/>
        </w:rPr>
        <w:t>ALL</w:t>
      </w:r>
      <w:r>
        <w:rPr>
          <w:spacing w:val="-1"/>
          <w:u w:val="thick"/>
        </w:rPr>
        <w:t xml:space="preserve"> </w:t>
      </w:r>
      <w:r>
        <w:rPr>
          <w:u w:val="thick"/>
        </w:rPr>
        <w:t>STUDENTS!</w:t>
      </w:r>
    </w:p>
    <w:p w14:paraId="1357A881" w14:textId="2AC4EBA7" w:rsidR="000220E8" w:rsidRDefault="00E77264">
      <w:pPr>
        <w:spacing w:before="233" w:line="208" w:lineRule="auto"/>
        <w:ind w:left="364" w:right="723"/>
        <w:rPr>
          <w:b/>
          <w:sz w:val="24"/>
        </w:rPr>
      </w:pPr>
      <w:r>
        <w:rPr>
          <w:b/>
          <w:sz w:val="24"/>
        </w:rPr>
        <w:t>Please</w:t>
      </w:r>
      <w:r>
        <w:rPr>
          <w:b/>
          <w:spacing w:val="-5"/>
          <w:sz w:val="24"/>
        </w:rPr>
        <w:t xml:space="preserve"> </w:t>
      </w:r>
      <w:r>
        <w:rPr>
          <w:b/>
          <w:sz w:val="24"/>
        </w:rPr>
        <w:t>see</w:t>
      </w:r>
      <w:r>
        <w:rPr>
          <w:b/>
          <w:spacing w:val="-4"/>
          <w:sz w:val="24"/>
        </w:rPr>
        <w:t xml:space="preserve"> </w:t>
      </w:r>
      <w:r>
        <w:rPr>
          <w:b/>
          <w:sz w:val="24"/>
        </w:rPr>
        <w:t>the</w:t>
      </w:r>
      <w:r>
        <w:rPr>
          <w:b/>
          <w:spacing w:val="-4"/>
          <w:sz w:val="24"/>
        </w:rPr>
        <w:t xml:space="preserve"> </w:t>
      </w:r>
      <w:r>
        <w:rPr>
          <w:b/>
          <w:sz w:val="24"/>
        </w:rPr>
        <w:t>section</w:t>
      </w:r>
      <w:r>
        <w:rPr>
          <w:b/>
          <w:spacing w:val="-3"/>
          <w:sz w:val="24"/>
        </w:rPr>
        <w:t xml:space="preserve"> </w:t>
      </w:r>
      <w:r>
        <w:rPr>
          <w:b/>
          <w:sz w:val="24"/>
        </w:rPr>
        <w:t>titled</w:t>
      </w:r>
      <w:r>
        <w:rPr>
          <w:b/>
          <w:spacing w:val="-3"/>
          <w:sz w:val="24"/>
        </w:rPr>
        <w:t xml:space="preserve"> </w:t>
      </w:r>
      <w:r>
        <w:rPr>
          <w:b/>
          <w:sz w:val="24"/>
        </w:rPr>
        <w:t>Ohio,</w:t>
      </w:r>
      <w:r>
        <w:rPr>
          <w:b/>
          <w:spacing w:val="-3"/>
          <w:sz w:val="24"/>
        </w:rPr>
        <w:t xml:space="preserve"> </w:t>
      </w:r>
      <w:r>
        <w:rPr>
          <w:b/>
          <w:sz w:val="24"/>
        </w:rPr>
        <w:t>Indiana,</w:t>
      </w:r>
      <w:r>
        <w:rPr>
          <w:b/>
          <w:spacing w:val="-3"/>
          <w:sz w:val="24"/>
        </w:rPr>
        <w:t xml:space="preserve"> </w:t>
      </w:r>
      <w:r>
        <w:rPr>
          <w:b/>
          <w:sz w:val="24"/>
        </w:rPr>
        <w:t>and</w:t>
      </w:r>
      <w:r>
        <w:rPr>
          <w:b/>
          <w:spacing w:val="-5"/>
          <w:sz w:val="24"/>
        </w:rPr>
        <w:t xml:space="preserve"> </w:t>
      </w:r>
      <w:r>
        <w:rPr>
          <w:b/>
          <w:sz w:val="24"/>
        </w:rPr>
        <w:t>Kentucky</w:t>
      </w:r>
      <w:r>
        <w:rPr>
          <w:b/>
          <w:spacing w:val="-3"/>
          <w:sz w:val="24"/>
        </w:rPr>
        <w:t xml:space="preserve"> </w:t>
      </w:r>
      <w:r>
        <w:rPr>
          <w:b/>
          <w:sz w:val="24"/>
        </w:rPr>
        <w:t>Licensing</w:t>
      </w:r>
      <w:r>
        <w:rPr>
          <w:b/>
          <w:spacing w:val="-3"/>
          <w:sz w:val="24"/>
        </w:rPr>
        <w:t xml:space="preserve"> </w:t>
      </w:r>
      <w:r>
        <w:rPr>
          <w:b/>
          <w:sz w:val="24"/>
        </w:rPr>
        <w:t>and</w:t>
      </w:r>
      <w:r>
        <w:rPr>
          <w:b/>
          <w:spacing w:val="-4"/>
          <w:sz w:val="24"/>
        </w:rPr>
        <w:t xml:space="preserve"> </w:t>
      </w:r>
      <w:r>
        <w:rPr>
          <w:b/>
          <w:sz w:val="24"/>
        </w:rPr>
        <w:t>Certification</w:t>
      </w:r>
      <w:r>
        <w:rPr>
          <w:b/>
          <w:spacing w:val="-3"/>
          <w:sz w:val="24"/>
        </w:rPr>
        <w:t xml:space="preserve"> </w:t>
      </w:r>
      <w:r>
        <w:rPr>
          <w:b/>
          <w:sz w:val="24"/>
        </w:rPr>
        <w:t>Requirements</w:t>
      </w:r>
      <w:r>
        <w:rPr>
          <w:b/>
          <w:spacing w:val="-57"/>
          <w:sz w:val="24"/>
        </w:rPr>
        <w:t xml:space="preserve"> </w:t>
      </w:r>
      <w:r>
        <w:rPr>
          <w:b/>
          <w:sz w:val="24"/>
        </w:rPr>
        <w:t>later in this booklet for more details on these credentials. While the department tries to keep</w:t>
      </w:r>
      <w:r>
        <w:rPr>
          <w:b/>
          <w:spacing w:val="1"/>
          <w:sz w:val="24"/>
        </w:rPr>
        <w:t xml:space="preserve"> </w:t>
      </w:r>
      <w:r>
        <w:rPr>
          <w:b/>
          <w:sz w:val="24"/>
        </w:rPr>
        <w:t>information up to date on state licensing requirements</w:t>
      </w:r>
      <w:r w:rsidR="007928BC">
        <w:rPr>
          <w:b/>
          <w:sz w:val="24"/>
        </w:rPr>
        <w:t>,</w:t>
      </w:r>
      <w:r>
        <w:rPr>
          <w:b/>
          <w:sz w:val="24"/>
        </w:rPr>
        <w:t xml:space="preserve"> students are encouraged to go to state</w:t>
      </w:r>
      <w:r>
        <w:rPr>
          <w:b/>
          <w:spacing w:val="1"/>
          <w:sz w:val="24"/>
        </w:rPr>
        <w:t xml:space="preserve"> </w:t>
      </w:r>
      <w:r>
        <w:rPr>
          <w:b/>
          <w:sz w:val="24"/>
        </w:rPr>
        <w:t>websites</w:t>
      </w:r>
      <w:r>
        <w:rPr>
          <w:b/>
          <w:spacing w:val="-1"/>
          <w:sz w:val="24"/>
        </w:rPr>
        <w:t xml:space="preserve"> </w:t>
      </w:r>
      <w:r>
        <w:rPr>
          <w:b/>
          <w:sz w:val="24"/>
        </w:rPr>
        <w:t>to ensure</w:t>
      </w:r>
      <w:r>
        <w:rPr>
          <w:b/>
          <w:spacing w:val="-1"/>
          <w:sz w:val="24"/>
        </w:rPr>
        <w:t xml:space="preserve"> </w:t>
      </w:r>
      <w:r>
        <w:rPr>
          <w:b/>
          <w:sz w:val="24"/>
        </w:rPr>
        <w:t>they</w:t>
      </w:r>
      <w:r>
        <w:rPr>
          <w:b/>
          <w:spacing w:val="-1"/>
          <w:sz w:val="24"/>
        </w:rPr>
        <w:t xml:space="preserve"> </w:t>
      </w:r>
      <w:r>
        <w:rPr>
          <w:b/>
          <w:sz w:val="24"/>
        </w:rPr>
        <w:t>are</w:t>
      </w:r>
      <w:r>
        <w:rPr>
          <w:b/>
          <w:spacing w:val="-1"/>
          <w:sz w:val="24"/>
        </w:rPr>
        <w:t xml:space="preserve"> </w:t>
      </w:r>
      <w:r>
        <w:rPr>
          <w:b/>
          <w:sz w:val="24"/>
        </w:rPr>
        <w:t>complying with</w:t>
      </w:r>
      <w:r>
        <w:rPr>
          <w:b/>
          <w:spacing w:val="-1"/>
          <w:sz w:val="24"/>
        </w:rPr>
        <w:t xml:space="preserve"> </w:t>
      </w:r>
      <w:r>
        <w:rPr>
          <w:b/>
          <w:sz w:val="24"/>
        </w:rPr>
        <w:t>current</w:t>
      </w:r>
      <w:r>
        <w:rPr>
          <w:b/>
          <w:spacing w:val="-1"/>
          <w:sz w:val="24"/>
        </w:rPr>
        <w:t xml:space="preserve"> </w:t>
      </w:r>
      <w:r>
        <w:rPr>
          <w:b/>
          <w:sz w:val="24"/>
        </w:rPr>
        <w:t>requirements.</w:t>
      </w:r>
    </w:p>
    <w:p w14:paraId="24E80D1E" w14:textId="77777777" w:rsidR="000220E8" w:rsidRDefault="00E77264">
      <w:pPr>
        <w:spacing w:line="246" w:lineRule="exact"/>
        <w:ind w:left="364"/>
        <w:rPr>
          <w:b/>
          <w:sz w:val="24"/>
        </w:rPr>
      </w:pPr>
      <w:r>
        <w:rPr>
          <w:b/>
          <w:sz w:val="24"/>
        </w:rPr>
        <w:t>American</w:t>
      </w:r>
      <w:r>
        <w:rPr>
          <w:b/>
          <w:spacing w:val="-9"/>
          <w:sz w:val="24"/>
        </w:rPr>
        <w:t xml:space="preserve"> </w:t>
      </w:r>
      <w:r>
        <w:rPr>
          <w:b/>
          <w:sz w:val="24"/>
        </w:rPr>
        <w:t>Counseling</w:t>
      </w:r>
      <w:r>
        <w:rPr>
          <w:b/>
          <w:spacing w:val="-9"/>
          <w:sz w:val="24"/>
        </w:rPr>
        <w:t xml:space="preserve"> </w:t>
      </w:r>
      <w:r>
        <w:rPr>
          <w:b/>
          <w:sz w:val="24"/>
        </w:rPr>
        <w:t>Association</w:t>
      </w:r>
      <w:r>
        <w:rPr>
          <w:b/>
          <w:spacing w:val="-8"/>
          <w:sz w:val="24"/>
        </w:rPr>
        <w:t xml:space="preserve"> </w:t>
      </w:r>
      <w:hyperlink r:id="rId28">
        <w:r>
          <w:rPr>
            <w:b/>
            <w:sz w:val="24"/>
            <w:u w:val="single"/>
          </w:rPr>
          <w:t>www.counseling.org/knowledge-center/licensure-requirements</w:t>
        </w:r>
      </w:hyperlink>
    </w:p>
    <w:p w14:paraId="754C10D6" w14:textId="77777777" w:rsidR="000220E8" w:rsidRDefault="000220E8">
      <w:pPr>
        <w:spacing w:before="5"/>
        <w:rPr>
          <w:b/>
          <w:sz w:val="20"/>
        </w:rPr>
      </w:pPr>
    </w:p>
    <w:p w14:paraId="022ED2E3" w14:textId="77777777" w:rsidR="000220E8" w:rsidRDefault="00E77264">
      <w:pPr>
        <w:pStyle w:val="Heading7"/>
        <w:rPr>
          <w:u w:val="none"/>
        </w:rPr>
      </w:pPr>
      <w:r>
        <w:rPr>
          <w:u w:val="thick"/>
        </w:rPr>
        <w:t>ADMISSION</w:t>
      </w:r>
      <w:r>
        <w:rPr>
          <w:spacing w:val="-5"/>
          <w:u w:val="thick"/>
        </w:rPr>
        <w:t xml:space="preserve"> </w:t>
      </w:r>
      <w:r>
        <w:rPr>
          <w:u w:val="thick"/>
        </w:rPr>
        <w:t>REQUIREMENTS</w:t>
      </w:r>
      <w:r>
        <w:rPr>
          <w:spacing w:val="-3"/>
          <w:u w:val="thick"/>
        </w:rPr>
        <w:t xml:space="preserve"> </w:t>
      </w:r>
      <w:r>
        <w:rPr>
          <w:u w:val="thick"/>
        </w:rPr>
        <w:t>AND</w:t>
      </w:r>
      <w:r>
        <w:rPr>
          <w:spacing w:val="-2"/>
          <w:u w:val="thick"/>
        </w:rPr>
        <w:t xml:space="preserve"> </w:t>
      </w:r>
      <w:r>
        <w:rPr>
          <w:u w:val="thick"/>
        </w:rPr>
        <w:t>PROCEDURES</w:t>
      </w:r>
    </w:p>
    <w:p w14:paraId="595D0CBB" w14:textId="77777777" w:rsidR="000220E8" w:rsidRDefault="000220E8">
      <w:pPr>
        <w:spacing w:before="2"/>
        <w:rPr>
          <w:b/>
          <w:sz w:val="15"/>
        </w:rPr>
      </w:pPr>
    </w:p>
    <w:p w14:paraId="61BE399A" w14:textId="59836E19" w:rsidR="000220E8" w:rsidRDefault="00E77264">
      <w:pPr>
        <w:spacing w:before="90"/>
        <w:ind w:left="1084"/>
        <w:rPr>
          <w:b/>
          <w:sz w:val="24"/>
        </w:rPr>
      </w:pPr>
      <w:r>
        <w:rPr>
          <w:b/>
          <w:sz w:val="24"/>
        </w:rPr>
        <w:t>Priority</w:t>
      </w:r>
      <w:r>
        <w:rPr>
          <w:b/>
          <w:spacing w:val="-4"/>
          <w:sz w:val="24"/>
        </w:rPr>
        <w:t xml:space="preserve"> </w:t>
      </w:r>
      <w:r w:rsidR="002F0C1E">
        <w:rPr>
          <w:b/>
          <w:sz w:val="24"/>
        </w:rPr>
        <w:t>a</w:t>
      </w:r>
      <w:r>
        <w:rPr>
          <w:b/>
          <w:sz w:val="24"/>
        </w:rPr>
        <w:t>pplication</w:t>
      </w:r>
      <w:r>
        <w:rPr>
          <w:b/>
          <w:spacing w:val="-4"/>
          <w:sz w:val="24"/>
        </w:rPr>
        <w:t xml:space="preserve"> </w:t>
      </w:r>
      <w:r>
        <w:rPr>
          <w:b/>
          <w:sz w:val="24"/>
        </w:rPr>
        <w:t>deadlines</w:t>
      </w:r>
      <w:r>
        <w:rPr>
          <w:b/>
          <w:spacing w:val="-4"/>
          <w:sz w:val="24"/>
        </w:rPr>
        <w:t xml:space="preserve"> </w:t>
      </w:r>
      <w:r>
        <w:rPr>
          <w:b/>
          <w:sz w:val="24"/>
        </w:rPr>
        <w:t>are:</w:t>
      </w:r>
    </w:p>
    <w:p w14:paraId="59B4A75B" w14:textId="77777777" w:rsidR="000220E8" w:rsidRDefault="000220E8">
      <w:pPr>
        <w:spacing w:before="5"/>
        <w:rPr>
          <w:b/>
          <w:sz w:val="24"/>
        </w:rPr>
      </w:pPr>
    </w:p>
    <w:p w14:paraId="028522CE" w14:textId="77777777" w:rsidR="000220E8" w:rsidRDefault="00E77264" w:rsidP="000A710B">
      <w:pPr>
        <w:pStyle w:val="ListParagraph"/>
        <w:numPr>
          <w:ilvl w:val="0"/>
          <w:numId w:val="18"/>
        </w:numPr>
        <w:tabs>
          <w:tab w:val="left" w:pos="1442"/>
        </w:tabs>
        <w:spacing w:line="301" w:lineRule="exact"/>
        <w:rPr>
          <w:rFonts w:ascii="Times New Roman" w:hAnsi="Times New Roman"/>
          <w:b/>
          <w:sz w:val="24"/>
        </w:rPr>
      </w:pPr>
      <w:r>
        <w:rPr>
          <w:rFonts w:ascii="Times New Roman" w:hAnsi="Times New Roman"/>
          <w:b/>
          <w:sz w:val="24"/>
        </w:rPr>
        <w:t>Fall</w:t>
      </w:r>
      <w:r>
        <w:rPr>
          <w:rFonts w:ascii="Times New Roman" w:hAnsi="Times New Roman"/>
          <w:b/>
          <w:spacing w:val="-5"/>
          <w:sz w:val="24"/>
        </w:rPr>
        <w:t xml:space="preserve"> </w:t>
      </w:r>
      <w:r>
        <w:rPr>
          <w:rFonts w:ascii="Times New Roman" w:hAnsi="Times New Roman"/>
          <w:b/>
          <w:sz w:val="24"/>
        </w:rPr>
        <w:t>Semester:</w:t>
      </w:r>
      <w:r>
        <w:rPr>
          <w:rFonts w:ascii="Times New Roman" w:hAnsi="Times New Roman"/>
          <w:b/>
          <w:spacing w:val="-3"/>
          <w:sz w:val="24"/>
        </w:rPr>
        <w:t xml:space="preserve"> </w:t>
      </w:r>
      <w:r>
        <w:rPr>
          <w:rFonts w:ascii="Times New Roman" w:hAnsi="Times New Roman"/>
          <w:b/>
          <w:sz w:val="24"/>
        </w:rPr>
        <w:t>February</w:t>
      </w:r>
      <w:r>
        <w:rPr>
          <w:rFonts w:ascii="Times New Roman" w:hAnsi="Times New Roman"/>
          <w:b/>
          <w:spacing w:val="-5"/>
          <w:sz w:val="24"/>
        </w:rPr>
        <w:t xml:space="preserve"> </w:t>
      </w:r>
      <w:r>
        <w:rPr>
          <w:rFonts w:ascii="Times New Roman" w:hAnsi="Times New Roman"/>
          <w:b/>
          <w:sz w:val="24"/>
        </w:rPr>
        <w:t>1</w:t>
      </w:r>
    </w:p>
    <w:p w14:paraId="4894FD05" w14:textId="77777777" w:rsidR="000220E8" w:rsidRDefault="00E77264" w:rsidP="000A710B">
      <w:pPr>
        <w:pStyle w:val="ListParagraph"/>
        <w:numPr>
          <w:ilvl w:val="0"/>
          <w:numId w:val="18"/>
        </w:numPr>
        <w:tabs>
          <w:tab w:val="left" w:pos="1442"/>
        </w:tabs>
        <w:spacing w:line="293" w:lineRule="exact"/>
        <w:rPr>
          <w:rFonts w:ascii="Times New Roman" w:hAnsi="Times New Roman"/>
          <w:b/>
          <w:sz w:val="24"/>
        </w:rPr>
      </w:pPr>
      <w:r>
        <w:rPr>
          <w:rFonts w:ascii="Times New Roman" w:hAnsi="Times New Roman"/>
          <w:b/>
          <w:sz w:val="24"/>
        </w:rPr>
        <w:t>Spring</w:t>
      </w:r>
      <w:r>
        <w:rPr>
          <w:rFonts w:ascii="Times New Roman" w:hAnsi="Times New Roman"/>
          <w:b/>
          <w:spacing w:val="-3"/>
          <w:sz w:val="24"/>
        </w:rPr>
        <w:t xml:space="preserve"> </w:t>
      </w:r>
      <w:r>
        <w:rPr>
          <w:rFonts w:ascii="Times New Roman" w:hAnsi="Times New Roman"/>
          <w:b/>
          <w:sz w:val="24"/>
        </w:rPr>
        <w:t>Semester:</w:t>
      </w:r>
      <w:r>
        <w:rPr>
          <w:rFonts w:ascii="Times New Roman" w:hAnsi="Times New Roman"/>
          <w:b/>
          <w:spacing w:val="-3"/>
          <w:sz w:val="24"/>
        </w:rPr>
        <w:t xml:space="preserve"> </w:t>
      </w:r>
      <w:r>
        <w:rPr>
          <w:rFonts w:ascii="Times New Roman" w:hAnsi="Times New Roman"/>
          <w:b/>
          <w:sz w:val="24"/>
        </w:rPr>
        <w:t>October</w:t>
      </w:r>
      <w:r>
        <w:rPr>
          <w:rFonts w:ascii="Times New Roman" w:hAnsi="Times New Roman"/>
          <w:b/>
          <w:spacing w:val="-4"/>
          <w:sz w:val="24"/>
        </w:rPr>
        <w:t xml:space="preserve"> </w:t>
      </w:r>
      <w:r>
        <w:rPr>
          <w:rFonts w:ascii="Times New Roman" w:hAnsi="Times New Roman"/>
          <w:b/>
          <w:sz w:val="24"/>
        </w:rPr>
        <w:t>1</w:t>
      </w:r>
    </w:p>
    <w:p w14:paraId="16BB8DE6" w14:textId="77777777" w:rsidR="000220E8" w:rsidRDefault="00E77264" w:rsidP="000A710B">
      <w:pPr>
        <w:pStyle w:val="ListParagraph"/>
        <w:numPr>
          <w:ilvl w:val="0"/>
          <w:numId w:val="18"/>
        </w:numPr>
        <w:tabs>
          <w:tab w:val="left" w:pos="1442"/>
        </w:tabs>
        <w:spacing w:line="299" w:lineRule="exact"/>
        <w:rPr>
          <w:rFonts w:ascii="Times New Roman" w:hAnsi="Times New Roman"/>
          <w:b/>
          <w:sz w:val="24"/>
        </w:rPr>
      </w:pPr>
      <w:r>
        <w:rPr>
          <w:rFonts w:ascii="Times New Roman" w:hAnsi="Times New Roman"/>
          <w:b/>
          <w:sz w:val="24"/>
        </w:rPr>
        <w:t>Summer</w:t>
      </w:r>
      <w:r>
        <w:rPr>
          <w:rFonts w:ascii="Times New Roman" w:hAnsi="Times New Roman"/>
          <w:b/>
          <w:spacing w:val="-5"/>
          <w:sz w:val="24"/>
        </w:rPr>
        <w:t xml:space="preserve"> </w:t>
      </w:r>
      <w:r>
        <w:rPr>
          <w:rFonts w:ascii="Times New Roman" w:hAnsi="Times New Roman"/>
          <w:b/>
          <w:sz w:val="24"/>
        </w:rPr>
        <w:t>Semester:</w:t>
      </w:r>
      <w:r>
        <w:rPr>
          <w:rFonts w:ascii="Times New Roman" w:hAnsi="Times New Roman"/>
          <w:b/>
          <w:spacing w:val="-5"/>
          <w:sz w:val="24"/>
        </w:rPr>
        <w:t xml:space="preserve"> </w:t>
      </w:r>
      <w:r>
        <w:rPr>
          <w:rFonts w:ascii="Times New Roman" w:hAnsi="Times New Roman"/>
          <w:b/>
          <w:sz w:val="24"/>
        </w:rPr>
        <w:t>February</w:t>
      </w:r>
      <w:r>
        <w:rPr>
          <w:rFonts w:ascii="Times New Roman" w:hAnsi="Times New Roman"/>
          <w:b/>
          <w:spacing w:val="-4"/>
          <w:sz w:val="24"/>
        </w:rPr>
        <w:t xml:space="preserve"> </w:t>
      </w:r>
      <w:r>
        <w:rPr>
          <w:rFonts w:ascii="Times New Roman" w:hAnsi="Times New Roman"/>
          <w:b/>
          <w:sz w:val="24"/>
        </w:rPr>
        <w:t>1</w:t>
      </w:r>
    </w:p>
    <w:p w14:paraId="343F7C4F" w14:textId="286D832F" w:rsidR="000220E8" w:rsidRDefault="00E77264">
      <w:pPr>
        <w:spacing w:before="218" w:line="480" w:lineRule="auto"/>
        <w:ind w:left="4033" w:right="1764" w:firstLine="84"/>
        <w:rPr>
          <w:b/>
          <w:sz w:val="24"/>
        </w:rPr>
      </w:pPr>
      <w:r>
        <w:rPr>
          <w:b/>
          <w:sz w:val="24"/>
        </w:rPr>
        <w:t>Please submit application on:</w:t>
      </w:r>
      <w:r>
        <w:rPr>
          <w:b/>
          <w:spacing w:val="1"/>
          <w:sz w:val="24"/>
        </w:rPr>
        <w:t xml:space="preserve"> </w:t>
      </w:r>
      <w:hyperlink r:id="rId29" w:history="1">
        <w:r w:rsidRPr="00B527A5">
          <w:rPr>
            <w:rStyle w:val="Hyperlink"/>
            <w:b/>
            <w:spacing w:val="-1"/>
            <w:sz w:val="24"/>
          </w:rPr>
          <w:t>https://admit.xavier.edu/apply/</w:t>
        </w:r>
      </w:hyperlink>
    </w:p>
    <w:p w14:paraId="0290AEAE" w14:textId="77777777" w:rsidR="000220E8" w:rsidRDefault="000220E8">
      <w:pPr>
        <w:rPr>
          <w:b/>
          <w:sz w:val="29"/>
        </w:rPr>
      </w:pPr>
    </w:p>
    <w:p w14:paraId="038A03BC" w14:textId="77777777" w:rsidR="000220E8" w:rsidRDefault="00E77264">
      <w:pPr>
        <w:pStyle w:val="Heading7"/>
        <w:rPr>
          <w:u w:val="none"/>
        </w:rPr>
      </w:pPr>
      <w:r>
        <w:rPr>
          <w:u w:val="thick"/>
        </w:rPr>
        <w:t>PROGRAM</w:t>
      </w:r>
      <w:r>
        <w:rPr>
          <w:spacing w:val="-3"/>
          <w:u w:val="thick"/>
        </w:rPr>
        <w:t xml:space="preserve"> </w:t>
      </w:r>
      <w:r>
        <w:rPr>
          <w:u w:val="thick"/>
        </w:rPr>
        <w:t>ADVISING</w:t>
      </w:r>
    </w:p>
    <w:p w14:paraId="60BDF174" w14:textId="77777777" w:rsidR="000220E8" w:rsidRDefault="00E77264">
      <w:pPr>
        <w:spacing w:before="226" w:line="211" w:lineRule="auto"/>
        <w:ind w:left="363"/>
        <w:rPr>
          <w:sz w:val="24"/>
        </w:rPr>
      </w:pPr>
      <w:r>
        <w:rPr>
          <w:sz w:val="24"/>
        </w:rPr>
        <w:t>Students</w:t>
      </w:r>
      <w:r>
        <w:rPr>
          <w:spacing w:val="-2"/>
          <w:sz w:val="24"/>
        </w:rPr>
        <w:t xml:space="preserve"> </w:t>
      </w:r>
      <w:r>
        <w:rPr>
          <w:sz w:val="24"/>
        </w:rPr>
        <w:t>will</w:t>
      </w:r>
      <w:r>
        <w:rPr>
          <w:spacing w:val="-1"/>
          <w:sz w:val="24"/>
        </w:rPr>
        <w:t xml:space="preserve"> </w:t>
      </w:r>
      <w:r>
        <w:rPr>
          <w:sz w:val="24"/>
        </w:rPr>
        <w:t>be</w:t>
      </w:r>
      <w:r>
        <w:rPr>
          <w:spacing w:val="-3"/>
          <w:sz w:val="24"/>
        </w:rPr>
        <w:t xml:space="preserve"> </w:t>
      </w:r>
      <w:r>
        <w:rPr>
          <w:sz w:val="24"/>
        </w:rPr>
        <w:t>assigned</w:t>
      </w:r>
      <w:r>
        <w:rPr>
          <w:spacing w:val="1"/>
          <w:sz w:val="24"/>
        </w:rPr>
        <w:t xml:space="preserve"> </w:t>
      </w:r>
      <w:r>
        <w:rPr>
          <w:sz w:val="24"/>
        </w:rPr>
        <w:t>an</w:t>
      </w:r>
      <w:r>
        <w:rPr>
          <w:spacing w:val="-2"/>
          <w:sz w:val="24"/>
        </w:rPr>
        <w:t xml:space="preserve"> </w:t>
      </w:r>
      <w:r>
        <w:rPr>
          <w:sz w:val="24"/>
        </w:rPr>
        <w:t>advisor</w:t>
      </w:r>
      <w:r>
        <w:rPr>
          <w:spacing w:val="-2"/>
          <w:sz w:val="24"/>
        </w:rPr>
        <w:t xml:space="preserve"> </w:t>
      </w:r>
      <w:r>
        <w:rPr>
          <w:sz w:val="24"/>
        </w:rPr>
        <w:t>alphabetically</w:t>
      </w:r>
      <w:r>
        <w:rPr>
          <w:spacing w:val="-6"/>
          <w:sz w:val="24"/>
        </w:rPr>
        <w:t xml:space="preserve"> </w:t>
      </w:r>
      <w:r>
        <w:rPr>
          <w:sz w:val="24"/>
        </w:rPr>
        <w:t>based</w:t>
      </w:r>
      <w:r>
        <w:rPr>
          <w:spacing w:val="-2"/>
          <w:sz w:val="24"/>
        </w:rPr>
        <w:t xml:space="preserve"> </w:t>
      </w:r>
      <w:r>
        <w:rPr>
          <w:sz w:val="24"/>
        </w:rPr>
        <w:t>on</w:t>
      </w:r>
      <w:r>
        <w:rPr>
          <w:spacing w:val="-1"/>
          <w:sz w:val="24"/>
        </w:rPr>
        <w:t xml:space="preserve"> </w:t>
      </w:r>
      <w:r>
        <w:rPr>
          <w:sz w:val="24"/>
        </w:rPr>
        <w:t>their</w:t>
      </w:r>
      <w:r>
        <w:rPr>
          <w:spacing w:val="-3"/>
          <w:sz w:val="24"/>
        </w:rPr>
        <w:t xml:space="preserve"> </w:t>
      </w:r>
      <w:r>
        <w:rPr>
          <w:sz w:val="24"/>
        </w:rPr>
        <w:t>last</w:t>
      </w:r>
      <w:r>
        <w:rPr>
          <w:spacing w:val="-1"/>
          <w:sz w:val="24"/>
        </w:rPr>
        <w:t xml:space="preserve"> </w:t>
      </w:r>
      <w:r>
        <w:rPr>
          <w:sz w:val="24"/>
        </w:rPr>
        <w:t>name.</w:t>
      </w:r>
      <w:r>
        <w:rPr>
          <w:spacing w:val="-2"/>
          <w:sz w:val="24"/>
        </w:rPr>
        <w:t xml:space="preserve"> </w:t>
      </w:r>
      <w:r>
        <w:rPr>
          <w:sz w:val="24"/>
        </w:rPr>
        <w:t>Students</w:t>
      </w:r>
      <w:r>
        <w:rPr>
          <w:spacing w:val="-1"/>
          <w:sz w:val="24"/>
        </w:rPr>
        <w:t xml:space="preserve"> </w:t>
      </w:r>
      <w:r>
        <w:rPr>
          <w:sz w:val="24"/>
        </w:rPr>
        <w:t>should</w:t>
      </w:r>
      <w:r>
        <w:rPr>
          <w:spacing w:val="-2"/>
          <w:sz w:val="24"/>
        </w:rPr>
        <w:t xml:space="preserve"> </w:t>
      </w:r>
      <w:r>
        <w:rPr>
          <w:sz w:val="24"/>
        </w:rPr>
        <w:t>meet</w:t>
      </w:r>
      <w:r>
        <w:rPr>
          <w:spacing w:val="-3"/>
          <w:sz w:val="24"/>
        </w:rPr>
        <w:t xml:space="preserve"> </w:t>
      </w:r>
      <w:r>
        <w:rPr>
          <w:sz w:val="24"/>
        </w:rPr>
        <w:t>with</w:t>
      </w:r>
      <w:r>
        <w:rPr>
          <w:spacing w:val="-1"/>
          <w:sz w:val="24"/>
        </w:rPr>
        <w:t xml:space="preserve"> </w:t>
      </w:r>
      <w:r>
        <w:rPr>
          <w:sz w:val="24"/>
        </w:rPr>
        <w:t>their</w:t>
      </w:r>
      <w:r>
        <w:rPr>
          <w:spacing w:val="-57"/>
          <w:sz w:val="24"/>
        </w:rPr>
        <w:t xml:space="preserve"> </w:t>
      </w:r>
      <w:r>
        <w:rPr>
          <w:sz w:val="24"/>
        </w:rPr>
        <w:t>faculty</w:t>
      </w:r>
      <w:r>
        <w:rPr>
          <w:spacing w:val="-13"/>
          <w:sz w:val="24"/>
        </w:rPr>
        <w:t xml:space="preserve"> </w:t>
      </w:r>
      <w:r>
        <w:rPr>
          <w:sz w:val="24"/>
        </w:rPr>
        <w:t>advisor</w:t>
      </w:r>
      <w:r>
        <w:rPr>
          <w:spacing w:val="-1"/>
          <w:sz w:val="24"/>
        </w:rPr>
        <w:t xml:space="preserve"> </w:t>
      </w:r>
      <w:r>
        <w:rPr>
          <w:sz w:val="24"/>
        </w:rPr>
        <w:t>to</w:t>
      </w:r>
      <w:r>
        <w:rPr>
          <w:spacing w:val="-1"/>
          <w:sz w:val="24"/>
        </w:rPr>
        <w:t xml:space="preserve"> </w:t>
      </w:r>
      <w:r>
        <w:rPr>
          <w:sz w:val="24"/>
        </w:rPr>
        <w:t>develop a</w:t>
      </w:r>
      <w:r>
        <w:rPr>
          <w:spacing w:val="-1"/>
          <w:sz w:val="24"/>
        </w:rPr>
        <w:t xml:space="preserve"> </w:t>
      </w:r>
      <w:r>
        <w:rPr>
          <w:sz w:val="24"/>
        </w:rPr>
        <w:t>planned</w:t>
      </w:r>
      <w:r>
        <w:rPr>
          <w:spacing w:val="-1"/>
          <w:sz w:val="24"/>
        </w:rPr>
        <w:t xml:space="preserve"> </w:t>
      </w:r>
      <w:r>
        <w:rPr>
          <w:sz w:val="24"/>
        </w:rPr>
        <w:t>program of</w:t>
      </w:r>
      <w:r>
        <w:rPr>
          <w:spacing w:val="-2"/>
          <w:sz w:val="24"/>
        </w:rPr>
        <w:t xml:space="preserve"> </w:t>
      </w:r>
      <w:r>
        <w:rPr>
          <w:sz w:val="24"/>
        </w:rPr>
        <w:t>student within the</w:t>
      </w:r>
      <w:r>
        <w:rPr>
          <w:spacing w:val="-2"/>
          <w:sz w:val="24"/>
        </w:rPr>
        <w:t xml:space="preserve"> </w:t>
      </w:r>
      <w:r>
        <w:rPr>
          <w:sz w:val="24"/>
        </w:rPr>
        <w:t xml:space="preserve">first </w:t>
      </w:r>
      <w:r w:rsidR="00EA5669">
        <w:rPr>
          <w:sz w:val="24"/>
        </w:rPr>
        <w:t xml:space="preserve">6 </w:t>
      </w:r>
      <w:r>
        <w:rPr>
          <w:sz w:val="24"/>
        </w:rPr>
        <w:t>months of</w:t>
      </w:r>
      <w:r>
        <w:rPr>
          <w:spacing w:val="-1"/>
          <w:sz w:val="24"/>
        </w:rPr>
        <w:t xml:space="preserve"> </w:t>
      </w:r>
      <w:r>
        <w:rPr>
          <w:sz w:val="24"/>
        </w:rPr>
        <w:t>graduate</w:t>
      </w:r>
      <w:r>
        <w:rPr>
          <w:spacing w:val="-2"/>
          <w:sz w:val="24"/>
        </w:rPr>
        <w:t xml:space="preserve"> </w:t>
      </w:r>
      <w:r>
        <w:rPr>
          <w:sz w:val="24"/>
        </w:rPr>
        <w:t>study.</w:t>
      </w:r>
    </w:p>
    <w:p w14:paraId="71E4DBC6" w14:textId="77777777" w:rsidR="00EA5669" w:rsidRDefault="00E77264" w:rsidP="00EA5669">
      <w:pPr>
        <w:spacing w:line="208" w:lineRule="auto"/>
        <w:ind w:left="363" w:right="525"/>
        <w:rPr>
          <w:sz w:val="24"/>
        </w:rPr>
      </w:pPr>
      <w:r>
        <w:rPr>
          <w:sz w:val="24"/>
        </w:rPr>
        <w:t>Students</w:t>
      </w:r>
      <w:r>
        <w:rPr>
          <w:spacing w:val="-3"/>
          <w:sz w:val="24"/>
        </w:rPr>
        <w:t xml:space="preserve"> </w:t>
      </w:r>
      <w:r>
        <w:rPr>
          <w:sz w:val="24"/>
        </w:rPr>
        <w:t>should</w:t>
      </w:r>
      <w:r>
        <w:rPr>
          <w:spacing w:val="-3"/>
          <w:sz w:val="24"/>
        </w:rPr>
        <w:t xml:space="preserve"> </w:t>
      </w:r>
      <w:r>
        <w:rPr>
          <w:sz w:val="24"/>
        </w:rPr>
        <w:t>also</w:t>
      </w:r>
      <w:r>
        <w:rPr>
          <w:spacing w:val="-3"/>
          <w:sz w:val="24"/>
        </w:rPr>
        <w:t xml:space="preserve"> </w:t>
      </w:r>
      <w:r>
        <w:rPr>
          <w:sz w:val="24"/>
        </w:rPr>
        <w:t>plan</w:t>
      </w:r>
      <w:r>
        <w:rPr>
          <w:spacing w:val="-6"/>
          <w:sz w:val="24"/>
        </w:rPr>
        <w:t xml:space="preserve"> </w:t>
      </w:r>
      <w:r>
        <w:rPr>
          <w:sz w:val="24"/>
        </w:rPr>
        <w:t>to</w:t>
      </w:r>
      <w:r>
        <w:rPr>
          <w:spacing w:val="-3"/>
          <w:sz w:val="24"/>
        </w:rPr>
        <w:t xml:space="preserve"> </w:t>
      </w:r>
      <w:r>
        <w:rPr>
          <w:sz w:val="24"/>
        </w:rPr>
        <w:t>meet</w:t>
      </w:r>
      <w:r>
        <w:rPr>
          <w:spacing w:val="-3"/>
          <w:sz w:val="24"/>
        </w:rPr>
        <w:t xml:space="preserve"> </w:t>
      </w:r>
      <w:r>
        <w:rPr>
          <w:sz w:val="24"/>
        </w:rPr>
        <w:t>with</w:t>
      </w:r>
      <w:r>
        <w:rPr>
          <w:spacing w:val="-3"/>
          <w:sz w:val="24"/>
        </w:rPr>
        <w:t xml:space="preserve"> </w:t>
      </w:r>
      <w:r>
        <w:rPr>
          <w:sz w:val="24"/>
        </w:rPr>
        <w:t>Dr.</w:t>
      </w:r>
      <w:r>
        <w:rPr>
          <w:spacing w:val="-3"/>
          <w:sz w:val="24"/>
        </w:rPr>
        <w:t xml:space="preserve"> </w:t>
      </w:r>
      <w:r>
        <w:rPr>
          <w:sz w:val="24"/>
        </w:rPr>
        <w:t>Norm</w:t>
      </w:r>
      <w:r>
        <w:rPr>
          <w:spacing w:val="-8"/>
          <w:sz w:val="24"/>
        </w:rPr>
        <w:t xml:space="preserve"> </w:t>
      </w:r>
      <w:r>
        <w:rPr>
          <w:sz w:val="24"/>
        </w:rPr>
        <w:t>Townsel,</w:t>
      </w:r>
      <w:r>
        <w:rPr>
          <w:spacing w:val="-3"/>
          <w:sz w:val="24"/>
        </w:rPr>
        <w:t xml:space="preserve"> </w:t>
      </w:r>
      <w:r>
        <w:rPr>
          <w:sz w:val="24"/>
        </w:rPr>
        <w:t>Clinical</w:t>
      </w:r>
      <w:r>
        <w:rPr>
          <w:spacing w:val="-3"/>
          <w:sz w:val="24"/>
        </w:rPr>
        <w:t xml:space="preserve"> </w:t>
      </w:r>
      <w:r>
        <w:rPr>
          <w:sz w:val="24"/>
        </w:rPr>
        <w:t>Coordinator,</w:t>
      </w:r>
      <w:r>
        <w:rPr>
          <w:spacing w:val="-3"/>
          <w:sz w:val="24"/>
        </w:rPr>
        <w:t xml:space="preserve"> </w:t>
      </w:r>
      <w:r>
        <w:rPr>
          <w:sz w:val="24"/>
        </w:rPr>
        <w:t>during</w:t>
      </w:r>
      <w:r>
        <w:rPr>
          <w:spacing w:val="-8"/>
          <w:sz w:val="24"/>
        </w:rPr>
        <w:t xml:space="preserve"> </w:t>
      </w:r>
      <w:r>
        <w:rPr>
          <w:sz w:val="24"/>
        </w:rPr>
        <w:t>the</w:t>
      </w:r>
      <w:r>
        <w:rPr>
          <w:spacing w:val="-4"/>
          <w:sz w:val="24"/>
        </w:rPr>
        <w:t xml:space="preserve"> </w:t>
      </w:r>
      <w:r>
        <w:rPr>
          <w:sz w:val="24"/>
        </w:rPr>
        <w:t>semester</w:t>
      </w:r>
      <w:r>
        <w:rPr>
          <w:spacing w:val="-57"/>
          <w:sz w:val="24"/>
        </w:rPr>
        <w:t xml:space="preserve"> </w:t>
      </w:r>
      <w:r>
        <w:rPr>
          <w:sz w:val="24"/>
        </w:rPr>
        <w:t>preceding</w:t>
      </w:r>
      <w:r>
        <w:rPr>
          <w:spacing w:val="-4"/>
          <w:sz w:val="24"/>
        </w:rPr>
        <w:t xml:space="preserve"> </w:t>
      </w:r>
      <w:r>
        <w:rPr>
          <w:sz w:val="24"/>
        </w:rPr>
        <w:t>their</w:t>
      </w:r>
      <w:r>
        <w:rPr>
          <w:spacing w:val="-1"/>
          <w:sz w:val="24"/>
        </w:rPr>
        <w:t xml:space="preserve"> </w:t>
      </w:r>
      <w:r>
        <w:rPr>
          <w:sz w:val="24"/>
        </w:rPr>
        <w:t>internship.</w:t>
      </w:r>
      <w:r>
        <w:rPr>
          <w:spacing w:val="59"/>
          <w:sz w:val="24"/>
        </w:rPr>
        <w:t xml:space="preserve"> </w:t>
      </w:r>
      <w:r>
        <w:rPr>
          <w:sz w:val="24"/>
        </w:rPr>
        <w:t>He</w:t>
      </w:r>
      <w:r>
        <w:rPr>
          <w:spacing w:val="-2"/>
          <w:sz w:val="24"/>
        </w:rPr>
        <w:t xml:space="preserve"> </w:t>
      </w:r>
      <w:r>
        <w:rPr>
          <w:sz w:val="24"/>
        </w:rPr>
        <w:t>can</w:t>
      </w:r>
      <w:r>
        <w:rPr>
          <w:spacing w:val="2"/>
          <w:sz w:val="24"/>
        </w:rPr>
        <w:t xml:space="preserve"> </w:t>
      </w:r>
      <w:r>
        <w:rPr>
          <w:sz w:val="24"/>
        </w:rPr>
        <w:t>also</w:t>
      </w:r>
      <w:r>
        <w:rPr>
          <w:spacing w:val="-1"/>
          <w:sz w:val="24"/>
        </w:rPr>
        <w:t xml:space="preserve"> </w:t>
      </w:r>
      <w:r>
        <w:rPr>
          <w:sz w:val="24"/>
        </w:rPr>
        <w:t>answer</w:t>
      </w:r>
      <w:r>
        <w:rPr>
          <w:spacing w:val="1"/>
          <w:sz w:val="24"/>
        </w:rPr>
        <w:t xml:space="preserve"> </w:t>
      </w:r>
      <w:r>
        <w:rPr>
          <w:sz w:val="24"/>
        </w:rPr>
        <w:t>any</w:t>
      </w:r>
      <w:r>
        <w:rPr>
          <w:spacing w:val="-9"/>
          <w:sz w:val="24"/>
        </w:rPr>
        <w:t xml:space="preserve"> </w:t>
      </w:r>
      <w:r>
        <w:rPr>
          <w:sz w:val="24"/>
        </w:rPr>
        <w:t>questions related</w:t>
      </w:r>
      <w:r>
        <w:rPr>
          <w:spacing w:val="-1"/>
          <w:sz w:val="24"/>
        </w:rPr>
        <w:t xml:space="preserve"> </w:t>
      </w:r>
      <w:r>
        <w:rPr>
          <w:sz w:val="24"/>
        </w:rPr>
        <w:t>to Practicum</w:t>
      </w:r>
      <w:r>
        <w:rPr>
          <w:spacing w:val="-1"/>
          <w:sz w:val="24"/>
        </w:rPr>
        <w:t xml:space="preserve"> </w:t>
      </w:r>
      <w:r>
        <w:rPr>
          <w:sz w:val="24"/>
        </w:rPr>
        <w:t>Sites.</w:t>
      </w:r>
    </w:p>
    <w:p w14:paraId="73D03A61" w14:textId="77777777" w:rsidR="00EA5669" w:rsidRDefault="00EA5669" w:rsidP="00EA5669">
      <w:pPr>
        <w:spacing w:line="208" w:lineRule="auto"/>
        <w:ind w:left="363" w:right="525"/>
        <w:rPr>
          <w:sz w:val="24"/>
        </w:rPr>
      </w:pPr>
    </w:p>
    <w:tbl>
      <w:tblPr>
        <w:tblStyle w:val="TableGrid"/>
        <w:tblpPr w:leftFromText="180" w:rightFromText="180" w:vertAnchor="text" w:horzAnchor="margin" w:tblpXSpec="center" w:tblpY="46"/>
        <w:tblOverlap w:val="never"/>
        <w:tblW w:w="0" w:type="auto"/>
        <w:tblLook w:val="04A0" w:firstRow="1" w:lastRow="0" w:firstColumn="1" w:lastColumn="0" w:noHBand="0" w:noVBand="1"/>
      </w:tblPr>
      <w:tblGrid>
        <w:gridCol w:w="1625"/>
        <w:gridCol w:w="2362"/>
        <w:gridCol w:w="2520"/>
      </w:tblGrid>
      <w:tr w:rsidR="00D3018C" w:rsidRPr="00C92604" w14:paraId="7E691938" w14:textId="77777777" w:rsidTr="00D3018C">
        <w:tc>
          <w:tcPr>
            <w:tcW w:w="1625" w:type="dxa"/>
            <w:vAlign w:val="center"/>
          </w:tcPr>
          <w:p w14:paraId="4A379333" w14:textId="77777777" w:rsidR="00D3018C" w:rsidRDefault="00D3018C" w:rsidP="005A724D">
            <w:pPr>
              <w:pStyle w:val="xmsonormal"/>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Pr>
                <w:rFonts w:asciiTheme="minorHAnsi" w:hAnsiTheme="minorHAnsi" w:cstheme="minorHAnsi"/>
                <w:b/>
                <w:bCs/>
                <w:color w:val="201F1E"/>
                <w:sz w:val="22"/>
                <w:szCs w:val="22"/>
                <w:bdr w:val="none" w:sz="0" w:space="0" w:color="auto" w:frame="1"/>
              </w:rPr>
              <w:t xml:space="preserve">First Letter of </w:t>
            </w:r>
          </w:p>
          <w:p w14:paraId="45A452B8" w14:textId="0A0057DE" w:rsidR="00D3018C" w:rsidRPr="00C92604" w:rsidRDefault="00D3018C" w:rsidP="005A724D">
            <w:pPr>
              <w:pStyle w:val="xmsonormal"/>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Pr>
                <w:rFonts w:asciiTheme="minorHAnsi" w:hAnsiTheme="minorHAnsi" w:cstheme="minorHAnsi"/>
                <w:b/>
                <w:bCs/>
                <w:color w:val="201F1E"/>
                <w:sz w:val="22"/>
                <w:szCs w:val="22"/>
                <w:bdr w:val="none" w:sz="0" w:space="0" w:color="auto" w:frame="1"/>
              </w:rPr>
              <w:t>Last Name</w:t>
            </w:r>
          </w:p>
        </w:tc>
        <w:tc>
          <w:tcPr>
            <w:tcW w:w="2362" w:type="dxa"/>
            <w:vAlign w:val="center"/>
          </w:tcPr>
          <w:p w14:paraId="4C062646" w14:textId="77777777" w:rsidR="00D3018C" w:rsidRPr="00C92604" w:rsidRDefault="00D3018C" w:rsidP="005A724D">
            <w:pPr>
              <w:pStyle w:val="xmsonormal"/>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sidRPr="00C92604">
              <w:rPr>
                <w:rFonts w:asciiTheme="minorHAnsi" w:hAnsiTheme="minorHAnsi" w:cstheme="minorHAnsi"/>
                <w:b/>
                <w:bCs/>
                <w:color w:val="201F1E"/>
                <w:sz w:val="22"/>
                <w:szCs w:val="22"/>
                <w:bdr w:val="none" w:sz="0" w:space="0" w:color="auto" w:frame="1"/>
              </w:rPr>
              <w:t>Advisor</w:t>
            </w:r>
          </w:p>
        </w:tc>
        <w:tc>
          <w:tcPr>
            <w:tcW w:w="2520" w:type="dxa"/>
            <w:vAlign w:val="center"/>
          </w:tcPr>
          <w:p w14:paraId="22F72592" w14:textId="77777777" w:rsidR="00D3018C" w:rsidRPr="00C92604" w:rsidRDefault="00D3018C" w:rsidP="005A724D">
            <w:pPr>
              <w:pStyle w:val="xmsonormal"/>
              <w:spacing w:before="0" w:beforeAutospacing="0" w:after="0" w:afterAutospacing="0" w:line="273" w:lineRule="atLeast"/>
              <w:ind w:right="-540"/>
              <w:rPr>
                <w:rFonts w:asciiTheme="minorHAnsi" w:hAnsiTheme="minorHAnsi" w:cstheme="minorHAnsi"/>
                <w:b/>
                <w:bCs/>
                <w:sz w:val="22"/>
                <w:szCs w:val="22"/>
              </w:rPr>
            </w:pPr>
            <w:r w:rsidRPr="00C92604">
              <w:rPr>
                <w:rFonts w:asciiTheme="minorHAnsi" w:hAnsiTheme="minorHAnsi" w:cstheme="minorHAnsi"/>
                <w:b/>
                <w:bCs/>
                <w:sz w:val="22"/>
                <w:szCs w:val="22"/>
              </w:rPr>
              <w:t>Email</w:t>
            </w:r>
          </w:p>
        </w:tc>
      </w:tr>
      <w:tr w:rsidR="00D3018C" w:rsidRPr="00C92604" w14:paraId="2CB60CE2" w14:textId="77777777" w:rsidTr="00D3018C">
        <w:tc>
          <w:tcPr>
            <w:tcW w:w="1625" w:type="dxa"/>
            <w:shd w:val="clear" w:color="auto" w:fill="FFFFFF" w:themeFill="background1"/>
            <w:vAlign w:val="center"/>
          </w:tcPr>
          <w:p w14:paraId="1B2F1ED6" w14:textId="77777777" w:rsidR="00D3018C" w:rsidRPr="00C92604" w:rsidRDefault="00D3018C" w:rsidP="005A724D">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bdr w:val="none" w:sz="0" w:space="0" w:color="auto" w:frame="1"/>
              </w:rPr>
              <w:t>A – E</w:t>
            </w:r>
          </w:p>
        </w:tc>
        <w:tc>
          <w:tcPr>
            <w:tcW w:w="2362" w:type="dxa"/>
            <w:vAlign w:val="center"/>
          </w:tcPr>
          <w:p w14:paraId="79BEBC60" w14:textId="77777777" w:rsidR="00D3018C" w:rsidRPr="00793B04" w:rsidRDefault="00D3018C" w:rsidP="005A724D">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D</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 </w:t>
            </w:r>
            <w:r w:rsidRPr="00793B04">
              <w:rPr>
                <w:rFonts w:asciiTheme="minorHAnsi" w:hAnsiTheme="minorHAnsi" w:cstheme="minorHAnsi"/>
                <w:color w:val="201F1E"/>
                <w:sz w:val="22"/>
                <w:szCs w:val="22"/>
                <w:bdr w:val="none" w:sz="0" w:space="0" w:color="auto" w:frame="1"/>
              </w:rPr>
              <w:t>Bre</w:t>
            </w:r>
            <w:r w:rsidRPr="00C92604">
              <w:rPr>
                <w:rFonts w:asciiTheme="minorHAnsi" w:hAnsiTheme="minorHAnsi" w:cstheme="minorHAnsi"/>
                <w:color w:val="201F1E"/>
                <w:sz w:val="22"/>
                <w:szCs w:val="22"/>
                <w:bdr w:val="none" w:sz="0" w:space="0" w:color="auto" w:frame="1"/>
              </w:rPr>
              <w:t>nt </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i</w:t>
            </w:r>
            <w:r w:rsidRPr="00793B04">
              <w:rPr>
                <w:rFonts w:asciiTheme="minorHAnsi" w:hAnsiTheme="minorHAnsi" w:cstheme="minorHAnsi"/>
                <w:color w:val="201F1E"/>
                <w:sz w:val="22"/>
                <w:szCs w:val="22"/>
                <w:bdr w:val="none" w:sz="0" w:space="0" w:color="auto" w:frame="1"/>
              </w:rPr>
              <w:t>c</w:t>
            </w:r>
            <w:r w:rsidRPr="00C92604">
              <w:rPr>
                <w:rFonts w:asciiTheme="minorHAnsi" w:hAnsiTheme="minorHAnsi" w:cstheme="minorHAnsi"/>
                <w:color w:val="201F1E"/>
                <w:sz w:val="22"/>
                <w:szCs w:val="22"/>
                <w:bdr w:val="none" w:sz="0" w:space="0" w:color="auto" w:frame="1"/>
              </w:rPr>
              <w:t>h</w:t>
            </w:r>
            <w:r w:rsidRPr="00793B04">
              <w:rPr>
                <w:rFonts w:asciiTheme="minorHAnsi" w:hAnsiTheme="minorHAnsi" w:cstheme="minorHAnsi"/>
                <w:color w:val="201F1E"/>
                <w:sz w:val="22"/>
                <w:szCs w:val="22"/>
                <w:bdr w:val="none" w:sz="0" w:space="0" w:color="auto" w:frame="1"/>
              </w:rPr>
              <w:t>ar</w:t>
            </w:r>
            <w:r w:rsidRPr="00C92604">
              <w:rPr>
                <w:rFonts w:asciiTheme="minorHAnsi" w:hAnsiTheme="minorHAnsi" w:cstheme="minorHAnsi"/>
                <w:color w:val="201F1E"/>
                <w:sz w:val="22"/>
                <w:szCs w:val="22"/>
                <w:bdr w:val="none" w:sz="0" w:space="0" w:color="auto" w:frame="1"/>
              </w:rPr>
              <w:t>dson</w:t>
            </w:r>
          </w:p>
        </w:tc>
        <w:tc>
          <w:tcPr>
            <w:tcW w:w="2520" w:type="dxa"/>
            <w:shd w:val="clear" w:color="auto" w:fill="FFFFFF" w:themeFill="background1"/>
            <w:vAlign w:val="center"/>
          </w:tcPr>
          <w:p w14:paraId="254D9767" w14:textId="77777777" w:rsidR="00D3018C" w:rsidRPr="00C92604" w:rsidRDefault="003E03E7" w:rsidP="005A724D">
            <w:pPr>
              <w:pStyle w:val="xmsonormal"/>
              <w:spacing w:before="0" w:beforeAutospacing="0" w:after="0" w:afterAutospacing="0" w:line="273" w:lineRule="atLeast"/>
              <w:ind w:right="-540"/>
              <w:rPr>
                <w:rFonts w:asciiTheme="minorHAnsi" w:hAnsiTheme="minorHAnsi" w:cstheme="minorHAnsi"/>
                <w:color w:val="201F1E"/>
                <w:sz w:val="22"/>
                <w:szCs w:val="22"/>
              </w:rPr>
            </w:pPr>
            <w:hyperlink r:id="rId30" w:history="1">
              <w:r w:rsidR="00D3018C" w:rsidRPr="00C92604">
                <w:rPr>
                  <w:rStyle w:val="Hyperlink"/>
                  <w:rFonts w:asciiTheme="minorHAnsi" w:hAnsiTheme="minorHAnsi" w:cstheme="minorHAnsi"/>
                  <w:sz w:val="22"/>
                  <w:szCs w:val="22"/>
                  <w:bdr w:val="none" w:sz="0" w:space="0" w:color="auto" w:frame="1"/>
                </w:rPr>
                <w:t>richardb@xavier.edu</w:t>
              </w:r>
            </w:hyperlink>
            <w:r w:rsidR="00D3018C" w:rsidRPr="00C92604">
              <w:rPr>
                <w:rFonts w:asciiTheme="minorHAnsi" w:hAnsiTheme="minorHAnsi" w:cstheme="minorHAnsi"/>
                <w:color w:val="201F1E"/>
                <w:sz w:val="22"/>
                <w:szCs w:val="22"/>
                <w:bdr w:val="none" w:sz="0" w:space="0" w:color="auto" w:frame="1"/>
              </w:rPr>
              <w:t xml:space="preserve"> </w:t>
            </w:r>
          </w:p>
        </w:tc>
      </w:tr>
      <w:tr w:rsidR="00D3018C" w:rsidRPr="00C92604" w14:paraId="2ED6735F" w14:textId="77777777" w:rsidTr="00D3018C">
        <w:tc>
          <w:tcPr>
            <w:tcW w:w="1625" w:type="dxa"/>
            <w:shd w:val="clear" w:color="auto" w:fill="FFFFFF" w:themeFill="background1"/>
            <w:vAlign w:val="center"/>
          </w:tcPr>
          <w:p w14:paraId="5B08B0CE" w14:textId="77777777" w:rsidR="00D3018C" w:rsidRPr="00C92604" w:rsidRDefault="00D3018C" w:rsidP="005A724D">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rPr>
              <w:t>F-K</w:t>
            </w:r>
          </w:p>
        </w:tc>
        <w:tc>
          <w:tcPr>
            <w:tcW w:w="2362" w:type="dxa"/>
            <w:vAlign w:val="center"/>
          </w:tcPr>
          <w:p w14:paraId="7773C19F" w14:textId="77777777" w:rsidR="00D3018C" w:rsidRPr="00793B04" w:rsidRDefault="00D3018C" w:rsidP="005A724D">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D</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 Mi</w:t>
            </w:r>
            <w:r w:rsidRPr="00793B04">
              <w:rPr>
                <w:rFonts w:asciiTheme="minorHAnsi" w:hAnsiTheme="minorHAnsi" w:cstheme="minorHAnsi"/>
                <w:color w:val="201F1E"/>
                <w:sz w:val="22"/>
                <w:szCs w:val="22"/>
                <w:bdr w:val="none" w:sz="0" w:space="0" w:color="auto" w:frame="1"/>
              </w:rPr>
              <w:t>c</w:t>
            </w:r>
            <w:r w:rsidRPr="00C92604">
              <w:rPr>
                <w:rFonts w:asciiTheme="minorHAnsi" w:hAnsiTheme="minorHAnsi" w:cstheme="minorHAnsi"/>
                <w:color w:val="201F1E"/>
                <w:sz w:val="22"/>
                <w:szCs w:val="22"/>
                <w:bdr w:val="none" w:sz="0" w:space="0" w:color="auto" w:frame="1"/>
              </w:rPr>
              <w:t>h</w:t>
            </w:r>
            <w:r w:rsidRPr="00793B04">
              <w:rPr>
                <w:rFonts w:asciiTheme="minorHAnsi" w:hAnsiTheme="minorHAnsi" w:cstheme="minorHAnsi"/>
                <w:color w:val="201F1E"/>
                <w:sz w:val="22"/>
                <w:szCs w:val="22"/>
                <w:bdr w:val="none" w:sz="0" w:space="0" w:color="auto" w:frame="1"/>
              </w:rPr>
              <w:t>e</w:t>
            </w:r>
            <w:r w:rsidRPr="00C92604">
              <w:rPr>
                <w:rFonts w:asciiTheme="minorHAnsi" w:hAnsiTheme="minorHAnsi" w:cstheme="minorHAnsi"/>
                <w:color w:val="201F1E"/>
                <w:sz w:val="22"/>
                <w:szCs w:val="22"/>
                <w:bdr w:val="none" w:sz="0" w:space="0" w:color="auto" w:frame="1"/>
              </w:rPr>
              <w:t>lle</w:t>
            </w:r>
            <w:r w:rsidRPr="00793B04">
              <w:rPr>
                <w:rFonts w:asciiTheme="minorHAnsi" w:hAnsiTheme="minorHAnsi" w:cstheme="minorHAnsi"/>
                <w:color w:val="201F1E"/>
                <w:sz w:val="22"/>
                <w:szCs w:val="22"/>
                <w:bdr w:val="none" w:sz="0" w:space="0" w:color="auto" w:frame="1"/>
              </w:rPr>
              <w:t> </w:t>
            </w:r>
            <w:proofErr w:type="spellStart"/>
            <w:r w:rsidRPr="00793B04">
              <w:rPr>
                <w:rFonts w:asciiTheme="minorHAnsi" w:hAnsiTheme="minorHAnsi" w:cstheme="minorHAnsi"/>
                <w:color w:val="201F1E"/>
                <w:sz w:val="22"/>
                <w:szCs w:val="22"/>
                <w:bdr w:val="none" w:sz="0" w:space="0" w:color="auto" w:frame="1"/>
              </w:rPr>
              <w:t>Flaum</w:t>
            </w:r>
            <w:proofErr w:type="spellEnd"/>
          </w:p>
        </w:tc>
        <w:tc>
          <w:tcPr>
            <w:tcW w:w="2520" w:type="dxa"/>
            <w:shd w:val="clear" w:color="auto" w:fill="FFFFFF" w:themeFill="background1"/>
            <w:vAlign w:val="center"/>
          </w:tcPr>
          <w:p w14:paraId="2ED7FB75" w14:textId="77777777" w:rsidR="00D3018C" w:rsidRPr="00C92604" w:rsidRDefault="003E03E7" w:rsidP="005A724D">
            <w:pPr>
              <w:pStyle w:val="xmsonormal"/>
              <w:spacing w:before="0" w:beforeAutospacing="0" w:after="0" w:afterAutospacing="0" w:line="273" w:lineRule="atLeast"/>
              <w:ind w:right="-540"/>
              <w:rPr>
                <w:rFonts w:asciiTheme="minorHAnsi" w:hAnsiTheme="minorHAnsi" w:cstheme="minorHAnsi"/>
                <w:color w:val="201F1E"/>
                <w:sz w:val="22"/>
                <w:szCs w:val="22"/>
              </w:rPr>
            </w:pPr>
            <w:hyperlink r:id="rId31" w:history="1">
              <w:r w:rsidR="00D3018C" w:rsidRPr="002642FF">
                <w:rPr>
                  <w:rStyle w:val="Hyperlink"/>
                  <w:rFonts w:asciiTheme="minorHAnsi" w:hAnsiTheme="minorHAnsi" w:cstheme="minorHAnsi"/>
                  <w:sz w:val="22"/>
                  <w:szCs w:val="22"/>
                  <w:bdr w:val="none" w:sz="0" w:space="0" w:color="auto" w:frame="1"/>
                </w:rPr>
                <w:t>f</w:t>
              </w:r>
              <w:r w:rsidR="00D3018C" w:rsidRPr="002642FF">
                <w:rPr>
                  <w:rStyle w:val="Hyperlink"/>
                  <w:rFonts w:asciiTheme="minorHAnsi" w:hAnsiTheme="minorHAnsi" w:cstheme="minorHAnsi"/>
                  <w:sz w:val="22"/>
                  <w:szCs w:val="22"/>
                </w:rPr>
                <w:t>laumm@xavier.edu</w:t>
              </w:r>
            </w:hyperlink>
            <w:r w:rsidR="00D3018C" w:rsidRPr="00C92604">
              <w:rPr>
                <w:rFonts w:asciiTheme="minorHAnsi" w:hAnsiTheme="minorHAnsi" w:cstheme="minorHAnsi"/>
                <w:color w:val="201F1E"/>
                <w:sz w:val="22"/>
                <w:szCs w:val="22"/>
                <w:bdr w:val="none" w:sz="0" w:space="0" w:color="auto" w:frame="1"/>
              </w:rPr>
              <w:t xml:space="preserve"> </w:t>
            </w:r>
          </w:p>
        </w:tc>
      </w:tr>
      <w:tr w:rsidR="00D3018C" w:rsidRPr="00C92604" w14:paraId="3D0B02CA" w14:textId="77777777" w:rsidTr="00D3018C">
        <w:tc>
          <w:tcPr>
            <w:tcW w:w="1625" w:type="dxa"/>
            <w:shd w:val="clear" w:color="auto" w:fill="FFFFFF" w:themeFill="background1"/>
            <w:vAlign w:val="center"/>
          </w:tcPr>
          <w:p w14:paraId="603D2EB3" w14:textId="77777777" w:rsidR="00D3018C" w:rsidRPr="00C92604" w:rsidRDefault="00D3018C" w:rsidP="005A724D">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rPr>
              <w:t>L-Q</w:t>
            </w:r>
          </w:p>
        </w:tc>
        <w:tc>
          <w:tcPr>
            <w:tcW w:w="2362" w:type="dxa"/>
            <w:vAlign w:val="center"/>
          </w:tcPr>
          <w:p w14:paraId="2635814A" w14:textId="77777777" w:rsidR="00D3018C" w:rsidRPr="00793B04" w:rsidRDefault="00D3018C" w:rsidP="005A724D">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D</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 </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honda</w:t>
            </w:r>
            <w:r w:rsidRPr="00793B04">
              <w:rPr>
                <w:rFonts w:asciiTheme="minorHAnsi" w:hAnsiTheme="minorHAnsi" w:cstheme="minorHAnsi"/>
                <w:color w:val="201F1E"/>
                <w:sz w:val="22"/>
                <w:szCs w:val="22"/>
                <w:bdr w:val="none" w:sz="0" w:space="0" w:color="auto" w:frame="1"/>
              </w:rPr>
              <w:t> </w:t>
            </w:r>
            <w:r w:rsidRPr="00C92604">
              <w:rPr>
                <w:rFonts w:asciiTheme="minorHAnsi" w:hAnsiTheme="minorHAnsi" w:cstheme="minorHAnsi"/>
                <w:color w:val="201F1E"/>
                <w:sz w:val="22"/>
                <w:szCs w:val="22"/>
                <w:bdr w:val="none" w:sz="0" w:space="0" w:color="auto" w:frame="1"/>
              </w:rPr>
              <w:t>No</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m</w:t>
            </w:r>
            <w:r w:rsidRPr="00793B04">
              <w:rPr>
                <w:rFonts w:asciiTheme="minorHAnsi" w:hAnsiTheme="minorHAnsi" w:cstheme="minorHAnsi"/>
                <w:color w:val="201F1E"/>
                <w:sz w:val="22"/>
                <w:szCs w:val="22"/>
                <w:bdr w:val="none" w:sz="0" w:space="0" w:color="auto" w:frame="1"/>
              </w:rPr>
              <w:t>a</w:t>
            </w:r>
            <w:r w:rsidRPr="00C92604">
              <w:rPr>
                <w:rFonts w:asciiTheme="minorHAnsi" w:hAnsiTheme="minorHAnsi" w:cstheme="minorHAnsi"/>
                <w:color w:val="201F1E"/>
                <w:sz w:val="22"/>
                <w:szCs w:val="22"/>
                <w:bdr w:val="none" w:sz="0" w:space="0" w:color="auto" w:frame="1"/>
              </w:rPr>
              <w:t>n</w:t>
            </w:r>
          </w:p>
        </w:tc>
        <w:tc>
          <w:tcPr>
            <w:tcW w:w="2520" w:type="dxa"/>
            <w:shd w:val="clear" w:color="auto" w:fill="FFFFFF" w:themeFill="background1"/>
            <w:vAlign w:val="center"/>
          </w:tcPr>
          <w:p w14:paraId="6DADBBD0" w14:textId="77777777" w:rsidR="00D3018C" w:rsidRPr="00C92604" w:rsidRDefault="003E03E7" w:rsidP="005A724D">
            <w:pPr>
              <w:pStyle w:val="xmsonormal"/>
              <w:spacing w:before="0" w:beforeAutospacing="0" w:after="0" w:afterAutospacing="0" w:line="273" w:lineRule="atLeast"/>
              <w:ind w:right="-540"/>
              <w:rPr>
                <w:rFonts w:asciiTheme="minorHAnsi" w:hAnsiTheme="minorHAnsi" w:cstheme="minorHAnsi"/>
                <w:color w:val="201F1E"/>
                <w:sz w:val="22"/>
                <w:szCs w:val="22"/>
              </w:rPr>
            </w:pPr>
            <w:hyperlink r:id="rId32" w:history="1">
              <w:r w:rsidR="00D3018C" w:rsidRPr="00C92604">
                <w:rPr>
                  <w:rStyle w:val="Hyperlink"/>
                  <w:rFonts w:asciiTheme="minorHAnsi" w:hAnsiTheme="minorHAnsi" w:cstheme="minorHAnsi"/>
                  <w:sz w:val="22"/>
                  <w:szCs w:val="22"/>
                </w:rPr>
                <w:t>norman@xavier.edu</w:t>
              </w:r>
            </w:hyperlink>
            <w:r w:rsidR="00D3018C" w:rsidRPr="00C92604">
              <w:rPr>
                <w:rFonts w:asciiTheme="minorHAnsi" w:hAnsiTheme="minorHAnsi" w:cstheme="minorHAnsi"/>
                <w:color w:val="201F1E"/>
                <w:sz w:val="22"/>
                <w:szCs w:val="22"/>
              </w:rPr>
              <w:t xml:space="preserve"> </w:t>
            </w:r>
          </w:p>
        </w:tc>
      </w:tr>
      <w:tr w:rsidR="00D3018C" w:rsidRPr="00C92604" w14:paraId="0450E1C5" w14:textId="77777777" w:rsidTr="00D3018C">
        <w:tc>
          <w:tcPr>
            <w:tcW w:w="1625" w:type="dxa"/>
            <w:shd w:val="clear" w:color="auto" w:fill="FFFFFF" w:themeFill="background1"/>
            <w:vAlign w:val="center"/>
          </w:tcPr>
          <w:p w14:paraId="6A89C79F" w14:textId="77777777" w:rsidR="00D3018C" w:rsidRPr="00C92604" w:rsidRDefault="00D3018C" w:rsidP="005A724D">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rPr>
              <w:t>R-</w:t>
            </w:r>
            <w:proofErr w:type="spellStart"/>
            <w:r>
              <w:rPr>
                <w:rFonts w:asciiTheme="minorHAnsi" w:hAnsiTheme="minorHAnsi" w:cstheme="minorHAnsi"/>
                <w:color w:val="201F1E"/>
                <w:sz w:val="22"/>
                <w:szCs w:val="22"/>
              </w:rPr>
              <w:t>Sp</w:t>
            </w:r>
            <w:proofErr w:type="spellEnd"/>
          </w:p>
        </w:tc>
        <w:tc>
          <w:tcPr>
            <w:tcW w:w="2362" w:type="dxa"/>
            <w:vAlign w:val="center"/>
          </w:tcPr>
          <w:p w14:paraId="42BC0A6F" w14:textId="77777777" w:rsidR="00D3018C" w:rsidRPr="00C92604" w:rsidRDefault="00D3018C" w:rsidP="005A724D">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bdr w:val="none" w:sz="0" w:space="0" w:color="auto" w:frame="1"/>
              </w:rPr>
              <w:t>D</w:t>
            </w:r>
            <w:r w:rsidRPr="00C92604">
              <w:rPr>
                <w:rFonts w:asciiTheme="minorHAnsi" w:hAnsiTheme="minorHAnsi" w:cstheme="minorHAnsi"/>
                <w:color w:val="201F1E"/>
                <w:spacing w:val="-1"/>
                <w:sz w:val="22"/>
                <w:szCs w:val="22"/>
                <w:bdr w:val="none" w:sz="0" w:space="0" w:color="auto" w:frame="1"/>
              </w:rPr>
              <w:t>r</w:t>
            </w:r>
            <w:r w:rsidRPr="00C92604">
              <w:rPr>
                <w:rFonts w:asciiTheme="minorHAnsi" w:hAnsiTheme="minorHAnsi" w:cstheme="minorHAnsi"/>
                <w:color w:val="201F1E"/>
                <w:sz w:val="22"/>
                <w:szCs w:val="22"/>
                <w:bdr w:val="none" w:sz="0" w:space="0" w:color="auto" w:frame="1"/>
              </w:rPr>
              <w:t>. </w:t>
            </w:r>
            <w:r>
              <w:rPr>
                <w:rFonts w:asciiTheme="minorHAnsi" w:hAnsiTheme="minorHAnsi" w:cstheme="minorHAnsi"/>
                <w:color w:val="201F1E"/>
                <w:spacing w:val="5"/>
                <w:sz w:val="22"/>
                <w:szCs w:val="22"/>
                <w:bdr w:val="none" w:sz="0" w:space="0" w:color="auto" w:frame="1"/>
              </w:rPr>
              <w:t xml:space="preserve">Tanesha </w:t>
            </w:r>
            <w:proofErr w:type="spellStart"/>
            <w:r>
              <w:rPr>
                <w:rFonts w:asciiTheme="minorHAnsi" w:hAnsiTheme="minorHAnsi" w:cstheme="minorHAnsi"/>
                <w:color w:val="201F1E"/>
                <w:spacing w:val="5"/>
                <w:sz w:val="22"/>
                <w:szCs w:val="22"/>
                <w:bdr w:val="none" w:sz="0" w:space="0" w:color="auto" w:frame="1"/>
              </w:rPr>
              <w:t>Rorie</w:t>
            </w:r>
            <w:proofErr w:type="spellEnd"/>
          </w:p>
        </w:tc>
        <w:tc>
          <w:tcPr>
            <w:tcW w:w="2520" w:type="dxa"/>
            <w:shd w:val="clear" w:color="auto" w:fill="FFFFFF" w:themeFill="background1"/>
            <w:vAlign w:val="center"/>
          </w:tcPr>
          <w:p w14:paraId="42E91ED6" w14:textId="77777777" w:rsidR="00D3018C" w:rsidRPr="00C92604" w:rsidRDefault="00D3018C" w:rsidP="005A724D">
            <w:pPr>
              <w:pStyle w:val="xmsonormal"/>
              <w:spacing w:before="0" w:beforeAutospacing="0" w:after="0" w:afterAutospacing="0" w:line="273" w:lineRule="atLeast"/>
              <w:ind w:right="-540"/>
              <w:rPr>
                <w:rFonts w:asciiTheme="minorHAnsi" w:hAnsiTheme="minorHAnsi" w:cstheme="minorHAnsi"/>
                <w:color w:val="201F1E"/>
                <w:sz w:val="22"/>
                <w:szCs w:val="22"/>
              </w:rPr>
            </w:pPr>
            <w:r w:rsidRPr="00793B04">
              <w:rPr>
                <w:rStyle w:val="Hyperlink"/>
                <w:rFonts w:asciiTheme="minorHAnsi" w:hAnsiTheme="minorHAnsi" w:cstheme="minorHAnsi"/>
                <w:sz w:val="22"/>
                <w:szCs w:val="22"/>
              </w:rPr>
              <w:t>roriet@xavier.edu</w:t>
            </w:r>
          </w:p>
        </w:tc>
      </w:tr>
      <w:tr w:rsidR="00D3018C" w:rsidRPr="00C92604" w14:paraId="14A5DBBD" w14:textId="77777777" w:rsidTr="00D3018C">
        <w:tc>
          <w:tcPr>
            <w:tcW w:w="1625" w:type="dxa"/>
            <w:shd w:val="clear" w:color="auto" w:fill="FFFFFF" w:themeFill="background1"/>
            <w:vAlign w:val="center"/>
          </w:tcPr>
          <w:p w14:paraId="3698743F" w14:textId="77777777" w:rsidR="00D3018C" w:rsidRPr="00C92604" w:rsidRDefault="00D3018C" w:rsidP="005A724D">
            <w:pPr>
              <w:pStyle w:val="xmsonormal"/>
              <w:spacing w:before="0" w:beforeAutospacing="0" w:after="0" w:afterAutospacing="0" w:line="273" w:lineRule="atLeast"/>
              <w:ind w:right="-540"/>
              <w:rPr>
                <w:rFonts w:asciiTheme="minorHAnsi" w:hAnsiTheme="minorHAnsi" w:cstheme="minorHAnsi"/>
                <w:color w:val="201F1E"/>
                <w:sz w:val="22"/>
                <w:szCs w:val="22"/>
              </w:rPr>
            </w:pPr>
            <w:r>
              <w:rPr>
                <w:rFonts w:asciiTheme="minorHAnsi" w:hAnsiTheme="minorHAnsi" w:cstheme="minorHAnsi"/>
                <w:color w:val="201F1E"/>
                <w:sz w:val="22"/>
                <w:szCs w:val="22"/>
              </w:rPr>
              <w:t>Sq-</w:t>
            </w:r>
            <w:r w:rsidRPr="00C92604">
              <w:rPr>
                <w:rFonts w:asciiTheme="minorHAnsi" w:hAnsiTheme="minorHAnsi" w:cstheme="minorHAnsi"/>
                <w:color w:val="201F1E"/>
                <w:sz w:val="22"/>
                <w:szCs w:val="22"/>
              </w:rPr>
              <w:t>Z</w:t>
            </w:r>
          </w:p>
        </w:tc>
        <w:tc>
          <w:tcPr>
            <w:tcW w:w="2362" w:type="dxa"/>
            <w:vAlign w:val="center"/>
          </w:tcPr>
          <w:p w14:paraId="11B06750" w14:textId="77777777" w:rsidR="00D3018C" w:rsidRPr="00C92604" w:rsidRDefault="00D3018C" w:rsidP="005A724D">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Pr>
                <w:rFonts w:asciiTheme="minorHAnsi" w:hAnsiTheme="minorHAnsi" w:cstheme="minorHAnsi"/>
                <w:color w:val="201F1E"/>
                <w:sz w:val="22"/>
                <w:szCs w:val="22"/>
                <w:bdr w:val="none" w:sz="0" w:space="0" w:color="auto" w:frame="1"/>
              </w:rPr>
              <w:t>Dr. Brian Russ</w:t>
            </w:r>
          </w:p>
        </w:tc>
        <w:tc>
          <w:tcPr>
            <w:tcW w:w="2520" w:type="dxa"/>
            <w:shd w:val="clear" w:color="auto" w:fill="FFFFFF" w:themeFill="background1"/>
            <w:vAlign w:val="center"/>
          </w:tcPr>
          <w:p w14:paraId="3778140C" w14:textId="77777777" w:rsidR="00D3018C" w:rsidRPr="00793B04" w:rsidRDefault="00D3018C" w:rsidP="005A724D">
            <w:pPr>
              <w:pStyle w:val="xmsonormal"/>
              <w:spacing w:before="0" w:beforeAutospacing="0" w:after="0" w:afterAutospacing="0" w:line="273" w:lineRule="atLeast"/>
              <w:ind w:right="-540"/>
              <w:rPr>
                <w:rStyle w:val="Hyperlink"/>
                <w:rFonts w:asciiTheme="minorHAnsi" w:hAnsiTheme="minorHAnsi" w:cstheme="minorHAnsi"/>
                <w:sz w:val="22"/>
                <w:szCs w:val="22"/>
              </w:rPr>
            </w:pPr>
            <w:r>
              <w:rPr>
                <w:rStyle w:val="Hyperlink"/>
                <w:rFonts w:asciiTheme="minorHAnsi" w:hAnsiTheme="minorHAnsi" w:cstheme="minorHAnsi"/>
                <w:sz w:val="22"/>
                <w:szCs w:val="22"/>
              </w:rPr>
              <w:t>r</w:t>
            </w:r>
            <w:r w:rsidRPr="00793B04">
              <w:rPr>
                <w:rStyle w:val="Hyperlink"/>
                <w:rFonts w:asciiTheme="minorHAnsi" w:hAnsiTheme="minorHAnsi" w:cstheme="minorHAnsi"/>
                <w:sz w:val="22"/>
                <w:szCs w:val="22"/>
              </w:rPr>
              <w:t>ussb1@xavier.edu</w:t>
            </w:r>
          </w:p>
        </w:tc>
      </w:tr>
    </w:tbl>
    <w:p w14:paraId="165C9A65" w14:textId="77777777" w:rsidR="00EA5669" w:rsidRPr="00EA5669" w:rsidRDefault="00EA5669" w:rsidP="00EA5669">
      <w:pPr>
        <w:spacing w:line="208" w:lineRule="auto"/>
        <w:ind w:left="363" w:right="525"/>
        <w:rPr>
          <w:sz w:val="24"/>
        </w:rPr>
      </w:pPr>
      <w:r w:rsidRPr="00C92604">
        <w:rPr>
          <w:b/>
          <w:bCs/>
          <w:u w:val="single"/>
        </w:rPr>
        <w:t>Advisors:</w:t>
      </w:r>
    </w:p>
    <w:p w14:paraId="799BD19B" w14:textId="77777777" w:rsidR="00EA5669" w:rsidRPr="00B532B0" w:rsidRDefault="00EA5669" w:rsidP="00EA5669">
      <w:pPr>
        <w:ind w:right="-540"/>
        <w:rPr>
          <w:b/>
          <w:bCs/>
        </w:rPr>
      </w:pPr>
    </w:p>
    <w:p w14:paraId="597FBC65" w14:textId="77777777" w:rsidR="00EA5669" w:rsidRPr="00DC6ED9" w:rsidRDefault="00EA5669" w:rsidP="00EA5669">
      <w:pPr>
        <w:pStyle w:val="xmsonormal"/>
        <w:shd w:val="clear" w:color="auto" w:fill="FFFFFF"/>
        <w:spacing w:before="0" w:beforeAutospacing="0" w:after="0" w:afterAutospacing="0" w:line="273" w:lineRule="atLeast"/>
        <w:ind w:left="104" w:right="-540"/>
        <w:rPr>
          <w:rFonts w:asciiTheme="minorHAnsi" w:hAnsiTheme="minorHAnsi" w:cs="Calibri"/>
          <w:color w:val="201F1E"/>
          <w:sz w:val="22"/>
          <w:szCs w:val="22"/>
        </w:rPr>
      </w:pPr>
    </w:p>
    <w:p w14:paraId="146B4E87" w14:textId="77777777" w:rsidR="00EA5669" w:rsidRPr="00DC6ED9" w:rsidRDefault="00EA5669" w:rsidP="00EA5669">
      <w:pPr>
        <w:ind w:right="-540"/>
        <w:rPr>
          <w:b/>
          <w:bCs/>
          <w:u w:val="single"/>
        </w:rPr>
      </w:pPr>
    </w:p>
    <w:p w14:paraId="73B050BB" w14:textId="77777777" w:rsidR="00EA5669" w:rsidRPr="00DC6ED9" w:rsidRDefault="00EA5669" w:rsidP="00EA5669">
      <w:pPr>
        <w:ind w:right="-540"/>
      </w:pPr>
    </w:p>
    <w:p w14:paraId="4E15FEE8" w14:textId="77777777" w:rsidR="00EA5669" w:rsidRPr="00DC6ED9" w:rsidRDefault="00EA5669" w:rsidP="00EA5669">
      <w:pPr>
        <w:ind w:right="-540"/>
      </w:pPr>
    </w:p>
    <w:p w14:paraId="3CE0F68E" w14:textId="77777777" w:rsidR="00EA5669" w:rsidRPr="00DC6ED9" w:rsidRDefault="00EA5669" w:rsidP="00EA5669">
      <w:pPr>
        <w:tabs>
          <w:tab w:val="left" w:pos="6112"/>
        </w:tabs>
        <w:ind w:right="-540"/>
      </w:pPr>
      <w:r w:rsidRPr="00DC6ED9">
        <w:tab/>
      </w:r>
    </w:p>
    <w:p w14:paraId="1D5F6B1F" w14:textId="77777777" w:rsidR="00EA5669" w:rsidRDefault="00EA5669" w:rsidP="00EA5669">
      <w:pPr>
        <w:ind w:right="-540"/>
        <w:rPr>
          <w:b/>
          <w:bCs/>
          <w:u w:val="single"/>
        </w:rPr>
      </w:pPr>
    </w:p>
    <w:p w14:paraId="709D4D50" w14:textId="77777777" w:rsidR="00EA5669" w:rsidRDefault="00EA5669" w:rsidP="00EA5669">
      <w:pPr>
        <w:ind w:right="-540"/>
        <w:rPr>
          <w:b/>
          <w:bCs/>
          <w:u w:val="single"/>
        </w:rPr>
      </w:pPr>
    </w:p>
    <w:p w14:paraId="78FCA543" w14:textId="77777777" w:rsidR="005A724D" w:rsidRDefault="005A724D" w:rsidP="00B94EC6">
      <w:pPr>
        <w:spacing w:before="71" w:line="248" w:lineRule="exact"/>
        <w:rPr>
          <w:b/>
          <w:bCs/>
          <w:u w:val="single"/>
        </w:rPr>
      </w:pPr>
    </w:p>
    <w:p w14:paraId="79B85CDE" w14:textId="4A88F695" w:rsidR="005A724D" w:rsidRDefault="00A536B6" w:rsidP="00B94EC6">
      <w:pPr>
        <w:spacing w:before="71" w:line="248" w:lineRule="exact"/>
        <w:rPr>
          <w:b/>
          <w:bCs/>
        </w:rPr>
      </w:pPr>
      <w:r>
        <w:rPr>
          <w:b/>
          <w:bCs/>
        </w:rPr>
        <w:lastRenderedPageBreak/>
        <w:t xml:space="preserve">     </w:t>
      </w:r>
      <w:r w:rsidR="00B126B7">
        <w:rPr>
          <w:b/>
          <w:bCs/>
        </w:rPr>
        <w:t>Xavier One Pass</w:t>
      </w:r>
    </w:p>
    <w:p w14:paraId="06A35BB4" w14:textId="0A6D5A92" w:rsidR="0020570D" w:rsidRPr="00ED3C3F" w:rsidRDefault="00ED3C3F" w:rsidP="0020570D">
      <w:pPr>
        <w:spacing w:before="71" w:line="248" w:lineRule="exact"/>
        <w:ind w:left="720"/>
      </w:pPr>
      <w:r>
        <w:t xml:space="preserve">The </w:t>
      </w:r>
      <w:r w:rsidR="00EC172C">
        <w:t>Xavier One Pass</w:t>
      </w:r>
      <w:r>
        <w:t xml:space="preserve"> is the official form of identification for the Xavier University community. The </w:t>
      </w:r>
      <w:r w:rsidR="00EC172C">
        <w:t>One Pass</w:t>
      </w:r>
      <w:r w:rsidR="0003667D">
        <w:t>, used in place of a physical student ID card,</w:t>
      </w:r>
      <w:r>
        <w:t xml:space="preserve"> </w:t>
      </w:r>
      <w:r w:rsidR="00557735">
        <w:t xml:space="preserve">allows students to </w:t>
      </w:r>
      <w:r w:rsidR="00943A5D">
        <w:t>access buildings by tapping their phone to a campus reader and allows</w:t>
      </w:r>
      <w:r w:rsidR="00DB184A">
        <w:t xml:space="preserve"> students to deposit funds through X Cash, a prepaid flexible spending account that can be used </w:t>
      </w:r>
      <w:r w:rsidR="003A43D1">
        <w:t>for purchasing all across campus, including retail and vending</w:t>
      </w:r>
      <w:r w:rsidR="00CC4DE0">
        <w:t>.</w:t>
      </w:r>
      <w:r w:rsidR="003A43D1">
        <w:t xml:space="preserve"> </w:t>
      </w:r>
      <w:r w:rsidR="00D02A9E">
        <w:t>One Pass also works when a phone battery</w:t>
      </w:r>
      <w:r w:rsidR="00557242">
        <w:t xml:space="preserve"> runs out, allowing students up to 5 taps within 24 hours after a device </w:t>
      </w:r>
      <w:proofErr w:type="gramStart"/>
      <w:r w:rsidR="00557242">
        <w:t>powers</w:t>
      </w:r>
      <w:proofErr w:type="gramEnd"/>
      <w:r w:rsidR="00557242">
        <w:t xml:space="preserve"> down. </w:t>
      </w:r>
      <w:r w:rsidR="00CA58AE">
        <w:t xml:space="preserve">Additionally, </w:t>
      </w:r>
      <w:r w:rsidR="00557242">
        <w:t>One</w:t>
      </w:r>
      <w:r w:rsidR="00CC4DE0">
        <w:t xml:space="preserve"> </w:t>
      </w:r>
      <w:r w:rsidR="00557242">
        <w:t>Pass is essential for identification at</w:t>
      </w:r>
      <w:r w:rsidR="00D30D3C">
        <w:t xml:space="preserve"> clinical sites. Visit </w:t>
      </w:r>
      <w:hyperlink r:id="rId33" w:history="1">
        <w:r w:rsidR="00D30D3C" w:rsidRPr="00D30D3C">
          <w:rPr>
            <w:rStyle w:val="Hyperlink"/>
          </w:rPr>
          <w:t>https://www.xavier.edu/auxiliary-services/onepass/index</w:t>
        </w:r>
      </w:hyperlink>
      <w:r w:rsidR="00D30D3C">
        <w:t xml:space="preserve"> to learn more about Xavier One Pass and to set up a One Pass account.</w:t>
      </w:r>
    </w:p>
    <w:p w14:paraId="40F822A7" w14:textId="5B380E39" w:rsidR="000220E8" w:rsidRDefault="00A536B6" w:rsidP="00A536B6">
      <w:pPr>
        <w:spacing w:before="71" w:line="248" w:lineRule="exact"/>
        <w:rPr>
          <w:b/>
          <w:sz w:val="24"/>
        </w:rPr>
      </w:pPr>
      <w:r>
        <w:rPr>
          <w:b/>
          <w:sz w:val="24"/>
        </w:rPr>
        <w:t xml:space="preserve">     </w:t>
      </w:r>
      <w:r w:rsidR="00E77264">
        <w:rPr>
          <w:b/>
          <w:sz w:val="24"/>
        </w:rPr>
        <w:t>Graduate</w:t>
      </w:r>
      <w:r w:rsidR="00E77264">
        <w:rPr>
          <w:b/>
          <w:spacing w:val="-4"/>
          <w:sz w:val="24"/>
        </w:rPr>
        <w:t xml:space="preserve"> </w:t>
      </w:r>
      <w:r w:rsidR="00E77264">
        <w:rPr>
          <w:b/>
          <w:sz w:val="24"/>
        </w:rPr>
        <w:t>Transfer</w:t>
      </w:r>
      <w:r w:rsidR="00E77264">
        <w:rPr>
          <w:b/>
          <w:spacing w:val="-6"/>
          <w:sz w:val="24"/>
        </w:rPr>
        <w:t xml:space="preserve"> </w:t>
      </w:r>
      <w:r w:rsidR="00E77264">
        <w:rPr>
          <w:b/>
          <w:sz w:val="24"/>
        </w:rPr>
        <w:t>Credits</w:t>
      </w:r>
    </w:p>
    <w:p w14:paraId="0A563052" w14:textId="77777777" w:rsidR="000220E8" w:rsidRDefault="00E77264">
      <w:pPr>
        <w:spacing w:before="19" w:line="189" w:lineRule="auto"/>
        <w:ind w:left="795"/>
        <w:rPr>
          <w:sz w:val="24"/>
        </w:rPr>
      </w:pPr>
      <w:r>
        <w:rPr>
          <w:sz w:val="24"/>
        </w:rPr>
        <w:t>Students may submit official transcripts showing satisfactory completion (B grade or better) of related</w:t>
      </w:r>
      <w:r>
        <w:rPr>
          <w:spacing w:val="1"/>
          <w:sz w:val="24"/>
        </w:rPr>
        <w:t xml:space="preserve"> </w:t>
      </w:r>
      <w:r>
        <w:rPr>
          <w:sz w:val="24"/>
        </w:rPr>
        <w:t>graduate work at other institutions. A maximum of fifteen (15) semester hours may be applied for those</w:t>
      </w:r>
      <w:r>
        <w:rPr>
          <w:spacing w:val="-57"/>
          <w:sz w:val="24"/>
        </w:rPr>
        <w:t xml:space="preserve"> </w:t>
      </w:r>
      <w:r>
        <w:rPr>
          <w:sz w:val="24"/>
        </w:rPr>
        <w:t>students</w:t>
      </w:r>
      <w:r>
        <w:rPr>
          <w:spacing w:val="-1"/>
          <w:sz w:val="24"/>
        </w:rPr>
        <w:t xml:space="preserve"> </w:t>
      </w:r>
      <w:r>
        <w:rPr>
          <w:sz w:val="24"/>
        </w:rPr>
        <w:t>enrolling</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sixty</w:t>
      </w:r>
      <w:r>
        <w:rPr>
          <w:spacing w:val="-9"/>
          <w:sz w:val="24"/>
        </w:rPr>
        <w:t xml:space="preserve"> </w:t>
      </w:r>
      <w:r>
        <w:rPr>
          <w:sz w:val="24"/>
        </w:rPr>
        <w:t>(60)</w:t>
      </w:r>
      <w:r>
        <w:rPr>
          <w:spacing w:val="-1"/>
          <w:sz w:val="24"/>
        </w:rPr>
        <w:t xml:space="preserve"> </w:t>
      </w:r>
      <w:r>
        <w:rPr>
          <w:sz w:val="24"/>
        </w:rPr>
        <w:t>semester</w:t>
      </w:r>
      <w:r>
        <w:rPr>
          <w:spacing w:val="-1"/>
          <w:sz w:val="24"/>
        </w:rPr>
        <w:t xml:space="preserve"> </w:t>
      </w:r>
      <w:r>
        <w:rPr>
          <w:sz w:val="24"/>
        </w:rPr>
        <w:t>hour</w:t>
      </w:r>
      <w:r>
        <w:rPr>
          <w:spacing w:val="3"/>
          <w:sz w:val="24"/>
        </w:rPr>
        <w:t xml:space="preserve"> </w:t>
      </w:r>
      <w:r>
        <w:rPr>
          <w:sz w:val="24"/>
        </w:rPr>
        <w:t>program.</w:t>
      </w:r>
    </w:p>
    <w:p w14:paraId="2788707D" w14:textId="77777777" w:rsidR="000220E8" w:rsidRDefault="00E77264">
      <w:pPr>
        <w:spacing w:before="137" w:line="245" w:lineRule="exact"/>
        <w:ind w:left="363"/>
        <w:rPr>
          <w:b/>
          <w:sz w:val="24"/>
        </w:rPr>
      </w:pPr>
      <w:r>
        <w:rPr>
          <w:b/>
          <w:sz w:val="24"/>
        </w:rPr>
        <w:t>Application</w:t>
      </w:r>
      <w:r>
        <w:rPr>
          <w:b/>
          <w:spacing w:val="-6"/>
          <w:sz w:val="24"/>
        </w:rPr>
        <w:t xml:space="preserve"> </w:t>
      </w:r>
      <w:r>
        <w:rPr>
          <w:b/>
          <w:sz w:val="24"/>
        </w:rPr>
        <w:t>for</w:t>
      </w:r>
      <w:r>
        <w:rPr>
          <w:b/>
          <w:spacing w:val="-5"/>
          <w:sz w:val="24"/>
        </w:rPr>
        <w:t xml:space="preserve"> </w:t>
      </w:r>
      <w:r>
        <w:rPr>
          <w:b/>
          <w:sz w:val="24"/>
        </w:rPr>
        <w:t>Graduation</w:t>
      </w:r>
    </w:p>
    <w:p w14:paraId="385035D1" w14:textId="4C1F0F47" w:rsidR="000220E8" w:rsidRDefault="00E77264">
      <w:pPr>
        <w:spacing w:before="16" w:line="189" w:lineRule="auto"/>
        <w:ind w:left="795" w:right="525"/>
        <w:rPr>
          <w:sz w:val="24"/>
        </w:rPr>
      </w:pPr>
      <w:r>
        <w:rPr>
          <w:sz w:val="24"/>
        </w:rPr>
        <w:t>Students are directed to contact the Registrar's office located in the Musketeer Mezzanine Level in</w:t>
      </w:r>
      <w:r>
        <w:rPr>
          <w:spacing w:val="1"/>
          <w:sz w:val="24"/>
        </w:rPr>
        <w:t xml:space="preserve"> </w:t>
      </w:r>
      <w:r w:rsidR="00CD4331">
        <w:rPr>
          <w:sz w:val="24"/>
        </w:rPr>
        <w:t>Justice Hall</w:t>
      </w:r>
      <w:r>
        <w:rPr>
          <w:sz w:val="24"/>
        </w:rPr>
        <w:t xml:space="preserve"> (ph. </w:t>
      </w:r>
      <w:r w:rsidR="00CD4331">
        <w:rPr>
          <w:sz w:val="24"/>
        </w:rPr>
        <w:t>513-</w:t>
      </w:r>
      <w:r>
        <w:rPr>
          <w:sz w:val="24"/>
        </w:rPr>
        <w:t>745-3941) in the early part of the Fall semester if they are December or May</w:t>
      </w:r>
      <w:r>
        <w:rPr>
          <w:spacing w:val="1"/>
          <w:sz w:val="24"/>
        </w:rPr>
        <w:t xml:space="preserve"> </w:t>
      </w:r>
      <w:r>
        <w:rPr>
          <w:sz w:val="24"/>
        </w:rPr>
        <w:t>graduates,</w:t>
      </w:r>
      <w:r>
        <w:rPr>
          <w:spacing w:val="-2"/>
          <w:sz w:val="24"/>
        </w:rPr>
        <w:t xml:space="preserve"> </w:t>
      </w:r>
      <w:r>
        <w:rPr>
          <w:sz w:val="24"/>
        </w:rPr>
        <w:t>and</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u w:val="single"/>
        </w:rPr>
        <w:t>early</w:t>
      </w:r>
      <w:r>
        <w:rPr>
          <w:spacing w:val="-8"/>
          <w:sz w:val="24"/>
        </w:rPr>
        <w:t xml:space="preserve"> </w:t>
      </w:r>
      <w:r>
        <w:rPr>
          <w:sz w:val="24"/>
        </w:rPr>
        <w:t>part</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Spring</w:t>
      </w:r>
      <w:r>
        <w:rPr>
          <w:spacing w:val="-8"/>
          <w:sz w:val="24"/>
        </w:rPr>
        <w:t xml:space="preserve"> </w:t>
      </w:r>
      <w:r>
        <w:rPr>
          <w:sz w:val="24"/>
        </w:rPr>
        <w:t>semester</w:t>
      </w:r>
      <w:r>
        <w:rPr>
          <w:spacing w:val="-4"/>
          <w:sz w:val="24"/>
        </w:rPr>
        <w:t xml:space="preserve"> </w:t>
      </w:r>
      <w:r>
        <w:rPr>
          <w:sz w:val="24"/>
        </w:rPr>
        <w:t>if</w:t>
      </w:r>
      <w:r>
        <w:rPr>
          <w:spacing w:val="-4"/>
          <w:sz w:val="24"/>
        </w:rPr>
        <w:t xml:space="preserve"> </w:t>
      </w:r>
      <w:r>
        <w:rPr>
          <w:sz w:val="24"/>
        </w:rPr>
        <w:t>they</w:t>
      </w:r>
      <w:r>
        <w:rPr>
          <w:spacing w:val="-11"/>
          <w:sz w:val="24"/>
        </w:rPr>
        <w:t xml:space="preserve"> </w:t>
      </w:r>
      <w:r>
        <w:rPr>
          <w:sz w:val="24"/>
        </w:rPr>
        <w:t>will</w:t>
      </w:r>
      <w:r>
        <w:rPr>
          <w:spacing w:val="-4"/>
          <w:sz w:val="24"/>
        </w:rPr>
        <w:t xml:space="preserve"> </w:t>
      </w:r>
      <w:r>
        <w:rPr>
          <w:sz w:val="24"/>
        </w:rPr>
        <w:t>complete</w:t>
      </w:r>
      <w:r>
        <w:rPr>
          <w:spacing w:val="-2"/>
          <w:sz w:val="24"/>
        </w:rPr>
        <w:t xml:space="preserve"> </w:t>
      </w:r>
      <w:r>
        <w:rPr>
          <w:sz w:val="24"/>
        </w:rPr>
        <w:t>graduation</w:t>
      </w:r>
      <w:r>
        <w:rPr>
          <w:spacing w:val="-3"/>
          <w:sz w:val="24"/>
        </w:rPr>
        <w:t xml:space="preserve"> </w:t>
      </w:r>
      <w:r>
        <w:rPr>
          <w:sz w:val="24"/>
        </w:rPr>
        <w:t>requirements</w:t>
      </w:r>
      <w:r>
        <w:rPr>
          <w:spacing w:val="-2"/>
          <w:sz w:val="24"/>
        </w:rPr>
        <w:t xml:space="preserve"> </w:t>
      </w:r>
      <w:r>
        <w:rPr>
          <w:sz w:val="24"/>
        </w:rPr>
        <w:t>at</w:t>
      </w:r>
      <w:r>
        <w:rPr>
          <w:spacing w:val="-57"/>
          <w:sz w:val="24"/>
        </w:rPr>
        <w:t xml:space="preserve"> </w:t>
      </w:r>
      <w:r>
        <w:rPr>
          <w:sz w:val="24"/>
        </w:rPr>
        <w:t>the end of the summer sessions. Graduating students must complete an application form and pay a</w:t>
      </w:r>
      <w:r>
        <w:rPr>
          <w:spacing w:val="1"/>
          <w:sz w:val="24"/>
        </w:rPr>
        <w:t xml:space="preserve"> </w:t>
      </w:r>
      <w:r>
        <w:rPr>
          <w:sz w:val="24"/>
        </w:rPr>
        <w:t>graduation fee</w:t>
      </w:r>
      <w:r>
        <w:rPr>
          <w:spacing w:val="-5"/>
          <w:sz w:val="24"/>
        </w:rPr>
        <w:t xml:space="preserve"> </w:t>
      </w:r>
      <w:r>
        <w:rPr>
          <w:sz w:val="24"/>
        </w:rPr>
        <w:t>by</w:t>
      </w:r>
      <w:r>
        <w:rPr>
          <w:spacing w:val="-8"/>
          <w:sz w:val="24"/>
        </w:rPr>
        <w:t xml:space="preserve"> </w:t>
      </w:r>
      <w:r>
        <w:rPr>
          <w:sz w:val="24"/>
        </w:rPr>
        <w:t>the</w:t>
      </w:r>
      <w:r>
        <w:rPr>
          <w:spacing w:val="-1"/>
          <w:sz w:val="24"/>
        </w:rPr>
        <w:t xml:space="preserve"> </w:t>
      </w:r>
      <w:r>
        <w:rPr>
          <w:sz w:val="24"/>
        </w:rPr>
        <w:t>appropriate</w:t>
      </w:r>
      <w:r>
        <w:rPr>
          <w:spacing w:val="-2"/>
          <w:sz w:val="24"/>
        </w:rPr>
        <w:t xml:space="preserve"> </w:t>
      </w:r>
      <w:r>
        <w:rPr>
          <w:sz w:val="24"/>
        </w:rPr>
        <w:t>deadline</w:t>
      </w:r>
      <w:r>
        <w:rPr>
          <w:spacing w:val="-5"/>
          <w:sz w:val="24"/>
        </w:rPr>
        <w:t xml:space="preserve"> </w:t>
      </w:r>
      <w:r>
        <w:rPr>
          <w:sz w:val="24"/>
        </w:rPr>
        <w:t>to</w:t>
      </w:r>
      <w:r>
        <w:rPr>
          <w:spacing w:val="-1"/>
          <w:sz w:val="24"/>
        </w:rPr>
        <w:t xml:space="preserve"> </w:t>
      </w:r>
      <w:r>
        <w:rPr>
          <w:sz w:val="24"/>
        </w:rPr>
        <w:t>be</w:t>
      </w:r>
      <w:r>
        <w:rPr>
          <w:spacing w:val="-2"/>
          <w:sz w:val="24"/>
        </w:rPr>
        <w:t xml:space="preserve"> </w:t>
      </w:r>
      <w:r>
        <w:rPr>
          <w:sz w:val="24"/>
        </w:rPr>
        <w:t>eligible</w:t>
      </w:r>
      <w:r>
        <w:rPr>
          <w:spacing w:val="-2"/>
          <w:sz w:val="24"/>
        </w:rPr>
        <w:t xml:space="preserve"> </w:t>
      </w:r>
      <w:r>
        <w:rPr>
          <w:sz w:val="24"/>
        </w:rPr>
        <w:t>for</w:t>
      </w:r>
      <w:r>
        <w:rPr>
          <w:spacing w:val="-2"/>
          <w:sz w:val="24"/>
        </w:rPr>
        <w:t xml:space="preserve"> </w:t>
      </w:r>
      <w:r>
        <w:rPr>
          <w:sz w:val="24"/>
        </w:rPr>
        <w:t>the</w:t>
      </w:r>
      <w:r>
        <w:rPr>
          <w:spacing w:val="-5"/>
          <w:sz w:val="24"/>
        </w:rPr>
        <w:t xml:space="preserve"> </w:t>
      </w:r>
      <w:r>
        <w:rPr>
          <w:sz w:val="24"/>
        </w:rPr>
        <w:t>awarding</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Master of Arts</w:t>
      </w:r>
      <w:r w:rsidR="00EE4E40">
        <w:rPr>
          <w:sz w:val="24"/>
        </w:rPr>
        <w:t xml:space="preserve"> degree.</w:t>
      </w:r>
    </w:p>
    <w:p w14:paraId="782D548F" w14:textId="77777777" w:rsidR="000220E8" w:rsidRDefault="00E77264">
      <w:pPr>
        <w:spacing w:before="204" w:line="245" w:lineRule="exact"/>
        <w:ind w:left="363"/>
        <w:rPr>
          <w:b/>
          <w:sz w:val="24"/>
        </w:rPr>
      </w:pPr>
      <w:r>
        <w:rPr>
          <w:b/>
          <w:sz w:val="24"/>
        </w:rPr>
        <w:t>University</w:t>
      </w:r>
      <w:r>
        <w:rPr>
          <w:b/>
          <w:spacing w:val="-6"/>
          <w:sz w:val="24"/>
        </w:rPr>
        <w:t xml:space="preserve"> </w:t>
      </w:r>
      <w:r>
        <w:rPr>
          <w:b/>
          <w:sz w:val="24"/>
        </w:rPr>
        <w:t>Catalog</w:t>
      </w:r>
    </w:p>
    <w:p w14:paraId="12300C29" w14:textId="76EC9553" w:rsidR="000220E8" w:rsidRDefault="00E77264" w:rsidP="00064392">
      <w:pPr>
        <w:spacing w:before="18" w:line="187" w:lineRule="auto"/>
        <w:ind w:left="795" w:right="723"/>
        <w:rPr>
          <w:sz w:val="24"/>
        </w:rPr>
      </w:pPr>
      <w:r>
        <w:rPr>
          <w:sz w:val="24"/>
        </w:rPr>
        <w:t>This booklet is designed for information</w:t>
      </w:r>
      <w:r w:rsidR="00CA01B0">
        <w:rPr>
          <w:sz w:val="24"/>
        </w:rPr>
        <w:t>al</w:t>
      </w:r>
      <w:r>
        <w:rPr>
          <w:sz w:val="24"/>
        </w:rPr>
        <w:t xml:space="preserve"> purposes. Official policies of the University as described </w:t>
      </w:r>
      <w:r w:rsidR="00064392">
        <w:rPr>
          <w:sz w:val="24"/>
        </w:rPr>
        <w:t xml:space="preserve">in the </w:t>
      </w:r>
      <w:r>
        <w:rPr>
          <w:sz w:val="24"/>
        </w:rPr>
        <w:t>current</w:t>
      </w:r>
      <w:r>
        <w:rPr>
          <w:spacing w:val="-2"/>
          <w:sz w:val="24"/>
        </w:rPr>
        <w:t xml:space="preserve"> </w:t>
      </w:r>
      <w:r>
        <w:rPr>
          <w:sz w:val="24"/>
        </w:rPr>
        <w:t>University</w:t>
      </w:r>
      <w:r>
        <w:rPr>
          <w:spacing w:val="-10"/>
          <w:sz w:val="24"/>
        </w:rPr>
        <w:t xml:space="preserve"> </w:t>
      </w:r>
      <w:r>
        <w:rPr>
          <w:sz w:val="24"/>
        </w:rPr>
        <w:t>Catalog</w:t>
      </w:r>
      <w:r w:rsidR="00064392">
        <w:rPr>
          <w:sz w:val="24"/>
        </w:rPr>
        <w:t xml:space="preserve"> (</w:t>
      </w:r>
      <w:hyperlink r:id="rId34" w:history="1">
        <w:r w:rsidR="00064392" w:rsidRPr="00A11B72">
          <w:rPr>
            <w:rStyle w:val="Hyperlink"/>
            <w:sz w:val="24"/>
          </w:rPr>
          <w:t>https://catalog.xavier.edu</w:t>
        </w:r>
      </w:hyperlink>
      <w:r w:rsidR="00064392">
        <w:rPr>
          <w:sz w:val="24"/>
        </w:rPr>
        <w:t xml:space="preserve">) </w:t>
      </w:r>
      <w:r>
        <w:rPr>
          <w:sz w:val="24"/>
        </w:rPr>
        <w:t>supersede</w:t>
      </w:r>
      <w:r>
        <w:rPr>
          <w:spacing w:val="-3"/>
          <w:sz w:val="24"/>
        </w:rPr>
        <w:t xml:space="preserve"> </w:t>
      </w:r>
      <w:r>
        <w:rPr>
          <w:sz w:val="24"/>
        </w:rPr>
        <w:t>information</w:t>
      </w:r>
      <w:r>
        <w:rPr>
          <w:spacing w:val="-2"/>
          <w:sz w:val="24"/>
        </w:rPr>
        <w:t xml:space="preserve"> </w:t>
      </w:r>
      <w:r>
        <w:rPr>
          <w:sz w:val="24"/>
        </w:rPr>
        <w:t>described</w:t>
      </w:r>
      <w:r>
        <w:rPr>
          <w:spacing w:val="-2"/>
          <w:sz w:val="24"/>
        </w:rPr>
        <w:t xml:space="preserve"> </w:t>
      </w:r>
      <w:r>
        <w:rPr>
          <w:sz w:val="24"/>
        </w:rPr>
        <w:t>or</w:t>
      </w:r>
      <w:r>
        <w:rPr>
          <w:spacing w:val="-3"/>
          <w:sz w:val="24"/>
        </w:rPr>
        <w:t xml:space="preserve"> </w:t>
      </w:r>
      <w:r>
        <w:rPr>
          <w:sz w:val="24"/>
        </w:rPr>
        <w:t>omitted</w:t>
      </w:r>
      <w:r>
        <w:rPr>
          <w:spacing w:val="-4"/>
          <w:sz w:val="24"/>
        </w:rPr>
        <w:t xml:space="preserve"> </w:t>
      </w:r>
      <w:r>
        <w:rPr>
          <w:sz w:val="24"/>
        </w:rPr>
        <w:t>in</w:t>
      </w:r>
      <w:r>
        <w:rPr>
          <w:spacing w:val="-2"/>
          <w:sz w:val="24"/>
        </w:rPr>
        <w:t xml:space="preserve"> </w:t>
      </w:r>
      <w:r>
        <w:rPr>
          <w:sz w:val="24"/>
        </w:rPr>
        <w:t>this</w:t>
      </w:r>
      <w:r>
        <w:rPr>
          <w:spacing w:val="-5"/>
          <w:sz w:val="24"/>
        </w:rPr>
        <w:t xml:space="preserve"> </w:t>
      </w:r>
      <w:r>
        <w:rPr>
          <w:sz w:val="24"/>
        </w:rPr>
        <w:t>publication.</w:t>
      </w:r>
      <w:r w:rsidR="00064392">
        <w:rPr>
          <w:sz w:val="24"/>
        </w:rPr>
        <w:t xml:space="preserve"> </w:t>
      </w:r>
      <w:r>
        <w:rPr>
          <w:sz w:val="24"/>
        </w:rPr>
        <w:t>Pertinent</w:t>
      </w:r>
      <w:r>
        <w:rPr>
          <w:spacing w:val="-5"/>
          <w:sz w:val="24"/>
        </w:rPr>
        <w:t xml:space="preserve"> </w:t>
      </w:r>
      <w:r>
        <w:rPr>
          <w:sz w:val="24"/>
        </w:rPr>
        <w:t>catalog</w:t>
      </w:r>
      <w:r>
        <w:rPr>
          <w:spacing w:val="-6"/>
          <w:sz w:val="24"/>
        </w:rPr>
        <w:t xml:space="preserve"> </w:t>
      </w:r>
      <w:r>
        <w:rPr>
          <w:sz w:val="24"/>
        </w:rPr>
        <w:t>information</w:t>
      </w:r>
      <w:r>
        <w:rPr>
          <w:spacing w:val="-4"/>
          <w:sz w:val="24"/>
        </w:rPr>
        <w:t xml:space="preserve"> </w:t>
      </w:r>
      <w:r>
        <w:rPr>
          <w:sz w:val="24"/>
        </w:rPr>
        <w:t>is</w:t>
      </w:r>
      <w:r>
        <w:rPr>
          <w:spacing w:val="-4"/>
          <w:sz w:val="24"/>
        </w:rPr>
        <w:t xml:space="preserve"> </w:t>
      </w:r>
      <w:r>
        <w:rPr>
          <w:sz w:val="24"/>
        </w:rPr>
        <w:t>summarized</w:t>
      </w:r>
      <w:r>
        <w:rPr>
          <w:spacing w:val="-4"/>
          <w:sz w:val="24"/>
        </w:rPr>
        <w:t xml:space="preserve"> </w:t>
      </w:r>
      <w:r>
        <w:rPr>
          <w:sz w:val="24"/>
        </w:rPr>
        <w:t>below</w:t>
      </w:r>
      <w:r w:rsidR="00221C6A">
        <w:rPr>
          <w:sz w:val="24"/>
        </w:rPr>
        <w:t>.</w:t>
      </w:r>
    </w:p>
    <w:p w14:paraId="584F29E1" w14:textId="77777777" w:rsidR="000220E8" w:rsidRDefault="00E77264">
      <w:pPr>
        <w:spacing w:before="192" w:line="244" w:lineRule="exact"/>
        <w:ind w:left="364"/>
        <w:rPr>
          <w:b/>
          <w:sz w:val="24"/>
        </w:rPr>
      </w:pPr>
      <w:r>
        <w:rPr>
          <w:b/>
          <w:sz w:val="24"/>
        </w:rPr>
        <w:t>Auditing</w:t>
      </w:r>
      <w:r>
        <w:rPr>
          <w:b/>
          <w:spacing w:val="-5"/>
          <w:sz w:val="24"/>
        </w:rPr>
        <w:t xml:space="preserve"> </w:t>
      </w:r>
      <w:r>
        <w:rPr>
          <w:b/>
          <w:sz w:val="24"/>
        </w:rPr>
        <w:t>Courses</w:t>
      </w:r>
    </w:p>
    <w:p w14:paraId="70068449" w14:textId="77777777" w:rsidR="000220E8" w:rsidRDefault="00E77264">
      <w:pPr>
        <w:spacing w:before="17" w:line="187" w:lineRule="auto"/>
        <w:ind w:left="796"/>
        <w:rPr>
          <w:sz w:val="24"/>
        </w:rPr>
      </w:pPr>
      <w:r>
        <w:rPr>
          <w:sz w:val="24"/>
        </w:rPr>
        <w:t>Anyone</w:t>
      </w:r>
      <w:r>
        <w:rPr>
          <w:spacing w:val="-2"/>
          <w:sz w:val="24"/>
        </w:rPr>
        <w:t xml:space="preserve"> </w:t>
      </w:r>
      <w:r>
        <w:rPr>
          <w:sz w:val="24"/>
        </w:rPr>
        <w:t>wishing</w:t>
      </w:r>
      <w:r>
        <w:rPr>
          <w:spacing w:val="-6"/>
          <w:sz w:val="24"/>
        </w:rPr>
        <w:t xml:space="preserve"> </w:t>
      </w:r>
      <w:r>
        <w:rPr>
          <w:sz w:val="24"/>
        </w:rPr>
        <w:t>to</w:t>
      </w:r>
      <w:r>
        <w:rPr>
          <w:spacing w:val="-2"/>
          <w:sz w:val="24"/>
        </w:rPr>
        <w:t xml:space="preserve"> </w:t>
      </w:r>
      <w:r>
        <w:rPr>
          <w:sz w:val="24"/>
        </w:rPr>
        <w:t>audit a</w:t>
      </w:r>
      <w:r>
        <w:rPr>
          <w:spacing w:val="-8"/>
          <w:sz w:val="24"/>
        </w:rPr>
        <w:t xml:space="preserve"> </w:t>
      </w:r>
      <w:r>
        <w:rPr>
          <w:sz w:val="24"/>
        </w:rPr>
        <w:t>course</w:t>
      </w:r>
      <w:r>
        <w:rPr>
          <w:spacing w:val="-1"/>
          <w:sz w:val="24"/>
        </w:rPr>
        <w:t xml:space="preserve"> </w:t>
      </w:r>
      <w:r>
        <w:rPr>
          <w:sz w:val="24"/>
        </w:rPr>
        <w:t>may</w:t>
      </w:r>
      <w:r>
        <w:rPr>
          <w:spacing w:val="-10"/>
          <w:sz w:val="24"/>
        </w:rPr>
        <w:t xml:space="preserve"> </w:t>
      </w:r>
      <w:r>
        <w:rPr>
          <w:sz w:val="24"/>
        </w:rPr>
        <w:t>do</w:t>
      </w:r>
      <w:r>
        <w:rPr>
          <w:spacing w:val="-2"/>
          <w:sz w:val="24"/>
        </w:rPr>
        <w:t xml:space="preserve"> </w:t>
      </w:r>
      <w:r>
        <w:rPr>
          <w:sz w:val="24"/>
        </w:rPr>
        <w:t>so.</w:t>
      </w:r>
      <w:r>
        <w:rPr>
          <w:spacing w:val="56"/>
          <w:sz w:val="24"/>
        </w:rPr>
        <w:t xml:space="preserve"> </w:t>
      </w:r>
      <w:r>
        <w:rPr>
          <w:sz w:val="24"/>
        </w:rPr>
        <w:t>An audited</w:t>
      </w:r>
      <w:r>
        <w:rPr>
          <w:spacing w:val="-2"/>
          <w:sz w:val="24"/>
        </w:rPr>
        <w:t xml:space="preserve"> </w:t>
      </w:r>
      <w:r>
        <w:rPr>
          <w:sz w:val="24"/>
        </w:rPr>
        <w:t>course</w:t>
      </w:r>
      <w:r>
        <w:rPr>
          <w:spacing w:val="-3"/>
          <w:sz w:val="24"/>
        </w:rPr>
        <w:t xml:space="preserve"> </w:t>
      </w:r>
      <w:r>
        <w:rPr>
          <w:sz w:val="24"/>
        </w:rPr>
        <w:t>does</w:t>
      </w:r>
      <w:r>
        <w:rPr>
          <w:spacing w:val="-2"/>
          <w:sz w:val="24"/>
        </w:rPr>
        <w:t xml:space="preserve"> </w:t>
      </w:r>
      <w:r>
        <w:rPr>
          <w:sz w:val="24"/>
        </w:rPr>
        <w:t>not carry</w:t>
      </w:r>
      <w:r>
        <w:rPr>
          <w:spacing w:val="-10"/>
          <w:sz w:val="24"/>
        </w:rPr>
        <w:t xml:space="preserve"> </w:t>
      </w:r>
      <w:r>
        <w:rPr>
          <w:sz w:val="24"/>
        </w:rPr>
        <w:t>credit</w:t>
      </w:r>
      <w:r>
        <w:rPr>
          <w:spacing w:val="-2"/>
          <w:sz w:val="24"/>
        </w:rPr>
        <w:t xml:space="preserve"> </w:t>
      </w:r>
      <w:r>
        <w:rPr>
          <w:sz w:val="24"/>
        </w:rPr>
        <w:t>or</w:t>
      </w:r>
      <w:r>
        <w:rPr>
          <w:spacing w:val="-3"/>
          <w:sz w:val="24"/>
        </w:rPr>
        <w:t xml:space="preserve"> </w:t>
      </w:r>
      <w:r>
        <w:rPr>
          <w:sz w:val="24"/>
        </w:rPr>
        <w:t>earn</w:t>
      </w:r>
      <w:r>
        <w:rPr>
          <w:spacing w:val="-2"/>
          <w:sz w:val="24"/>
        </w:rPr>
        <w:t xml:space="preserve"> </w:t>
      </w:r>
      <w:r>
        <w:rPr>
          <w:sz w:val="24"/>
        </w:rPr>
        <w:t>a</w:t>
      </w:r>
      <w:r>
        <w:rPr>
          <w:spacing w:val="1"/>
          <w:sz w:val="24"/>
        </w:rPr>
        <w:t xml:space="preserve"> </w:t>
      </w:r>
      <w:r>
        <w:rPr>
          <w:sz w:val="24"/>
        </w:rPr>
        <w:t>grade.</w:t>
      </w:r>
      <w:r>
        <w:rPr>
          <w:spacing w:val="-57"/>
          <w:sz w:val="24"/>
        </w:rPr>
        <w:t xml:space="preserve"> </w:t>
      </w:r>
      <w:r>
        <w:rPr>
          <w:sz w:val="24"/>
        </w:rPr>
        <w:t>Regular</w:t>
      </w:r>
      <w:r>
        <w:rPr>
          <w:spacing w:val="-3"/>
          <w:sz w:val="24"/>
        </w:rPr>
        <w:t xml:space="preserve"> </w:t>
      </w:r>
      <w:r>
        <w:rPr>
          <w:sz w:val="24"/>
        </w:rPr>
        <w:t>tuition rates</w:t>
      </w:r>
      <w:r>
        <w:rPr>
          <w:spacing w:val="1"/>
          <w:sz w:val="24"/>
        </w:rPr>
        <w:t xml:space="preserve"> </w:t>
      </w:r>
      <w:r>
        <w:rPr>
          <w:sz w:val="24"/>
        </w:rPr>
        <w:t>apply.</w:t>
      </w:r>
      <w:r>
        <w:rPr>
          <w:spacing w:val="58"/>
          <w:sz w:val="24"/>
        </w:rPr>
        <w:t xml:space="preserve"> </w:t>
      </w:r>
      <w:r>
        <w:rPr>
          <w:sz w:val="24"/>
        </w:rPr>
        <w:t>Please</w:t>
      </w:r>
      <w:r>
        <w:rPr>
          <w:spacing w:val="-2"/>
          <w:sz w:val="24"/>
        </w:rPr>
        <w:t xml:space="preserve"> </w:t>
      </w:r>
      <w:r>
        <w:rPr>
          <w:sz w:val="24"/>
        </w:rPr>
        <w:t>check</w:t>
      </w:r>
      <w:r>
        <w:rPr>
          <w:spacing w:val="-5"/>
          <w:sz w:val="24"/>
        </w:rPr>
        <w:t xml:space="preserve"> </w:t>
      </w:r>
      <w:r>
        <w:rPr>
          <w:sz w:val="24"/>
        </w:rPr>
        <w:t>with</w:t>
      </w:r>
      <w:r>
        <w:rPr>
          <w:spacing w:val="-4"/>
          <w:sz w:val="24"/>
        </w:rPr>
        <w:t xml:space="preserve"> </w:t>
      </w:r>
      <w:r>
        <w:rPr>
          <w:sz w:val="24"/>
        </w:rPr>
        <w:t>the</w:t>
      </w:r>
      <w:r>
        <w:rPr>
          <w:spacing w:val="-3"/>
          <w:sz w:val="24"/>
        </w:rPr>
        <w:t xml:space="preserve"> </w:t>
      </w:r>
      <w:r>
        <w:rPr>
          <w:sz w:val="24"/>
        </w:rPr>
        <w:t>faculty</w:t>
      </w:r>
      <w:r>
        <w:rPr>
          <w:spacing w:val="-6"/>
          <w:sz w:val="24"/>
        </w:rPr>
        <w:t xml:space="preserve"> </w:t>
      </w:r>
      <w:r>
        <w:rPr>
          <w:sz w:val="24"/>
        </w:rPr>
        <w:t>member</w:t>
      </w:r>
      <w:r>
        <w:rPr>
          <w:spacing w:val="-1"/>
          <w:sz w:val="24"/>
        </w:rPr>
        <w:t xml:space="preserve"> </w:t>
      </w:r>
      <w:r>
        <w:rPr>
          <w:sz w:val="24"/>
        </w:rPr>
        <w:t>before</w:t>
      </w:r>
      <w:r>
        <w:rPr>
          <w:spacing w:val="-1"/>
          <w:sz w:val="24"/>
        </w:rPr>
        <w:t xml:space="preserve"> </w:t>
      </w:r>
      <w:r>
        <w:rPr>
          <w:sz w:val="24"/>
        </w:rPr>
        <w:t>auditing</w:t>
      </w:r>
      <w:r>
        <w:rPr>
          <w:spacing w:val="-4"/>
          <w:sz w:val="24"/>
        </w:rPr>
        <w:t xml:space="preserve"> </w:t>
      </w:r>
      <w:r>
        <w:rPr>
          <w:sz w:val="24"/>
        </w:rPr>
        <w:t>any</w:t>
      </w:r>
      <w:r>
        <w:rPr>
          <w:spacing w:val="-10"/>
          <w:sz w:val="24"/>
        </w:rPr>
        <w:t xml:space="preserve"> </w:t>
      </w:r>
      <w:r>
        <w:rPr>
          <w:sz w:val="24"/>
        </w:rPr>
        <w:t>course.</w:t>
      </w:r>
    </w:p>
    <w:p w14:paraId="450DE5C5" w14:textId="77777777" w:rsidR="000220E8" w:rsidRDefault="00E77264">
      <w:pPr>
        <w:spacing w:before="142" w:line="245" w:lineRule="exact"/>
        <w:ind w:left="363"/>
        <w:jc w:val="both"/>
        <w:rPr>
          <w:b/>
          <w:sz w:val="24"/>
        </w:rPr>
      </w:pPr>
      <w:r>
        <w:rPr>
          <w:b/>
          <w:sz w:val="24"/>
        </w:rPr>
        <w:t>Grade</w:t>
      </w:r>
      <w:r>
        <w:rPr>
          <w:b/>
          <w:spacing w:val="-4"/>
          <w:sz w:val="24"/>
        </w:rPr>
        <w:t xml:space="preserve"> </w:t>
      </w:r>
      <w:r>
        <w:rPr>
          <w:b/>
          <w:sz w:val="24"/>
        </w:rPr>
        <w:t>Grievance</w:t>
      </w:r>
      <w:r>
        <w:rPr>
          <w:b/>
          <w:spacing w:val="-6"/>
          <w:sz w:val="24"/>
        </w:rPr>
        <w:t xml:space="preserve"> </w:t>
      </w:r>
      <w:r>
        <w:rPr>
          <w:b/>
          <w:sz w:val="24"/>
        </w:rPr>
        <w:t>Procedure</w:t>
      </w:r>
    </w:p>
    <w:p w14:paraId="41349D25" w14:textId="0D67FD9D" w:rsidR="000220E8" w:rsidRDefault="00E77264">
      <w:pPr>
        <w:spacing w:before="16" w:line="189" w:lineRule="auto"/>
        <w:ind w:left="795" w:right="364"/>
        <w:jc w:val="both"/>
        <w:rPr>
          <w:sz w:val="24"/>
        </w:rPr>
      </w:pPr>
      <w:r>
        <w:rPr>
          <w:sz w:val="24"/>
        </w:rPr>
        <w:t>Students may appeal final grades if they believe that the grade was awarded unfairly.</w:t>
      </w:r>
      <w:r>
        <w:rPr>
          <w:spacing w:val="1"/>
          <w:sz w:val="24"/>
        </w:rPr>
        <w:t xml:space="preserve"> </w:t>
      </w:r>
      <w:r>
        <w:rPr>
          <w:sz w:val="24"/>
        </w:rPr>
        <w:t>The student must</w:t>
      </w:r>
      <w:r>
        <w:rPr>
          <w:spacing w:val="1"/>
          <w:sz w:val="24"/>
        </w:rPr>
        <w:t xml:space="preserve"> </w:t>
      </w:r>
      <w:r>
        <w:rPr>
          <w:sz w:val="24"/>
        </w:rPr>
        <w:t>be</w:t>
      </w:r>
      <w:r>
        <w:rPr>
          <w:spacing w:val="-7"/>
          <w:sz w:val="24"/>
        </w:rPr>
        <w:t xml:space="preserve"> </w:t>
      </w:r>
      <w:r>
        <w:rPr>
          <w:sz w:val="24"/>
        </w:rPr>
        <w:t>able</w:t>
      </w:r>
      <w:r>
        <w:rPr>
          <w:spacing w:val="-8"/>
          <w:sz w:val="24"/>
        </w:rPr>
        <w:t xml:space="preserve"> </w:t>
      </w:r>
      <w:r>
        <w:rPr>
          <w:sz w:val="24"/>
        </w:rPr>
        <w:t>to</w:t>
      </w:r>
      <w:r>
        <w:rPr>
          <w:spacing w:val="-8"/>
          <w:sz w:val="24"/>
        </w:rPr>
        <w:t xml:space="preserve"> </w:t>
      </w:r>
      <w:r>
        <w:rPr>
          <w:sz w:val="24"/>
        </w:rPr>
        <w:t>provide</w:t>
      </w:r>
      <w:r>
        <w:rPr>
          <w:spacing w:val="-8"/>
          <w:sz w:val="24"/>
        </w:rPr>
        <w:t xml:space="preserve"> </w:t>
      </w:r>
      <w:r>
        <w:rPr>
          <w:sz w:val="24"/>
        </w:rPr>
        <w:t>some</w:t>
      </w:r>
      <w:r>
        <w:rPr>
          <w:spacing w:val="-7"/>
          <w:sz w:val="24"/>
        </w:rPr>
        <w:t xml:space="preserve"> </w:t>
      </w:r>
      <w:r>
        <w:rPr>
          <w:sz w:val="24"/>
        </w:rPr>
        <w:t>evidence</w:t>
      </w:r>
      <w:r>
        <w:rPr>
          <w:spacing w:val="-8"/>
          <w:sz w:val="24"/>
        </w:rPr>
        <w:t xml:space="preserve"> </w:t>
      </w:r>
      <w:r>
        <w:rPr>
          <w:sz w:val="24"/>
        </w:rPr>
        <w:t>of</w:t>
      </w:r>
      <w:r>
        <w:rPr>
          <w:spacing w:val="-9"/>
          <w:sz w:val="24"/>
        </w:rPr>
        <w:t xml:space="preserve"> </w:t>
      </w:r>
      <w:r>
        <w:rPr>
          <w:sz w:val="24"/>
        </w:rPr>
        <w:t>the</w:t>
      </w:r>
      <w:r>
        <w:rPr>
          <w:spacing w:val="-6"/>
          <w:sz w:val="24"/>
        </w:rPr>
        <w:t xml:space="preserve"> </w:t>
      </w:r>
      <w:r>
        <w:rPr>
          <w:sz w:val="24"/>
        </w:rPr>
        <w:t>lack</w:t>
      </w:r>
      <w:r>
        <w:rPr>
          <w:spacing w:val="-10"/>
          <w:sz w:val="24"/>
        </w:rPr>
        <w:t xml:space="preserve"> </w:t>
      </w:r>
      <w:r>
        <w:rPr>
          <w:sz w:val="24"/>
        </w:rPr>
        <w:t>of</w:t>
      </w:r>
      <w:r>
        <w:rPr>
          <w:spacing w:val="-4"/>
          <w:sz w:val="24"/>
        </w:rPr>
        <w:t xml:space="preserve"> </w:t>
      </w:r>
      <w:r>
        <w:rPr>
          <w:sz w:val="24"/>
        </w:rPr>
        <w:t>fair</w:t>
      </w:r>
      <w:r>
        <w:rPr>
          <w:spacing w:val="-7"/>
          <w:sz w:val="24"/>
        </w:rPr>
        <w:t xml:space="preserve"> </w:t>
      </w:r>
      <w:r>
        <w:rPr>
          <w:sz w:val="24"/>
        </w:rPr>
        <w:t>treatment</w:t>
      </w:r>
      <w:r>
        <w:rPr>
          <w:spacing w:val="-7"/>
          <w:sz w:val="24"/>
        </w:rPr>
        <w:t xml:space="preserve"> </w:t>
      </w:r>
      <w:r>
        <w:rPr>
          <w:sz w:val="24"/>
        </w:rPr>
        <w:t>in</w:t>
      </w:r>
      <w:r>
        <w:rPr>
          <w:spacing w:val="-10"/>
          <w:sz w:val="24"/>
        </w:rPr>
        <w:t xml:space="preserve"> </w:t>
      </w:r>
      <w:r>
        <w:rPr>
          <w:sz w:val="24"/>
        </w:rPr>
        <w:t>order</w:t>
      </w:r>
      <w:r>
        <w:rPr>
          <w:spacing w:val="-7"/>
          <w:sz w:val="24"/>
        </w:rPr>
        <w:t xml:space="preserve"> </w:t>
      </w:r>
      <w:r>
        <w:rPr>
          <w:sz w:val="24"/>
        </w:rPr>
        <w:t>to</w:t>
      </w:r>
      <w:r>
        <w:rPr>
          <w:spacing w:val="-7"/>
          <w:sz w:val="24"/>
        </w:rPr>
        <w:t xml:space="preserve"> </w:t>
      </w:r>
      <w:r>
        <w:rPr>
          <w:sz w:val="24"/>
        </w:rPr>
        <w:t>file</w:t>
      </w:r>
      <w:r>
        <w:rPr>
          <w:spacing w:val="-9"/>
          <w:sz w:val="24"/>
        </w:rPr>
        <w:t xml:space="preserve"> </w:t>
      </w:r>
      <w:r>
        <w:rPr>
          <w:sz w:val="24"/>
        </w:rPr>
        <w:t>a</w:t>
      </w:r>
      <w:r>
        <w:rPr>
          <w:spacing w:val="-6"/>
          <w:sz w:val="24"/>
        </w:rPr>
        <w:t xml:space="preserve"> </w:t>
      </w:r>
      <w:r>
        <w:rPr>
          <w:sz w:val="24"/>
        </w:rPr>
        <w:t>formal</w:t>
      </w:r>
      <w:r>
        <w:rPr>
          <w:spacing w:val="-5"/>
          <w:sz w:val="24"/>
        </w:rPr>
        <w:t xml:space="preserve"> </w:t>
      </w:r>
      <w:r>
        <w:rPr>
          <w:sz w:val="24"/>
        </w:rPr>
        <w:t>grievance,</w:t>
      </w:r>
      <w:r>
        <w:rPr>
          <w:spacing w:val="-5"/>
          <w:sz w:val="24"/>
        </w:rPr>
        <w:t xml:space="preserve"> </w:t>
      </w:r>
      <w:r>
        <w:rPr>
          <w:sz w:val="24"/>
        </w:rPr>
        <w:t>and</w:t>
      </w:r>
      <w:r>
        <w:rPr>
          <w:spacing w:val="-6"/>
          <w:sz w:val="24"/>
        </w:rPr>
        <w:t xml:space="preserve"> </w:t>
      </w:r>
      <w:r>
        <w:rPr>
          <w:sz w:val="24"/>
        </w:rPr>
        <w:t>must</w:t>
      </w:r>
      <w:r>
        <w:rPr>
          <w:spacing w:val="-58"/>
          <w:sz w:val="24"/>
        </w:rPr>
        <w:t xml:space="preserve"> </w:t>
      </w:r>
      <w:r>
        <w:rPr>
          <w:sz w:val="24"/>
        </w:rPr>
        <w:t>follow</w:t>
      </w:r>
      <w:r>
        <w:rPr>
          <w:spacing w:val="-4"/>
          <w:sz w:val="24"/>
        </w:rPr>
        <w:t xml:space="preserve"> </w:t>
      </w:r>
      <w:r>
        <w:rPr>
          <w:sz w:val="24"/>
        </w:rPr>
        <w:t>the</w:t>
      </w:r>
      <w:r>
        <w:rPr>
          <w:spacing w:val="-1"/>
          <w:sz w:val="24"/>
        </w:rPr>
        <w:t xml:space="preserve"> </w:t>
      </w:r>
      <w:r>
        <w:rPr>
          <w:sz w:val="24"/>
        </w:rPr>
        <w:t>Grade</w:t>
      </w:r>
      <w:r>
        <w:rPr>
          <w:spacing w:val="-2"/>
          <w:sz w:val="24"/>
        </w:rPr>
        <w:t xml:space="preserve"> </w:t>
      </w:r>
      <w:r>
        <w:rPr>
          <w:sz w:val="24"/>
        </w:rPr>
        <w:t>Grievance</w:t>
      </w:r>
      <w:r>
        <w:rPr>
          <w:spacing w:val="-1"/>
          <w:sz w:val="24"/>
        </w:rPr>
        <w:t xml:space="preserve"> </w:t>
      </w:r>
      <w:r>
        <w:rPr>
          <w:sz w:val="24"/>
        </w:rPr>
        <w:t>Procedure</w:t>
      </w:r>
      <w:r>
        <w:rPr>
          <w:spacing w:val="-1"/>
          <w:sz w:val="24"/>
        </w:rPr>
        <w:t xml:space="preserve"> </w:t>
      </w:r>
      <w:r>
        <w:rPr>
          <w:sz w:val="24"/>
        </w:rPr>
        <w:t>when</w:t>
      </w:r>
      <w:r>
        <w:rPr>
          <w:spacing w:val="-1"/>
          <w:sz w:val="24"/>
        </w:rPr>
        <w:t xml:space="preserve"> </w:t>
      </w:r>
      <w:r>
        <w:rPr>
          <w:sz w:val="24"/>
        </w:rPr>
        <w:t>filing</w:t>
      </w:r>
      <w:r>
        <w:rPr>
          <w:spacing w:val="-3"/>
          <w:sz w:val="24"/>
        </w:rPr>
        <w:t xml:space="preserve"> </w:t>
      </w:r>
      <w:r>
        <w:rPr>
          <w:sz w:val="24"/>
        </w:rPr>
        <w:t>such</w:t>
      </w:r>
      <w:r>
        <w:rPr>
          <w:spacing w:val="-3"/>
          <w:sz w:val="24"/>
        </w:rPr>
        <w:t xml:space="preserve"> </w:t>
      </w:r>
      <w:r>
        <w:rPr>
          <w:sz w:val="24"/>
        </w:rPr>
        <w:t>an</w:t>
      </w:r>
      <w:r>
        <w:rPr>
          <w:spacing w:val="1"/>
          <w:sz w:val="24"/>
        </w:rPr>
        <w:t xml:space="preserve"> </w:t>
      </w:r>
      <w:r>
        <w:rPr>
          <w:sz w:val="24"/>
        </w:rPr>
        <w:t>appeal.</w:t>
      </w:r>
    </w:p>
    <w:p w14:paraId="7332FBCB" w14:textId="77777777" w:rsidR="00B76E00" w:rsidRDefault="00B76E00">
      <w:pPr>
        <w:spacing w:before="16" w:line="189" w:lineRule="auto"/>
        <w:ind w:left="795" w:right="364"/>
        <w:jc w:val="both"/>
        <w:rPr>
          <w:sz w:val="24"/>
        </w:rPr>
      </w:pPr>
    </w:p>
    <w:p w14:paraId="079847AB" w14:textId="1F122A4E" w:rsidR="00E6190F" w:rsidRDefault="00E6190F" w:rsidP="00E6190F">
      <w:pPr>
        <w:spacing w:before="16" w:line="189" w:lineRule="auto"/>
        <w:ind w:right="364"/>
        <w:jc w:val="both"/>
        <w:rPr>
          <w:b/>
          <w:bCs/>
          <w:sz w:val="24"/>
        </w:rPr>
      </w:pPr>
      <w:r>
        <w:rPr>
          <w:sz w:val="24"/>
        </w:rPr>
        <w:t xml:space="preserve">      </w:t>
      </w:r>
      <w:r>
        <w:rPr>
          <w:b/>
          <w:bCs/>
          <w:sz w:val="24"/>
        </w:rPr>
        <w:t>Clearance of Incompletes</w:t>
      </w:r>
    </w:p>
    <w:p w14:paraId="216AA8BE" w14:textId="2D511C59" w:rsidR="000220E8" w:rsidRDefault="00BA4EDA" w:rsidP="00B76E00">
      <w:pPr>
        <w:spacing w:before="16" w:line="189" w:lineRule="auto"/>
        <w:ind w:left="720" w:right="364"/>
        <w:jc w:val="both"/>
        <w:rPr>
          <w:sz w:val="24"/>
        </w:rPr>
      </w:pPr>
      <w:r>
        <w:rPr>
          <w:sz w:val="24"/>
        </w:rPr>
        <w:t>Grades of IP/E (Incomplete) should be cleared within four weeks after the last day of the term in which the course was taken. This time limit may be extended but may not exceed a period of one semester</w:t>
      </w:r>
      <w:r w:rsidR="00091E5E">
        <w:rPr>
          <w:sz w:val="24"/>
        </w:rPr>
        <w:t xml:space="preserve"> from the end of the term.</w:t>
      </w:r>
    </w:p>
    <w:p w14:paraId="2C6165CA" w14:textId="77777777" w:rsidR="000220E8" w:rsidRDefault="00E77264">
      <w:pPr>
        <w:spacing w:before="105" w:line="258" w:lineRule="exact"/>
        <w:ind w:left="363"/>
        <w:rPr>
          <w:b/>
          <w:sz w:val="24"/>
        </w:rPr>
      </w:pPr>
      <w:r>
        <w:rPr>
          <w:b/>
          <w:sz w:val="24"/>
        </w:rPr>
        <w:t>Student</w:t>
      </w:r>
      <w:r>
        <w:rPr>
          <w:b/>
          <w:spacing w:val="-12"/>
          <w:sz w:val="24"/>
        </w:rPr>
        <w:t xml:space="preserve"> </w:t>
      </w:r>
      <w:r>
        <w:rPr>
          <w:b/>
          <w:sz w:val="24"/>
        </w:rPr>
        <w:t>Retention</w:t>
      </w:r>
      <w:r>
        <w:rPr>
          <w:b/>
          <w:spacing w:val="-10"/>
          <w:sz w:val="24"/>
        </w:rPr>
        <w:t xml:space="preserve"> </w:t>
      </w:r>
      <w:r>
        <w:rPr>
          <w:b/>
          <w:sz w:val="24"/>
        </w:rPr>
        <w:t>/</w:t>
      </w:r>
      <w:r>
        <w:rPr>
          <w:b/>
          <w:spacing w:val="-9"/>
          <w:sz w:val="24"/>
        </w:rPr>
        <w:t xml:space="preserve"> </w:t>
      </w:r>
      <w:r>
        <w:rPr>
          <w:b/>
          <w:sz w:val="24"/>
        </w:rPr>
        <w:t>Program</w:t>
      </w:r>
      <w:r>
        <w:rPr>
          <w:b/>
          <w:spacing w:val="-12"/>
          <w:sz w:val="24"/>
        </w:rPr>
        <w:t xml:space="preserve"> </w:t>
      </w:r>
      <w:r>
        <w:rPr>
          <w:b/>
          <w:sz w:val="24"/>
        </w:rPr>
        <w:t>Completion</w:t>
      </w:r>
    </w:p>
    <w:p w14:paraId="2F8ABC24" w14:textId="3CD4BBB5" w:rsidR="000220E8" w:rsidRDefault="00E77264">
      <w:pPr>
        <w:spacing w:before="16" w:line="204" w:lineRule="auto"/>
        <w:ind w:left="805" w:right="216"/>
        <w:rPr>
          <w:sz w:val="24"/>
        </w:rPr>
      </w:pPr>
      <w:r>
        <w:rPr>
          <w:sz w:val="24"/>
        </w:rPr>
        <w:t>Students have to meet academic requirements for the Master’s Degree (e.g., G.P.A. of 3.0) and non-</w:t>
      </w:r>
      <w:r>
        <w:rPr>
          <w:spacing w:val="1"/>
          <w:sz w:val="24"/>
        </w:rPr>
        <w:t xml:space="preserve"> </w:t>
      </w:r>
      <w:r>
        <w:rPr>
          <w:sz w:val="24"/>
        </w:rPr>
        <w:t>academic</w:t>
      </w:r>
      <w:r>
        <w:rPr>
          <w:spacing w:val="-12"/>
          <w:sz w:val="24"/>
        </w:rPr>
        <w:t xml:space="preserve"> </w:t>
      </w:r>
      <w:r>
        <w:rPr>
          <w:sz w:val="24"/>
        </w:rPr>
        <w:t>requirements</w:t>
      </w:r>
      <w:r>
        <w:rPr>
          <w:spacing w:val="-13"/>
          <w:sz w:val="24"/>
        </w:rPr>
        <w:t xml:space="preserve"> </w:t>
      </w:r>
      <w:r>
        <w:rPr>
          <w:sz w:val="24"/>
        </w:rPr>
        <w:t>(regular</w:t>
      </w:r>
      <w:r>
        <w:rPr>
          <w:spacing w:val="-11"/>
          <w:sz w:val="24"/>
        </w:rPr>
        <w:t xml:space="preserve"> </w:t>
      </w:r>
      <w:r>
        <w:rPr>
          <w:sz w:val="24"/>
        </w:rPr>
        <w:t>attendance,</w:t>
      </w:r>
      <w:r>
        <w:rPr>
          <w:spacing w:val="-13"/>
          <w:sz w:val="24"/>
        </w:rPr>
        <w:t xml:space="preserve"> </w:t>
      </w:r>
      <w:r>
        <w:rPr>
          <w:sz w:val="24"/>
        </w:rPr>
        <w:t>non-academic</w:t>
      </w:r>
      <w:r>
        <w:rPr>
          <w:spacing w:val="-14"/>
          <w:sz w:val="24"/>
        </w:rPr>
        <w:t xml:space="preserve"> </w:t>
      </w:r>
      <w:r>
        <w:rPr>
          <w:sz w:val="24"/>
        </w:rPr>
        <w:t>dismissal)</w:t>
      </w:r>
      <w:r>
        <w:rPr>
          <w:spacing w:val="-11"/>
          <w:sz w:val="24"/>
        </w:rPr>
        <w:t xml:space="preserve"> </w:t>
      </w:r>
      <w:r>
        <w:rPr>
          <w:sz w:val="24"/>
        </w:rPr>
        <w:t>and</w:t>
      </w:r>
      <w:r>
        <w:rPr>
          <w:spacing w:val="-10"/>
          <w:sz w:val="24"/>
        </w:rPr>
        <w:t xml:space="preserve"> </w:t>
      </w:r>
      <w:r>
        <w:rPr>
          <w:sz w:val="24"/>
        </w:rPr>
        <w:t>complete</w:t>
      </w:r>
      <w:r>
        <w:rPr>
          <w:spacing w:val="-14"/>
          <w:sz w:val="24"/>
        </w:rPr>
        <w:t xml:space="preserve"> </w:t>
      </w:r>
      <w:r>
        <w:rPr>
          <w:sz w:val="24"/>
        </w:rPr>
        <w:t>the</w:t>
      </w:r>
      <w:r>
        <w:rPr>
          <w:spacing w:val="-14"/>
          <w:sz w:val="24"/>
        </w:rPr>
        <w:t xml:space="preserve"> </w:t>
      </w:r>
      <w:r>
        <w:rPr>
          <w:sz w:val="24"/>
        </w:rPr>
        <w:t>program</w:t>
      </w:r>
      <w:r>
        <w:rPr>
          <w:spacing w:val="-12"/>
          <w:sz w:val="24"/>
        </w:rPr>
        <w:t xml:space="preserve"> </w:t>
      </w:r>
      <w:r>
        <w:rPr>
          <w:sz w:val="24"/>
        </w:rPr>
        <w:t>(including</w:t>
      </w:r>
      <w:r>
        <w:rPr>
          <w:spacing w:val="-57"/>
          <w:sz w:val="24"/>
        </w:rPr>
        <w:t xml:space="preserve"> </w:t>
      </w:r>
      <w:r w:rsidR="00EA309C">
        <w:rPr>
          <w:sz w:val="24"/>
        </w:rPr>
        <w:t>600-hour</w:t>
      </w:r>
      <w:r>
        <w:rPr>
          <w:sz w:val="24"/>
        </w:rPr>
        <w:t xml:space="preserve"> internship) within six years. </w:t>
      </w:r>
      <w:r>
        <w:rPr>
          <w:position w:val="1"/>
          <w:sz w:val="24"/>
        </w:rPr>
        <w:t>Those students who transfer acceptable graduate credits from other</w:t>
      </w:r>
      <w:r>
        <w:rPr>
          <w:spacing w:val="-57"/>
          <w:position w:val="1"/>
          <w:sz w:val="24"/>
        </w:rPr>
        <w:t xml:space="preserve"> </w:t>
      </w:r>
      <w:r>
        <w:rPr>
          <w:sz w:val="24"/>
        </w:rPr>
        <w:t xml:space="preserve">institutions should note that the </w:t>
      </w:r>
      <w:r w:rsidR="00EA309C">
        <w:rPr>
          <w:sz w:val="24"/>
        </w:rPr>
        <w:t>six-year</w:t>
      </w:r>
      <w:r>
        <w:rPr>
          <w:sz w:val="24"/>
        </w:rPr>
        <w:t xml:space="preserve"> time frame begins with the date the first transfer credits were</w:t>
      </w:r>
      <w:r>
        <w:rPr>
          <w:spacing w:val="1"/>
          <w:sz w:val="24"/>
        </w:rPr>
        <w:t xml:space="preserve"> </w:t>
      </w:r>
      <w:r>
        <w:rPr>
          <w:sz w:val="24"/>
        </w:rPr>
        <w:t>taken</w:t>
      </w:r>
      <w:r>
        <w:rPr>
          <w:spacing w:val="1"/>
          <w:sz w:val="24"/>
        </w:rPr>
        <w:t xml:space="preserve"> </w:t>
      </w:r>
      <w:r>
        <w:rPr>
          <w:sz w:val="24"/>
        </w:rPr>
        <w:t>at another</w:t>
      </w:r>
      <w:r>
        <w:rPr>
          <w:spacing w:val="-1"/>
          <w:sz w:val="24"/>
        </w:rPr>
        <w:t xml:space="preserve"> </w:t>
      </w:r>
      <w:r>
        <w:rPr>
          <w:sz w:val="24"/>
        </w:rPr>
        <w:t>institution.</w:t>
      </w:r>
    </w:p>
    <w:p w14:paraId="78608F09" w14:textId="77777777" w:rsidR="000220E8" w:rsidRDefault="00E77264">
      <w:pPr>
        <w:spacing w:before="223" w:line="245" w:lineRule="exact"/>
        <w:ind w:left="363"/>
        <w:rPr>
          <w:b/>
          <w:sz w:val="24"/>
        </w:rPr>
      </w:pPr>
      <w:r>
        <w:rPr>
          <w:b/>
          <w:sz w:val="24"/>
        </w:rPr>
        <w:t>Class</w:t>
      </w:r>
      <w:r>
        <w:rPr>
          <w:b/>
          <w:spacing w:val="-5"/>
          <w:sz w:val="24"/>
        </w:rPr>
        <w:t xml:space="preserve"> </w:t>
      </w:r>
      <w:r>
        <w:rPr>
          <w:b/>
          <w:sz w:val="24"/>
        </w:rPr>
        <w:t>Attendance</w:t>
      </w:r>
    </w:p>
    <w:p w14:paraId="2B5C43EE" w14:textId="77777777" w:rsidR="000220E8" w:rsidRDefault="00E77264">
      <w:pPr>
        <w:spacing w:before="16" w:line="189" w:lineRule="auto"/>
        <w:ind w:left="795" w:right="359"/>
        <w:rPr>
          <w:sz w:val="24"/>
        </w:rPr>
      </w:pPr>
      <w:r>
        <w:rPr>
          <w:sz w:val="24"/>
        </w:rPr>
        <w:t>Reasonable attendance at all class meetings of courses for which a student has registered is expected of</w:t>
      </w:r>
      <w:r>
        <w:rPr>
          <w:spacing w:val="1"/>
          <w:sz w:val="24"/>
        </w:rPr>
        <w:t xml:space="preserve"> </w:t>
      </w:r>
      <w:r>
        <w:rPr>
          <w:sz w:val="24"/>
        </w:rPr>
        <w:t>students</w:t>
      </w:r>
      <w:r>
        <w:rPr>
          <w:spacing w:val="-4"/>
          <w:sz w:val="24"/>
        </w:rPr>
        <w:t xml:space="preserve"> </w:t>
      </w:r>
      <w:r>
        <w:rPr>
          <w:sz w:val="24"/>
        </w:rPr>
        <w:t>as</w:t>
      </w:r>
      <w:r>
        <w:rPr>
          <w:spacing w:val="-1"/>
          <w:sz w:val="24"/>
        </w:rPr>
        <w:t xml:space="preserve"> </w:t>
      </w:r>
      <w:r>
        <w:rPr>
          <w:sz w:val="24"/>
        </w:rPr>
        <w:t>a</w:t>
      </w:r>
      <w:r>
        <w:rPr>
          <w:spacing w:val="-3"/>
          <w:sz w:val="24"/>
        </w:rPr>
        <w:t xml:space="preserve"> </w:t>
      </w:r>
      <w:r>
        <w:rPr>
          <w:sz w:val="24"/>
        </w:rPr>
        <w:t>condition</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granting</w:t>
      </w:r>
      <w:r>
        <w:rPr>
          <w:spacing w:val="-8"/>
          <w:sz w:val="24"/>
        </w:rPr>
        <w:t xml:space="preserve"> </w:t>
      </w:r>
      <w:r>
        <w:rPr>
          <w:sz w:val="24"/>
        </w:rPr>
        <w:t>of</w:t>
      </w:r>
      <w:r>
        <w:rPr>
          <w:spacing w:val="-3"/>
          <w:sz w:val="24"/>
        </w:rPr>
        <w:t xml:space="preserve"> </w:t>
      </w:r>
      <w:r>
        <w:rPr>
          <w:sz w:val="24"/>
        </w:rPr>
        <w:t>academic</w:t>
      </w:r>
      <w:r>
        <w:rPr>
          <w:spacing w:val="-4"/>
          <w:sz w:val="24"/>
        </w:rPr>
        <w:t xml:space="preserve"> </w:t>
      </w:r>
      <w:r>
        <w:rPr>
          <w:sz w:val="24"/>
        </w:rPr>
        <w:t>credit.</w:t>
      </w:r>
      <w:r>
        <w:rPr>
          <w:spacing w:val="-2"/>
          <w:sz w:val="24"/>
        </w:rPr>
        <w:t xml:space="preserve"> </w:t>
      </w:r>
      <w:r>
        <w:rPr>
          <w:sz w:val="24"/>
        </w:rPr>
        <w:t>Lack</w:t>
      </w:r>
      <w:r>
        <w:rPr>
          <w:spacing w:val="-6"/>
          <w:sz w:val="24"/>
        </w:rPr>
        <w:t xml:space="preserve"> </w:t>
      </w:r>
      <w:r>
        <w:rPr>
          <w:sz w:val="24"/>
        </w:rPr>
        <w:t>of</w:t>
      </w:r>
      <w:r>
        <w:rPr>
          <w:spacing w:val="-2"/>
          <w:sz w:val="24"/>
        </w:rPr>
        <w:t xml:space="preserve"> </w:t>
      </w:r>
      <w:r>
        <w:rPr>
          <w:sz w:val="24"/>
        </w:rPr>
        <w:t>reasonable</w:t>
      </w:r>
      <w:r>
        <w:rPr>
          <w:spacing w:val="-2"/>
          <w:sz w:val="24"/>
        </w:rPr>
        <w:t xml:space="preserve"> </w:t>
      </w:r>
      <w:r>
        <w:rPr>
          <w:sz w:val="24"/>
        </w:rPr>
        <w:t>attendance</w:t>
      </w:r>
      <w:r>
        <w:rPr>
          <w:spacing w:val="-3"/>
          <w:sz w:val="24"/>
        </w:rPr>
        <w:t xml:space="preserve"> </w:t>
      </w:r>
      <w:r>
        <w:rPr>
          <w:sz w:val="24"/>
        </w:rPr>
        <w:t>as</w:t>
      </w:r>
      <w:r>
        <w:rPr>
          <w:spacing w:val="-3"/>
          <w:sz w:val="24"/>
        </w:rPr>
        <w:t xml:space="preserve"> </w:t>
      </w:r>
      <w:r>
        <w:rPr>
          <w:sz w:val="24"/>
        </w:rPr>
        <w:t>determined</w:t>
      </w:r>
      <w:r>
        <w:rPr>
          <w:spacing w:val="-57"/>
          <w:sz w:val="24"/>
        </w:rPr>
        <w:t xml:space="preserve"> </w:t>
      </w:r>
      <w:r>
        <w:rPr>
          <w:sz w:val="24"/>
        </w:rPr>
        <w:t>by the individual faculty member is reason for denial of credit for a course and possible course failure.</w:t>
      </w:r>
      <w:r>
        <w:rPr>
          <w:spacing w:val="1"/>
          <w:sz w:val="24"/>
        </w:rPr>
        <w:t xml:space="preserve"> </w:t>
      </w:r>
      <w:r>
        <w:rPr>
          <w:sz w:val="24"/>
        </w:rPr>
        <w:t>The</w:t>
      </w:r>
      <w:r>
        <w:rPr>
          <w:spacing w:val="-2"/>
          <w:sz w:val="24"/>
        </w:rPr>
        <w:t xml:space="preserve"> </w:t>
      </w:r>
      <w:r>
        <w:rPr>
          <w:sz w:val="24"/>
        </w:rPr>
        <w:t>Counseling</w:t>
      </w:r>
      <w:r>
        <w:rPr>
          <w:spacing w:val="-3"/>
          <w:sz w:val="24"/>
        </w:rPr>
        <w:t xml:space="preserve"> </w:t>
      </w:r>
      <w:r>
        <w:rPr>
          <w:sz w:val="24"/>
        </w:rPr>
        <w:t>Department also has the</w:t>
      </w:r>
      <w:r>
        <w:rPr>
          <w:spacing w:val="-1"/>
          <w:sz w:val="24"/>
        </w:rPr>
        <w:t xml:space="preserve"> </w:t>
      </w:r>
      <w:r>
        <w:rPr>
          <w:sz w:val="24"/>
        </w:rPr>
        <w:t>following</w:t>
      </w:r>
      <w:r>
        <w:rPr>
          <w:spacing w:val="-4"/>
          <w:sz w:val="24"/>
        </w:rPr>
        <w:t xml:space="preserve"> </w:t>
      </w:r>
      <w:r>
        <w:rPr>
          <w:sz w:val="24"/>
        </w:rPr>
        <w:t>attendance</w:t>
      </w:r>
      <w:r>
        <w:rPr>
          <w:spacing w:val="-1"/>
          <w:sz w:val="24"/>
        </w:rPr>
        <w:t xml:space="preserve"> </w:t>
      </w:r>
      <w:r>
        <w:rPr>
          <w:sz w:val="24"/>
        </w:rPr>
        <w:t>policy:</w:t>
      </w:r>
    </w:p>
    <w:p w14:paraId="0DA6DE73" w14:textId="77777777" w:rsidR="000220E8" w:rsidRDefault="00E77264">
      <w:pPr>
        <w:pStyle w:val="Heading4"/>
        <w:spacing w:before="208" w:line="308" w:lineRule="exact"/>
        <w:ind w:right="230"/>
      </w:pPr>
      <w:r>
        <w:t>Department</w:t>
      </w:r>
      <w:r>
        <w:rPr>
          <w:spacing w:val="-11"/>
        </w:rPr>
        <w:t xml:space="preserve"> </w:t>
      </w:r>
      <w:r>
        <w:t>Attendance</w:t>
      </w:r>
      <w:r>
        <w:rPr>
          <w:spacing w:val="-11"/>
        </w:rPr>
        <w:t xml:space="preserve"> </w:t>
      </w:r>
      <w:r>
        <w:t>Policy</w:t>
      </w:r>
    </w:p>
    <w:p w14:paraId="55B0A536" w14:textId="77777777" w:rsidR="000220E8" w:rsidRDefault="00E77264">
      <w:pPr>
        <w:pStyle w:val="BodyText"/>
        <w:spacing w:before="12" w:line="208" w:lineRule="auto"/>
        <w:ind w:left="364" w:right="313" w:hanging="1"/>
        <w:jc w:val="both"/>
        <w:rPr>
          <w:rFonts w:ascii="Times New Roman"/>
        </w:rPr>
      </w:pPr>
      <w:r>
        <w:rPr>
          <w:rFonts w:ascii="Times New Roman"/>
        </w:rPr>
        <w:t>Graduate students are training to be professional helpers responsible for the welfare of a variety of clients in need.</w:t>
      </w:r>
      <w:r>
        <w:rPr>
          <w:rFonts w:ascii="Times New Roman"/>
          <w:spacing w:val="1"/>
        </w:rPr>
        <w:t xml:space="preserve"> </w:t>
      </w:r>
      <w:r>
        <w:rPr>
          <w:rFonts w:ascii="Times New Roman"/>
        </w:rPr>
        <w:t>Attendance in professional counseling courses is required to evaluate the readiness and preparedness of each student to</w:t>
      </w:r>
      <w:r>
        <w:rPr>
          <w:rFonts w:ascii="Times New Roman"/>
          <w:spacing w:val="1"/>
        </w:rPr>
        <w:t xml:space="preserve"> </w:t>
      </w:r>
      <w:r>
        <w:rPr>
          <w:rFonts w:ascii="Times New Roman"/>
        </w:rPr>
        <w:t>enter</w:t>
      </w:r>
      <w:r>
        <w:rPr>
          <w:rFonts w:ascii="Times New Roman"/>
          <w:spacing w:val="-3"/>
        </w:rPr>
        <w:t xml:space="preserve"> </w:t>
      </w:r>
      <w:r>
        <w:rPr>
          <w:rFonts w:ascii="Times New Roman"/>
        </w:rPr>
        <w:t>the profession.</w:t>
      </w:r>
    </w:p>
    <w:p w14:paraId="74BEF4BC" w14:textId="77777777" w:rsidR="000220E8" w:rsidRDefault="00E77264">
      <w:pPr>
        <w:pStyle w:val="BodyText"/>
        <w:spacing w:line="211" w:lineRule="auto"/>
        <w:ind w:left="368" w:right="359" w:hanging="2"/>
        <w:rPr>
          <w:rFonts w:ascii="Times New Roman"/>
        </w:rPr>
      </w:pPr>
      <w:r>
        <w:rPr>
          <w:rFonts w:ascii="Times New Roman"/>
        </w:rPr>
        <w:t>Attendance</w:t>
      </w:r>
      <w:r>
        <w:rPr>
          <w:rFonts w:ascii="Times New Roman"/>
          <w:spacing w:val="13"/>
        </w:rPr>
        <w:t xml:space="preserve"> </w:t>
      </w:r>
      <w:r>
        <w:rPr>
          <w:rFonts w:ascii="Times New Roman"/>
        </w:rPr>
        <w:t>and</w:t>
      </w:r>
      <w:r>
        <w:rPr>
          <w:rFonts w:ascii="Times New Roman"/>
          <w:spacing w:val="10"/>
        </w:rPr>
        <w:t xml:space="preserve"> </w:t>
      </w:r>
      <w:r>
        <w:rPr>
          <w:rFonts w:ascii="Times New Roman"/>
        </w:rPr>
        <w:t>participation</w:t>
      </w:r>
      <w:r>
        <w:rPr>
          <w:rFonts w:ascii="Times New Roman"/>
          <w:spacing w:val="13"/>
        </w:rPr>
        <w:t xml:space="preserve"> </w:t>
      </w:r>
      <w:r>
        <w:rPr>
          <w:rFonts w:ascii="Times New Roman"/>
        </w:rPr>
        <w:t>constitute</w:t>
      </w:r>
      <w:r>
        <w:rPr>
          <w:rFonts w:ascii="Times New Roman"/>
          <w:spacing w:val="13"/>
        </w:rPr>
        <w:t xml:space="preserve"> </w:t>
      </w:r>
      <w:r>
        <w:rPr>
          <w:rFonts w:ascii="Times New Roman"/>
        </w:rPr>
        <w:t>a</w:t>
      </w:r>
      <w:r>
        <w:rPr>
          <w:rFonts w:ascii="Times New Roman"/>
          <w:spacing w:val="13"/>
        </w:rPr>
        <w:t xml:space="preserve"> </w:t>
      </w:r>
      <w:r>
        <w:rPr>
          <w:rFonts w:ascii="Times New Roman"/>
        </w:rPr>
        <w:t>significant</w:t>
      </w:r>
      <w:r>
        <w:rPr>
          <w:rFonts w:ascii="Times New Roman"/>
          <w:spacing w:val="12"/>
        </w:rPr>
        <w:t xml:space="preserve"> </w:t>
      </w:r>
      <w:r>
        <w:rPr>
          <w:rFonts w:ascii="Times New Roman"/>
        </w:rPr>
        <w:t>portion</w:t>
      </w:r>
      <w:r>
        <w:rPr>
          <w:rFonts w:ascii="Times New Roman"/>
          <w:spacing w:val="12"/>
        </w:rPr>
        <w:t xml:space="preserve"> </w:t>
      </w:r>
      <w:r>
        <w:rPr>
          <w:rFonts w:ascii="Times New Roman"/>
        </w:rPr>
        <w:t>of</w:t>
      </w:r>
      <w:r>
        <w:rPr>
          <w:rFonts w:ascii="Times New Roman"/>
          <w:spacing w:val="13"/>
        </w:rPr>
        <w:t xml:space="preserve"> </w:t>
      </w:r>
      <w:r>
        <w:rPr>
          <w:rFonts w:ascii="Times New Roman"/>
        </w:rPr>
        <w:t>your</w:t>
      </w:r>
      <w:r>
        <w:rPr>
          <w:rFonts w:ascii="Times New Roman"/>
          <w:spacing w:val="17"/>
        </w:rPr>
        <w:t xml:space="preserve"> </w:t>
      </w:r>
      <w:r>
        <w:rPr>
          <w:rFonts w:ascii="Times New Roman"/>
        </w:rPr>
        <w:t>final</w:t>
      </w:r>
      <w:r>
        <w:rPr>
          <w:rFonts w:ascii="Times New Roman"/>
          <w:spacing w:val="13"/>
        </w:rPr>
        <w:t xml:space="preserve"> </w:t>
      </w:r>
      <w:r>
        <w:rPr>
          <w:rFonts w:ascii="Times New Roman"/>
        </w:rPr>
        <w:t>grade.</w:t>
      </w:r>
      <w:r>
        <w:rPr>
          <w:rFonts w:ascii="Times New Roman"/>
          <w:spacing w:val="12"/>
        </w:rPr>
        <w:t xml:space="preserve"> </w:t>
      </w:r>
      <w:r>
        <w:rPr>
          <w:rFonts w:ascii="Times New Roman"/>
        </w:rPr>
        <w:t>Attendance</w:t>
      </w:r>
      <w:r>
        <w:rPr>
          <w:rFonts w:ascii="Times New Roman"/>
          <w:spacing w:val="14"/>
        </w:rPr>
        <w:t xml:space="preserve"> </w:t>
      </w:r>
      <w:r>
        <w:rPr>
          <w:rFonts w:ascii="Times New Roman"/>
        </w:rPr>
        <w:t>means</w:t>
      </w:r>
      <w:r>
        <w:rPr>
          <w:rFonts w:ascii="Times New Roman"/>
          <w:spacing w:val="13"/>
        </w:rPr>
        <w:t xml:space="preserve"> </w:t>
      </w:r>
      <w:r>
        <w:rPr>
          <w:rFonts w:ascii="Times New Roman"/>
        </w:rPr>
        <w:t>arriving</w:t>
      </w:r>
      <w:r>
        <w:rPr>
          <w:rFonts w:ascii="Times New Roman"/>
          <w:spacing w:val="8"/>
        </w:rPr>
        <w:t xml:space="preserve"> </w:t>
      </w:r>
      <w:r>
        <w:rPr>
          <w:rFonts w:ascii="Times New Roman"/>
        </w:rPr>
        <w:t>for</w:t>
      </w:r>
      <w:r>
        <w:rPr>
          <w:rFonts w:ascii="Times New Roman"/>
          <w:spacing w:val="17"/>
        </w:rPr>
        <w:t xml:space="preserve"> </w:t>
      </w:r>
      <w:r>
        <w:rPr>
          <w:rFonts w:ascii="Times New Roman"/>
        </w:rPr>
        <w:t>class</w:t>
      </w:r>
      <w:r>
        <w:rPr>
          <w:rFonts w:ascii="Times New Roman"/>
          <w:spacing w:val="-52"/>
        </w:rPr>
        <w:t xml:space="preserve"> </w:t>
      </w:r>
      <w:r>
        <w:rPr>
          <w:rFonts w:ascii="Times New Roman"/>
        </w:rPr>
        <w:lastRenderedPageBreak/>
        <w:t>on</w:t>
      </w:r>
      <w:r>
        <w:rPr>
          <w:rFonts w:ascii="Times New Roman"/>
          <w:spacing w:val="3"/>
        </w:rPr>
        <w:t xml:space="preserve"> </w:t>
      </w:r>
      <w:r>
        <w:rPr>
          <w:rFonts w:ascii="Times New Roman"/>
        </w:rPr>
        <w:t>time</w:t>
      </w:r>
      <w:r>
        <w:rPr>
          <w:rFonts w:ascii="Times New Roman"/>
          <w:spacing w:val="7"/>
        </w:rPr>
        <w:t xml:space="preserve"> </w:t>
      </w:r>
      <w:r>
        <w:rPr>
          <w:rFonts w:ascii="Times New Roman"/>
        </w:rPr>
        <w:t>and</w:t>
      </w:r>
      <w:r>
        <w:rPr>
          <w:rFonts w:ascii="Times New Roman"/>
          <w:spacing w:val="5"/>
        </w:rPr>
        <w:t xml:space="preserve"> </w:t>
      </w:r>
      <w:r>
        <w:rPr>
          <w:rFonts w:ascii="Times New Roman"/>
        </w:rPr>
        <w:t>staying</w:t>
      </w:r>
      <w:r>
        <w:rPr>
          <w:rFonts w:ascii="Times New Roman"/>
          <w:spacing w:val="4"/>
        </w:rPr>
        <w:t xml:space="preserve"> </w:t>
      </w:r>
      <w:r>
        <w:rPr>
          <w:rFonts w:ascii="Times New Roman"/>
        </w:rPr>
        <w:t>for</w:t>
      </w:r>
      <w:r>
        <w:rPr>
          <w:rFonts w:ascii="Times New Roman"/>
          <w:spacing w:val="5"/>
        </w:rPr>
        <w:t xml:space="preserve"> </w:t>
      </w:r>
      <w:r>
        <w:rPr>
          <w:rFonts w:ascii="Times New Roman"/>
        </w:rPr>
        <w:t>the</w:t>
      </w:r>
      <w:r>
        <w:rPr>
          <w:rFonts w:ascii="Times New Roman"/>
          <w:spacing w:val="6"/>
        </w:rPr>
        <w:t xml:space="preserve"> </w:t>
      </w:r>
      <w:r>
        <w:rPr>
          <w:rFonts w:ascii="Times New Roman"/>
        </w:rPr>
        <w:t>duration</w:t>
      </w:r>
      <w:r>
        <w:rPr>
          <w:rFonts w:ascii="Times New Roman"/>
          <w:spacing w:val="6"/>
        </w:rPr>
        <w:t xml:space="preserve"> </w:t>
      </w:r>
      <w:r>
        <w:rPr>
          <w:rFonts w:ascii="Times New Roman"/>
        </w:rPr>
        <w:t>of</w:t>
      </w:r>
      <w:r>
        <w:rPr>
          <w:rFonts w:ascii="Times New Roman"/>
          <w:spacing w:val="4"/>
        </w:rPr>
        <w:t xml:space="preserve"> </w:t>
      </w:r>
      <w:r>
        <w:rPr>
          <w:rFonts w:ascii="Times New Roman"/>
        </w:rPr>
        <w:t>the</w:t>
      </w:r>
      <w:r>
        <w:rPr>
          <w:rFonts w:ascii="Times New Roman"/>
          <w:spacing w:val="8"/>
        </w:rPr>
        <w:t xml:space="preserve"> </w:t>
      </w:r>
      <w:r>
        <w:rPr>
          <w:rFonts w:ascii="Times New Roman"/>
        </w:rPr>
        <w:t>class.</w:t>
      </w:r>
      <w:r>
        <w:rPr>
          <w:rFonts w:ascii="Times New Roman"/>
          <w:spacing w:val="4"/>
        </w:rPr>
        <w:t xml:space="preserve"> </w:t>
      </w:r>
      <w:r>
        <w:rPr>
          <w:rFonts w:ascii="Times New Roman"/>
        </w:rPr>
        <w:t>Participation</w:t>
      </w:r>
      <w:r>
        <w:rPr>
          <w:rFonts w:ascii="Times New Roman"/>
          <w:spacing w:val="4"/>
        </w:rPr>
        <w:t xml:space="preserve"> </w:t>
      </w:r>
      <w:r>
        <w:rPr>
          <w:rFonts w:ascii="Times New Roman"/>
        </w:rPr>
        <w:t>means</w:t>
      </w:r>
      <w:r>
        <w:rPr>
          <w:rFonts w:ascii="Times New Roman"/>
          <w:spacing w:val="6"/>
        </w:rPr>
        <w:t xml:space="preserve"> </w:t>
      </w:r>
      <w:r>
        <w:rPr>
          <w:rFonts w:ascii="Times New Roman"/>
        </w:rPr>
        <w:t>preparing</w:t>
      </w:r>
      <w:r>
        <w:rPr>
          <w:rFonts w:ascii="Times New Roman"/>
          <w:spacing w:val="4"/>
        </w:rPr>
        <w:t xml:space="preserve"> </w:t>
      </w:r>
      <w:r>
        <w:rPr>
          <w:rFonts w:ascii="Times New Roman"/>
        </w:rPr>
        <w:t>for</w:t>
      </w:r>
      <w:r>
        <w:rPr>
          <w:rFonts w:ascii="Times New Roman"/>
          <w:spacing w:val="4"/>
        </w:rPr>
        <w:t xml:space="preserve"> </w:t>
      </w:r>
      <w:r>
        <w:rPr>
          <w:rFonts w:ascii="Times New Roman"/>
        </w:rPr>
        <w:t>class</w:t>
      </w:r>
      <w:r>
        <w:rPr>
          <w:rFonts w:ascii="Times New Roman"/>
          <w:spacing w:val="9"/>
        </w:rPr>
        <w:t xml:space="preserve"> </w:t>
      </w:r>
      <w:r>
        <w:rPr>
          <w:rFonts w:ascii="Times New Roman"/>
        </w:rPr>
        <w:t>by</w:t>
      </w:r>
      <w:r>
        <w:rPr>
          <w:rFonts w:ascii="Times New Roman"/>
          <w:spacing w:val="4"/>
        </w:rPr>
        <w:t xml:space="preserve"> </w:t>
      </w:r>
      <w:r>
        <w:rPr>
          <w:rFonts w:ascii="Times New Roman"/>
        </w:rPr>
        <w:t>reading required</w:t>
      </w:r>
      <w:r>
        <w:rPr>
          <w:rFonts w:ascii="Times New Roman"/>
          <w:spacing w:val="1"/>
        </w:rPr>
        <w:t xml:space="preserve"> </w:t>
      </w:r>
      <w:r>
        <w:rPr>
          <w:rFonts w:ascii="Times New Roman"/>
        </w:rPr>
        <w:t>texts/materials</w:t>
      </w:r>
      <w:r>
        <w:rPr>
          <w:rFonts w:ascii="Times New Roman"/>
          <w:spacing w:val="-3"/>
        </w:rPr>
        <w:t xml:space="preserve"> </w:t>
      </w:r>
      <w:r>
        <w:rPr>
          <w:rFonts w:ascii="Times New Roman"/>
        </w:rPr>
        <w:t>and periodically</w:t>
      </w:r>
      <w:r>
        <w:rPr>
          <w:rFonts w:ascii="Times New Roman"/>
          <w:spacing w:val="-5"/>
        </w:rPr>
        <w:t xml:space="preserve"> </w:t>
      </w:r>
      <w:r>
        <w:rPr>
          <w:rFonts w:ascii="Times New Roman"/>
        </w:rPr>
        <w:t>entering</w:t>
      </w:r>
      <w:r>
        <w:rPr>
          <w:rFonts w:ascii="Times New Roman"/>
          <w:spacing w:val="-5"/>
        </w:rPr>
        <w:t xml:space="preserve"> </w:t>
      </w:r>
      <w:r>
        <w:rPr>
          <w:rFonts w:ascii="Times New Roman"/>
        </w:rPr>
        <w:t>into</w:t>
      </w:r>
      <w:r>
        <w:rPr>
          <w:rFonts w:ascii="Times New Roman"/>
          <w:spacing w:val="-1"/>
        </w:rPr>
        <w:t xml:space="preserve"> </w:t>
      </w:r>
      <w:r>
        <w:rPr>
          <w:rFonts w:ascii="Times New Roman"/>
        </w:rPr>
        <w:t>class discussions.</w:t>
      </w:r>
    </w:p>
    <w:p w14:paraId="5CBFD49E" w14:textId="77777777" w:rsidR="000220E8" w:rsidRDefault="00E77264">
      <w:pPr>
        <w:pStyle w:val="BodyText"/>
        <w:spacing w:before="211" w:line="228" w:lineRule="auto"/>
        <w:ind w:left="365" w:hanging="2"/>
        <w:rPr>
          <w:rFonts w:ascii="Times New Roman"/>
        </w:rPr>
      </w:pPr>
      <w:r>
        <w:rPr>
          <w:rFonts w:ascii="Times New Roman"/>
        </w:rPr>
        <w:t>A student</w:t>
      </w:r>
      <w:r>
        <w:rPr>
          <w:rFonts w:ascii="Times New Roman"/>
          <w:spacing w:val="1"/>
        </w:rPr>
        <w:t xml:space="preserve"> </w:t>
      </w:r>
      <w:r>
        <w:rPr>
          <w:rFonts w:ascii="Times New Roman"/>
        </w:rPr>
        <w:t>who</w:t>
      </w:r>
      <w:r>
        <w:rPr>
          <w:rFonts w:ascii="Times New Roman"/>
          <w:spacing w:val="2"/>
        </w:rPr>
        <w:t xml:space="preserve"> </w:t>
      </w:r>
      <w:r>
        <w:rPr>
          <w:rFonts w:ascii="Times New Roman"/>
        </w:rPr>
        <w:t>misses</w:t>
      </w:r>
      <w:r>
        <w:rPr>
          <w:rFonts w:ascii="Times New Roman"/>
          <w:spacing w:val="3"/>
        </w:rPr>
        <w:t xml:space="preserve"> </w:t>
      </w:r>
      <w:r>
        <w:rPr>
          <w:rFonts w:ascii="Times New Roman"/>
        </w:rPr>
        <w:t>more than 2</w:t>
      </w:r>
      <w:r>
        <w:rPr>
          <w:rFonts w:ascii="Times New Roman"/>
          <w:spacing w:val="-3"/>
        </w:rPr>
        <w:t xml:space="preserve"> </w:t>
      </w:r>
      <w:r>
        <w:rPr>
          <w:rFonts w:ascii="Times New Roman"/>
        </w:rPr>
        <w:t>classes</w:t>
      </w:r>
      <w:r>
        <w:rPr>
          <w:rFonts w:ascii="Times New Roman"/>
          <w:spacing w:val="1"/>
        </w:rPr>
        <w:t xml:space="preserve"> </w:t>
      </w:r>
      <w:r>
        <w:rPr>
          <w:rFonts w:ascii="Times New Roman"/>
        </w:rPr>
        <w:t>in</w:t>
      </w:r>
      <w:r>
        <w:rPr>
          <w:rFonts w:ascii="Times New Roman"/>
          <w:spacing w:val="3"/>
        </w:rPr>
        <w:t xml:space="preserve"> </w:t>
      </w:r>
      <w:r>
        <w:rPr>
          <w:rFonts w:ascii="Times New Roman"/>
        </w:rPr>
        <w:t>a</w:t>
      </w:r>
      <w:r>
        <w:rPr>
          <w:rFonts w:ascii="Times New Roman"/>
          <w:spacing w:val="-3"/>
        </w:rPr>
        <w:t xml:space="preserve"> </w:t>
      </w:r>
      <w:r>
        <w:rPr>
          <w:rFonts w:ascii="Times New Roman"/>
        </w:rPr>
        <w:t>semester</w:t>
      </w:r>
      <w:r>
        <w:rPr>
          <w:rFonts w:ascii="Times New Roman"/>
          <w:spacing w:val="3"/>
        </w:rPr>
        <w:t xml:space="preserve"> </w:t>
      </w:r>
      <w:r>
        <w:rPr>
          <w:rFonts w:ascii="Times New Roman"/>
        </w:rPr>
        <w:t>(1</w:t>
      </w:r>
      <w:r>
        <w:rPr>
          <w:rFonts w:ascii="Times New Roman"/>
          <w:spacing w:val="-1"/>
        </w:rPr>
        <w:t xml:space="preserve"> </w:t>
      </w:r>
      <w:r>
        <w:rPr>
          <w:rFonts w:ascii="Times New Roman"/>
        </w:rPr>
        <w:t>in</w:t>
      </w:r>
      <w:r>
        <w:rPr>
          <w:rFonts w:ascii="Times New Roman"/>
          <w:spacing w:val="-2"/>
        </w:rPr>
        <w:t xml:space="preserve"> </w:t>
      </w:r>
      <w:r>
        <w:rPr>
          <w:rFonts w:ascii="Times New Roman"/>
        </w:rPr>
        <w:t>twice</w:t>
      </w:r>
      <w:r>
        <w:rPr>
          <w:rFonts w:ascii="Times New Roman"/>
          <w:spacing w:val="2"/>
        </w:rPr>
        <w:t xml:space="preserve"> </w:t>
      </w:r>
      <w:r>
        <w:rPr>
          <w:rFonts w:ascii="Times New Roman"/>
        </w:rPr>
        <w:t>a</w:t>
      </w:r>
      <w:r>
        <w:rPr>
          <w:rFonts w:ascii="Times New Roman"/>
          <w:spacing w:val="3"/>
        </w:rPr>
        <w:t xml:space="preserve"> </w:t>
      </w:r>
      <w:r>
        <w:rPr>
          <w:rFonts w:ascii="Times New Roman"/>
        </w:rPr>
        <w:t>week</w:t>
      </w:r>
      <w:r>
        <w:rPr>
          <w:rFonts w:ascii="Times New Roman"/>
          <w:spacing w:val="-2"/>
        </w:rPr>
        <w:t xml:space="preserve"> </w:t>
      </w:r>
      <w:r>
        <w:rPr>
          <w:rFonts w:ascii="Times New Roman"/>
        </w:rPr>
        <w:t>summer</w:t>
      </w:r>
      <w:r>
        <w:rPr>
          <w:rFonts w:ascii="Times New Roman"/>
          <w:spacing w:val="2"/>
        </w:rPr>
        <w:t xml:space="preserve"> </w:t>
      </w:r>
      <w:r>
        <w:rPr>
          <w:rFonts w:ascii="Times New Roman"/>
        </w:rPr>
        <w:t>classes)</w:t>
      </w:r>
      <w:r>
        <w:rPr>
          <w:rFonts w:ascii="Times New Roman"/>
          <w:spacing w:val="1"/>
        </w:rPr>
        <w:t xml:space="preserve"> </w:t>
      </w:r>
      <w:r>
        <w:rPr>
          <w:rFonts w:ascii="Times New Roman"/>
        </w:rPr>
        <w:t>may</w:t>
      </w:r>
      <w:r>
        <w:rPr>
          <w:rFonts w:ascii="Times New Roman"/>
          <w:spacing w:val="-3"/>
        </w:rPr>
        <w:t xml:space="preserve"> </w:t>
      </w:r>
      <w:r>
        <w:rPr>
          <w:rFonts w:ascii="Times New Roman"/>
        </w:rPr>
        <w:t>be</w:t>
      </w:r>
      <w:r>
        <w:rPr>
          <w:rFonts w:ascii="Times New Roman"/>
          <w:spacing w:val="3"/>
        </w:rPr>
        <w:t xml:space="preserve"> </w:t>
      </w:r>
      <w:r>
        <w:rPr>
          <w:rFonts w:ascii="Times New Roman"/>
        </w:rPr>
        <w:t>subject</w:t>
      </w:r>
      <w:r>
        <w:rPr>
          <w:rFonts w:ascii="Times New Roman"/>
          <w:spacing w:val="3"/>
        </w:rPr>
        <w:t xml:space="preserve"> </w:t>
      </w:r>
      <w:r>
        <w:rPr>
          <w:rFonts w:ascii="Times New Roman"/>
        </w:rPr>
        <w:t>to</w:t>
      </w:r>
      <w:r>
        <w:rPr>
          <w:rFonts w:ascii="Times New Roman"/>
          <w:spacing w:val="-2"/>
        </w:rPr>
        <w:t xml:space="preserve"> </w:t>
      </w:r>
      <w:r>
        <w:rPr>
          <w:rFonts w:ascii="Times New Roman"/>
        </w:rPr>
        <w:t>possible</w:t>
      </w:r>
      <w:r>
        <w:rPr>
          <w:rFonts w:ascii="Times New Roman"/>
          <w:spacing w:val="-52"/>
        </w:rPr>
        <w:t xml:space="preserve"> </w:t>
      </w:r>
      <w:r>
        <w:rPr>
          <w:rFonts w:ascii="Times New Roman"/>
        </w:rPr>
        <w:t>action</w:t>
      </w:r>
      <w:r>
        <w:rPr>
          <w:rFonts w:ascii="Times New Roman"/>
          <w:spacing w:val="-1"/>
        </w:rPr>
        <w:t xml:space="preserve"> </w:t>
      </w:r>
      <w:r>
        <w:rPr>
          <w:rFonts w:ascii="Times New Roman"/>
        </w:rPr>
        <w:t>by</w:t>
      </w:r>
      <w:r>
        <w:rPr>
          <w:rFonts w:ascii="Times New Roman"/>
          <w:spacing w:val="-5"/>
        </w:rPr>
        <w:t xml:space="preserve"> </w:t>
      </w:r>
      <w:r>
        <w:rPr>
          <w:rFonts w:ascii="Times New Roman"/>
        </w:rPr>
        <w:t>the instructor, which</w:t>
      </w:r>
      <w:r>
        <w:rPr>
          <w:rFonts w:ascii="Times New Roman"/>
          <w:spacing w:val="-3"/>
        </w:rPr>
        <w:t xml:space="preserve"> </w:t>
      </w:r>
      <w:r>
        <w:rPr>
          <w:rFonts w:ascii="Times New Roman"/>
        </w:rPr>
        <w:t>includes, but</w:t>
      </w:r>
      <w:r>
        <w:rPr>
          <w:rFonts w:ascii="Times New Roman"/>
          <w:spacing w:val="1"/>
        </w:rPr>
        <w:t xml:space="preserve"> </w:t>
      </w:r>
      <w:r>
        <w:rPr>
          <w:rFonts w:ascii="Times New Roman"/>
        </w:rPr>
        <w:t>is not</w:t>
      </w:r>
      <w:r>
        <w:rPr>
          <w:rFonts w:ascii="Times New Roman"/>
          <w:spacing w:val="-4"/>
        </w:rPr>
        <w:t xml:space="preserve"> </w:t>
      </w:r>
      <w:r>
        <w:rPr>
          <w:rFonts w:ascii="Times New Roman"/>
        </w:rPr>
        <w:t>limited</w:t>
      </w:r>
      <w:r>
        <w:rPr>
          <w:rFonts w:ascii="Times New Roman"/>
          <w:spacing w:val="-4"/>
        </w:rPr>
        <w:t xml:space="preserve"> </w:t>
      </w:r>
      <w:r>
        <w:rPr>
          <w:rFonts w:ascii="Times New Roman"/>
        </w:rPr>
        <w:t>to:</w:t>
      </w:r>
    </w:p>
    <w:p w14:paraId="464CA935" w14:textId="77777777" w:rsidR="000220E8" w:rsidRDefault="00E77264" w:rsidP="000A710B">
      <w:pPr>
        <w:pStyle w:val="ListParagraph"/>
        <w:numPr>
          <w:ilvl w:val="0"/>
          <w:numId w:val="17"/>
        </w:numPr>
        <w:tabs>
          <w:tab w:val="left" w:pos="1084"/>
          <w:tab w:val="left" w:pos="1085"/>
        </w:tabs>
        <w:spacing w:line="212" w:lineRule="exact"/>
        <w:ind w:hanging="359"/>
        <w:rPr>
          <w:rFonts w:ascii="Times New Roman" w:hAnsi="Times New Roman"/>
        </w:rPr>
      </w:pPr>
      <w:r>
        <w:rPr>
          <w:rFonts w:ascii="Times New Roman" w:hAnsi="Times New Roman"/>
        </w:rPr>
        <w:t>Recommendation</w:t>
      </w:r>
      <w:r>
        <w:rPr>
          <w:rFonts w:ascii="Times New Roman" w:hAnsi="Times New Roman"/>
          <w:spacing w:val="-5"/>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withdraw</w:t>
      </w:r>
      <w:r>
        <w:rPr>
          <w:rFonts w:ascii="Times New Roman" w:hAnsi="Times New Roman"/>
          <w:spacing w:val="-2"/>
        </w:rPr>
        <w:t xml:space="preserve"> </w:t>
      </w:r>
      <w:r>
        <w:rPr>
          <w:rFonts w:ascii="Times New Roman" w:hAnsi="Times New Roman"/>
        </w:rPr>
        <w:t>from</w:t>
      </w:r>
      <w:r>
        <w:rPr>
          <w:rFonts w:ascii="Times New Roman" w:hAnsi="Times New Roman"/>
          <w:spacing w:val="-10"/>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class.</w:t>
      </w:r>
    </w:p>
    <w:p w14:paraId="0604411B" w14:textId="77777777" w:rsidR="000220E8" w:rsidRDefault="00E77264" w:rsidP="000A710B">
      <w:pPr>
        <w:pStyle w:val="ListParagraph"/>
        <w:numPr>
          <w:ilvl w:val="0"/>
          <w:numId w:val="17"/>
        </w:numPr>
        <w:tabs>
          <w:tab w:val="left" w:pos="1084"/>
          <w:tab w:val="left" w:pos="1085"/>
        </w:tabs>
        <w:spacing w:line="220" w:lineRule="exact"/>
        <w:ind w:hanging="359"/>
        <w:rPr>
          <w:rFonts w:ascii="Times New Roman" w:hAnsi="Times New Roman"/>
        </w:rPr>
      </w:pPr>
      <w:r>
        <w:rPr>
          <w:rFonts w:ascii="Times New Roman" w:hAnsi="Times New Roman"/>
        </w:rPr>
        <w:t>Completing</w:t>
      </w:r>
      <w:r>
        <w:rPr>
          <w:rFonts w:ascii="Times New Roman" w:hAnsi="Times New Roman"/>
          <w:spacing w:val="-8"/>
        </w:rPr>
        <w:t xml:space="preserve"> </w:t>
      </w:r>
      <w:r>
        <w:rPr>
          <w:rFonts w:ascii="Times New Roman" w:hAnsi="Times New Roman"/>
        </w:rPr>
        <w:t>additional</w:t>
      </w:r>
      <w:r>
        <w:rPr>
          <w:rFonts w:ascii="Times New Roman" w:hAnsi="Times New Roman"/>
          <w:spacing w:val="-2"/>
        </w:rPr>
        <w:t xml:space="preserve"> </w:t>
      </w:r>
      <w:r>
        <w:rPr>
          <w:rFonts w:ascii="Times New Roman" w:hAnsi="Times New Roman"/>
        </w:rPr>
        <w:t>assignment(s)</w:t>
      </w:r>
      <w:r>
        <w:rPr>
          <w:rFonts w:ascii="Times New Roman" w:hAnsi="Times New Roman"/>
          <w:spacing w:val="-2"/>
        </w:rPr>
        <w:t xml:space="preserve"> </w:t>
      </w:r>
      <w:r>
        <w:rPr>
          <w:rFonts w:ascii="Times New Roman" w:hAnsi="Times New Roman"/>
        </w:rPr>
        <w:t>for</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class.</w:t>
      </w:r>
    </w:p>
    <w:p w14:paraId="3829772C" w14:textId="77777777" w:rsidR="00244FF6" w:rsidRDefault="00E77264" w:rsidP="000A710B">
      <w:pPr>
        <w:pStyle w:val="ListParagraph"/>
        <w:numPr>
          <w:ilvl w:val="0"/>
          <w:numId w:val="17"/>
        </w:numPr>
        <w:tabs>
          <w:tab w:val="left" w:pos="1085"/>
          <w:tab w:val="left" w:pos="1086"/>
        </w:tabs>
        <w:spacing w:line="220" w:lineRule="exact"/>
        <w:ind w:left="1085" w:hanging="359"/>
        <w:rPr>
          <w:rFonts w:ascii="Times New Roman" w:hAnsi="Times New Roman"/>
        </w:rPr>
      </w:pPr>
      <w:r>
        <w:rPr>
          <w:rFonts w:ascii="Times New Roman" w:hAnsi="Times New Roman"/>
        </w:rPr>
        <w:t>Reduction</w:t>
      </w:r>
      <w:r>
        <w:rPr>
          <w:rFonts w:ascii="Times New Roman" w:hAnsi="Times New Roman"/>
          <w:spacing w:val="-6"/>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grade</w:t>
      </w:r>
      <w:r>
        <w:rPr>
          <w:rFonts w:ascii="Times New Roman" w:hAnsi="Times New Roman"/>
          <w:spacing w:val="-4"/>
        </w:rPr>
        <w:t xml:space="preserve"> </w:t>
      </w:r>
      <w:r>
        <w:rPr>
          <w:rFonts w:ascii="Times New Roman" w:hAnsi="Times New Roman"/>
        </w:rPr>
        <w:t>per</w:t>
      </w:r>
      <w:r>
        <w:rPr>
          <w:rFonts w:ascii="Times New Roman" w:hAnsi="Times New Roman"/>
          <w:spacing w:val="-2"/>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percentage</w:t>
      </w:r>
      <w:r>
        <w:rPr>
          <w:rFonts w:ascii="Times New Roman" w:hAnsi="Times New Roman"/>
          <w:spacing w:val="-2"/>
        </w:rPr>
        <w:t xml:space="preserve"> </w:t>
      </w:r>
      <w:r>
        <w:rPr>
          <w:rFonts w:ascii="Times New Roman" w:hAnsi="Times New Roman"/>
        </w:rPr>
        <w:t>allotted</w:t>
      </w:r>
      <w:r>
        <w:rPr>
          <w:rFonts w:ascii="Times New Roman" w:hAnsi="Times New Roman"/>
          <w:spacing w:val="-6"/>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attendance</w:t>
      </w:r>
      <w:r>
        <w:rPr>
          <w:rFonts w:ascii="Times New Roman" w:hAnsi="Times New Roman"/>
          <w:spacing w:val="-4"/>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participation.</w:t>
      </w:r>
    </w:p>
    <w:p w14:paraId="2149E9C7" w14:textId="35D49A1F" w:rsidR="00244FF6" w:rsidRPr="00244FF6" w:rsidRDefault="00E77264" w:rsidP="000A710B">
      <w:pPr>
        <w:pStyle w:val="ListParagraph"/>
        <w:numPr>
          <w:ilvl w:val="0"/>
          <w:numId w:val="17"/>
        </w:numPr>
        <w:tabs>
          <w:tab w:val="left" w:pos="1085"/>
          <w:tab w:val="left" w:pos="1086"/>
        </w:tabs>
        <w:spacing w:line="220" w:lineRule="exact"/>
        <w:ind w:left="1085" w:hanging="359"/>
        <w:rPr>
          <w:rFonts w:ascii="Times New Roman" w:hAnsi="Times New Roman"/>
        </w:rPr>
      </w:pPr>
      <w:r w:rsidRPr="00244FF6">
        <w:rPr>
          <w:rFonts w:ascii="Times New Roman" w:hAnsi="Times New Roman"/>
        </w:rPr>
        <w:t>Any</w:t>
      </w:r>
      <w:r w:rsidRPr="00244FF6">
        <w:rPr>
          <w:rFonts w:ascii="Times New Roman" w:hAnsi="Times New Roman"/>
          <w:spacing w:val="-7"/>
        </w:rPr>
        <w:t xml:space="preserve"> </w:t>
      </w:r>
      <w:r w:rsidRPr="00244FF6">
        <w:rPr>
          <w:rFonts w:ascii="Times New Roman" w:hAnsi="Times New Roman"/>
        </w:rPr>
        <w:t>other action</w:t>
      </w:r>
      <w:r w:rsidRPr="00244FF6">
        <w:rPr>
          <w:rFonts w:ascii="Times New Roman" w:hAnsi="Times New Roman"/>
          <w:spacing w:val="-1"/>
        </w:rPr>
        <w:t xml:space="preserve"> </w:t>
      </w:r>
      <w:r w:rsidRPr="00244FF6">
        <w:rPr>
          <w:rFonts w:ascii="Times New Roman" w:hAnsi="Times New Roman"/>
        </w:rPr>
        <w:t>deemed</w:t>
      </w:r>
      <w:r w:rsidRPr="00244FF6">
        <w:rPr>
          <w:rFonts w:ascii="Times New Roman" w:hAnsi="Times New Roman"/>
          <w:spacing w:val="-1"/>
        </w:rPr>
        <w:t xml:space="preserve"> </w:t>
      </w:r>
      <w:r w:rsidRPr="00244FF6">
        <w:rPr>
          <w:rFonts w:ascii="Times New Roman" w:hAnsi="Times New Roman"/>
        </w:rPr>
        <w:t>appropriate</w:t>
      </w:r>
      <w:r w:rsidRPr="00244FF6">
        <w:rPr>
          <w:rFonts w:ascii="Times New Roman" w:hAnsi="Times New Roman"/>
          <w:spacing w:val="-3"/>
        </w:rPr>
        <w:t xml:space="preserve"> </w:t>
      </w:r>
      <w:r w:rsidRPr="00244FF6">
        <w:rPr>
          <w:rFonts w:ascii="Times New Roman" w:hAnsi="Times New Roman"/>
        </w:rPr>
        <w:t>by</w:t>
      </w:r>
      <w:r w:rsidRPr="00244FF6">
        <w:rPr>
          <w:rFonts w:ascii="Times New Roman" w:hAnsi="Times New Roman"/>
          <w:spacing w:val="-7"/>
        </w:rPr>
        <w:t xml:space="preserve"> </w:t>
      </w:r>
      <w:r w:rsidRPr="00244FF6">
        <w:rPr>
          <w:rFonts w:ascii="Times New Roman" w:hAnsi="Times New Roman"/>
        </w:rPr>
        <w:t>the</w:t>
      </w:r>
      <w:r w:rsidRPr="00244FF6">
        <w:rPr>
          <w:rFonts w:ascii="Times New Roman" w:hAnsi="Times New Roman"/>
          <w:spacing w:val="-3"/>
        </w:rPr>
        <w:t xml:space="preserve"> </w:t>
      </w:r>
      <w:r w:rsidRPr="00244FF6">
        <w:rPr>
          <w:rFonts w:ascii="Times New Roman" w:hAnsi="Times New Roman"/>
        </w:rPr>
        <w:t>instructor.</w:t>
      </w:r>
      <w:r w:rsidR="00F75763" w:rsidRPr="00244FF6">
        <w:rPr>
          <w:rFonts w:ascii="Times New Roman"/>
        </w:rPr>
        <w:t xml:space="preserve"> </w:t>
      </w:r>
    </w:p>
    <w:p w14:paraId="68A9AA49" w14:textId="67EA4445" w:rsidR="00F75763" w:rsidRDefault="00F75763" w:rsidP="0096013D">
      <w:pPr>
        <w:pStyle w:val="BodyText"/>
        <w:spacing w:before="98" w:line="206" w:lineRule="auto"/>
        <w:ind w:left="364"/>
        <w:rPr>
          <w:rFonts w:ascii="Times New Roman"/>
        </w:rPr>
      </w:pPr>
      <w:r>
        <w:rPr>
          <w:rFonts w:ascii="Times New Roman"/>
        </w:rPr>
        <w:t>A</w:t>
      </w:r>
      <w:r>
        <w:rPr>
          <w:rFonts w:ascii="Times New Roman"/>
          <w:spacing w:val="9"/>
        </w:rPr>
        <w:t xml:space="preserve"> </w:t>
      </w:r>
      <w:r>
        <w:rPr>
          <w:rFonts w:ascii="Times New Roman"/>
        </w:rPr>
        <w:t>student</w:t>
      </w:r>
      <w:r>
        <w:rPr>
          <w:rFonts w:ascii="Times New Roman"/>
          <w:spacing w:val="10"/>
        </w:rPr>
        <w:t xml:space="preserve"> </w:t>
      </w:r>
      <w:r>
        <w:rPr>
          <w:rFonts w:ascii="Times New Roman"/>
        </w:rPr>
        <w:t>who</w:t>
      </w:r>
      <w:r>
        <w:rPr>
          <w:rFonts w:ascii="Times New Roman"/>
          <w:spacing w:val="9"/>
        </w:rPr>
        <w:t xml:space="preserve"> </w:t>
      </w:r>
      <w:r>
        <w:rPr>
          <w:rFonts w:ascii="Times New Roman"/>
        </w:rPr>
        <w:t>rarely</w:t>
      </w:r>
      <w:r>
        <w:rPr>
          <w:rFonts w:ascii="Times New Roman"/>
          <w:spacing w:val="6"/>
        </w:rPr>
        <w:t xml:space="preserve"> </w:t>
      </w:r>
      <w:r>
        <w:rPr>
          <w:rFonts w:ascii="Times New Roman"/>
        </w:rPr>
        <w:t>or</w:t>
      </w:r>
      <w:r>
        <w:rPr>
          <w:rFonts w:ascii="Times New Roman"/>
          <w:spacing w:val="10"/>
        </w:rPr>
        <w:t xml:space="preserve"> </w:t>
      </w:r>
      <w:r>
        <w:rPr>
          <w:rFonts w:ascii="Times New Roman"/>
        </w:rPr>
        <w:t>never</w:t>
      </w:r>
      <w:r>
        <w:rPr>
          <w:rFonts w:ascii="Times New Roman"/>
          <w:spacing w:val="14"/>
        </w:rPr>
        <w:t xml:space="preserve"> </w:t>
      </w:r>
      <w:r>
        <w:rPr>
          <w:rFonts w:ascii="Times New Roman"/>
        </w:rPr>
        <w:t>participates</w:t>
      </w:r>
      <w:r>
        <w:rPr>
          <w:rFonts w:ascii="Times New Roman"/>
          <w:spacing w:val="9"/>
        </w:rPr>
        <w:t xml:space="preserve"> </w:t>
      </w:r>
      <w:r>
        <w:rPr>
          <w:rFonts w:ascii="Times New Roman"/>
        </w:rPr>
        <w:t>in</w:t>
      </w:r>
      <w:r>
        <w:rPr>
          <w:rFonts w:ascii="Times New Roman"/>
          <w:spacing w:val="11"/>
        </w:rPr>
        <w:t xml:space="preserve"> </w:t>
      </w:r>
      <w:r>
        <w:rPr>
          <w:rFonts w:ascii="Times New Roman"/>
        </w:rPr>
        <w:t>class</w:t>
      </w:r>
      <w:r>
        <w:rPr>
          <w:rFonts w:ascii="Times New Roman"/>
          <w:spacing w:val="12"/>
        </w:rPr>
        <w:t xml:space="preserve"> </w:t>
      </w:r>
      <w:r>
        <w:rPr>
          <w:rFonts w:ascii="Times New Roman"/>
        </w:rPr>
        <w:t>discussions</w:t>
      </w:r>
      <w:r>
        <w:rPr>
          <w:rFonts w:ascii="Times New Roman"/>
          <w:spacing w:val="8"/>
        </w:rPr>
        <w:t xml:space="preserve"> </w:t>
      </w:r>
      <w:r>
        <w:rPr>
          <w:rFonts w:ascii="Times New Roman"/>
        </w:rPr>
        <w:t>or</w:t>
      </w:r>
      <w:r>
        <w:rPr>
          <w:rFonts w:ascii="Times New Roman"/>
          <w:spacing w:val="7"/>
        </w:rPr>
        <w:t xml:space="preserve"> </w:t>
      </w:r>
      <w:r>
        <w:rPr>
          <w:rFonts w:ascii="Times New Roman"/>
        </w:rPr>
        <w:t>activities</w:t>
      </w:r>
      <w:r>
        <w:rPr>
          <w:rFonts w:ascii="Times New Roman"/>
          <w:spacing w:val="12"/>
        </w:rPr>
        <w:t xml:space="preserve"> </w:t>
      </w:r>
      <w:r>
        <w:rPr>
          <w:rFonts w:ascii="Times New Roman"/>
        </w:rPr>
        <w:t>may</w:t>
      </w:r>
      <w:r>
        <w:rPr>
          <w:rFonts w:ascii="Times New Roman"/>
          <w:spacing w:val="6"/>
        </w:rPr>
        <w:t xml:space="preserve"> </w:t>
      </w:r>
      <w:r>
        <w:rPr>
          <w:rFonts w:ascii="Times New Roman"/>
        </w:rPr>
        <w:t>also</w:t>
      </w:r>
      <w:r>
        <w:rPr>
          <w:rFonts w:ascii="Times New Roman"/>
          <w:spacing w:val="9"/>
        </w:rPr>
        <w:t xml:space="preserve"> </w:t>
      </w:r>
      <w:r>
        <w:rPr>
          <w:rFonts w:ascii="Times New Roman"/>
        </w:rPr>
        <w:t>receive</w:t>
      </w:r>
      <w:r>
        <w:rPr>
          <w:rFonts w:ascii="Times New Roman"/>
          <w:spacing w:val="12"/>
        </w:rPr>
        <w:t xml:space="preserve"> </w:t>
      </w:r>
      <w:r>
        <w:rPr>
          <w:rFonts w:ascii="Times New Roman"/>
        </w:rPr>
        <w:t>a</w:t>
      </w:r>
      <w:r>
        <w:rPr>
          <w:rFonts w:ascii="Times New Roman"/>
          <w:spacing w:val="9"/>
        </w:rPr>
        <w:t xml:space="preserve"> </w:t>
      </w:r>
      <w:r>
        <w:rPr>
          <w:rFonts w:ascii="Times New Roman"/>
        </w:rPr>
        <w:t>grade</w:t>
      </w:r>
      <w:r>
        <w:rPr>
          <w:rFonts w:ascii="Times New Roman"/>
          <w:spacing w:val="9"/>
        </w:rPr>
        <w:t xml:space="preserve"> </w:t>
      </w:r>
      <w:r>
        <w:rPr>
          <w:rFonts w:ascii="Times New Roman"/>
        </w:rPr>
        <w:t>reduction</w:t>
      </w:r>
      <w:r>
        <w:rPr>
          <w:rFonts w:ascii="Times New Roman"/>
          <w:spacing w:val="11"/>
        </w:rPr>
        <w:t xml:space="preserve"> </w:t>
      </w:r>
      <w:r>
        <w:rPr>
          <w:rFonts w:ascii="Times New Roman"/>
        </w:rPr>
        <w:t>despite</w:t>
      </w:r>
      <w:r>
        <w:rPr>
          <w:rFonts w:ascii="Times New Roman"/>
          <w:spacing w:val="-52"/>
        </w:rPr>
        <w:t xml:space="preserve"> </w:t>
      </w:r>
      <w:r>
        <w:rPr>
          <w:rFonts w:ascii="Times New Roman"/>
        </w:rPr>
        <w:t>attendance.</w:t>
      </w:r>
    </w:p>
    <w:p w14:paraId="4FF6B352" w14:textId="77777777" w:rsidR="00F75763" w:rsidRDefault="00F75763" w:rsidP="00F75763">
      <w:pPr>
        <w:pStyle w:val="BodyText"/>
        <w:spacing w:before="4" w:line="206" w:lineRule="auto"/>
        <w:ind w:left="367" w:hanging="3"/>
        <w:rPr>
          <w:rFonts w:ascii="Times New Roman"/>
        </w:rPr>
      </w:pPr>
      <w:r>
        <w:rPr>
          <w:rFonts w:ascii="Times New Roman"/>
        </w:rPr>
        <w:t>Naturally,</w:t>
      </w:r>
      <w:r>
        <w:rPr>
          <w:rFonts w:ascii="Times New Roman"/>
          <w:spacing w:val="37"/>
        </w:rPr>
        <w:t xml:space="preserve"> </w:t>
      </w:r>
      <w:r>
        <w:rPr>
          <w:rFonts w:ascii="Times New Roman"/>
        </w:rPr>
        <w:t>faculty</w:t>
      </w:r>
      <w:r>
        <w:rPr>
          <w:rFonts w:ascii="Times New Roman"/>
          <w:spacing w:val="37"/>
        </w:rPr>
        <w:t xml:space="preserve"> </w:t>
      </w:r>
      <w:r>
        <w:rPr>
          <w:rFonts w:ascii="Times New Roman"/>
        </w:rPr>
        <w:t>members</w:t>
      </w:r>
      <w:r>
        <w:rPr>
          <w:rFonts w:ascii="Times New Roman"/>
          <w:spacing w:val="39"/>
        </w:rPr>
        <w:t xml:space="preserve"> </w:t>
      </w:r>
      <w:r>
        <w:rPr>
          <w:rFonts w:ascii="Times New Roman"/>
        </w:rPr>
        <w:t>are</w:t>
      </w:r>
      <w:r>
        <w:rPr>
          <w:rFonts w:ascii="Times New Roman"/>
          <w:spacing w:val="37"/>
        </w:rPr>
        <w:t xml:space="preserve"> </w:t>
      </w:r>
      <w:r>
        <w:rPr>
          <w:rFonts w:ascii="Times New Roman"/>
        </w:rPr>
        <w:t>sensitive</w:t>
      </w:r>
      <w:r>
        <w:rPr>
          <w:rFonts w:ascii="Times New Roman"/>
          <w:spacing w:val="39"/>
        </w:rPr>
        <w:t xml:space="preserve"> </w:t>
      </w:r>
      <w:r>
        <w:rPr>
          <w:rFonts w:ascii="Times New Roman"/>
        </w:rPr>
        <w:t>to</w:t>
      </w:r>
      <w:r>
        <w:rPr>
          <w:rFonts w:ascii="Times New Roman"/>
          <w:spacing w:val="37"/>
        </w:rPr>
        <w:t xml:space="preserve"> </w:t>
      </w:r>
      <w:r>
        <w:rPr>
          <w:rFonts w:ascii="Times New Roman"/>
        </w:rPr>
        <w:t>significant</w:t>
      </w:r>
      <w:r>
        <w:rPr>
          <w:rFonts w:ascii="Times New Roman"/>
          <w:spacing w:val="40"/>
        </w:rPr>
        <w:t xml:space="preserve"> </w:t>
      </w:r>
      <w:r>
        <w:rPr>
          <w:rFonts w:ascii="Times New Roman"/>
        </w:rPr>
        <w:t>life</w:t>
      </w:r>
      <w:r>
        <w:rPr>
          <w:rFonts w:ascii="Times New Roman"/>
          <w:spacing w:val="39"/>
        </w:rPr>
        <w:t xml:space="preserve"> </w:t>
      </w:r>
      <w:r>
        <w:rPr>
          <w:rFonts w:ascii="Times New Roman"/>
        </w:rPr>
        <w:t>circumstances</w:t>
      </w:r>
      <w:r>
        <w:rPr>
          <w:rFonts w:ascii="Times New Roman"/>
          <w:spacing w:val="37"/>
        </w:rPr>
        <w:t xml:space="preserve"> </w:t>
      </w:r>
      <w:r>
        <w:rPr>
          <w:rFonts w:ascii="Times New Roman"/>
        </w:rPr>
        <w:t>that</w:t>
      </w:r>
      <w:r>
        <w:rPr>
          <w:rFonts w:ascii="Times New Roman"/>
          <w:spacing w:val="35"/>
        </w:rPr>
        <w:t xml:space="preserve"> </w:t>
      </w:r>
      <w:r>
        <w:rPr>
          <w:rFonts w:ascii="Times New Roman"/>
        </w:rPr>
        <w:t>can</w:t>
      </w:r>
      <w:r>
        <w:rPr>
          <w:rFonts w:ascii="Times New Roman"/>
          <w:spacing w:val="36"/>
        </w:rPr>
        <w:t xml:space="preserve"> </w:t>
      </w:r>
      <w:r>
        <w:rPr>
          <w:rFonts w:ascii="Times New Roman"/>
        </w:rPr>
        <w:t>result</w:t>
      </w:r>
      <w:r>
        <w:rPr>
          <w:rFonts w:ascii="Times New Roman"/>
          <w:spacing w:val="38"/>
        </w:rPr>
        <w:t xml:space="preserve"> </w:t>
      </w:r>
      <w:r>
        <w:rPr>
          <w:rFonts w:ascii="Times New Roman"/>
        </w:rPr>
        <w:t>in</w:t>
      </w:r>
      <w:r>
        <w:rPr>
          <w:rFonts w:ascii="Times New Roman"/>
          <w:spacing w:val="37"/>
        </w:rPr>
        <w:t xml:space="preserve"> </w:t>
      </w:r>
      <w:r>
        <w:rPr>
          <w:rFonts w:ascii="Times New Roman"/>
        </w:rPr>
        <w:t>class</w:t>
      </w:r>
      <w:r>
        <w:rPr>
          <w:rFonts w:ascii="Times New Roman"/>
          <w:spacing w:val="37"/>
        </w:rPr>
        <w:t xml:space="preserve"> </w:t>
      </w:r>
      <w:r>
        <w:rPr>
          <w:rFonts w:ascii="Times New Roman"/>
        </w:rPr>
        <w:t>absence.</w:t>
      </w:r>
      <w:r>
        <w:rPr>
          <w:rFonts w:ascii="Times New Roman"/>
          <w:spacing w:val="38"/>
        </w:rPr>
        <w:t xml:space="preserve"> </w:t>
      </w:r>
      <w:r>
        <w:rPr>
          <w:rFonts w:ascii="Times New Roman"/>
        </w:rPr>
        <w:t>In</w:t>
      </w:r>
      <w:r>
        <w:rPr>
          <w:rFonts w:ascii="Times New Roman"/>
          <w:spacing w:val="40"/>
        </w:rPr>
        <w:t xml:space="preserve"> </w:t>
      </w:r>
      <w:r>
        <w:rPr>
          <w:rFonts w:ascii="Times New Roman"/>
        </w:rPr>
        <w:t>such</w:t>
      </w:r>
      <w:r>
        <w:rPr>
          <w:rFonts w:ascii="Times New Roman"/>
          <w:spacing w:val="-52"/>
        </w:rPr>
        <w:t xml:space="preserve"> </w:t>
      </w:r>
      <w:r>
        <w:rPr>
          <w:rFonts w:ascii="Times New Roman"/>
        </w:rPr>
        <w:t>instances,</w:t>
      </w:r>
      <w:r>
        <w:rPr>
          <w:rFonts w:ascii="Times New Roman"/>
          <w:spacing w:val="-4"/>
        </w:rPr>
        <w:t xml:space="preserve"> </w:t>
      </w:r>
      <w:r>
        <w:rPr>
          <w:rFonts w:ascii="Times New Roman"/>
        </w:rPr>
        <w:t>faculty</w:t>
      </w:r>
      <w:r>
        <w:rPr>
          <w:rFonts w:ascii="Times New Roman"/>
          <w:spacing w:val="-5"/>
        </w:rPr>
        <w:t xml:space="preserve"> </w:t>
      </w:r>
      <w:r>
        <w:rPr>
          <w:rFonts w:ascii="Times New Roman"/>
        </w:rPr>
        <w:t>will attempt</w:t>
      </w:r>
      <w:r>
        <w:rPr>
          <w:rFonts w:ascii="Times New Roman"/>
          <w:spacing w:val="1"/>
        </w:rPr>
        <w:t xml:space="preserve"> </w:t>
      </w:r>
      <w:r>
        <w:rPr>
          <w:rFonts w:ascii="Times New Roman"/>
        </w:rPr>
        <w:t>to work</w:t>
      </w:r>
      <w:r>
        <w:rPr>
          <w:rFonts w:ascii="Times New Roman"/>
          <w:spacing w:val="-6"/>
        </w:rPr>
        <w:t xml:space="preserve"> </w:t>
      </w:r>
      <w:r>
        <w:rPr>
          <w:rFonts w:ascii="Times New Roman"/>
        </w:rPr>
        <w:t>with</w:t>
      </w:r>
      <w:r>
        <w:rPr>
          <w:rFonts w:ascii="Times New Roman"/>
          <w:spacing w:val="-3"/>
        </w:rPr>
        <w:t xml:space="preserve"> </w:t>
      </w:r>
      <w:r>
        <w:rPr>
          <w:rFonts w:ascii="Times New Roman"/>
        </w:rPr>
        <w:t>these</w:t>
      </w:r>
      <w:r>
        <w:rPr>
          <w:rFonts w:ascii="Times New Roman"/>
          <w:spacing w:val="-1"/>
        </w:rPr>
        <w:t xml:space="preserve"> </w:t>
      </w:r>
      <w:r>
        <w:rPr>
          <w:rFonts w:ascii="Times New Roman"/>
        </w:rPr>
        <w:t>students</w:t>
      </w:r>
      <w:r>
        <w:rPr>
          <w:rFonts w:ascii="Times New Roman"/>
          <w:spacing w:val="-2"/>
        </w:rPr>
        <w:t xml:space="preserve"> </w:t>
      </w:r>
      <w:r>
        <w:rPr>
          <w:rFonts w:ascii="Times New Roman"/>
        </w:rPr>
        <w:t>on a</w:t>
      </w:r>
      <w:r>
        <w:rPr>
          <w:rFonts w:ascii="Times New Roman"/>
          <w:spacing w:val="-3"/>
        </w:rPr>
        <w:t xml:space="preserve"> </w:t>
      </w:r>
      <w:r>
        <w:rPr>
          <w:rFonts w:ascii="Times New Roman"/>
        </w:rPr>
        <w:t>case-by-case basis.</w:t>
      </w:r>
    </w:p>
    <w:p w14:paraId="464A33D8" w14:textId="77777777" w:rsidR="00F75763" w:rsidRDefault="00F75763" w:rsidP="00F75763">
      <w:pPr>
        <w:spacing w:before="2"/>
        <w:rPr>
          <w:sz w:val="19"/>
        </w:rPr>
      </w:pPr>
    </w:p>
    <w:p w14:paraId="27B3C441" w14:textId="77777777" w:rsidR="00F75763" w:rsidRDefault="00F75763" w:rsidP="00F75763">
      <w:pPr>
        <w:pStyle w:val="BodyText"/>
        <w:spacing w:line="208" w:lineRule="auto"/>
        <w:ind w:left="364" w:right="308" w:hanging="1"/>
        <w:rPr>
          <w:rFonts w:ascii="Times New Roman"/>
        </w:rPr>
      </w:pPr>
      <w:r>
        <w:rPr>
          <w:rFonts w:ascii="Times New Roman"/>
        </w:rPr>
        <w:t>In</w:t>
      </w:r>
      <w:r>
        <w:rPr>
          <w:rFonts w:ascii="Times New Roman"/>
          <w:spacing w:val="8"/>
        </w:rPr>
        <w:t xml:space="preserve"> </w:t>
      </w:r>
      <w:r>
        <w:rPr>
          <w:rFonts w:ascii="Times New Roman"/>
        </w:rPr>
        <w:t>summary,</w:t>
      </w:r>
      <w:r>
        <w:rPr>
          <w:rFonts w:ascii="Times New Roman"/>
          <w:spacing w:val="12"/>
        </w:rPr>
        <w:t xml:space="preserve"> </w:t>
      </w:r>
      <w:r>
        <w:rPr>
          <w:rFonts w:ascii="Times New Roman"/>
        </w:rPr>
        <w:t>good</w:t>
      </w:r>
      <w:r>
        <w:rPr>
          <w:rFonts w:ascii="Times New Roman"/>
          <w:spacing w:val="8"/>
        </w:rPr>
        <w:t xml:space="preserve"> </w:t>
      </w:r>
      <w:r>
        <w:rPr>
          <w:rFonts w:ascii="Times New Roman"/>
        </w:rPr>
        <w:t>attendance</w:t>
      </w:r>
      <w:r>
        <w:rPr>
          <w:rFonts w:ascii="Times New Roman"/>
          <w:spacing w:val="9"/>
        </w:rPr>
        <w:t xml:space="preserve"> </w:t>
      </w:r>
      <w:r>
        <w:rPr>
          <w:rFonts w:ascii="Times New Roman"/>
        </w:rPr>
        <w:t>and</w:t>
      </w:r>
      <w:r>
        <w:rPr>
          <w:rFonts w:ascii="Times New Roman"/>
          <w:spacing w:val="5"/>
        </w:rPr>
        <w:t xml:space="preserve"> </w:t>
      </w:r>
      <w:r>
        <w:rPr>
          <w:rFonts w:ascii="Times New Roman"/>
        </w:rPr>
        <w:t>reasonable</w:t>
      </w:r>
      <w:r>
        <w:rPr>
          <w:rFonts w:ascii="Times New Roman"/>
          <w:spacing w:val="7"/>
        </w:rPr>
        <w:t xml:space="preserve"> </w:t>
      </w:r>
      <w:r>
        <w:rPr>
          <w:rFonts w:ascii="Times New Roman"/>
        </w:rPr>
        <w:t>levels</w:t>
      </w:r>
      <w:r>
        <w:rPr>
          <w:rFonts w:ascii="Times New Roman"/>
          <w:spacing w:val="8"/>
        </w:rPr>
        <w:t xml:space="preserve"> </w:t>
      </w:r>
      <w:r>
        <w:rPr>
          <w:rFonts w:ascii="Times New Roman"/>
        </w:rPr>
        <w:t>of</w:t>
      </w:r>
      <w:r>
        <w:rPr>
          <w:rFonts w:ascii="Times New Roman"/>
          <w:spacing w:val="10"/>
        </w:rPr>
        <w:t xml:space="preserve"> </w:t>
      </w:r>
      <w:r>
        <w:rPr>
          <w:rFonts w:ascii="Times New Roman"/>
        </w:rPr>
        <w:t>class</w:t>
      </w:r>
      <w:r>
        <w:rPr>
          <w:rFonts w:ascii="Times New Roman"/>
          <w:spacing w:val="8"/>
        </w:rPr>
        <w:t xml:space="preserve"> </w:t>
      </w:r>
      <w:r>
        <w:rPr>
          <w:rFonts w:ascii="Times New Roman"/>
        </w:rPr>
        <w:t>participation</w:t>
      </w:r>
      <w:r>
        <w:rPr>
          <w:rFonts w:ascii="Times New Roman"/>
          <w:spacing w:val="5"/>
        </w:rPr>
        <w:t xml:space="preserve"> </w:t>
      </w:r>
      <w:r>
        <w:rPr>
          <w:rFonts w:ascii="Times New Roman"/>
        </w:rPr>
        <w:t>are</w:t>
      </w:r>
      <w:r>
        <w:rPr>
          <w:rFonts w:ascii="Times New Roman"/>
          <w:spacing w:val="9"/>
        </w:rPr>
        <w:t xml:space="preserve"> </w:t>
      </w:r>
      <w:r>
        <w:rPr>
          <w:rFonts w:ascii="Times New Roman"/>
        </w:rPr>
        <w:t>expected</w:t>
      </w:r>
      <w:r>
        <w:rPr>
          <w:rFonts w:ascii="Times New Roman"/>
          <w:spacing w:val="8"/>
        </w:rPr>
        <w:t xml:space="preserve"> </w:t>
      </w:r>
      <w:r>
        <w:rPr>
          <w:rFonts w:ascii="Times New Roman"/>
        </w:rPr>
        <w:t>behaviors</w:t>
      </w:r>
      <w:r>
        <w:rPr>
          <w:rFonts w:ascii="Times New Roman"/>
          <w:spacing w:val="9"/>
        </w:rPr>
        <w:t xml:space="preserve"> </w:t>
      </w:r>
      <w:r>
        <w:rPr>
          <w:rFonts w:ascii="Times New Roman"/>
        </w:rPr>
        <w:t>for</w:t>
      </w:r>
      <w:r>
        <w:rPr>
          <w:rFonts w:ascii="Times New Roman"/>
          <w:spacing w:val="9"/>
        </w:rPr>
        <w:t xml:space="preserve"> </w:t>
      </w:r>
      <w:r>
        <w:rPr>
          <w:rFonts w:ascii="Times New Roman"/>
        </w:rPr>
        <w:t>graduate</w:t>
      </w:r>
      <w:r>
        <w:rPr>
          <w:rFonts w:ascii="Times New Roman"/>
          <w:spacing w:val="8"/>
        </w:rPr>
        <w:t xml:space="preserve"> </w:t>
      </w:r>
      <w:r>
        <w:rPr>
          <w:rFonts w:ascii="Times New Roman"/>
        </w:rPr>
        <w:t>students</w:t>
      </w:r>
      <w:r>
        <w:rPr>
          <w:rFonts w:ascii="Times New Roman"/>
          <w:spacing w:val="-52"/>
        </w:rPr>
        <w:t xml:space="preserve"> </w:t>
      </w:r>
      <w:r>
        <w:rPr>
          <w:rFonts w:ascii="Times New Roman"/>
        </w:rPr>
        <w:t>in training</w:t>
      </w:r>
      <w:r>
        <w:rPr>
          <w:rFonts w:ascii="Times New Roman"/>
          <w:spacing w:val="-5"/>
        </w:rPr>
        <w:t xml:space="preserve"> </w:t>
      </w:r>
      <w:r>
        <w:rPr>
          <w:rFonts w:ascii="Times New Roman"/>
        </w:rPr>
        <w:t>to</w:t>
      </w:r>
      <w:r>
        <w:rPr>
          <w:rFonts w:ascii="Times New Roman"/>
          <w:spacing w:val="-3"/>
        </w:rPr>
        <w:t xml:space="preserve"> </w:t>
      </w:r>
      <w:r>
        <w:rPr>
          <w:rFonts w:ascii="Times New Roman"/>
        </w:rPr>
        <w:t>be counselors.</w:t>
      </w:r>
    </w:p>
    <w:p w14:paraId="367CC2D6" w14:textId="77777777" w:rsidR="00F75763" w:rsidRDefault="00F75763" w:rsidP="00F75763">
      <w:pPr>
        <w:spacing w:before="8"/>
        <w:rPr>
          <w:sz w:val="32"/>
        </w:rPr>
      </w:pPr>
    </w:p>
    <w:p w14:paraId="6B4B61AF" w14:textId="77777777" w:rsidR="00F75763" w:rsidRDefault="00F75763" w:rsidP="00F75763">
      <w:pPr>
        <w:pStyle w:val="Heading9"/>
        <w:spacing w:line="226" w:lineRule="exact"/>
        <w:rPr>
          <w:rFonts w:ascii="Times New Roman"/>
        </w:rPr>
      </w:pPr>
      <w:r>
        <w:rPr>
          <w:rFonts w:ascii="Times New Roman"/>
        </w:rPr>
        <w:t>Academic</w:t>
      </w:r>
      <w:r>
        <w:rPr>
          <w:rFonts w:ascii="Times New Roman"/>
          <w:spacing w:val="-3"/>
        </w:rPr>
        <w:t xml:space="preserve"> </w:t>
      </w:r>
      <w:r>
        <w:rPr>
          <w:rFonts w:ascii="Times New Roman"/>
        </w:rPr>
        <w:t>Warning</w:t>
      </w:r>
    </w:p>
    <w:p w14:paraId="45EF5D87" w14:textId="77777777" w:rsidR="00F75763" w:rsidRDefault="00F75763" w:rsidP="00F75763">
      <w:pPr>
        <w:pStyle w:val="BodyText"/>
        <w:spacing w:before="16" w:line="189" w:lineRule="auto"/>
        <w:ind w:left="797" w:right="723" w:hanging="2"/>
        <w:rPr>
          <w:rFonts w:ascii="Times New Roman"/>
        </w:rPr>
      </w:pPr>
      <w:r>
        <w:rPr>
          <w:rFonts w:ascii="Times New Roman"/>
        </w:rPr>
        <w:t>A</w:t>
      </w:r>
      <w:r>
        <w:rPr>
          <w:rFonts w:ascii="Times New Roman"/>
          <w:spacing w:val="-4"/>
        </w:rPr>
        <w:t xml:space="preserve"> </w:t>
      </w:r>
      <w:r>
        <w:rPr>
          <w:rFonts w:ascii="Times New Roman"/>
        </w:rPr>
        <w:t>student</w:t>
      </w:r>
      <w:r>
        <w:rPr>
          <w:rFonts w:ascii="Times New Roman"/>
          <w:spacing w:val="-1"/>
        </w:rPr>
        <w:t xml:space="preserve"> </w:t>
      </w:r>
      <w:r>
        <w:rPr>
          <w:rFonts w:ascii="Times New Roman"/>
        </w:rPr>
        <w:t>whose</w:t>
      </w:r>
      <w:r>
        <w:rPr>
          <w:rFonts w:ascii="Times New Roman"/>
          <w:spacing w:val="-2"/>
        </w:rPr>
        <w:t xml:space="preserve"> </w:t>
      </w:r>
      <w:r>
        <w:rPr>
          <w:rFonts w:ascii="Times New Roman"/>
        </w:rPr>
        <w:t>cumulative</w:t>
      </w:r>
      <w:r>
        <w:rPr>
          <w:rFonts w:ascii="Times New Roman"/>
          <w:spacing w:val="-2"/>
        </w:rPr>
        <w:t xml:space="preserve"> </w:t>
      </w:r>
      <w:r>
        <w:rPr>
          <w:rFonts w:ascii="Times New Roman"/>
        </w:rPr>
        <w:t>GPA</w:t>
      </w:r>
      <w:r>
        <w:rPr>
          <w:rFonts w:ascii="Times New Roman"/>
          <w:spacing w:val="-3"/>
        </w:rPr>
        <w:t xml:space="preserve"> </w:t>
      </w:r>
      <w:r>
        <w:rPr>
          <w:rFonts w:ascii="Times New Roman"/>
        </w:rPr>
        <w:t>falls</w:t>
      </w:r>
      <w:r>
        <w:rPr>
          <w:rFonts w:ascii="Times New Roman"/>
          <w:spacing w:val="-2"/>
        </w:rPr>
        <w:t xml:space="preserve"> </w:t>
      </w:r>
      <w:r>
        <w:rPr>
          <w:rFonts w:ascii="Times New Roman"/>
        </w:rPr>
        <w:t>below</w:t>
      </w:r>
      <w:r>
        <w:rPr>
          <w:rFonts w:ascii="Times New Roman"/>
          <w:spacing w:val="-8"/>
        </w:rPr>
        <w:t xml:space="preserve"> </w:t>
      </w:r>
      <w:r>
        <w:rPr>
          <w:rFonts w:ascii="Times New Roman"/>
        </w:rPr>
        <w:t>2.800</w:t>
      </w:r>
      <w:r>
        <w:rPr>
          <w:rFonts w:ascii="Times New Roman"/>
          <w:spacing w:val="-5"/>
        </w:rPr>
        <w:t xml:space="preserve"> </w:t>
      </w:r>
      <w:r>
        <w:rPr>
          <w:rFonts w:ascii="Times New Roman"/>
        </w:rPr>
        <w:t>in</w:t>
      </w:r>
      <w:r>
        <w:rPr>
          <w:rFonts w:ascii="Times New Roman"/>
          <w:spacing w:val="-5"/>
        </w:rPr>
        <w:t xml:space="preserve"> </w:t>
      </w:r>
      <w:r>
        <w:rPr>
          <w:rFonts w:ascii="Times New Roman"/>
        </w:rPr>
        <w:t>courses</w:t>
      </w:r>
      <w:r>
        <w:rPr>
          <w:rFonts w:ascii="Times New Roman"/>
          <w:spacing w:val="-7"/>
        </w:rPr>
        <w:t xml:space="preserve"> </w:t>
      </w:r>
      <w:r>
        <w:rPr>
          <w:rFonts w:ascii="Times New Roman"/>
        </w:rPr>
        <w:t>taken</w:t>
      </w:r>
      <w:r>
        <w:rPr>
          <w:rFonts w:ascii="Times New Roman"/>
          <w:spacing w:val="-2"/>
        </w:rPr>
        <w:t xml:space="preserve"> </w:t>
      </w:r>
      <w:r>
        <w:rPr>
          <w:rFonts w:ascii="Times New Roman"/>
        </w:rPr>
        <w:t>for</w:t>
      </w:r>
      <w:r>
        <w:rPr>
          <w:rFonts w:ascii="Times New Roman"/>
          <w:spacing w:val="-1"/>
        </w:rPr>
        <w:t xml:space="preserve"> </w:t>
      </w:r>
      <w:r>
        <w:rPr>
          <w:rFonts w:ascii="Times New Roman"/>
        </w:rPr>
        <w:t>graduate</w:t>
      </w:r>
      <w:r>
        <w:rPr>
          <w:rFonts w:ascii="Times New Roman"/>
          <w:spacing w:val="-7"/>
        </w:rPr>
        <w:t xml:space="preserve"> </w:t>
      </w:r>
      <w:r>
        <w:rPr>
          <w:rFonts w:ascii="Times New Roman"/>
        </w:rPr>
        <w:t>credit</w:t>
      </w:r>
      <w:r>
        <w:rPr>
          <w:rFonts w:ascii="Times New Roman"/>
          <w:spacing w:val="-1"/>
        </w:rPr>
        <w:t xml:space="preserve"> </w:t>
      </w:r>
      <w:r>
        <w:rPr>
          <w:rFonts w:ascii="Times New Roman"/>
        </w:rPr>
        <w:t>will</w:t>
      </w:r>
      <w:r>
        <w:rPr>
          <w:rFonts w:ascii="Times New Roman"/>
          <w:spacing w:val="-1"/>
        </w:rPr>
        <w:t xml:space="preserve"> </w:t>
      </w:r>
      <w:r>
        <w:rPr>
          <w:rFonts w:ascii="Times New Roman"/>
        </w:rPr>
        <w:t>be</w:t>
      </w:r>
      <w:r>
        <w:rPr>
          <w:rFonts w:ascii="Times New Roman"/>
          <w:spacing w:val="-4"/>
        </w:rPr>
        <w:t xml:space="preserve"> </w:t>
      </w:r>
      <w:r>
        <w:rPr>
          <w:rFonts w:ascii="Times New Roman"/>
        </w:rPr>
        <w:t>"WARNED".</w:t>
      </w:r>
      <w:r>
        <w:rPr>
          <w:rFonts w:ascii="Times New Roman"/>
          <w:spacing w:val="-52"/>
        </w:rPr>
        <w:t xml:space="preserve"> </w:t>
      </w:r>
      <w:r>
        <w:rPr>
          <w:rFonts w:ascii="Times New Roman"/>
        </w:rPr>
        <w:t>The Dean will send this warning to the student and will also send a statement of dismissal policy.</w:t>
      </w:r>
      <w:r>
        <w:rPr>
          <w:rFonts w:ascii="Times New Roman"/>
          <w:spacing w:val="1"/>
        </w:rPr>
        <w:t xml:space="preserve"> </w:t>
      </w:r>
      <w:r>
        <w:rPr>
          <w:rFonts w:ascii="Times New Roman"/>
        </w:rPr>
        <w:t>Such</w:t>
      </w:r>
      <w:r>
        <w:rPr>
          <w:rFonts w:ascii="Times New Roman"/>
          <w:spacing w:val="1"/>
        </w:rPr>
        <w:t xml:space="preserve"> </w:t>
      </w:r>
      <w:r>
        <w:rPr>
          <w:rFonts w:ascii="Times New Roman"/>
        </w:rPr>
        <w:t>notification</w:t>
      </w:r>
      <w:r>
        <w:rPr>
          <w:rFonts w:ascii="Times New Roman"/>
          <w:spacing w:val="-1"/>
        </w:rPr>
        <w:t xml:space="preserve"> </w:t>
      </w:r>
      <w:r>
        <w:rPr>
          <w:rFonts w:ascii="Times New Roman"/>
        </w:rPr>
        <w:t>will be</w:t>
      </w:r>
      <w:r>
        <w:rPr>
          <w:rFonts w:ascii="Times New Roman"/>
          <w:spacing w:val="-3"/>
        </w:rPr>
        <w:t xml:space="preserve"> </w:t>
      </w:r>
      <w:r>
        <w:rPr>
          <w:rFonts w:ascii="Times New Roman"/>
        </w:rPr>
        <w:t>sent</w:t>
      </w:r>
      <w:r>
        <w:rPr>
          <w:rFonts w:ascii="Times New Roman"/>
          <w:spacing w:val="1"/>
        </w:rPr>
        <w:t xml:space="preserve"> </w:t>
      </w:r>
      <w:r>
        <w:rPr>
          <w:rFonts w:ascii="Times New Roman"/>
        </w:rPr>
        <w:t>at</w:t>
      </w:r>
      <w:r>
        <w:rPr>
          <w:rFonts w:ascii="Times New Roman"/>
          <w:spacing w:val="-3"/>
        </w:rPr>
        <w:t xml:space="preserve"> </w:t>
      </w:r>
      <w:r>
        <w:rPr>
          <w:rFonts w:ascii="Times New Roman"/>
        </w:rPr>
        <w:t>the</w:t>
      </w:r>
      <w:r>
        <w:rPr>
          <w:rFonts w:ascii="Times New Roman"/>
          <w:spacing w:val="-1"/>
        </w:rPr>
        <w:t xml:space="preserve"> </w:t>
      </w:r>
      <w:r>
        <w:rPr>
          <w:rFonts w:ascii="Times New Roman"/>
        </w:rPr>
        <w:t>end of each</w:t>
      </w:r>
      <w:r>
        <w:rPr>
          <w:rFonts w:ascii="Times New Roman"/>
          <w:spacing w:val="-1"/>
        </w:rPr>
        <w:t xml:space="preserve"> </w:t>
      </w:r>
      <w:r>
        <w:rPr>
          <w:rFonts w:ascii="Times New Roman"/>
        </w:rPr>
        <w:t>semester</w:t>
      </w:r>
      <w:r>
        <w:rPr>
          <w:rFonts w:ascii="Times New Roman"/>
          <w:spacing w:val="-3"/>
        </w:rPr>
        <w:t xml:space="preserve"> </w:t>
      </w:r>
      <w:r>
        <w:rPr>
          <w:rFonts w:ascii="Times New Roman"/>
        </w:rPr>
        <w:t>so</w:t>
      </w:r>
      <w:r>
        <w:rPr>
          <w:rFonts w:ascii="Times New Roman"/>
          <w:spacing w:val="-5"/>
        </w:rPr>
        <w:t xml:space="preserve"> </w:t>
      </w:r>
      <w:r>
        <w:rPr>
          <w:rFonts w:ascii="Times New Roman"/>
        </w:rPr>
        <w:t>long</w:t>
      </w:r>
      <w:r>
        <w:rPr>
          <w:rFonts w:ascii="Times New Roman"/>
          <w:spacing w:val="-6"/>
        </w:rPr>
        <w:t xml:space="preserve"> </w:t>
      </w:r>
      <w:r>
        <w:rPr>
          <w:rFonts w:ascii="Times New Roman"/>
        </w:rPr>
        <w:t>as</w:t>
      </w:r>
      <w:r>
        <w:rPr>
          <w:rFonts w:ascii="Times New Roman"/>
          <w:spacing w:val="-1"/>
        </w:rPr>
        <w:t xml:space="preserve"> </w:t>
      </w:r>
      <w:r>
        <w:rPr>
          <w:rFonts w:ascii="Times New Roman"/>
        </w:rPr>
        <w:t>the student</w:t>
      </w:r>
      <w:r>
        <w:rPr>
          <w:rFonts w:ascii="Times New Roman"/>
          <w:spacing w:val="-3"/>
        </w:rPr>
        <w:t xml:space="preserve"> </w:t>
      </w:r>
      <w:r>
        <w:rPr>
          <w:rFonts w:ascii="Times New Roman"/>
        </w:rPr>
        <w:t>remains</w:t>
      </w:r>
      <w:r>
        <w:rPr>
          <w:rFonts w:ascii="Times New Roman"/>
          <w:spacing w:val="-3"/>
        </w:rPr>
        <w:t xml:space="preserve"> </w:t>
      </w:r>
      <w:r>
        <w:rPr>
          <w:rFonts w:ascii="Times New Roman"/>
        </w:rPr>
        <w:t>in this</w:t>
      </w:r>
      <w:r>
        <w:rPr>
          <w:rFonts w:ascii="Times New Roman"/>
          <w:spacing w:val="-3"/>
        </w:rPr>
        <w:t xml:space="preserve"> </w:t>
      </w:r>
      <w:r>
        <w:rPr>
          <w:rFonts w:ascii="Times New Roman"/>
        </w:rPr>
        <w:t>status.</w:t>
      </w:r>
    </w:p>
    <w:p w14:paraId="0AE3CDB3" w14:textId="77777777" w:rsidR="00F75763" w:rsidRDefault="00F75763" w:rsidP="00F75763">
      <w:pPr>
        <w:pStyle w:val="Heading9"/>
        <w:spacing w:before="161" w:line="225" w:lineRule="exact"/>
        <w:rPr>
          <w:rFonts w:ascii="Times New Roman"/>
        </w:rPr>
      </w:pPr>
      <w:r>
        <w:rPr>
          <w:rFonts w:ascii="Times New Roman"/>
        </w:rPr>
        <w:t>Academic</w:t>
      </w:r>
      <w:r>
        <w:rPr>
          <w:rFonts w:ascii="Times New Roman"/>
          <w:spacing w:val="-6"/>
        </w:rPr>
        <w:t xml:space="preserve"> </w:t>
      </w:r>
      <w:r>
        <w:rPr>
          <w:rFonts w:ascii="Times New Roman"/>
        </w:rPr>
        <w:t>Dismissal</w:t>
      </w:r>
    </w:p>
    <w:p w14:paraId="605714B5" w14:textId="77777777" w:rsidR="00F75763" w:rsidRDefault="00F75763" w:rsidP="00F75763">
      <w:pPr>
        <w:pStyle w:val="BodyText"/>
        <w:spacing w:before="15" w:line="189" w:lineRule="auto"/>
        <w:ind w:left="796" w:hanging="1"/>
        <w:rPr>
          <w:rFonts w:ascii="Times New Roman"/>
        </w:rPr>
      </w:pPr>
      <w:r>
        <w:rPr>
          <w:rFonts w:ascii="Times New Roman"/>
        </w:rPr>
        <w:t>Any</w:t>
      </w:r>
      <w:r>
        <w:rPr>
          <w:rFonts w:ascii="Times New Roman"/>
          <w:spacing w:val="-7"/>
        </w:rPr>
        <w:t xml:space="preserve"> </w:t>
      </w:r>
      <w:r>
        <w:rPr>
          <w:rFonts w:ascii="Times New Roman"/>
        </w:rPr>
        <w:t>student</w:t>
      </w:r>
      <w:r>
        <w:rPr>
          <w:rFonts w:ascii="Times New Roman"/>
          <w:spacing w:val="-1"/>
        </w:rPr>
        <w:t xml:space="preserve"> </w:t>
      </w:r>
      <w:r>
        <w:rPr>
          <w:rFonts w:ascii="Times New Roman"/>
        </w:rPr>
        <w:t>whose</w:t>
      </w:r>
      <w:r>
        <w:rPr>
          <w:rFonts w:ascii="Times New Roman"/>
          <w:spacing w:val="-4"/>
        </w:rPr>
        <w:t xml:space="preserve"> </w:t>
      </w:r>
      <w:r>
        <w:rPr>
          <w:rFonts w:ascii="Times New Roman"/>
        </w:rPr>
        <w:t>cumulative</w:t>
      </w:r>
      <w:r>
        <w:rPr>
          <w:rFonts w:ascii="Times New Roman"/>
          <w:spacing w:val="-2"/>
        </w:rPr>
        <w:t xml:space="preserve"> </w:t>
      </w:r>
      <w:r>
        <w:rPr>
          <w:rFonts w:ascii="Times New Roman"/>
        </w:rPr>
        <w:t>GPA</w:t>
      </w:r>
      <w:r>
        <w:rPr>
          <w:rFonts w:ascii="Times New Roman"/>
          <w:spacing w:val="-3"/>
        </w:rPr>
        <w:t xml:space="preserve"> </w:t>
      </w:r>
      <w:r>
        <w:rPr>
          <w:rFonts w:ascii="Times New Roman"/>
        </w:rPr>
        <w:t>is</w:t>
      </w:r>
      <w:r>
        <w:rPr>
          <w:rFonts w:ascii="Times New Roman"/>
          <w:spacing w:val="-2"/>
        </w:rPr>
        <w:t xml:space="preserve"> </w:t>
      </w:r>
      <w:r>
        <w:rPr>
          <w:rFonts w:ascii="Times New Roman"/>
        </w:rPr>
        <w:t>below</w:t>
      </w:r>
      <w:r>
        <w:rPr>
          <w:rFonts w:ascii="Times New Roman"/>
          <w:spacing w:val="-3"/>
        </w:rPr>
        <w:t xml:space="preserve"> </w:t>
      </w:r>
      <w:r>
        <w:rPr>
          <w:rFonts w:ascii="Times New Roman"/>
        </w:rPr>
        <w:t>2.800</w:t>
      </w:r>
      <w:r>
        <w:rPr>
          <w:rFonts w:ascii="Times New Roman"/>
          <w:spacing w:val="-4"/>
        </w:rPr>
        <w:t xml:space="preserve"> </w:t>
      </w:r>
      <w:r>
        <w:rPr>
          <w:rFonts w:ascii="Times New Roman"/>
        </w:rPr>
        <w:t>in</w:t>
      </w:r>
      <w:r>
        <w:rPr>
          <w:rFonts w:ascii="Times New Roman"/>
          <w:spacing w:val="-5"/>
        </w:rPr>
        <w:t xml:space="preserve"> </w:t>
      </w:r>
      <w:r>
        <w:rPr>
          <w:rFonts w:ascii="Times New Roman"/>
        </w:rPr>
        <w:t>courses</w:t>
      </w:r>
      <w:r>
        <w:rPr>
          <w:rFonts w:ascii="Times New Roman"/>
          <w:spacing w:val="-7"/>
        </w:rPr>
        <w:t xml:space="preserve"> </w:t>
      </w:r>
      <w:r>
        <w:rPr>
          <w:rFonts w:ascii="Times New Roman"/>
        </w:rPr>
        <w:t>taken</w:t>
      </w:r>
      <w:r>
        <w:rPr>
          <w:rFonts w:ascii="Times New Roman"/>
          <w:spacing w:val="-2"/>
        </w:rPr>
        <w:t xml:space="preserve"> </w:t>
      </w:r>
      <w:r>
        <w:rPr>
          <w:rFonts w:ascii="Times New Roman"/>
        </w:rPr>
        <w:t>for</w:t>
      </w:r>
      <w:r>
        <w:rPr>
          <w:rFonts w:ascii="Times New Roman"/>
          <w:spacing w:val="-1"/>
        </w:rPr>
        <w:t xml:space="preserve"> </w:t>
      </w:r>
      <w:r>
        <w:rPr>
          <w:rFonts w:ascii="Times New Roman"/>
        </w:rPr>
        <w:t>graduate</w:t>
      </w:r>
      <w:r>
        <w:rPr>
          <w:rFonts w:ascii="Times New Roman"/>
          <w:spacing w:val="-7"/>
        </w:rPr>
        <w:t xml:space="preserve"> </w:t>
      </w:r>
      <w:r>
        <w:rPr>
          <w:rFonts w:ascii="Times New Roman"/>
        </w:rPr>
        <w:t>credit</w:t>
      </w:r>
      <w:r>
        <w:rPr>
          <w:rFonts w:ascii="Times New Roman"/>
          <w:spacing w:val="-3"/>
        </w:rPr>
        <w:t xml:space="preserve"> </w:t>
      </w:r>
      <w:r>
        <w:rPr>
          <w:rFonts w:ascii="Times New Roman"/>
        </w:rPr>
        <w:t>and</w:t>
      </w:r>
      <w:r>
        <w:rPr>
          <w:rFonts w:ascii="Times New Roman"/>
          <w:spacing w:val="-5"/>
        </w:rPr>
        <w:t xml:space="preserve"> </w:t>
      </w:r>
      <w:r>
        <w:rPr>
          <w:rFonts w:ascii="Times New Roman"/>
        </w:rPr>
        <w:t>whose</w:t>
      </w:r>
      <w:r>
        <w:rPr>
          <w:rFonts w:ascii="Times New Roman"/>
          <w:spacing w:val="-2"/>
        </w:rPr>
        <w:t xml:space="preserve"> </w:t>
      </w:r>
      <w:r>
        <w:rPr>
          <w:rFonts w:ascii="Times New Roman"/>
        </w:rPr>
        <w:t>next</w:t>
      </w:r>
      <w:r>
        <w:rPr>
          <w:rFonts w:ascii="Times New Roman"/>
          <w:spacing w:val="-4"/>
        </w:rPr>
        <w:t xml:space="preserve"> </w:t>
      </w:r>
      <w:r>
        <w:rPr>
          <w:rFonts w:ascii="Times New Roman"/>
        </w:rPr>
        <w:t>semester</w:t>
      </w:r>
      <w:r>
        <w:rPr>
          <w:rFonts w:ascii="Times New Roman"/>
          <w:spacing w:val="-52"/>
        </w:rPr>
        <w:t xml:space="preserve"> </w:t>
      </w:r>
      <w:r>
        <w:rPr>
          <w:rFonts w:ascii="Times New Roman"/>
        </w:rPr>
        <w:t>graduate</w:t>
      </w:r>
      <w:r>
        <w:rPr>
          <w:rFonts w:ascii="Times New Roman"/>
          <w:spacing w:val="-3"/>
        </w:rPr>
        <w:t xml:space="preserve"> </w:t>
      </w:r>
      <w:r>
        <w:rPr>
          <w:rFonts w:ascii="Times New Roman"/>
        </w:rPr>
        <w:t>course GPA</w:t>
      </w:r>
      <w:r>
        <w:rPr>
          <w:rFonts w:ascii="Times New Roman"/>
          <w:spacing w:val="-4"/>
        </w:rPr>
        <w:t xml:space="preserve"> </w:t>
      </w:r>
      <w:r>
        <w:rPr>
          <w:rFonts w:ascii="Times New Roman"/>
        </w:rPr>
        <w:t>is also</w:t>
      </w:r>
      <w:r>
        <w:rPr>
          <w:rFonts w:ascii="Times New Roman"/>
          <w:spacing w:val="-1"/>
        </w:rPr>
        <w:t xml:space="preserve"> </w:t>
      </w:r>
      <w:r>
        <w:rPr>
          <w:rFonts w:ascii="Times New Roman"/>
        </w:rPr>
        <w:t>below</w:t>
      </w:r>
      <w:r>
        <w:rPr>
          <w:rFonts w:ascii="Times New Roman"/>
          <w:spacing w:val="-1"/>
        </w:rPr>
        <w:t xml:space="preserve"> </w:t>
      </w:r>
      <w:r>
        <w:rPr>
          <w:rFonts w:ascii="Times New Roman"/>
        </w:rPr>
        <w:t>2.800 will be dismissed.</w:t>
      </w:r>
    </w:p>
    <w:p w14:paraId="07C244F1" w14:textId="77777777" w:rsidR="00F75763" w:rsidRDefault="00F75763" w:rsidP="00F75763">
      <w:pPr>
        <w:pStyle w:val="BodyText"/>
        <w:spacing w:line="189" w:lineRule="exact"/>
        <w:ind w:left="796"/>
        <w:rPr>
          <w:rFonts w:ascii="Times New Roman"/>
        </w:rPr>
      </w:pPr>
      <w:r>
        <w:rPr>
          <w:rFonts w:ascii="Times New Roman"/>
        </w:rPr>
        <w:t>Any</w:t>
      </w:r>
      <w:r>
        <w:rPr>
          <w:rFonts w:ascii="Times New Roman"/>
          <w:spacing w:val="-7"/>
        </w:rPr>
        <w:t xml:space="preserve"> </w:t>
      </w:r>
      <w:r>
        <w:rPr>
          <w:rFonts w:ascii="Times New Roman"/>
        </w:rPr>
        <w:t>student who</w:t>
      </w:r>
      <w:r>
        <w:rPr>
          <w:rFonts w:ascii="Times New Roman"/>
          <w:spacing w:val="-4"/>
        </w:rPr>
        <w:t xml:space="preserve"> </w:t>
      </w:r>
      <w:r>
        <w:rPr>
          <w:rFonts w:ascii="Times New Roman"/>
        </w:rPr>
        <w:t>earns</w:t>
      </w:r>
      <w:r>
        <w:rPr>
          <w:rFonts w:ascii="Times New Roman"/>
          <w:spacing w:val="-4"/>
        </w:rPr>
        <w:t xml:space="preserve"> </w:t>
      </w:r>
      <w:r>
        <w:rPr>
          <w:rFonts w:ascii="Times New Roman"/>
        </w:rPr>
        <w:t>two</w:t>
      </w:r>
      <w:r>
        <w:rPr>
          <w:rFonts w:ascii="Times New Roman"/>
          <w:spacing w:val="-6"/>
        </w:rPr>
        <w:t xml:space="preserve"> </w:t>
      </w:r>
      <w:r>
        <w:rPr>
          <w:rFonts w:ascii="Times New Roman"/>
        </w:rPr>
        <w:t>grades</w:t>
      </w:r>
      <w:r>
        <w:rPr>
          <w:rFonts w:ascii="Times New Roman"/>
          <w:spacing w:val="-1"/>
        </w:rPr>
        <w:t xml:space="preserve"> </w:t>
      </w:r>
      <w:r>
        <w:rPr>
          <w:rFonts w:ascii="Times New Roman"/>
        </w:rPr>
        <w:t>below</w:t>
      </w:r>
      <w:r>
        <w:rPr>
          <w:rFonts w:ascii="Times New Roman"/>
          <w:spacing w:val="-5"/>
        </w:rPr>
        <w:t xml:space="preserve"> </w:t>
      </w:r>
      <w:r>
        <w:rPr>
          <w:rFonts w:ascii="Times New Roman"/>
        </w:rPr>
        <w:t>a</w:t>
      </w:r>
      <w:r>
        <w:rPr>
          <w:rFonts w:ascii="Times New Roman"/>
          <w:spacing w:val="-2"/>
        </w:rPr>
        <w:t xml:space="preserve"> </w:t>
      </w:r>
      <w:r>
        <w:rPr>
          <w:rFonts w:ascii="Times New Roman"/>
        </w:rPr>
        <w:t>C</w:t>
      </w:r>
      <w:r>
        <w:rPr>
          <w:rFonts w:ascii="Times New Roman"/>
          <w:spacing w:val="-2"/>
        </w:rPr>
        <w:t xml:space="preserve"> </w:t>
      </w:r>
      <w:r>
        <w:rPr>
          <w:rFonts w:ascii="Times New Roman"/>
        </w:rPr>
        <w:t>will be</w:t>
      </w:r>
      <w:r>
        <w:rPr>
          <w:rFonts w:ascii="Times New Roman"/>
          <w:spacing w:val="-2"/>
        </w:rPr>
        <w:t xml:space="preserve"> </w:t>
      </w:r>
      <w:r>
        <w:rPr>
          <w:rFonts w:ascii="Times New Roman"/>
        </w:rPr>
        <w:t>dismissed.</w:t>
      </w:r>
    </w:p>
    <w:p w14:paraId="42DB7538" w14:textId="77777777" w:rsidR="00F75763" w:rsidRDefault="00F75763" w:rsidP="00F75763">
      <w:pPr>
        <w:pStyle w:val="BodyText"/>
        <w:spacing w:before="14" w:line="187" w:lineRule="auto"/>
        <w:ind w:left="796" w:hanging="1"/>
        <w:rPr>
          <w:rFonts w:ascii="Times New Roman"/>
        </w:rPr>
      </w:pPr>
      <w:r>
        <w:rPr>
          <w:rFonts w:ascii="Times New Roman"/>
        </w:rPr>
        <w:t>Xavier</w:t>
      </w:r>
      <w:r>
        <w:rPr>
          <w:rFonts w:ascii="Times New Roman"/>
          <w:spacing w:val="-3"/>
        </w:rPr>
        <w:t xml:space="preserve"> </w:t>
      </w:r>
      <w:r>
        <w:rPr>
          <w:rFonts w:ascii="Times New Roman"/>
        </w:rPr>
        <w:t>University</w:t>
      </w:r>
      <w:r>
        <w:rPr>
          <w:rFonts w:ascii="Times New Roman"/>
          <w:spacing w:val="-8"/>
        </w:rPr>
        <w:t xml:space="preserve"> </w:t>
      </w:r>
      <w:r>
        <w:rPr>
          <w:rFonts w:ascii="Times New Roman"/>
        </w:rPr>
        <w:t>reserves</w:t>
      </w:r>
      <w:r>
        <w:rPr>
          <w:rFonts w:ascii="Times New Roman"/>
          <w:spacing w:val="-3"/>
        </w:rPr>
        <w:t xml:space="preserve"> </w:t>
      </w:r>
      <w:r>
        <w:rPr>
          <w:rFonts w:ascii="Times New Roman"/>
        </w:rPr>
        <w:t>the</w:t>
      </w:r>
      <w:r>
        <w:rPr>
          <w:rFonts w:ascii="Times New Roman"/>
          <w:spacing w:val="-6"/>
        </w:rPr>
        <w:t xml:space="preserve"> </w:t>
      </w:r>
      <w:r>
        <w:rPr>
          <w:rFonts w:ascii="Times New Roman"/>
        </w:rPr>
        <w:t>right</w:t>
      </w:r>
      <w:r>
        <w:rPr>
          <w:rFonts w:ascii="Times New Roman"/>
          <w:spacing w:val="-2"/>
        </w:rPr>
        <w:t xml:space="preserve"> </w:t>
      </w:r>
      <w:r>
        <w:rPr>
          <w:rFonts w:ascii="Times New Roman"/>
        </w:rPr>
        <w:t>to</w:t>
      </w:r>
      <w:r>
        <w:rPr>
          <w:rFonts w:ascii="Times New Roman"/>
          <w:spacing w:val="-4"/>
        </w:rPr>
        <w:t xml:space="preserve"> </w:t>
      </w:r>
      <w:r>
        <w:rPr>
          <w:rFonts w:ascii="Times New Roman"/>
        </w:rPr>
        <w:t>dismiss</w:t>
      </w:r>
      <w:r>
        <w:rPr>
          <w:rFonts w:ascii="Times New Roman"/>
          <w:spacing w:val="-3"/>
        </w:rPr>
        <w:t xml:space="preserve"> </w:t>
      </w:r>
      <w:r>
        <w:rPr>
          <w:rFonts w:ascii="Times New Roman"/>
        </w:rPr>
        <w:t>a</w:t>
      </w:r>
      <w:r>
        <w:rPr>
          <w:rFonts w:ascii="Times New Roman"/>
          <w:spacing w:val="-3"/>
        </w:rPr>
        <w:t xml:space="preserve"> </w:t>
      </w:r>
      <w:r>
        <w:rPr>
          <w:rFonts w:ascii="Times New Roman"/>
        </w:rPr>
        <w:t>student</w:t>
      </w:r>
      <w:r>
        <w:rPr>
          <w:rFonts w:ascii="Times New Roman"/>
          <w:spacing w:val="-3"/>
        </w:rPr>
        <w:t xml:space="preserve"> </w:t>
      </w:r>
      <w:r>
        <w:rPr>
          <w:rFonts w:ascii="Times New Roman"/>
        </w:rPr>
        <w:t>for</w:t>
      </w:r>
      <w:r>
        <w:rPr>
          <w:rFonts w:ascii="Times New Roman"/>
          <w:spacing w:val="-2"/>
        </w:rPr>
        <w:t xml:space="preserve"> </w:t>
      </w:r>
      <w:r>
        <w:rPr>
          <w:rFonts w:ascii="Times New Roman"/>
        </w:rPr>
        <w:t>reasons</w:t>
      </w:r>
      <w:r>
        <w:rPr>
          <w:rFonts w:ascii="Times New Roman"/>
          <w:spacing w:val="-4"/>
        </w:rPr>
        <w:t xml:space="preserve"> </w:t>
      </w:r>
      <w:r>
        <w:rPr>
          <w:rFonts w:ascii="Times New Roman"/>
        </w:rPr>
        <w:t>of</w:t>
      </w:r>
      <w:r>
        <w:rPr>
          <w:rFonts w:ascii="Times New Roman"/>
          <w:spacing w:val="-2"/>
        </w:rPr>
        <w:t xml:space="preserve"> </w:t>
      </w:r>
      <w:r>
        <w:rPr>
          <w:rFonts w:ascii="Times New Roman"/>
        </w:rPr>
        <w:t>poor</w:t>
      </w:r>
      <w:r>
        <w:rPr>
          <w:rFonts w:ascii="Times New Roman"/>
          <w:spacing w:val="-3"/>
        </w:rPr>
        <w:t xml:space="preserve"> </w:t>
      </w:r>
      <w:r>
        <w:rPr>
          <w:rFonts w:ascii="Times New Roman"/>
        </w:rPr>
        <w:t>scholarship,</w:t>
      </w:r>
      <w:r>
        <w:rPr>
          <w:rFonts w:ascii="Times New Roman"/>
          <w:spacing w:val="-3"/>
        </w:rPr>
        <w:t xml:space="preserve"> </w:t>
      </w:r>
      <w:r>
        <w:rPr>
          <w:rFonts w:ascii="Times New Roman"/>
        </w:rPr>
        <w:t>academic</w:t>
      </w:r>
      <w:r>
        <w:rPr>
          <w:rFonts w:ascii="Times New Roman"/>
          <w:spacing w:val="-3"/>
        </w:rPr>
        <w:t xml:space="preserve"> </w:t>
      </w:r>
      <w:r>
        <w:rPr>
          <w:rFonts w:ascii="Times New Roman"/>
        </w:rPr>
        <w:t>fraud,</w:t>
      </w:r>
      <w:r>
        <w:rPr>
          <w:rFonts w:ascii="Times New Roman"/>
          <w:spacing w:val="-4"/>
        </w:rPr>
        <w:t xml:space="preserve"> </w:t>
      </w:r>
      <w:r>
        <w:rPr>
          <w:rFonts w:ascii="Times New Roman"/>
        </w:rPr>
        <w:t>or</w:t>
      </w:r>
      <w:r>
        <w:rPr>
          <w:rFonts w:ascii="Times New Roman"/>
          <w:spacing w:val="-52"/>
        </w:rPr>
        <w:t xml:space="preserve"> </w:t>
      </w:r>
      <w:r>
        <w:rPr>
          <w:rFonts w:ascii="Times New Roman"/>
        </w:rPr>
        <w:t>misconduct.</w:t>
      </w:r>
      <w:r>
        <w:rPr>
          <w:rFonts w:ascii="Times New Roman"/>
          <w:spacing w:val="48"/>
        </w:rPr>
        <w:t xml:space="preserve"> </w:t>
      </w:r>
      <w:r>
        <w:rPr>
          <w:rFonts w:ascii="Times New Roman"/>
        </w:rPr>
        <w:t>Actions</w:t>
      </w:r>
      <w:r>
        <w:rPr>
          <w:rFonts w:ascii="Times New Roman"/>
          <w:spacing w:val="-3"/>
        </w:rPr>
        <w:t xml:space="preserve"> </w:t>
      </w:r>
      <w:r>
        <w:rPr>
          <w:rFonts w:ascii="Times New Roman"/>
        </w:rPr>
        <w:t>regarding</w:t>
      </w:r>
      <w:r>
        <w:rPr>
          <w:rFonts w:ascii="Times New Roman"/>
          <w:spacing w:val="-7"/>
        </w:rPr>
        <w:t xml:space="preserve"> </w:t>
      </w:r>
      <w:r>
        <w:rPr>
          <w:rFonts w:ascii="Times New Roman"/>
        </w:rPr>
        <w:t>Academic</w:t>
      </w:r>
      <w:r>
        <w:rPr>
          <w:rFonts w:ascii="Times New Roman"/>
          <w:spacing w:val="-1"/>
        </w:rPr>
        <w:t xml:space="preserve"> </w:t>
      </w:r>
      <w:r>
        <w:rPr>
          <w:rFonts w:ascii="Times New Roman"/>
        </w:rPr>
        <w:t>Dismissal</w:t>
      </w:r>
      <w:r>
        <w:rPr>
          <w:rFonts w:ascii="Times New Roman"/>
          <w:spacing w:val="-4"/>
        </w:rPr>
        <w:t xml:space="preserve"> </w:t>
      </w:r>
      <w:r>
        <w:rPr>
          <w:rFonts w:ascii="Times New Roman"/>
        </w:rPr>
        <w:t>will</w:t>
      </w:r>
      <w:r>
        <w:rPr>
          <w:rFonts w:ascii="Times New Roman"/>
          <w:spacing w:val="-3"/>
        </w:rPr>
        <w:t xml:space="preserve"> </w:t>
      </w:r>
      <w:r>
        <w:rPr>
          <w:rFonts w:ascii="Times New Roman"/>
        </w:rPr>
        <w:t>be</w:t>
      </w:r>
      <w:r>
        <w:rPr>
          <w:rFonts w:ascii="Times New Roman"/>
          <w:spacing w:val="-2"/>
        </w:rPr>
        <w:t xml:space="preserve"> </w:t>
      </w:r>
      <w:r>
        <w:rPr>
          <w:rFonts w:ascii="Times New Roman"/>
        </w:rPr>
        <w:t>noted</w:t>
      </w:r>
      <w:r>
        <w:rPr>
          <w:rFonts w:ascii="Times New Roman"/>
          <w:spacing w:val="-4"/>
        </w:rPr>
        <w:t xml:space="preserve"> </w:t>
      </w:r>
      <w:r>
        <w:rPr>
          <w:rFonts w:ascii="Times New Roman"/>
        </w:rPr>
        <w:t>on</w:t>
      </w:r>
      <w:r>
        <w:rPr>
          <w:rFonts w:ascii="Times New Roman"/>
          <w:spacing w:val="-5"/>
        </w:rPr>
        <w:t xml:space="preserve"> </w:t>
      </w:r>
      <w:r>
        <w:rPr>
          <w:rFonts w:ascii="Times New Roman"/>
        </w:rPr>
        <w:t>the</w:t>
      </w:r>
      <w:r>
        <w:rPr>
          <w:rFonts w:ascii="Times New Roman"/>
          <w:spacing w:val="-1"/>
        </w:rPr>
        <w:t xml:space="preserve"> </w:t>
      </w:r>
      <w:r>
        <w:rPr>
          <w:rFonts w:ascii="Times New Roman"/>
        </w:rPr>
        <w:t>student's</w:t>
      </w:r>
      <w:r>
        <w:rPr>
          <w:rFonts w:ascii="Times New Roman"/>
          <w:spacing w:val="-2"/>
        </w:rPr>
        <w:t xml:space="preserve"> </w:t>
      </w:r>
      <w:r>
        <w:rPr>
          <w:rFonts w:ascii="Times New Roman"/>
        </w:rPr>
        <w:t>academic</w:t>
      </w:r>
      <w:r>
        <w:rPr>
          <w:rFonts w:ascii="Times New Roman"/>
          <w:spacing w:val="-1"/>
        </w:rPr>
        <w:t xml:space="preserve"> </w:t>
      </w:r>
      <w:r>
        <w:rPr>
          <w:rFonts w:ascii="Times New Roman"/>
        </w:rPr>
        <w:t>record.</w:t>
      </w:r>
    </w:p>
    <w:p w14:paraId="782CAA80" w14:textId="77777777" w:rsidR="00F75763" w:rsidRDefault="00F75763" w:rsidP="00F75763">
      <w:pPr>
        <w:pStyle w:val="Heading9"/>
        <w:spacing w:before="158" w:line="226" w:lineRule="exact"/>
        <w:rPr>
          <w:rFonts w:ascii="Times New Roman"/>
        </w:rPr>
      </w:pPr>
      <w:r>
        <w:rPr>
          <w:rFonts w:ascii="Times New Roman"/>
        </w:rPr>
        <w:t>Non-Academic</w:t>
      </w:r>
      <w:r>
        <w:rPr>
          <w:rFonts w:ascii="Times New Roman"/>
          <w:spacing w:val="-6"/>
        </w:rPr>
        <w:t xml:space="preserve"> </w:t>
      </w:r>
      <w:r>
        <w:rPr>
          <w:rFonts w:ascii="Times New Roman"/>
        </w:rPr>
        <w:t>Dismissal</w:t>
      </w:r>
    </w:p>
    <w:p w14:paraId="6495E370" w14:textId="77777777" w:rsidR="00F75763" w:rsidRDefault="00F75763" w:rsidP="00F75763">
      <w:pPr>
        <w:pStyle w:val="BodyText"/>
        <w:spacing w:before="16" w:line="189" w:lineRule="auto"/>
        <w:ind w:left="796" w:right="381" w:hanging="2"/>
        <w:rPr>
          <w:rFonts w:ascii="Times New Roman"/>
        </w:rPr>
      </w:pPr>
      <w:r>
        <w:rPr>
          <w:rFonts w:ascii="Times New Roman"/>
        </w:rPr>
        <w:t>Xavier University reserves the right to require a student to withdraw if, in the judgment of university officials,</w:t>
      </w:r>
      <w:r>
        <w:rPr>
          <w:rFonts w:ascii="Times New Roman"/>
          <w:spacing w:val="1"/>
        </w:rPr>
        <w:t xml:space="preserve"> </w:t>
      </w:r>
      <w:r>
        <w:rPr>
          <w:rFonts w:ascii="Times New Roman"/>
        </w:rPr>
        <w:t>such</w:t>
      </w:r>
      <w:r>
        <w:rPr>
          <w:rFonts w:ascii="Times New Roman"/>
          <w:spacing w:val="-3"/>
        </w:rPr>
        <w:t xml:space="preserve"> </w:t>
      </w:r>
      <w:r>
        <w:rPr>
          <w:rFonts w:ascii="Times New Roman"/>
        </w:rPr>
        <w:t>action</w:t>
      </w:r>
      <w:r>
        <w:rPr>
          <w:rFonts w:ascii="Times New Roman"/>
          <w:spacing w:val="-3"/>
        </w:rPr>
        <w:t xml:space="preserve"> </w:t>
      </w:r>
      <w:r>
        <w:rPr>
          <w:rFonts w:ascii="Times New Roman"/>
        </w:rPr>
        <w:t>would</w:t>
      </w:r>
      <w:r>
        <w:rPr>
          <w:rFonts w:ascii="Times New Roman"/>
          <w:spacing w:val="-3"/>
        </w:rPr>
        <w:t xml:space="preserve"> </w:t>
      </w:r>
      <w:r>
        <w:rPr>
          <w:rFonts w:ascii="Times New Roman"/>
        </w:rPr>
        <w:t>be</w:t>
      </w:r>
      <w:r>
        <w:rPr>
          <w:rFonts w:ascii="Times New Roman"/>
          <w:spacing w:val="-3"/>
        </w:rPr>
        <w:t xml:space="preserve"> </w:t>
      </w:r>
      <w:r>
        <w:rPr>
          <w:rFonts w:ascii="Times New Roman"/>
        </w:rPr>
        <w:t>beneficial</w:t>
      </w:r>
      <w:r>
        <w:rPr>
          <w:rFonts w:ascii="Times New Roman"/>
          <w:spacing w:val="-5"/>
        </w:rPr>
        <w:t xml:space="preserve"> </w:t>
      </w:r>
      <w:r>
        <w:rPr>
          <w:rFonts w:ascii="Times New Roman"/>
        </w:rPr>
        <w:t>to</w:t>
      </w:r>
      <w:r>
        <w:rPr>
          <w:rFonts w:ascii="Times New Roman"/>
          <w:spacing w:val="-6"/>
        </w:rPr>
        <w:t xml:space="preserve"> </w:t>
      </w:r>
      <w:r>
        <w:rPr>
          <w:rFonts w:ascii="Times New Roman"/>
        </w:rPr>
        <w:t>the</w:t>
      </w:r>
      <w:r>
        <w:rPr>
          <w:rFonts w:ascii="Times New Roman"/>
          <w:spacing w:val="-3"/>
        </w:rPr>
        <w:t xml:space="preserve"> </w:t>
      </w:r>
      <w:r>
        <w:rPr>
          <w:rFonts w:ascii="Times New Roman"/>
        </w:rPr>
        <w:t>physical,</w:t>
      </w:r>
      <w:r>
        <w:rPr>
          <w:rFonts w:ascii="Times New Roman"/>
          <w:spacing w:val="-3"/>
        </w:rPr>
        <w:t xml:space="preserve"> </w:t>
      </w:r>
      <w:r>
        <w:rPr>
          <w:rFonts w:ascii="Times New Roman"/>
        </w:rPr>
        <w:t>mental,</w:t>
      </w:r>
      <w:r>
        <w:rPr>
          <w:rFonts w:ascii="Times New Roman"/>
          <w:spacing w:val="-3"/>
        </w:rPr>
        <w:t xml:space="preserve"> </w:t>
      </w:r>
      <w:r>
        <w:rPr>
          <w:rFonts w:ascii="Times New Roman"/>
        </w:rPr>
        <w:t>or</w:t>
      </w:r>
      <w:r>
        <w:rPr>
          <w:rFonts w:ascii="Times New Roman"/>
          <w:spacing w:val="-2"/>
        </w:rPr>
        <w:t xml:space="preserve"> </w:t>
      </w:r>
      <w:r>
        <w:rPr>
          <w:rFonts w:ascii="Times New Roman"/>
        </w:rPr>
        <w:t>emotional</w:t>
      </w:r>
      <w:r>
        <w:rPr>
          <w:rFonts w:ascii="Times New Roman"/>
          <w:spacing w:val="-2"/>
        </w:rPr>
        <w:t xml:space="preserve"> </w:t>
      </w:r>
      <w:r>
        <w:rPr>
          <w:rFonts w:ascii="Times New Roman"/>
        </w:rPr>
        <w:t>best</w:t>
      </w:r>
      <w:r>
        <w:rPr>
          <w:rFonts w:ascii="Times New Roman"/>
          <w:spacing w:val="-2"/>
        </w:rPr>
        <w:t xml:space="preserve"> </w:t>
      </w:r>
      <w:r>
        <w:rPr>
          <w:rFonts w:ascii="Times New Roman"/>
        </w:rPr>
        <w:t>interests</w:t>
      </w:r>
      <w:r>
        <w:rPr>
          <w:rFonts w:ascii="Times New Roman"/>
          <w:spacing w:val="-8"/>
        </w:rPr>
        <w:t xml:space="preserve"> </w:t>
      </w:r>
      <w:r>
        <w:rPr>
          <w:rFonts w:ascii="Times New Roman"/>
        </w:rPr>
        <w:t>of</w:t>
      </w:r>
      <w:r>
        <w:rPr>
          <w:rFonts w:ascii="Times New Roman"/>
          <w:spacing w:val="-2"/>
        </w:rPr>
        <w:t xml:space="preserve"> </w:t>
      </w:r>
      <w:r>
        <w:rPr>
          <w:rFonts w:ascii="Times New Roman"/>
        </w:rPr>
        <w:t>the</w:t>
      </w:r>
      <w:r>
        <w:rPr>
          <w:rFonts w:ascii="Times New Roman"/>
          <w:spacing w:val="-3"/>
        </w:rPr>
        <w:t xml:space="preserve"> </w:t>
      </w:r>
      <w:r>
        <w:rPr>
          <w:rFonts w:ascii="Times New Roman"/>
        </w:rPr>
        <w:t>student</w:t>
      </w:r>
      <w:r>
        <w:rPr>
          <w:rFonts w:ascii="Times New Roman"/>
          <w:spacing w:val="-2"/>
        </w:rPr>
        <w:t xml:space="preserve"> </w:t>
      </w:r>
      <w:r>
        <w:rPr>
          <w:rFonts w:ascii="Times New Roman"/>
        </w:rPr>
        <w:t>or</w:t>
      </w:r>
      <w:r>
        <w:rPr>
          <w:rFonts w:ascii="Times New Roman"/>
          <w:spacing w:val="-2"/>
        </w:rPr>
        <w:t xml:space="preserve"> </w:t>
      </w:r>
      <w:r>
        <w:rPr>
          <w:rFonts w:ascii="Times New Roman"/>
        </w:rPr>
        <w:t>is</w:t>
      </w:r>
      <w:r>
        <w:rPr>
          <w:rFonts w:ascii="Times New Roman"/>
          <w:spacing w:val="-2"/>
        </w:rPr>
        <w:t xml:space="preserve"> </w:t>
      </w:r>
      <w:r>
        <w:rPr>
          <w:rFonts w:ascii="Times New Roman"/>
        </w:rPr>
        <w:t>considered</w:t>
      </w:r>
      <w:r>
        <w:rPr>
          <w:rFonts w:ascii="Times New Roman"/>
          <w:spacing w:val="-52"/>
        </w:rPr>
        <w:t xml:space="preserve"> </w:t>
      </w:r>
      <w:r>
        <w:rPr>
          <w:rFonts w:ascii="Times New Roman"/>
        </w:rPr>
        <w:t>necessary</w:t>
      </w:r>
      <w:r>
        <w:rPr>
          <w:rFonts w:ascii="Times New Roman"/>
          <w:spacing w:val="-5"/>
        </w:rPr>
        <w:t xml:space="preserve"> </w:t>
      </w:r>
      <w:r>
        <w:rPr>
          <w:rFonts w:ascii="Times New Roman"/>
        </w:rPr>
        <w:t>for</w:t>
      </w:r>
      <w:r>
        <w:rPr>
          <w:rFonts w:ascii="Times New Roman"/>
          <w:spacing w:val="1"/>
        </w:rPr>
        <w:t xml:space="preserve"> </w:t>
      </w:r>
      <w:r>
        <w:rPr>
          <w:rFonts w:ascii="Times New Roman"/>
        </w:rPr>
        <w:t>the welfare of</w:t>
      </w:r>
      <w:r>
        <w:rPr>
          <w:rFonts w:ascii="Times New Roman"/>
          <w:spacing w:val="-2"/>
        </w:rPr>
        <w:t xml:space="preserve"> </w:t>
      </w:r>
      <w:r>
        <w:rPr>
          <w:rFonts w:ascii="Times New Roman"/>
        </w:rPr>
        <w:t>the university. Please</w:t>
      </w:r>
      <w:r>
        <w:rPr>
          <w:rFonts w:ascii="Times New Roman"/>
          <w:spacing w:val="-2"/>
        </w:rPr>
        <w:t xml:space="preserve"> </w:t>
      </w:r>
      <w:r>
        <w:rPr>
          <w:rFonts w:ascii="Times New Roman"/>
        </w:rPr>
        <w:t>review</w:t>
      </w:r>
      <w:r>
        <w:rPr>
          <w:rFonts w:ascii="Times New Roman"/>
          <w:spacing w:val="-1"/>
        </w:rPr>
        <w:t xml:space="preserve"> </w:t>
      </w:r>
      <w:r>
        <w:rPr>
          <w:rFonts w:ascii="Times New Roman"/>
        </w:rPr>
        <w:t>the following</w:t>
      </w:r>
      <w:r>
        <w:rPr>
          <w:rFonts w:ascii="Times New Roman"/>
          <w:spacing w:val="-3"/>
        </w:rPr>
        <w:t xml:space="preserve"> </w:t>
      </w:r>
      <w:r>
        <w:rPr>
          <w:rFonts w:ascii="Times New Roman"/>
        </w:rPr>
        <w:t>Statement</w:t>
      </w:r>
      <w:r>
        <w:rPr>
          <w:rFonts w:ascii="Times New Roman"/>
          <w:spacing w:val="3"/>
        </w:rPr>
        <w:t xml:space="preserve"> </w:t>
      </w:r>
      <w:r>
        <w:rPr>
          <w:rFonts w:ascii="Times New Roman"/>
        </w:rPr>
        <w:t>of</w:t>
      </w:r>
      <w:r>
        <w:rPr>
          <w:rFonts w:ascii="Times New Roman"/>
          <w:spacing w:val="1"/>
        </w:rPr>
        <w:t xml:space="preserve"> </w:t>
      </w:r>
      <w:r>
        <w:rPr>
          <w:rFonts w:ascii="Times New Roman"/>
        </w:rPr>
        <w:t>Professional</w:t>
      </w:r>
      <w:r>
        <w:rPr>
          <w:rFonts w:ascii="Times New Roman"/>
          <w:spacing w:val="3"/>
        </w:rPr>
        <w:t xml:space="preserve"> </w:t>
      </w:r>
      <w:r>
        <w:rPr>
          <w:rFonts w:ascii="Times New Roman"/>
        </w:rPr>
        <w:t>Behavior:</w:t>
      </w:r>
    </w:p>
    <w:p w14:paraId="6543321A" w14:textId="77777777" w:rsidR="00F75763" w:rsidRDefault="00F75763" w:rsidP="00F75763">
      <w:pPr>
        <w:spacing w:before="1"/>
        <w:rPr>
          <w:sz w:val="20"/>
        </w:rPr>
      </w:pPr>
    </w:p>
    <w:p w14:paraId="5DE5F74B" w14:textId="77777777" w:rsidR="00F75763" w:rsidRDefault="00F75763" w:rsidP="00F75763">
      <w:pPr>
        <w:pStyle w:val="Heading7"/>
        <w:spacing w:line="260" w:lineRule="exact"/>
        <w:ind w:left="229" w:right="593"/>
        <w:jc w:val="center"/>
        <w:rPr>
          <w:u w:val="none"/>
        </w:rPr>
      </w:pPr>
      <w:r>
        <w:rPr>
          <w:u w:val="none"/>
        </w:rPr>
        <w:t>STATEMENT</w:t>
      </w:r>
      <w:r>
        <w:rPr>
          <w:spacing w:val="-4"/>
          <w:u w:val="none"/>
        </w:rPr>
        <w:t xml:space="preserve"> </w:t>
      </w:r>
      <w:r>
        <w:rPr>
          <w:u w:val="none"/>
        </w:rPr>
        <w:t>ON</w:t>
      </w:r>
      <w:r>
        <w:rPr>
          <w:spacing w:val="-2"/>
          <w:u w:val="none"/>
        </w:rPr>
        <w:t xml:space="preserve"> </w:t>
      </w:r>
      <w:r>
        <w:rPr>
          <w:u w:val="none"/>
        </w:rPr>
        <w:t>PROFESSIONAL</w:t>
      </w:r>
      <w:r>
        <w:rPr>
          <w:spacing w:val="-4"/>
          <w:u w:val="none"/>
        </w:rPr>
        <w:t xml:space="preserve"> </w:t>
      </w:r>
      <w:r>
        <w:rPr>
          <w:u w:val="none"/>
        </w:rPr>
        <w:t>BEHAVIOR</w:t>
      </w:r>
    </w:p>
    <w:p w14:paraId="5A4CEF02" w14:textId="77777777" w:rsidR="00F75763" w:rsidRDefault="00F75763" w:rsidP="00F75763">
      <w:pPr>
        <w:pStyle w:val="BodyText"/>
        <w:spacing w:before="13" w:line="206" w:lineRule="auto"/>
        <w:ind w:left="365" w:right="314" w:firstLine="718"/>
        <w:jc w:val="both"/>
        <w:rPr>
          <w:rFonts w:ascii="Times New Roman"/>
        </w:rPr>
      </w:pPr>
      <w:r>
        <w:rPr>
          <w:rFonts w:ascii="Times New Roman"/>
        </w:rPr>
        <w:t>The delivery of professional counseling services requires a variety of personal attributes and professional</w:t>
      </w:r>
      <w:r>
        <w:rPr>
          <w:rFonts w:ascii="Times New Roman"/>
          <w:spacing w:val="1"/>
        </w:rPr>
        <w:t xml:space="preserve"> </w:t>
      </w:r>
      <w:r>
        <w:rPr>
          <w:rFonts w:ascii="Times New Roman"/>
        </w:rPr>
        <w:t>competencies. Individuals preparing for the counseling profession must demonstrate the ability to master the academic</w:t>
      </w:r>
      <w:r>
        <w:rPr>
          <w:rFonts w:ascii="Times New Roman"/>
          <w:spacing w:val="1"/>
        </w:rPr>
        <w:t xml:space="preserve"> </w:t>
      </w:r>
      <w:r>
        <w:rPr>
          <w:rFonts w:ascii="Times New Roman"/>
          <w:spacing w:val="-1"/>
        </w:rPr>
        <w:t>aspects</w:t>
      </w:r>
      <w:r>
        <w:rPr>
          <w:rFonts w:ascii="Times New Roman"/>
          <w:spacing w:val="-11"/>
        </w:rPr>
        <w:t xml:space="preserve"> </w:t>
      </w:r>
      <w:r>
        <w:rPr>
          <w:rFonts w:ascii="Times New Roman"/>
          <w:spacing w:val="-1"/>
        </w:rPr>
        <w:t>of</w:t>
      </w:r>
      <w:r>
        <w:rPr>
          <w:rFonts w:ascii="Times New Roman"/>
          <w:spacing w:val="-11"/>
        </w:rPr>
        <w:t xml:space="preserve"> </w:t>
      </w:r>
      <w:r>
        <w:rPr>
          <w:rFonts w:ascii="Times New Roman"/>
          <w:spacing w:val="-1"/>
        </w:rPr>
        <w:t>their</w:t>
      </w:r>
      <w:r>
        <w:rPr>
          <w:rFonts w:ascii="Times New Roman"/>
          <w:spacing w:val="-8"/>
        </w:rPr>
        <w:t xml:space="preserve"> </w:t>
      </w:r>
      <w:r>
        <w:rPr>
          <w:rFonts w:ascii="Times New Roman"/>
        </w:rPr>
        <w:t>graduate</w:t>
      </w:r>
      <w:r>
        <w:rPr>
          <w:rFonts w:ascii="Times New Roman"/>
          <w:spacing w:val="-11"/>
        </w:rPr>
        <w:t xml:space="preserve"> </w:t>
      </w:r>
      <w:r>
        <w:rPr>
          <w:rFonts w:ascii="Times New Roman"/>
        </w:rPr>
        <w:t>programs</w:t>
      </w:r>
      <w:r>
        <w:rPr>
          <w:rFonts w:ascii="Times New Roman"/>
          <w:spacing w:val="-9"/>
        </w:rPr>
        <w:t xml:space="preserve"> </w:t>
      </w:r>
      <w:r>
        <w:rPr>
          <w:rFonts w:ascii="Times New Roman"/>
        </w:rPr>
        <w:t>as</w:t>
      </w:r>
      <w:r>
        <w:rPr>
          <w:rFonts w:ascii="Times New Roman"/>
          <w:spacing w:val="-8"/>
        </w:rPr>
        <w:t xml:space="preserve"> </w:t>
      </w:r>
      <w:r>
        <w:rPr>
          <w:rFonts w:ascii="Times New Roman"/>
        </w:rPr>
        <w:t>well</w:t>
      </w:r>
      <w:r>
        <w:rPr>
          <w:rFonts w:ascii="Times New Roman"/>
          <w:spacing w:val="-8"/>
        </w:rPr>
        <w:t xml:space="preserve"> </w:t>
      </w:r>
      <w:r>
        <w:rPr>
          <w:rFonts w:ascii="Times New Roman"/>
        </w:rPr>
        <w:t>as</w:t>
      </w:r>
      <w:r>
        <w:rPr>
          <w:rFonts w:ascii="Times New Roman"/>
          <w:spacing w:val="-12"/>
        </w:rPr>
        <w:t xml:space="preserve"> </w:t>
      </w:r>
      <w:r>
        <w:rPr>
          <w:rFonts w:ascii="Times New Roman"/>
        </w:rPr>
        <w:t>indicate</w:t>
      </w:r>
      <w:r>
        <w:rPr>
          <w:rFonts w:ascii="Times New Roman"/>
          <w:spacing w:val="-10"/>
        </w:rPr>
        <w:t xml:space="preserve"> </w:t>
      </w:r>
      <w:r>
        <w:rPr>
          <w:rFonts w:ascii="Times New Roman"/>
        </w:rPr>
        <w:t>an</w:t>
      </w:r>
      <w:r>
        <w:rPr>
          <w:rFonts w:ascii="Times New Roman"/>
          <w:spacing w:val="-14"/>
        </w:rPr>
        <w:t xml:space="preserve"> </w:t>
      </w:r>
      <w:r>
        <w:rPr>
          <w:rFonts w:ascii="Times New Roman"/>
        </w:rPr>
        <w:t>interest</w:t>
      </w:r>
      <w:r>
        <w:rPr>
          <w:rFonts w:ascii="Times New Roman"/>
          <w:spacing w:val="-7"/>
        </w:rPr>
        <w:t xml:space="preserve"> </w:t>
      </w:r>
      <w:r>
        <w:rPr>
          <w:rFonts w:ascii="Times New Roman"/>
        </w:rPr>
        <w:t>in</w:t>
      </w:r>
      <w:r>
        <w:rPr>
          <w:rFonts w:ascii="Times New Roman"/>
          <w:spacing w:val="-12"/>
        </w:rPr>
        <w:t xml:space="preserve"> </w:t>
      </w:r>
      <w:r>
        <w:rPr>
          <w:rFonts w:ascii="Times New Roman"/>
        </w:rPr>
        <w:t>continuous</w:t>
      </w:r>
      <w:r>
        <w:rPr>
          <w:rFonts w:ascii="Times New Roman"/>
          <w:spacing w:val="-11"/>
        </w:rPr>
        <w:t xml:space="preserve"> </w:t>
      </w:r>
      <w:r>
        <w:rPr>
          <w:rFonts w:ascii="Times New Roman"/>
        </w:rPr>
        <w:t>learning</w:t>
      </w:r>
      <w:r>
        <w:rPr>
          <w:rFonts w:ascii="Times New Roman"/>
          <w:spacing w:val="-13"/>
        </w:rPr>
        <w:t xml:space="preserve"> </w:t>
      </w:r>
      <w:r>
        <w:rPr>
          <w:rFonts w:ascii="Times New Roman"/>
        </w:rPr>
        <w:t>following</w:t>
      </w:r>
      <w:r>
        <w:rPr>
          <w:rFonts w:ascii="Times New Roman"/>
          <w:spacing w:val="-14"/>
        </w:rPr>
        <w:t xml:space="preserve"> </w:t>
      </w:r>
      <w:r>
        <w:rPr>
          <w:rFonts w:ascii="Times New Roman"/>
        </w:rPr>
        <w:t>this</w:t>
      </w:r>
      <w:r>
        <w:rPr>
          <w:rFonts w:ascii="Times New Roman"/>
          <w:spacing w:val="-10"/>
        </w:rPr>
        <w:t xml:space="preserve"> </w:t>
      </w:r>
      <w:r>
        <w:rPr>
          <w:rFonts w:ascii="Times New Roman"/>
        </w:rPr>
        <w:t>formal</w:t>
      </w:r>
      <w:r>
        <w:rPr>
          <w:rFonts w:ascii="Times New Roman"/>
          <w:spacing w:val="-11"/>
        </w:rPr>
        <w:t xml:space="preserve"> </w:t>
      </w:r>
      <w:r>
        <w:rPr>
          <w:rFonts w:ascii="Times New Roman"/>
        </w:rPr>
        <w:t>preparation.</w:t>
      </w:r>
    </w:p>
    <w:p w14:paraId="5479F5BE" w14:textId="77777777" w:rsidR="00F75763" w:rsidRDefault="00F75763" w:rsidP="00F75763">
      <w:pPr>
        <w:spacing w:before="3"/>
        <w:rPr>
          <w:sz w:val="19"/>
        </w:rPr>
      </w:pPr>
    </w:p>
    <w:p w14:paraId="65D567F1" w14:textId="77777777" w:rsidR="00F75763" w:rsidRDefault="00F75763" w:rsidP="00F75763">
      <w:pPr>
        <w:pStyle w:val="BodyText"/>
        <w:spacing w:line="208" w:lineRule="auto"/>
        <w:ind w:left="364" w:right="316" w:firstLine="719"/>
        <w:jc w:val="both"/>
        <w:rPr>
          <w:rFonts w:ascii="Times New Roman"/>
        </w:rPr>
      </w:pPr>
      <w:r>
        <w:rPr>
          <w:rFonts w:ascii="Times New Roman"/>
        </w:rPr>
        <w:t>In addition, as stated in professional</w:t>
      </w:r>
      <w:r>
        <w:rPr>
          <w:rFonts w:ascii="Times New Roman"/>
          <w:spacing w:val="1"/>
        </w:rPr>
        <w:t xml:space="preserve"> </w:t>
      </w:r>
      <w:r>
        <w:rPr>
          <w:rFonts w:ascii="Times New Roman"/>
        </w:rPr>
        <w:t>counseling association codes of ethics, a competent</w:t>
      </w:r>
      <w:r>
        <w:rPr>
          <w:rFonts w:ascii="Times New Roman"/>
          <w:spacing w:val="1"/>
        </w:rPr>
        <w:t xml:space="preserve"> </w:t>
      </w:r>
      <w:r>
        <w:rPr>
          <w:rFonts w:ascii="Times New Roman"/>
        </w:rPr>
        <w:t>counselor must</w:t>
      </w:r>
      <w:r>
        <w:rPr>
          <w:rFonts w:ascii="Times New Roman"/>
          <w:spacing w:val="1"/>
        </w:rPr>
        <w:t xml:space="preserve"> </w:t>
      </w:r>
      <w:r>
        <w:rPr>
          <w:rFonts w:ascii="Times New Roman"/>
        </w:rPr>
        <w:t>demonstrate such characteristics as open-mindedness, tolerance of ambiguity, objectivity, emotional stability, personal</w:t>
      </w:r>
      <w:r>
        <w:rPr>
          <w:rFonts w:ascii="Times New Roman"/>
          <w:spacing w:val="1"/>
        </w:rPr>
        <w:t xml:space="preserve"> </w:t>
      </w:r>
      <w:r>
        <w:rPr>
          <w:rFonts w:ascii="Times New Roman"/>
        </w:rPr>
        <w:t>security, appropriate interpersonal skills to effectively and confidently communicate with others across racial, cultural</w:t>
      </w:r>
      <w:r>
        <w:rPr>
          <w:rFonts w:ascii="Times New Roman"/>
          <w:spacing w:val="1"/>
        </w:rPr>
        <w:t xml:space="preserve"> </w:t>
      </w:r>
      <w:r>
        <w:rPr>
          <w:rFonts w:ascii="Times New Roman"/>
        </w:rPr>
        <w:t>or gender</w:t>
      </w:r>
      <w:r>
        <w:rPr>
          <w:rFonts w:ascii="Times New Roman"/>
          <w:spacing w:val="1"/>
        </w:rPr>
        <w:t xml:space="preserve"> </w:t>
      </w:r>
      <w:r>
        <w:rPr>
          <w:rFonts w:ascii="Times New Roman"/>
        </w:rPr>
        <w:t>lines,</w:t>
      </w:r>
      <w:r>
        <w:rPr>
          <w:rFonts w:ascii="Times New Roman"/>
          <w:spacing w:val="-3"/>
        </w:rPr>
        <w:t xml:space="preserve"> </w:t>
      </w:r>
      <w:r>
        <w:rPr>
          <w:rFonts w:ascii="Times New Roman"/>
        </w:rPr>
        <w:t>and</w:t>
      </w:r>
      <w:r>
        <w:rPr>
          <w:rFonts w:ascii="Times New Roman"/>
          <w:spacing w:val="-1"/>
        </w:rPr>
        <w:t xml:space="preserve"> </w:t>
      </w:r>
      <w:r>
        <w:rPr>
          <w:rFonts w:ascii="Times New Roman"/>
        </w:rPr>
        <w:t>a</w:t>
      </w:r>
      <w:r>
        <w:rPr>
          <w:rFonts w:ascii="Times New Roman"/>
          <w:spacing w:val="-2"/>
        </w:rPr>
        <w:t xml:space="preserve"> </w:t>
      </w:r>
      <w:r>
        <w:rPr>
          <w:rFonts w:ascii="Times New Roman"/>
        </w:rPr>
        <w:t>willingness to</w:t>
      </w:r>
      <w:r>
        <w:rPr>
          <w:rFonts w:ascii="Times New Roman"/>
          <w:spacing w:val="-4"/>
        </w:rPr>
        <w:t xml:space="preserve"> </w:t>
      </w:r>
      <w:r>
        <w:rPr>
          <w:rFonts w:ascii="Times New Roman"/>
        </w:rPr>
        <w:t>learn and grow</w:t>
      </w:r>
      <w:r>
        <w:rPr>
          <w:rFonts w:ascii="Times New Roman"/>
          <w:spacing w:val="-1"/>
        </w:rPr>
        <w:t xml:space="preserve"> </w:t>
      </w:r>
      <w:r>
        <w:rPr>
          <w:rFonts w:ascii="Times New Roman"/>
        </w:rPr>
        <w:t>professionally.</w:t>
      </w:r>
    </w:p>
    <w:p w14:paraId="4701744C" w14:textId="77777777" w:rsidR="00F75763" w:rsidRDefault="00F75763" w:rsidP="00F75763">
      <w:pPr>
        <w:spacing w:before="9"/>
        <w:rPr>
          <w:sz w:val="18"/>
        </w:rPr>
      </w:pPr>
    </w:p>
    <w:p w14:paraId="1DD76918" w14:textId="77777777" w:rsidR="00F75763" w:rsidRDefault="00F75763" w:rsidP="00F75763">
      <w:pPr>
        <w:pStyle w:val="BodyText"/>
        <w:spacing w:line="208" w:lineRule="auto"/>
        <w:ind w:left="365" w:right="311" w:firstLine="718"/>
        <w:jc w:val="both"/>
        <w:rPr>
          <w:rFonts w:ascii="Times New Roman" w:hAnsi="Times New Roman"/>
        </w:rPr>
      </w:pPr>
      <w:r>
        <w:rPr>
          <w:rFonts w:ascii="Times New Roman" w:hAnsi="Times New Roman"/>
        </w:rPr>
        <w:t>Therefore, the Counseling Department faculty at Xavier University feels strongly that recipients of our degrees</w:t>
      </w:r>
      <w:r>
        <w:rPr>
          <w:rFonts w:ascii="Times New Roman" w:hAnsi="Times New Roman"/>
          <w:spacing w:val="1"/>
        </w:rPr>
        <w:t xml:space="preserve"> </w:t>
      </w:r>
      <w:r>
        <w:rPr>
          <w:rFonts w:ascii="Times New Roman" w:hAnsi="Times New Roman"/>
        </w:rPr>
        <w:t>and/or credentials</w:t>
      </w:r>
      <w:r>
        <w:rPr>
          <w:rFonts w:ascii="Times New Roman" w:hAnsi="Times New Roman"/>
          <w:spacing w:val="1"/>
        </w:rPr>
        <w:t xml:space="preserve"> </w:t>
      </w:r>
      <w:r>
        <w:rPr>
          <w:rFonts w:ascii="Times New Roman" w:hAnsi="Times New Roman"/>
        </w:rPr>
        <w:t>should possess</w:t>
      </w:r>
      <w:r>
        <w:rPr>
          <w:rFonts w:ascii="Times New Roman" w:hAnsi="Times New Roman"/>
          <w:spacing w:val="1"/>
        </w:rPr>
        <w:t xml:space="preserve"> </w:t>
      </w:r>
      <w:r>
        <w:rPr>
          <w:rFonts w:ascii="Times New Roman" w:hAnsi="Times New Roman"/>
        </w:rPr>
        <w:t>all</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these aforementioned qualities. Should an enrolled student appear to be</w:t>
      </w:r>
      <w:r>
        <w:rPr>
          <w:rFonts w:ascii="Times New Roman" w:hAnsi="Times New Roman"/>
          <w:spacing w:val="1"/>
        </w:rPr>
        <w:t xml:space="preserve"> </w:t>
      </w:r>
      <w:r>
        <w:rPr>
          <w:rFonts w:ascii="Times New Roman" w:hAnsi="Times New Roman"/>
        </w:rPr>
        <w:t>significantly deficient in any one or more of these areas, the Department faculty reserve the right to recommend to the</w:t>
      </w:r>
      <w:r>
        <w:rPr>
          <w:rFonts w:ascii="Times New Roman" w:hAnsi="Times New Roman"/>
          <w:spacing w:val="1"/>
        </w:rPr>
        <w:t xml:space="preserve"> </w:t>
      </w:r>
      <w:r>
        <w:rPr>
          <w:rFonts w:ascii="Times New Roman" w:hAnsi="Times New Roman"/>
        </w:rPr>
        <w:t>Chair that such an individual’s enrollment in a particular Program of the Department be modified, suspended, or</w:t>
      </w:r>
      <w:r>
        <w:rPr>
          <w:rFonts w:ascii="Times New Roman" w:hAnsi="Times New Roman"/>
          <w:spacing w:val="1"/>
        </w:rPr>
        <w:t xml:space="preserve"> </w:t>
      </w:r>
      <w:r>
        <w:rPr>
          <w:rFonts w:ascii="Times New Roman" w:hAnsi="Times New Roman"/>
        </w:rPr>
        <w:t>terminated in what the faculty judge to be in the best interests of any or all of the following: the student, the University,</w:t>
      </w:r>
      <w:r>
        <w:rPr>
          <w:rFonts w:ascii="Times New Roman" w:hAnsi="Times New Roman"/>
          <w:spacing w:val="1"/>
        </w:rPr>
        <w:t xml:space="preserve"> </w:t>
      </w:r>
      <w:r>
        <w:rPr>
          <w:rFonts w:ascii="Times New Roman" w:hAnsi="Times New Roman"/>
        </w:rPr>
        <w:t>prospective counseling clients. Any decision to modify, suspend, or terminate a student’s enrollment will be made only</w:t>
      </w:r>
      <w:r>
        <w:rPr>
          <w:rFonts w:ascii="Times New Roman" w:hAnsi="Times New Roman"/>
          <w:spacing w:val="1"/>
        </w:rPr>
        <w:t xml:space="preserve"> </w:t>
      </w:r>
      <w:r>
        <w:rPr>
          <w:rFonts w:ascii="Times New Roman" w:hAnsi="Times New Roman"/>
        </w:rPr>
        <w:t>after consultation with all full-time Department faculty and will be forwarded to the student in writing by the Chair of</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Department.</w:t>
      </w:r>
    </w:p>
    <w:p w14:paraId="6BE77D41" w14:textId="77777777" w:rsidR="00F75763" w:rsidRDefault="00F75763" w:rsidP="00F75763">
      <w:pPr>
        <w:pStyle w:val="BodyText"/>
        <w:spacing w:before="186"/>
        <w:ind w:left="260"/>
        <w:jc w:val="both"/>
        <w:rPr>
          <w:rFonts w:ascii="Times New Roman"/>
        </w:rPr>
      </w:pPr>
      <w:r>
        <w:rPr>
          <w:rFonts w:ascii="Times New Roman"/>
        </w:rPr>
        <w:t>Currently</w:t>
      </w:r>
      <w:r>
        <w:rPr>
          <w:rFonts w:ascii="Times New Roman"/>
          <w:spacing w:val="-7"/>
        </w:rPr>
        <w:t xml:space="preserve"> </w:t>
      </w:r>
      <w:r>
        <w:rPr>
          <w:rFonts w:ascii="Times New Roman"/>
        </w:rPr>
        <w:t>enrolled</w:t>
      </w:r>
      <w:r>
        <w:rPr>
          <w:rFonts w:ascii="Times New Roman"/>
          <w:spacing w:val="-4"/>
        </w:rPr>
        <w:t xml:space="preserve"> </w:t>
      </w:r>
      <w:r>
        <w:rPr>
          <w:rFonts w:ascii="Times New Roman"/>
        </w:rPr>
        <w:t>students</w:t>
      </w:r>
      <w:r>
        <w:rPr>
          <w:rFonts w:ascii="Times New Roman"/>
          <w:spacing w:val="-7"/>
        </w:rPr>
        <w:t xml:space="preserve"> </w:t>
      </w:r>
      <w:r>
        <w:rPr>
          <w:rFonts w:ascii="Times New Roman"/>
        </w:rPr>
        <w:t>may</w:t>
      </w:r>
      <w:r>
        <w:rPr>
          <w:rFonts w:ascii="Times New Roman"/>
          <w:spacing w:val="-4"/>
        </w:rPr>
        <w:t xml:space="preserve"> </w:t>
      </w:r>
      <w:r>
        <w:rPr>
          <w:rFonts w:ascii="Times New Roman"/>
        </w:rPr>
        <w:t>appeal</w:t>
      </w:r>
      <w:r>
        <w:rPr>
          <w:rFonts w:ascii="Times New Roman"/>
          <w:spacing w:val="-3"/>
        </w:rPr>
        <w:t xml:space="preserve"> </w:t>
      </w:r>
      <w:r>
        <w:rPr>
          <w:rFonts w:ascii="Times New Roman"/>
        </w:rPr>
        <w:t>such</w:t>
      </w:r>
      <w:r>
        <w:rPr>
          <w:rFonts w:ascii="Times New Roman"/>
          <w:spacing w:val="-5"/>
        </w:rPr>
        <w:t xml:space="preserve"> </w:t>
      </w:r>
      <w:r>
        <w:rPr>
          <w:rFonts w:ascii="Times New Roman"/>
        </w:rPr>
        <w:t>a</w:t>
      </w:r>
      <w:r>
        <w:rPr>
          <w:rFonts w:ascii="Times New Roman"/>
          <w:spacing w:val="-3"/>
        </w:rPr>
        <w:t xml:space="preserve"> </w:t>
      </w:r>
      <w:r>
        <w:rPr>
          <w:rFonts w:ascii="Times New Roman"/>
        </w:rPr>
        <w:t>decision</w:t>
      </w:r>
      <w:r>
        <w:rPr>
          <w:rFonts w:ascii="Times New Roman"/>
          <w:spacing w:val="-7"/>
        </w:rPr>
        <w:t xml:space="preserve"> </w:t>
      </w:r>
      <w:r>
        <w:rPr>
          <w:rFonts w:ascii="Times New Roman"/>
        </w:rPr>
        <w:t>as</w:t>
      </w:r>
      <w:r>
        <w:rPr>
          <w:rFonts w:ascii="Times New Roman"/>
          <w:spacing w:val="-1"/>
        </w:rPr>
        <w:t xml:space="preserve"> </w:t>
      </w:r>
      <w:r>
        <w:rPr>
          <w:rFonts w:ascii="Times New Roman"/>
        </w:rPr>
        <w:t>follows:</w:t>
      </w:r>
    </w:p>
    <w:p w14:paraId="35B4EF9B" w14:textId="12DD9ECF" w:rsidR="00F75763" w:rsidRPr="00A5394D" w:rsidRDefault="00F75763" w:rsidP="000A710B">
      <w:pPr>
        <w:pStyle w:val="ListParagraph"/>
        <w:numPr>
          <w:ilvl w:val="0"/>
          <w:numId w:val="16"/>
        </w:numPr>
        <w:tabs>
          <w:tab w:val="left" w:pos="734"/>
        </w:tabs>
        <w:spacing w:before="85" w:line="206" w:lineRule="auto"/>
        <w:ind w:right="318" w:hanging="361"/>
        <w:jc w:val="both"/>
        <w:rPr>
          <w:rFonts w:ascii="Times New Roman"/>
        </w:rPr>
      </w:pPr>
      <w:r>
        <w:rPr>
          <w:rFonts w:ascii="Times New Roman"/>
        </w:rPr>
        <w:t>A student can challenge the decision of the Department faculty by filing a written appeal of the decision with the</w:t>
      </w:r>
      <w:r>
        <w:rPr>
          <w:rFonts w:ascii="Times New Roman"/>
          <w:spacing w:val="1"/>
        </w:rPr>
        <w:t xml:space="preserve"> </w:t>
      </w:r>
      <w:r>
        <w:rPr>
          <w:rFonts w:ascii="Times New Roman"/>
        </w:rPr>
        <w:t>Dean of the College of Professional Sciences within thirty (30) days following receipt of the Department decision.</w:t>
      </w:r>
      <w:r>
        <w:rPr>
          <w:rFonts w:ascii="Times New Roman"/>
          <w:spacing w:val="1"/>
        </w:rPr>
        <w:t xml:space="preserve"> </w:t>
      </w:r>
      <w:r>
        <w:rPr>
          <w:rFonts w:ascii="Times New Roman"/>
        </w:rPr>
        <w:t>The</w:t>
      </w:r>
      <w:r>
        <w:rPr>
          <w:rFonts w:ascii="Times New Roman"/>
          <w:spacing w:val="-1"/>
        </w:rPr>
        <w:t xml:space="preserve"> </w:t>
      </w:r>
      <w:r>
        <w:rPr>
          <w:rFonts w:ascii="Times New Roman"/>
        </w:rPr>
        <w:t>Dean</w:t>
      </w:r>
      <w:r>
        <w:rPr>
          <w:rFonts w:ascii="Times New Roman"/>
          <w:spacing w:val="2"/>
        </w:rPr>
        <w:t xml:space="preserve"> </w:t>
      </w:r>
      <w:r>
        <w:rPr>
          <w:rFonts w:ascii="Times New Roman"/>
        </w:rPr>
        <w:t>will</w:t>
      </w:r>
      <w:r>
        <w:rPr>
          <w:rFonts w:ascii="Times New Roman"/>
          <w:spacing w:val="2"/>
        </w:rPr>
        <w:t xml:space="preserve"> </w:t>
      </w:r>
      <w:r>
        <w:rPr>
          <w:rFonts w:ascii="Times New Roman"/>
        </w:rPr>
        <w:t>send</w:t>
      </w:r>
      <w:r>
        <w:rPr>
          <w:rFonts w:ascii="Times New Roman"/>
          <w:spacing w:val="-3"/>
        </w:rPr>
        <w:t xml:space="preserve"> </w:t>
      </w:r>
      <w:r>
        <w:rPr>
          <w:rFonts w:ascii="Times New Roman"/>
        </w:rPr>
        <w:t>a</w:t>
      </w:r>
      <w:r>
        <w:rPr>
          <w:rFonts w:ascii="Times New Roman"/>
          <w:spacing w:val="2"/>
        </w:rPr>
        <w:t xml:space="preserve"> </w:t>
      </w:r>
      <w:r>
        <w:rPr>
          <w:rFonts w:ascii="Times New Roman"/>
        </w:rPr>
        <w:t>written</w:t>
      </w:r>
      <w:r>
        <w:rPr>
          <w:rFonts w:ascii="Times New Roman"/>
          <w:spacing w:val="2"/>
        </w:rPr>
        <w:t xml:space="preserve"> </w:t>
      </w:r>
      <w:r>
        <w:rPr>
          <w:rFonts w:ascii="Times New Roman"/>
        </w:rPr>
        <w:t>ruling</w:t>
      </w:r>
      <w:r>
        <w:rPr>
          <w:rFonts w:ascii="Times New Roman"/>
          <w:spacing w:val="-4"/>
        </w:rPr>
        <w:t xml:space="preserve"> </w:t>
      </w:r>
      <w:r>
        <w:rPr>
          <w:rFonts w:ascii="Times New Roman"/>
        </w:rPr>
        <w:t>on</w:t>
      </w:r>
      <w:r>
        <w:rPr>
          <w:rFonts w:ascii="Times New Roman"/>
          <w:spacing w:val="2"/>
        </w:rPr>
        <w:t xml:space="preserve"> </w:t>
      </w:r>
      <w:r>
        <w:rPr>
          <w:rFonts w:ascii="Times New Roman"/>
        </w:rPr>
        <w:t>this</w:t>
      </w:r>
      <w:r>
        <w:rPr>
          <w:rFonts w:ascii="Times New Roman"/>
          <w:spacing w:val="2"/>
        </w:rPr>
        <w:t xml:space="preserve"> </w:t>
      </w:r>
      <w:r>
        <w:rPr>
          <w:rFonts w:ascii="Times New Roman"/>
        </w:rPr>
        <w:t>appeal</w:t>
      </w:r>
      <w:r>
        <w:rPr>
          <w:rFonts w:ascii="Times New Roman"/>
          <w:spacing w:val="3"/>
        </w:rPr>
        <w:t xml:space="preserve"> </w:t>
      </w:r>
      <w:r>
        <w:rPr>
          <w:rFonts w:ascii="Times New Roman"/>
        </w:rPr>
        <w:t>to</w:t>
      </w:r>
      <w:r>
        <w:rPr>
          <w:rFonts w:ascii="Times New Roman"/>
          <w:spacing w:val="1"/>
        </w:rPr>
        <w:t xml:space="preserve"> </w:t>
      </w:r>
      <w:r>
        <w:rPr>
          <w:rFonts w:ascii="Times New Roman"/>
        </w:rPr>
        <w:t>all</w:t>
      </w:r>
      <w:r>
        <w:rPr>
          <w:rFonts w:ascii="Times New Roman"/>
          <w:spacing w:val="3"/>
        </w:rPr>
        <w:t xml:space="preserve"> </w:t>
      </w:r>
      <w:r>
        <w:rPr>
          <w:rFonts w:ascii="Times New Roman"/>
        </w:rPr>
        <w:t>involved</w:t>
      </w:r>
      <w:r>
        <w:rPr>
          <w:rFonts w:ascii="Times New Roman"/>
          <w:spacing w:val="2"/>
        </w:rPr>
        <w:t xml:space="preserve"> </w:t>
      </w:r>
      <w:r>
        <w:rPr>
          <w:rFonts w:ascii="Times New Roman"/>
        </w:rPr>
        <w:t>parties</w:t>
      </w:r>
      <w:r>
        <w:rPr>
          <w:rFonts w:ascii="Times New Roman"/>
          <w:spacing w:val="2"/>
        </w:rPr>
        <w:t xml:space="preserve"> </w:t>
      </w:r>
      <w:r>
        <w:rPr>
          <w:rFonts w:ascii="Times New Roman"/>
        </w:rPr>
        <w:t>within</w:t>
      </w:r>
      <w:r>
        <w:rPr>
          <w:rFonts w:ascii="Times New Roman"/>
          <w:spacing w:val="2"/>
        </w:rPr>
        <w:t xml:space="preserve"> </w:t>
      </w:r>
      <w:r>
        <w:rPr>
          <w:rFonts w:ascii="Times New Roman"/>
        </w:rPr>
        <w:t>thirty</w:t>
      </w:r>
      <w:r>
        <w:rPr>
          <w:rFonts w:ascii="Times New Roman"/>
          <w:spacing w:val="-4"/>
        </w:rPr>
        <w:t xml:space="preserve"> </w:t>
      </w:r>
      <w:r>
        <w:rPr>
          <w:rFonts w:ascii="Times New Roman"/>
        </w:rPr>
        <w:t>(30)</w:t>
      </w:r>
      <w:r>
        <w:rPr>
          <w:rFonts w:ascii="Times New Roman"/>
          <w:spacing w:val="-2"/>
        </w:rPr>
        <w:t xml:space="preserve"> </w:t>
      </w:r>
      <w:r>
        <w:rPr>
          <w:rFonts w:ascii="Times New Roman"/>
        </w:rPr>
        <w:t>days.</w:t>
      </w:r>
    </w:p>
    <w:p w14:paraId="7958D217" w14:textId="004C1488" w:rsidR="00F75763" w:rsidRDefault="00F75763" w:rsidP="000A710B">
      <w:pPr>
        <w:pStyle w:val="ListParagraph"/>
        <w:numPr>
          <w:ilvl w:val="0"/>
          <w:numId w:val="16"/>
        </w:numPr>
        <w:tabs>
          <w:tab w:val="left" w:pos="760"/>
        </w:tabs>
        <w:spacing w:line="208" w:lineRule="auto"/>
        <w:ind w:right="313" w:hanging="361"/>
        <w:jc w:val="both"/>
        <w:rPr>
          <w:rFonts w:ascii="Times New Roman" w:hAnsi="Times New Roman"/>
        </w:rPr>
      </w:pPr>
      <w:r>
        <w:rPr>
          <w:rFonts w:ascii="Times New Roman" w:hAnsi="Times New Roman"/>
        </w:rPr>
        <w:t>If the student wishes to challenge the ruling of the Dean, a written appeal should be directed to the Xavier</w:t>
      </w:r>
      <w:r>
        <w:rPr>
          <w:rFonts w:ascii="Times New Roman" w:hAnsi="Times New Roman"/>
          <w:spacing w:val="1"/>
        </w:rPr>
        <w:t xml:space="preserve"> </w:t>
      </w:r>
      <w:r>
        <w:rPr>
          <w:rFonts w:ascii="Times New Roman" w:hAnsi="Times New Roman"/>
        </w:rPr>
        <w:t>University</w:t>
      </w:r>
      <w:r>
        <w:rPr>
          <w:rFonts w:ascii="Times New Roman" w:hAnsi="Times New Roman"/>
          <w:spacing w:val="21"/>
        </w:rPr>
        <w:t xml:space="preserve"> </w:t>
      </w:r>
      <w:r>
        <w:rPr>
          <w:rFonts w:ascii="Times New Roman" w:hAnsi="Times New Roman"/>
        </w:rPr>
        <w:t>Professional</w:t>
      </w:r>
      <w:r>
        <w:rPr>
          <w:rFonts w:ascii="Times New Roman" w:hAnsi="Times New Roman"/>
          <w:spacing w:val="25"/>
        </w:rPr>
        <w:t xml:space="preserve"> </w:t>
      </w:r>
      <w:r>
        <w:rPr>
          <w:rFonts w:ascii="Times New Roman" w:hAnsi="Times New Roman"/>
        </w:rPr>
        <w:t>Review</w:t>
      </w:r>
      <w:r>
        <w:rPr>
          <w:rFonts w:ascii="Times New Roman" w:hAnsi="Times New Roman"/>
          <w:spacing w:val="25"/>
        </w:rPr>
        <w:t xml:space="preserve"> </w:t>
      </w:r>
      <w:r>
        <w:rPr>
          <w:rFonts w:ascii="Times New Roman" w:hAnsi="Times New Roman"/>
        </w:rPr>
        <w:t>Board</w:t>
      </w:r>
      <w:r>
        <w:rPr>
          <w:rFonts w:ascii="Times New Roman" w:hAnsi="Times New Roman"/>
          <w:spacing w:val="24"/>
        </w:rPr>
        <w:t xml:space="preserve"> </w:t>
      </w:r>
      <w:r>
        <w:rPr>
          <w:rFonts w:ascii="Times New Roman" w:hAnsi="Times New Roman"/>
        </w:rPr>
        <w:t>within</w:t>
      </w:r>
      <w:r>
        <w:rPr>
          <w:rFonts w:ascii="Times New Roman" w:hAnsi="Times New Roman"/>
          <w:spacing w:val="23"/>
        </w:rPr>
        <w:t xml:space="preserve"> </w:t>
      </w:r>
      <w:r>
        <w:rPr>
          <w:rFonts w:ascii="Times New Roman" w:hAnsi="Times New Roman"/>
        </w:rPr>
        <w:t>thirty</w:t>
      </w:r>
      <w:r>
        <w:rPr>
          <w:rFonts w:ascii="Times New Roman" w:hAnsi="Times New Roman"/>
          <w:spacing w:val="22"/>
        </w:rPr>
        <w:t xml:space="preserve"> </w:t>
      </w:r>
      <w:r>
        <w:rPr>
          <w:rFonts w:ascii="Times New Roman" w:hAnsi="Times New Roman"/>
        </w:rPr>
        <w:t>(30)</w:t>
      </w:r>
      <w:r>
        <w:rPr>
          <w:rFonts w:ascii="Times New Roman" w:hAnsi="Times New Roman"/>
          <w:spacing w:val="27"/>
        </w:rPr>
        <w:t xml:space="preserve"> </w:t>
      </w:r>
      <w:r>
        <w:rPr>
          <w:rFonts w:ascii="Times New Roman" w:hAnsi="Times New Roman"/>
        </w:rPr>
        <w:t>days</w:t>
      </w:r>
      <w:r>
        <w:rPr>
          <w:rFonts w:ascii="Times New Roman" w:hAnsi="Times New Roman"/>
          <w:spacing w:val="26"/>
        </w:rPr>
        <w:t xml:space="preserve"> </w:t>
      </w:r>
      <w:r>
        <w:rPr>
          <w:rFonts w:ascii="Times New Roman" w:hAnsi="Times New Roman"/>
        </w:rPr>
        <w:t>of</w:t>
      </w:r>
      <w:r>
        <w:rPr>
          <w:rFonts w:ascii="Times New Roman" w:hAnsi="Times New Roman"/>
          <w:spacing w:val="27"/>
        </w:rPr>
        <w:t xml:space="preserve"> </w:t>
      </w:r>
      <w:r>
        <w:rPr>
          <w:rFonts w:ascii="Times New Roman" w:hAnsi="Times New Roman"/>
        </w:rPr>
        <w:t>receipt</w:t>
      </w:r>
      <w:r>
        <w:rPr>
          <w:rFonts w:ascii="Times New Roman" w:hAnsi="Times New Roman"/>
          <w:spacing w:val="25"/>
        </w:rPr>
        <w:t xml:space="preserve"> </w:t>
      </w:r>
      <w:r>
        <w:rPr>
          <w:rFonts w:ascii="Times New Roman" w:hAnsi="Times New Roman"/>
        </w:rPr>
        <w:t>of</w:t>
      </w:r>
      <w:r>
        <w:rPr>
          <w:rFonts w:ascii="Times New Roman" w:hAnsi="Times New Roman"/>
          <w:spacing w:val="25"/>
        </w:rPr>
        <w:t xml:space="preserve"> </w:t>
      </w:r>
      <w:r>
        <w:rPr>
          <w:rFonts w:ascii="Times New Roman" w:hAnsi="Times New Roman"/>
        </w:rPr>
        <w:t>the</w:t>
      </w:r>
      <w:r>
        <w:rPr>
          <w:rFonts w:ascii="Times New Roman" w:hAnsi="Times New Roman"/>
          <w:spacing w:val="19"/>
        </w:rPr>
        <w:t xml:space="preserve"> </w:t>
      </w:r>
      <w:r>
        <w:rPr>
          <w:rFonts w:ascii="Times New Roman" w:hAnsi="Times New Roman"/>
        </w:rPr>
        <w:t>Dean’s</w:t>
      </w:r>
      <w:r>
        <w:rPr>
          <w:rFonts w:ascii="Times New Roman" w:hAnsi="Times New Roman"/>
          <w:spacing w:val="25"/>
        </w:rPr>
        <w:t xml:space="preserve"> </w:t>
      </w:r>
      <w:r>
        <w:rPr>
          <w:rFonts w:ascii="Times New Roman" w:hAnsi="Times New Roman"/>
        </w:rPr>
        <w:t>decision.</w:t>
      </w:r>
      <w:r>
        <w:rPr>
          <w:rFonts w:ascii="Times New Roman" w:hAnsi="Times New Roman"/>
          <w:spacing w:val="24"/>
        </w:rPr>
        <w:t xml:space="preserve"> </w:t>
      </w:r>
      <w:r>
        <w:rPr>
          <w:rFonts w:ascii="Times New Roman" w:hAnsi="Times New Roman"/>
        </w:rPr>
        <w:t>Such</w:t>
      </w:r>
      <w:r>
        <w:rPr>
          <w:rFonts w:ascii="Times New Roman" w:hAnsi="Times New Roman"/>
          <w:spacing w:val="22"/>
        </w:rPr>
        <w:t xml:space="preserve"> </w:t>
      </w:r>
      <w:r>
        <w:rPr>
          <w:rFonts w:ascii="Times New Roman" w:hAnsi="Times New Roman"/>
        </w:rPr>
        <w:t>an</w:t>
      </w:r>
      <w:r>
        <w:rPr>
          <w:rFonts w:ascii="Times New Roman" w:hAnsi="Times New Roman"/>
          <w:spacing w:val="19"/>
        </w:rPr>
        <w:t xml:space="preserve"> </w:t>
      </w:r>
      <w:r w:rsidR="00425159">
        <w:rPr>
          <w:rFonts w:ascii="Times New Roman" w:hAnsi="Times New Roman"/>
        </w:rPr>
        <w:t>appeal will</w:t>
      </w:r>
      <w:r>
        <w:rPr>
          <w:rFonts w:ascii="Times New Roman" w:hAnsi="Times New Roman"/>
        </w:rPr>
        <w:t xml:space="preserve"> be </w:t>
      </w:r>
      <w:r>
        <w:rPr>
          <w:rFonts w:ascii="Times New Roman" w:hAnsi="Times New Roman"/>
        </w:rPr>
        <w:lastRenderedPageBreak/>
        <w:t>considered per the policies and procedures maintained by the Professional Review Board and described in</w:t>
      </w:r>
      <w:r>
        <w:rPr>
          <w:rFonts w:ascii="Times New Roman" w:hAnsi="Times New Roman"/>
          <w:spacing w:val="1"/>
        </w:rPr>
        <w:t xml:space="preserve"> </w:t>
      </w:r>
      <w:r>
        <w:rPr>
          <w:rFonts w:ascii="Times New Roman" w:hAnsi="Times New Roman"/>
        </w:rPr>
        <w:t>the Xavier University Catalog. The Professional Review Board will issue its decision related to this appeal to all</w:t>
      </w:r>
      <w:r>
        <w:rPr>
          <w:rFonts w:ascii="Times New Roman" w:hAnsi="Times New Roman"/>
          <w:spacing w:val="1"/>
        </w:rPr>
        <w:t xml:space="preserve"> </w:t>
      </w:r>
      <w:r>
        <w:rPr>
          <w:rFonts w:ascii="Times New Roman" w:hAnsi="Times New Roman"/>
        </w:rPr>
        <w:t>involved parties within thirty (30) days following the conclusion of Board deliberation of this matter. The decision</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this</w:t>
      </w:r>
      <w:r>
        <w:rPr>
          <w:rFonts w:ascii="Times New Roman" w:hAnsi="Times New Roman"/>
          <w:spacing w:val="-1"/>
        </w:rPr>
        <w:t xml:space="preserve"> </w:t>
      </w:r>
      <w:r>
        <w:rPr>
          <w:rFonts w:ascii="Times New Roman" w:hAnsi="Times New Roman"/>
        </w:rPr>
        <w:t>Board</w:t>
      </w:r>
      <w:r>
        <w:rPr>
          <w:rFonts w:ascii="Times New Roman" w:hAnsi="Times New Roman"/>
          <w:spacing w:val="-3"/>
        </w:rPr>
        <w:t xml:space="preserve"> </w:t>
      </w:r>
      <w:r>
        <w:rPr>
          <w:rFonts w:ascii="Times New Roman" w:hAnsi="Times New Roman"/>
        </w:rPr>
        <w:t>is</w:t>
      </w:r>
      <w:r>
        <w:rPr>
          <w:rFonts w:ascii="Times New Roman" w:hAnsi="Times New Roman"/>
          <w:spacing w:val="-2"/>
        </w:rPr>
        <w:t xml:space="preserve"> </w:t>
      </w:r>
      <w:r>
        <w:rPr>
          <w:rFonts w:ascii="Times New Roman" w:hAnsi="Times New Roman"/>
        </w:rPr>
        <w:t>final.</w:t>
      </w:r>
    </w:p>
    <w:p w14:paraId="3A5FDCB2" w14:textId="77777777" w:rsidR="004056EC" w:rsidRDefault="004056EC" w:rsidP="004056EC">
      <w:pPr>
        <w:tabs>
          <w:tab w:val="left" w:pos="760"/>
        </w:tabs>
        <w:spacing w:line="208" w:lineRule="auto"/>
        <w:ind w:right="313"/>
        <w:jc w:val="both"/>
      </w:pPr>
    </w:p>
    <w:p w14:paraId="501DEBD4" w14:textId="77777777" w:rsidR="004056EC" w:rsidRDefault="004056EC" w:rsidP="004056EC">
      <w:pPr>
        <w:tabs>
          <w:tab w:val="left" w:pos="760"/>
        </w:tabs>
        <w:spacing w:line="208" w:lineRule="auto"/>
        <w:ind w:right="313"/>
        <w:jc w:val="both"/>
      </w:pPr>
    </w:p>
    <w:p w14:paraId="6FC1CA79" w14:textId="77777777" w:rsidR="004056EC" w:rsidRDefault="004056EC" w:rsidP="004056EC">
      <w:pPr>
        <w:tabs>
          <w:tab w:val="left" w:pos="760"/>
        </w:tabs>
        <w:spacing w:line="208" w:lineRule="auto"/>
        <w:ind w:right="313"/>
        <w:jc w:val="both"/>
      </w:pPr>
    </w:p>
    <w:p w14:paraId="5F07B53D" w14:textId="187FC753" w:rsidR="004056EC" w:rsidRPr="0059364D" w:rsidRDefault="004056EC" w:rsidP="004056EC">
      <w:pPr>
        <w:widowControl/>
        <w:pBdr>
          <w:bottom w:val="single" w:sz="4" w:space="1" w:color="auto"/>
        </w:pBdr>
        <w:shd w:val="clear" w:color="auto" w:fill="FFFFFF"/>
        <w:autoSpaceDE/>
        <w:autoSpaceDN/>
        <w:spacing w:before="420"/>
        <w:jc w:val="center"/>
        <w:outlineLvl w:val="0"/>
        <w:rPr>
          <w:rFonts w:eastAsia="Calibri"/>
          <w:b/>
          <w:sz w:val="24"/>
          <w:szCs w:val="24"/>
        </w:rPr>
      </w:pPr>
      <w:r>
        <w:rPr>
          <w:rFonts w:eastAsia="Calibri"/>
          <w:b/>
          <w:sz w:val="24"/>
          <w:szCs w:val="24"/>
        </w:rPr>
        <w:t>STUDENT PERFORMANCE AND REMEDIATION POLICY</w:t>
      </w:r>
    </w:p>
    <w:p w14:paraId="45C0E13E" w14:textId="77777777" w:rsidR="004056EC" w:rsidRPr="0059364D" w:rsidRDefault="004056EC" w:rsidP="004056EC">
      <w:pPr>
        <w:widowControl/>
        <w:shd w:val="clear" w:color="auto" w:fill="FFFFFF"/>
        <w:autoSpaceDE/>
        <w:autoSpaceDN/>
        <w:spacing w:before="100" w:beforeAutospacing="1" w:after="100" w:afterAutospacing="1"/>
        <w:rPr>
          <w:rFonts w:eastAsia="Calibri"/>
          <w:sz w:val="24"/>
          <w:szCs w:val="24"/>
        </w:rPr>
      </w:pPr>
      <w:r w:rsidRPr="0059364D">
        <w:rPr>
          <w:rFonts w:eastAsia="Calibri"/>
          <w:sz w:val="24"/>
          <w:szCs w:val="24"/>
        </w:rPr>
        <w:t>All students must perform satisfactorily academically, behaviorally and in clinical placements. Student performance will be formally evaluated by the full-time faculty at the end of the Fall semester. In addition, during Fall, Spring and Summer semesters students will be assessed in five classes using the STUDENT PROGRESS ASSESSMENT RATING FORM. Student performance will also be an agenda item at each department meeting and documented on the Faculty Meeting Student Concern Documentation Form.</w:t>
      </w:r>
    </w:p>
    <w:p w14:paraId="138DD993" w14:textId="77777777" w:rsidR="004056EC" w:rsidRPr="0059364D" w:rsidRDefault="004056EC" w:rsidP="004056EC">
      <w:pPr>
        <w:widowControl/>
        <w:autoSpaceDE/>
        <w:autoSpaceDN/>
        <w:rPr>
          <w:rFonts w:eastAsia="Calibri"/>
          <w:sz w:val="24"/>
          <w:szCs w:val="24"/>
        </w:rPr>
      </w:pPr>
      <w:r w:rsidRPr="0059364D">
        <w:rPr>
          <w:rFonts w:eastAsia="Calibri"/>
          <w:sz w:val="24"/>
          <w:szCs w:val="24"/>
        </w:rPr>
        <w:t>In addition, if any full time or adjunct faculty have an academic or behavioral concern about a student, they will complete the Faculty Student Rating form, which will be shared with the student, their advisor, and the department chair. The advisor will plan a meeting to discuss the concerns and establish a student success plan.</w:t>
      </w:r>
    </w:p>
    <w:p w14:paraId="43E08BE8" w14:textId="77777777" w:rsidR="004056EC" w:rsidRPr="0059364D" w:rsidRDefault="004056EC" w:rsidP="004056EC">
      <w:pPr>
        <w:widowControl/>
        <w:shd w:val="clear" w:color="auto" w:fill="FFFFFF"/>
        <w:autoSpaceDE/>
        <w:autoSpaceDN/>
        <w:spacing w:before="100" w:beforeAutospacing="1" w:after="100" w:afterAutospacing="1"/>
        <w:rPr>
          <w:rFonts w:eastAsia="Calibri"/>
          <w:sz w:val="24"/>
          <w:szCs w:val="24"/>
        </w:rPr>
      </w:pPr>
      <w:r w:rsidRPr="0059364D">
        <w:rPr>
          <w:rFonts w:eastAsia="Calibri"/>
          <w:sz w:val="24"/>
          <w:szCs w:val="24"/>
        </w:rPr>
        <w:t>During clinical training, in the unusual situation where a mid-term evaluation indicates unsatisfactory performance, the supervisor(s) will meet with the student to develop a remediation contract. Students needing remediation in their clinical training will be required to meet with the site supervisor and faculty supervisor to review the student’s performance difficulties and develop an action plan. Collaboratively, all parties will develop a written determination of corrective actions for remediation or resolution of issues or problems.</w:t>
      </w:r>
    </w:p>
    <w:p w14:paraId="18642344" w14:textId="77777777" w:rsidR="004056EC" w:rsidRPr="0059364D" w:rsidRDefault="004056EC" w:rsidP="004056EC">
      <w:pPr>
        <w:widowControl/>
        <w:shd w:val="clear" w:color="auto" w:fill="FFFFFF"/>
        <w:autoSpaceDE/>
        <w:autoSpaceDN/>
        <w:spacing w:before="100" w:beforeAutospacing="1" w:after="100" w:afterAutospacing="1"/>
        <w:rPr>
          <w:rFonts w:eastAsia="Calibri"/>
          <w:sz w:val="24"/>
          <w:szCs w:val="24"/>
        </w:rPr>
      </w:pPr>
      <w:r w:rsidRPr="0059364D">
        <w:rPr>
          <w:rFonts w:eastAsia="Calibri"/>
          <w:sz w:val="24"/>
          <w:szCs w:val="24"/>
        </w:rPr>
        <w:t>The written determination will serve as a contract and include:</w:t>
      </w:r>
    </w:p>
    <w:p w14:paraId="54A9B554" w14:textId="77777777" w:rsidR="004056EC" w:rsidRPr="0059364D" w:rsidRDefault="004056EC" w:rsidP="000A710B">
      <w:pPr>
        <w:widowControl/>
        <w:numPr>
          <w:ilvl w:val="0"/>
          <w:numId w:val="27"/>
        </w:numPr>
        <w:shd w:val="clear" w:color="auto" w:fill="FFFFFF"/>
        <w:autoSpaceDE/>
        <w:autoSpaceDN/>
        <w:spacing w:before="100" w:beforeAutospacing="1" w:after="100" w:afterAutospacing="1"/>
        <w:rPr>
          <w:rFonts w:eastAsia="Calibri"/>
          <w:sz w:val="24"/>
          <w:szCs w:val="24"/>
        </w:rPr>
      </w:pPr>
      <w:r w:rsidRPr="0059364D">
        <w:rPr>
          <w:rFonts w:eastAsia="Calibri"/>
          <w:sz w:val="24"/>
          <w:szCs w:val="24"/>
        </w:rPr>
        <w:t>Specific performance issues needing to be addressed</w:t>
      </w:r>
    </w:p>
    <w:p w14:paraId="0D9E3840" w14:textId="77777777" w:rsidR="004056EC" w:rsidRPr="0059364D" w:rsidRDefault="004056EC" w:rsidP="000A710B">
      <w:pPr>
        <w:widowControl/>
        <w:numPr>
          <w:ilvl w:val="0"/>
          <w:numId w:val="27"/>
        </w:numPr>
        <w:shd w:val="clear" w:color="auto" w:fill="FFFFFF"/>
        <w:autoSpaceDE/>
        <w:autoSpaceDN/>
        <w:spacing w:before="100" w:beforeAutospacing="1" w:after="100" w:afterAutospacing="1"/>
        <w:rPr>
          <w:rFonts w:eastAsia="Calibri"/>
          <w:sz w:val="24"/>
          <w:szCs w:val="24"/>
        </w:rPr>
      </w:pPr>
      <w:r w:rsidRPr="0059364D">
        <w:rPr>
          <w:rFonts w:eastAsia="Calibri"/>
          <w:sz w:val="24"/>
          <w:szCs w:val="24"/>
        </w:rPr>
        <w:t>Concrete steps to address the issues</w:t>
      </w:r>
    </w:p>
    <w:p w14:paraId="09E0B5D6" w14:textId="77777777" w:rsidR="004056EC" w:rsidRPr="0059364D" w:rsidRDefault="004056EC" w:rsidP="000A710B">
      <w:pPr>
        <w:widowControl/>
        <w:numPr>
          <w:ilvl w:val="0"/>
          <w:numId w:val="27"/>
        </w:numPr>
        <w:shd w:val="clear" w:color="auto" w:fill="FFFFFF"/>
        <w:autoSpaceDE/>
        <w:autoSpaceDN/>
        <w:spacing w:before="100" w:beforeAutospacing="1" w:after="100" w:afterAutospacing="1"/>
        <w:rPr>
          <w:rFonts w:eastAsia="Calibri"/>
          <w:sz w:val="24"/>
          <w:szCs w:val="24"/>
        </w:rPr>
      </w:pPr>
      <w:r w:rsidRPr="0059364D">
        <w:rPr>
          <w:rFonts w:eastAsia="Calibri"/>
          <w:sz w:val="24"/>
          <w:szCs w:val="24"/>
        </w:rPr>
        <w:t>Clear plan with actions to identify how these steps will be evaluated</w:t>
      </w:r>
    </w:p>
    <w:p w14:paraId="0CAC8A44" w14:textId="77777777" w:rsidR="004056EC" w:rsidRPr="0059364D" w:rsidRDefault="004056EC" w:rsidP="000A710B">
      <w:pPr>
        <w:widowControl/>
        <w:numPr>
          <w:ilvl w:val="0"/>
          <w:numId w:val="27"/>
        </w:numPr>
        <w:shd w:val="clear" w:color="auto" w:fill="FFFFFF"/>
        <w:autoSpaceDE/>
        <w:autoSpaceDN/>
        <w:spacing w:before="100" w:beforeAutospacing="1" w:after="100" w:afterAutospacing="1"/>
        <w:rPr>
          <w:rFonts w:eastAsia="Calibri"/>
          <w:sz w:val="24"/>
          <w:szCs w:val="24"/>
        </w:rPr>
      </w:pPr>
      <w:r w:rsidRPr="0059364D">
        <w:rPr>
          <w:rFonts w:eastAsia="Calibri"/>
          <w:sz w:val="24"/>
          <w:szCs w:val="24"/>
        </w:rPr>
        <w:t>Clinical practice measures which will be used to determine if effective remediation of the student’s performance difficulties has occurred</w:t>
      </w:r>
    </w:p>
    <w:p w14:paraId="52411D08" w14:textId="77777777" w:rsidR="004056EC" w:rsidRDefault="004056EC" w:rsidP="004056EC">
      <w:pPr>
        <w:pStyle w:val="Heading7"/>
        <w:spacing w:before="78"/>
        <w:ind w:left="229" w:right="211"/>
        <w:rPr>
          <w:u w:val="thick"/>
        </w:rPr>
      </w:pPr>
      <w:r w:rsidRPr="0059364D">
        <w:rPr>
          <w:rFonts w:eastAsia="Calibri"/>
          <w:b w:val="0"/>
          <w:bCs w:val="0"/>
          <w:u w:val="none"/>
        </w:rPr>
        <w:t>Following evaluation of the student’s progress in the action plan, an additional meeting with the appropriate faculty and supervisors will occur to determine: if performance is acceptable; if the class needs to be extended; whether the class needs to be repeated; or if the class should be terminated. The student’s effort in the remediation plan will be factored into the final grade assigned in the course</w:t>
      </w:r>
    </w:p>
    <w:p w14:paraId="1B700DF4" w14:textId="77777777" w:rsidR="004056EC" w:rsidRPr="004056EC" w:rsidRDefault="004056EC" w:rsidP="004056EC">
      <w:pPr>
        <w:tabs>
          <w:tab w:val="left" w:pos="760"/>
        </w:tabs>
        <w:spacing w:line="208" w:lineRule="auto"/>
        <w:ind w:right="313"/>
        <w:jc w:val="both"/>
      </w:pPr>
    </w:p>
    <w:p w14:paraId="42024E68" w14:textId="77777777" w:rsidR="000220E8" w:rsidRDefault="000220E8" w:rsidP="004056EC">
      <w:pPr>
        <w:tabs>
          <w:tab w:val="left" w:pos="1086"/>
          <w:tab w:val="left" w:pos="1087"/>
        </w:tabs>
        <w:spacing w:line="237" w:lineRule="exact"/>
      </w:pPr>
    </w:p>
    <w:p w14:paraId="646CAC8C" w14:textId="77777777" w:rsidR="004056EC" w:rsidRDefault="004056EC" w:rsidP="004056EC">
      <w:pPr>
        <w:tabs>
          <w:tab w:val="left" w:pos="1086"/>
          <w:tab w:val="left" w:pos="1087"/>
        </w:tabs>
        <w:spacing w:line="237" w:lineRule="exact"/>
      </w:pPr>
    </w:p>
    <w:p w14:paraId="66499CE7" w14:textId="77777777" w:rsidR="004056EC" w:rsidRDefault="004056EC" w:rsidP="004056EC">
      <w:pPr>
        <w:tabs>
          <w:tab w:val="left" w:pos="1086"/>
          <w:tab w:val="left" w:pos="1087"/>
        </w:tabs>
        <w:spacing w:line="237" w:lineRule="exact"/>
      </w:pPr>
    </w:p>
    <w:p w14:paraId="14514C69" w14:textId="77777777" w:rsidR="004056EC" w:rsidRDefault="004056EC" w:rsidP="004056EC">
      <w:pPr>
        <w:tabs>
          <w:tab w:val="left" w:pos="1086"/>
          <w:tab w:val="left" w:pos="1087"/>
        </w:tabs>
        <w:spacing w:line="237" w:lineRule="exact"/>
      </w:pPr>
    </w:p>
    <w:p w14:paraId="58683581" w14:textId="77777777" w:rsidR="004056EC" w:rsidRDefault="004056EC" w:rsidP="004056EC">
      <w:pPr>
        <w:tabs>
          <w:tab w:val="left" w:pos="1086"/>
          <w:tab w:val="left" w:pos="1087"/>
        </w:tabs>
        <w:spacing w:line="237" w:lineRule="exact"/>
      </w:pPr>
    </w:p>
    <w:p w14:paraId="219652F1" w14:textId="77777777" w:rsidR="004056EC" w:rsidRDefault="004056EC" w:rsidP="004056EC">
      <w:pPr>
        <w:tabs>
          <w:tab w:val="left" w:pos="1086"/>
          <w:tab w:val="left" w:pos="1087"/>
        </w:tabs>
        <w:spacing w:line="237" w:lineRule="exact"/>
      </w:pPr>
    </w:p>
    <w:p w14:paraId="46AFFB8E" w14:textId="77777777" w:rsidR="004056EC" w:rsidRDefault="004056EC" w:rsidP="004056EC">
      <w:pPr>
        <w:tabs>
          <w:tab w:val="left" w:pos="1086"/>
          <w:tab w:val="left" w:pos="1087"/>
        </w:tabs>
        <w:spacing w:line="237" w:lineRule="exact"/>
      </w:pPr>
    </w:p>
    <w:p w14:paraId="3763089A" w14:textId="77777777" w:rsidR="004056EC" w:rsidRDefault="004056EC" w:rsidP="004056EC">
      <w:pPr>
        <w:tabs>
          <w:tab w:val="left" w:pos="1086"/>
          <w:tab w:val="left" w:pos="1087"/>
        </w:tabs>
        <w:spacing w:line="237" w:lineRule="exact"/>
      </w:pPr>
    </w:p>
    <w:p w14:paraId="5A82FA8F" w14:textId="77777777" w:rsidR="004056EC" w:rsidRDefault="004056EC" w:rsidP="004056EC">
      <w:pPr>
        <w:tabs>
          <w:tab w:val="left" w:pos="1086"/>
          <w:tab w:val="left" w:pos="1087"/>
        </w:tabs>
        <w:spacing w:line="237" w:lineRule="exact"/>
      </w:pPr>
    </w:p>
    <w:p w14:paraId="6A480A18" w14:textId="75302C90" w:rsidR="004056EC" w:rsidRPr="004056EC" w:rsidRDefault="004056EC" w:rsidP="004056EC">
      <w:pPr>
        <w:tabs>
          <w:tab w:val="left" w:pos="1086"/>
          <w:tab w:val="left" w:pos="1087"/>
        </w:tabs>
        <w:spacing w:line="237" w:lineRule="exact"/>
        <w:sectPr w:rsidR="004056EC" w:rsidRPr="004056EC">
          <w:pgSz w:w="12240" w:h="15840"/>
          <w:pgMar w:top="1260" w:right="500" w:bottom="1380" w:left="500" w:header="0" w:footer="1009" w:gutter="0"/>
          <w:cols w:space="720"/>
        </w:sectPr>
      </w:pPr>
    </w:p>
    <w:p w14:paraId="78464780" w14:textId="432B7BF7" w:rsidR="000220E8" w:rsidRDefault="00E77264" w:rsidP="004056EC">
      <w:pPr>
        <w:pStyle w:val="Heading7"/>
        <w:spacing w:before="78"/>
        <w:ind w:left="0" w:right="211"/>
        <w:jc w:val="center"/>
        <w:rPr>
          <w:u w:val="none"/>
        </w:rPr>
      </w:pPr>
      <w:r>
        <w:rPr>
          <w:u w:val="thick"/>
        </w:rPr>
        <w:lastRenderedPageBreak/>
        <w:t>PROGRAM</w:t>
      </w:r>
      <w:r>
        <w:rPr>
          <w:spacing w:val="-4"/>
          <w:u w:val="thick"/>
        </w:rPr>
        <w:t xml:space="preserve"> </w:t>
      </w:r>
      <w:r>
        <w:rPr>
          <w:u w:val="thick"/>
        </w:rPr>
        <w:t>OFFERINGS</w:t>
      </w:r>
    </w:p>
    <w:p w14:paraId="3B31F775" w14:textId="77777777" w:rsidR="000220E8" w:rsidRDefault="000220E8">
      <w:pPr>
        <w:spacing w:before="8"/>
        <w:rPr>
          <w:b/>
          <w:sz w:val="23"/>
        </w:rPr>
      </w:pPr>
    </w:p>
    <w:p w14:paraId="7871ACB3" w14:textId="77777777" w:rsidR="00A56577" w:rsidRDefault="00E77264">
      <w:pPr>
        <w:spacing w:line="192" w:lineRule="auto"/>
        <w:ind w:left="363" w:right="359"/>
        <w:rPr>
          <w:b/>
          <w:spacing w:val="1"/>
          <w:sz w:val="24"/>
        </w:rPr>
      </w:pPr>
      <w:r>
        <w:rPr>
          <w:sz w:val="24"/>
        </w:rPr>
        <w:t>The Master of Arts in Clinical Mental Health Counseling Program Offerings are divided into four groupings</w:t>
      </w:r>
      <w:r>
        <w:rPr>
          <w:spacing w:val="-57"/>
          <w:sz w:val="24"/>
        </w:rPr>
        <w:t xml:space="preserve"> </w:t>
      </w:r>
      <w:r>
        <w:rPr>
          <w:sz w:val="24"/>
        </w:rPr>
        <w:t>that will lead the student through a general sequence of academic experiences.</w:t>
      </w:r>
      <w:r w:rsidR="00D97DE8">
        <w:rPr>
          <w:spacing w:val="1"/>
          <w:sz w:val="24"/>
        </w:rPr>
        <w:t xml:space="preserve"> </w:t>
      </w:r>
      <w:r>
        <w:rPr>
          <w:sz w:val="24"/>
        </w:rPr>
        <w:t>Introductory courses are</w:t>
      </w:r>
      <w:r>
        <w:rPr>
          <w:spacing w:val="1"/>
          <w:sz w:val="24"/>
        </w:rPr>
        <w:t xml:space="preserve"> </w:t>
      </w:r>
      <w:r>
        <w:rPr>
          <w:sz w:val="24"/>
        </w:rPr>
        <w:t>presented</w:t>
      </w:r>
      <w:r>
        <w:rPr>
          <w:spacing w:val="-3"/>
          <w:sz w:val="24"/>
        </w:rPr>
        <w:t xml:space="preserve"> </w:t>
      </w:r>
      <w:r>
        <w:rPr>
          <w:sz w:val="24"/>
        </w:rPr>
        <w:t>in</w:t>
      </w:r>
      <w:r>
        <w:rPr>
          <w:spacing w:val="-3"/>
          <w:sz w:val="24"/>
        </w:rPr>
        <w:t xml:space="preserve"> </w:t>
      </w:r>
      <w:r>
        <w:rPr>
          <w:sz w:val="24"/>
        </w:rPr>
        <w:t>Group</w:t>
      </w:r>
      <w:r>
        <w:rPr>
          <w:spacing w:val="-1"/>
          <w:sz w:val="24"/>
        </w:rPr>
        <w:t xml:space="preserve"> </w:t>
      </w:r>
      <w:r>
        <w:rPr>
          <w:sz w:val="24"/>
        </w:rPr>
        <w:t>I,</w:t>
      </w:r>
      <w:r>
        <w:rPr>
          <w:spacing w:val="-2"/>
          <w:sz w:val="24"/>
        </w:rPr>
        <w:t xml:space="preserve"> </w:t>
      </w:r>
      <w:r>
        <w:rPr>
          <w:sz w:val="24"/>
        </w:rPr>
        <w:t>with</w:t>
      </w:r>
      <w:r>
        <w:rPr>
          <w:spacing w:val="-3"/>
          <w:sz w:val="24"/>
        </w:rPr>
        <w:t xml:space="preserve"> </w:t>
      </w:r>
      <w:r>
        <w:rPr>
          <w:sz w:val="24"/>
        </w:rPr>
        <w:t>intermediate</w:t>
      </w:r>
      <w:r>
        <w:rPr>
          <w:spacing w:val="-4"/>
          <w:sz w:val="24"/>
        </w:rPr>
        <w:t xml:space="preserve"> </w:t>
      </w:r>
      <w:r>
        <w:rPr>
          <w:sz w:val="24"/>
        </w:rPr>
        <w:t>offerings</w:t>
      </w:r>
      <w:r>
        <w:rPr>
          <w:spacing w:val="2"/>
          <w:sz w:val="24"/>
        </w:rPr>
        <w:t xml:space="preserve"> </w:t>
      </w:r>
      <w:r>
        <w:rPr>
          <w:sz w:val="24"/>
        </w:rPr>
        <w:t>available</w:t>
      </w:r>
      <w:r>
        <w:rPr>
          <w:spacing w:val="-4"/>
          <w:sz w:val="24"/>
        </w:rPr>
        <w:t xml:space="preserve"> </w:t>
      </w:r>
      <w:r>
        <w:rPr>
          <w:sz w:val="24"/>
        </w:rPr>
        <w:t>in</w:t>
      </w:r>
      <w:r>
        <w:rPr>
          <w:spacing w:val="-2"/>
          <w:sz w:val="24"/>
        </w:rPr>
        <w:t xml:space="preserve"> </w:t>
      </w:r>
      <w:r>
        <w:rPr>
          <w:sz w:val="24"/>
        </w:rPr>
        <w:t>Group</w:t>
      </w:r>
      <w:r>
        <w:rPr>
          <w:spacing w:val="1"/>
          <w:sz w:val="24"/>
        </w:rPr>
        <w:t xml:space="preserve"> </w:t>
      </w:r>
      <w:r>
        <w:rPr>
          <w:sz w:val="24"/>
        </w:rPr>
        <w:t>II.</w:t>
      </w:r>
      <w:r>
        <w:rPr>
          <w:spacing w:val="58"/>
          <w:sz w:val="24"/>
        </w:rPr>
        <w:t xml:space="preserve"> </w:t>
      </w:r>
      <w:r>
        <w:rPr>
          <w:b/>
          <w:sz w:val="24"/>
        </w:rPr>
        <w:t>Group</w:t>
      </w:r>
      <w:r>
        <w:rPr>
          <w:b/>
          <w:spacing w:val="-3"/>
          <w:sz w:val="24"/>
        </w:rPr>
        <w:t xml:space="preserve"> </w:t>
      </w:r>
      <w:r>
        <w:rPr>
          <w:b/>
          <w:sz w:val="24"/>
        </w:rPr>
        <w:t>III</w:t>
      </w:r>
      <w:r>
        <w:rPr>
          <w:b/>
          <w:spacing w:val="-2"/>
          <w:sz w:val="24"/>
        </w:rPr>
        <w:t xml:space="preserve"> </w:t>
      </w:r>
      <w:r>
        <w:rPr>
          <w:b/>
          <w:sz w:val="24"/>
        </w:rPr>
        <w:t>requirements</w:t>
      </w:r>
      <w:r>
        <w:rPr>
          <w:b/>
          <w:spacing w:val="-3"/>
          <w:sz w:val="24"/>
        </w:rPr>
        <w:t xml:space="preserve"> </w:t>
      </w:r>
      <w:r>
        <w:rPr>
          <w:b/>
          <w:sz w:val="24"/>
        </w:rPr>
        <w:t>should</w:t>
      </w:r>
      <w:r>
        <w:rPr>
          <w:b/>
          <w:spacing w:val="-3"/>
          <w:sz w:val="24"/>
        </w:rPr>
        <w:t xml:space="preserve"> </w:t>
      </w:r>
      <w:r>
        <w:rPr>
          <w:b/>
          <w:sz w:val="24"/>
        </w:rPr>
        <w:t>be</w:t>
      </w:r>
      <w:r>
        <w:rPr>
          <w:b/>
          <w:spacing w:val="-57"/>
          <w:sz w:val="24"/>
        </w:rPr>
        <w:t xml:space="preserve"> </w:t>
      </w:r>
      <w:r>
        <w:rPr>
          <w:b/>
          <w:sz w:val="24"/>
        </w:rPr>
        <w:t>attempted only after most of the Group I &amp; II courses are completed and so on.</w:t>
      </w:r>
    </w:p>
    <w:p w14:paraId="2F4A0827" w14:textId="77777777" w:rsidR="00A56577" w:rsidRDefault="00A56577">
      <w:pPr>
        <w:spacing w:line="192" w:lineRule="auto"/>
        <w:ind w:left="363" w:right="359"/>
        <w:rPr>
          <w:b/>
          <w:spacing w:val="1"/>
          <w:sz w:val="24"/>
        </w:rPr>
      </w:pPr>
    </w:p>
    <w:p w14:paraId="06EF0405" w14:textId="1A14C990" w:rsidR="000220E8" w:rsidRDefault="00A56577">
      <w:pPr>
        <w:spacing w:line="192" w:lineRule="auto"/>
        <w:ind w:left="363" w:right="359"/>
        <w:rPr>
          <w:sz w:val="24"/>
        </w:rPr>
      </w:pPr>
      <w:r>
        <w:rPr>
          <w:sz w:val="24"/>
        </w:rPr>
        <w:t>P</w:t>
      </w:r>
      <w:r w:rsidR="00E77264">
        <w:rPr>
          <w:sz w:val="24"/>
        </w:rPr>
        <w:t>lease find a</w:t>
      </w:r>
      <w:r w:rsidR="00E77264">
        <w:rPr>
          <w:spacing w:val="1"/>
          <w:sz w:val="24"/>
        </w:rPr>
        <w:t xml:space="preserve"> </w:t>
      </w:r>
      <w:r w:rsidR="00E77264">
        <w:rPr>
          <w:sz w:val="24"/>
        </w:rPr>
        <w:t>brief</w:t>
      </w:r>
      <w:r w:rsidR="00E77264">
        <w:rPr>
          <w:spacing w:val="-2"/>
          <w:sz w:val="24"/>
        </w:rPr>
        <w:t xml:space="preserve"> </w:t>
      </w:r>
      <w:r w:rsidR="00E77264">
        <w:rPr>
          <w:sz w:val="24"/>
        </w:rPr>
        <w:t>description of</w:t>
      </w:r>
      <w:r w:rsidR="00E77264">
        <w:rPr>
          <w:spacing w:val="-1"/>
          <w:sz w:val="24"/>
        </w:rPr>
        <w:t xml:space="preserve"> </w:t>
      </w:r>
      <w:r w:rsidR="00E77264">
        <w:rPr>
          <w:sz w:val="24"/>
        </w:rPr>
        <w:t>Program requirements and</w:t>
      </w:r>
      <w:r w:rsidR="00E77264">
        <w:rPr>
          <w:spacing w:val="-1"/>
          <w:sz w:val="24"/>
        </w:rPr>
        <w:t xml:space="preserve"> </w:t>
      </w:r>
      <w:r w:rsidR="00E77264">
        <w:rPr>
          <w:sz w:val="24"/>
        </w:rPr>
        <w:t>electives</w:t>
      </w:r>
      <w:r>
        <w:rPr>
          <w:sz w:val="24"/>
        </w:rPr>
        <w:t xml:space="preserve"> below</w:t>
      </w:r>
      <w:r w:rsidR="00E77264">
        <w:rPr>
          <w:sz w:val="24"/>
        </w:rPr>
        <w:t>:</w:t>
      </w:r>
    </w:p>
    <w:p w14:paraId="53ECBFEC" w14:textId="59EF3862" w:rsidR="000220E8" w:rsidRPr="0024318C" w:rsidRDefault="0024318C" w:rsidP="0024318C">
      <w:pPr>
        <w:spacing w:before="217"/>
        <w:ind w:left="363"/>
        <w:rPr>
          <w:b/>
          <w:sz w:val="24"/>
        </w:rPr>
      </w:pPr>
      <w:r>
        <w:rPr>
          <w:b/>
          <w:sz w:val="24"/>
        </w:rPr>
        <w:t>GROUP I – REQUIRED COURSES</w:t>
      </w:r>
    </w:p>
    <w:tbl>
      <w:tblPr>
        <w:tblW w:w="0" w:type="auto"/>
        <w:tblInd w:w="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0"/>
        <w:gridCol w:w="1809"/>
        <w:gridCol w:w="6470"/>
        <w:gridCol w:w="1494"/>
      </w:tblGrid>
      <w:tr w:rsidR="000220E8" w14:paraId="7E56B1A1" w14:textId="77777777" w:rsidTr="00AF1369">
        <w:trPr>
          <w:trHeight w:val="578"/>
        </w:trPr>
        <w:tc>
          <w:tcPr>
            <w:tcW w:w="2749" w:type="dxa"/>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tcPr>
          <w:p w14:paraId="3C8BA9C9" w14:textId="77777777" w:rsidR="000220E8" w:rsidRDefault="00E77264">
            <w:pPr>
              <w:pStyle w:val="TableParagraph"/>
              <w:spacing w:before="155"/>
              <w:ind w:left="498"/>
              <w:rPr>
                <w:b/>
              </w:rPr>
            </w:pPr>
            <w:r>
              <w:rPr>
                <w:b/>
              </w:rPr>
              <w:t>Course</w:t>
            </w:r>
            <w:r>
              <w:rPr>
                <w:b/>
                <w:spacing w:val="-1"/>
              </w:rPr>
              <w:t xml:space="preserve"> </w:t>
            </w:r>
            <w:r>
              <w:rPr>
                <w:b/>
              </w:rPr>
              <w:t># and</w:t>
            </w:r>
            <w:r>
              <w:rPr>
                <w:b/>
                <w:spacing w:val="-5"/>
              </w:rPr>
              <w:t xml:space="preserve"> </w:t>
            </w:r>
            <w:r>
              <w:rPr>
                <w:b/>
              </w:rPr>
              <w:t>Title</w:t>
            </w:r>
          </w:p>
        </w:tc>
        <w:tc>
          <w:tcPr>
            <w:tcW w:w="6470"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4FD50D2" w14:textId="77777777" w:rsidR="000220E8" w:rsidRDefault="00E77264">
            <w:pPr>
              <w:pStyle w:val="TableParagraph"/>
              <w:spacing w:before="155"/>
              <w:ind w:left="2683" w:right="2644"/>
              <w:jc w:val="center"/>
              <w:rPr>
                <w:b/>
              </w:rPr>
            </w:pPr>
            <w:r>
              <w:rPr>
                <w:b/>
              </w:rPr>
              <w:t>Description</w:t>
            </w:r>
          </w:p>
        </w:tc>
        <w:tc>
          <w:tcPr>
            <w:tcW w:w="1494" w:type="dxa"/>
            <w:tcBorders>
              <w:top w:val="double" w:sz="4" w:space="0" w:color="auto"/>
              <w:left w:val="single" w:sz="4" w:space="0" w:color="auto"/>
              <w:bottom w:val="single" w:sz="4" w:space="0" w:color="auto"/>
              <w:right w:val="double" w:sz="4" w:space="0" w:color="auto"/>
            </w:tcBorders>
            <w:shd w:val="clear" w:color="auto" w:fill="D9D9D9" w:themeFill="background1" w:themeFillShade="D9"/>
          </w:tcPr>
          <w:p w14:paraId="15126919" w14:textId="77777777" w:rsidR="000220E8" w:rsidRDefault="00E77264">
            <w:pPr>
              <w:pStyle w:val="TableParagraph"/>
              <w:spacing w:before="155"/>
              <w:ind w:left="101" w:right="89"/>
              <w:jc w:val="center"/>
              <w:rPr>
                <w:b/>
              </w:rPr>
            </w:pPr>
            <w:r>
              <w:rPr>
                <w:b/>
              </w:rPr>
              <w:t>Credit</w:t>
            </w:r>
            <w:r>
              <w:rPr>
                <w:b/>
                <w:spacing w:val="-4"/>
              </w:rPr>
              <w:t xml:space="preserve"> </w:t>
            </w:r>
            <w:r>
              <w:rPr>
                <w:b/>
              </w:rPr>
              <w:t>Hours</w:t>
            </w:r>
          </w:p>
        </w:tc>
      </w:tr>
      <w:tr w:rsidR="000220E8" w14:paraId="6C2DE9B2" w14:textId="77777777" w:rsidTr="00F628B0">
        <w:trPr>
          <w:trHeight w:val="721"/>
        </w:trPr>
        <w:tc>
          <w:tcPr>
            <w:tcW w:w="940" w:type="dxa"/>
            <w:tcBorders>
              <w:top w:val="single" w:sz="4" w:space="0" w:color="auto"/>
              <w:left w:val="double" w:sz="4" w:space="0" w:color="auto"/>
              <w:bottom w:val="single" w:sz="4" w:space="0" w:color="auto"/>
              <w:right w:val="single" w:sz="4" w:space="0" w:color="auto"/>
            </w:tcBorders>
            <w:vAlign w:val="center"/>
          </w:tcPr>
          <w:p w14:paraId="5EE96D9D" w14:textId="77777777" w:rsidR="000220E8" w:rsidRDefault="00E77264" w:rsidP="00E0462B">
            <w:pPr>
              <w:pStyle w:val="TableParagraph"/>
              <w:spacing w:line="216" w:lineRule="auto"/>
              <w:ind w:left="100" w:right="185"/>
              <w:jc w:val="center"/>
            </w:pPr>
            <w:r>
              <w:rPr>
                <w:spacing w:val="-1"/>
              </w:rPr>
              <w:t>COUN</w:t>
            </w:r>
            <w:r>
              <w:rPr>
                <w:spacing w:val="-52"/>
              </w:rPr>
              <w:t xml:space="preserve"> </w:t>
            </w:r>
            <w:r>
              <w:t>501</w:t>
            </w:r>
          </w:p>
        </w:tc>
        <w:tc>
          <w:tcPr>
            <w:tcW w:w="1809" w:type="dxa"/>
            <w:tcBorders>
              <w:top w:val="single" w:sz="4" w:space="0" w:color="auto"/>
              <w:left w:val="single" w:sz="4" w:space="0" w:color="auto"/>
              <w:bottom w:val="single" w:sz="4" w:space="0" w:color="auto"/>
              <w:right w:val="single" w:sz="4" w:space="0" w:color="auto"/>
            </w:tcBorders>
            <w:vAlign w:val="center"/>
          </w:tcPr>
          <w:p w14:paraId="3C1F1141" w14:textId="77777777" w:rsidR="000220E8" w:rsidRDefault="00E77264" w:rsidP="00F628B0">
            <w:pPr>
              <w:pStyle w:val="TableParagraph"/>
              <w:spacing w:line="216" w:lineRule="auto"/>
              <w:ind w:left="96" w:right="503"/>
            </w:pPr>
            <w:r>
              <w:t>Lifespan</w:t>
            </w:r>
            <w:r>
              <w:rPr>
                <w:spacing w:val="1"/>
              </w:rPr>
              <w:t xml:space="preserve"> </w:t>
            </w:r>
            <w:r>
              <w:rPr>
                <w:spacing w:val="-1"/>
              </w:rPr>
              <w:t>Development</w:t>
            </w:r>
          </w:p>
        </w:tc>
        <w:tc>
          <w:tcPr>
            <w:tcW w:w="6470" w:type="dxa"/>
            <w:tcBorders>
              <w:top w:val="single" w:sz="4" w:space="0" w:color="auto"/>
              <w:left w:val="single" w:sz="4" w:space="0" w:color="auto"/>
              <w:bottom w:val="single" w:sz="4" w:space="0" w:color="auto"/>
              <w:right w:val="single" w:sz="4" w:space="0" w:color="auto"/>
            </w:tcBorders>
          </w:tcPr>
          <w:p w14:paraId="0EE5AFB3" w14:textId="77777777" w:rsidR="000220E8" w:rsidRDefault="00E77264">
            <w:pPr>
              <w:pStyle w:val="TableParagraph"/>
              <w:spacing w:line="218" w:lineRule="auto"/>
              <w:ind w:left="99" w:right="415"/>
            </w:pPr>
            <w:r>
              <w:t>Understanding of the nature and needs of individuals at all</w:t>
            </w:r>
            <w:r>
              <w:rPr>
                <w:spacing w:val="1"/>
              </w:rPr>
              <w:t xml:space="preserve"> </w:t>
            </w:r>
            <w:r>
              <w:t>developmental</w:t>
            </w:r>
            <w:r>
              <w:rPr>
                <w:spacing w:val="-4"/>
              </w:rPr>
              <w:t xml:space="preserve"> </w:t>
            </w:r>
            <w:r>
              <w:t>levels,</w:t>
            </w:r>
            <w:r>
              <w:rPr>
                <w:spacing w:val="-7"/>
              </w:rPr>
              <w:t xml:space="preserve"> </w:t>
            </w:r>
            <w:r>
              <w:t>learning</w:t>
            </w:r>
            <w:r>
              <w:rPr>
                <w:spacing w:val="-9"/>
              </w:rPr>
              <w:t xml:space="preserve"> </w:t>
            </w:r>
            <w:r>
              <w:t>theory</w:t>
            </w:r>
            <w:r>
              <w:rPr>
                <w:spacing w:val="-9"/>
              </w:rPr>
              <w:t xml:space="preserve"> </w:t>
            </w:r>
            <w:r>
              <w:t>and</w:t>
            </w:r>
            <w:r>
              <w:rPr>
                <w:spacing w:val="-4"/>
              </w:rPr>
              <w:t xml:space="preserve"> </w:t>
            </w:r>
            <w:r>
              <w:t>personality</w:t>
            </w:r>
            <w:r>
              <w:rPr>
                <w:spacing w:val="-9"/>
              </w:rPr>
              <w:t xml:space="preserve"> </w:t>
            </w:r>
            <w:r>
              <w:t>development,</w:t>
            </w:r>
            <w:r>
              <w:rPr>
                <w:spacing w:val="-52"/>
              </w:rPr>
              <w:t xml:space="preserve"> </w:t>
            </w:r>
            <w:r>
              <w:t>normal and</w:t>
            </w:r>
            <w:r>
              <w:rPr>
                <w:spacing w:val="-1"/>
              </w:rPr>
              <w:t xml:space="preserve"> </w:t>
            </w:r>
            <w:r>
              <w:t>abnormal behavior,</w:t>
            </w:r>
            <w:r>
              <w:rPr>
                <w:spacing w:val="-1"/>
              </w:rPr>
              <w:t xml:space="preserve"> </w:t>
            </w:r>
            <w:r>
              <w:t>lifespan</w:t>
            </w:r>
            <w:r>
              <w:rPr>
                <w:spacing w:val="-4"/>
              </w:rPr>
              <w:t xml:space="preserve"> </w:t>
            </w:r>
            <w:r>
              <w:t>transitions.</w:t>
            </w:r>
          </w:p>
        </w:tc>
        <w:tc>
          <w:tcPr>
            <w:tcW w:w="1494" w:type="dxa"/>
            <w:tcBorders>
              <w:top w:val="single" w:sz="4" w:space="0" w:color="auto"/>
              <w:left w:val="single" w:sz="4" w:space="0" w:color="auto"/>
              <w:bottom w:val="single" w:sz="4" w:space="0" w:color="auto"/>
              <w:right w:val="double" w:sz="4" w:space="0" w:color="auto"/>
            </w:tcBorders>
          </w:tcPr>
          <w:p w14:paraId="1C922BA3" w14:textId="77777777" w:rsidR="000220E8" w:rsidRDefault="000220E8">
            <w:pPr>
              <w:pStyle w:val="TableParagraph"/>
              <w:spacing w:before="9"/>
              <w:rPr>
                <w:b/>
                <w:sz w:val="18"/>
              </w:rPr>
            </w:pPr>
          </w:p>
          <w:p w14:paraId="2EA0DC3D" w14:textId="77777777" w:rsidR="000220E8" w:rsidRDefault="00E77264">
            <w:pPr>
              <w:pStyle w:val="TableParagraph"/>
              <w:ind w:left="101" w:right="71"/>
              <w:jc w:val="center"/>
            </w:pPr>
            <w:r>
              <w:t>(3)</w:t>
            </w:r>
          </w:p>
        </w:tc>
      </w:tr>
      <w:tr w:rsidR="000220E8" w14:paraId="3D5D905E" w14:textId="77777777" w:rsidTr="00F628B0">
        <w:trPr>
          <w:trHeight w:val="724"/>
        </w:trPr>
        <w:tc>
          <w:tcPr>
            <w:tcW w:w="940" w:type="dxa"/>
            <w:tcBorders>
              <w:top w:val="single" w:sz="4" w:space="0" w:color="auto"/>
              <w:left w:val="double" w:sz="4" w:space="0" w:color="auto"/>
              <w:bottom w:val="single" w:sz="4" w:space="0" w:color="auto"/>
              <w:right w:val="single" w:sz="4" w:space="0" w:color="auto"/>
            </w:tcBorders>
            <w:vAlign w:val="center"/>
          </w:tcPr>
          <w:p w14:paraId="386B5431" w14:textId="77777777" w:rsidR="000220E8" w:rsidRDefault="00E77264" w:rsidP="00E0462B">
            <w:pPr>
              <w:pStyle w:val="TableParagraph"/>
              <w:spacing w:line="218" w:lineRule="auto"/>
              <w:ind w:left="100" w:right="185"/>
              <w:jc w:val="center"/>
            </w:pPr>
            <w:r>
              <w:rPr>
                <w:spacing w:val="-1"/>
              </w:rPr>
              <w:t>COUN</w:t>
            </w:r>
            <w:r>
              <w:rPr>
                <w:spacing w:val="-52"/>
              </w:rPr>
              <w:t xml:space="preserve"> </w:t>
            </w:r>
            <w:r>
              <w:t>533</w:t>
            </w:r>
          </w:p>
        </w:tc>
        <w:tc>
          <w:tcPr>
            <w:tcW w:w="1809" w:type="dxa"/>
            <w:tcBorders>
              <w:top w:val="single" w:sz="4" w:space="0" w:color="auto"/>
              <w:left w:val="single" w:sz="4" w:space="0" w:color="auto"/>
              <w:bottom w:val="single" w:sz="4" w:space="0" w:color="auto"/>
              <w:right w:val="single" w:sz="4" w:space="0" w:color="auto"/>
            </w:tcBorders>
            <w:vAlign w:val="center"/>
          </w:tcPr>
          <w:p w14:paraId="08899F77" w14:textId="77777777" w:rsidR="000220E8" w:rsidRDefault="00E77264" w:rsidP="00F628B0">
            <w:pPr>
              <w:pStyle w:val="TableParagraph"/>
              <w:spacing w:line="216" w:lineRule="auto"/>
              <w:ind w:left="96" w:right="680"/>
            </w:pPr>
            <w:r>
              <w:t>Counseling</w:t>
            </w:r>
            <w:r>
              <w:rPr>
                <w:spacing w:val="-53"/>
              </w:rPr>
              <w:t xml:space="preserve"> </w:t>
            </w:r>
            <w:r>
              <w:t>Theories &amp;</w:t>
            </w:r>
            <w:r>
              <w:rPr>
                <w:spacing w:val="-52"/>
              </w:rPr>
              <w:t xml:space="preserve"> </w:t>
            </w:r>
            <w:r>
              <w:t>Techniques</w:t>
            </w:r>
          </w:p>
        </w:tc>
        <w:tc>
          <w:tcPr>
            <w:tcW w:w="6470" w:type="dxa"/>
            <w:tcBorders>
              <w:top w:val="single" w:sz="4" w:space="0" w:color="auto"/>
              <w:left w:val="single" w:sz="4" w:space="0" w:color="auto"/>
              <w:bottom w:val="single" w:sz="4" w:space="0" w:color="auto"/>
              <w:right w:val="single" w:sz="4" w:space="0" w:color="auto"/>
            </w:tcBorders>
          </w:tcPr>
          <w:p w14:paraId="22B74C88" w14:textId="77777777" w:rsidR="000220E8" w:rsidRDefault="00E77264">
            <w:pPr>
              <w:pStyle w:val="TableParagraph"/>
              <w:spacing w:line="218" w:lineRule="auto"/>
              <w:ind w:left="99" w:right="117"/>
            </w:pPr>
            <w:r>
              <w:t>Theories of Counseling are offered for student consideration. Also,</w:t>
            </w:r>
            <w:r>
              <w:rPr>
                <w:spacing w:val="1"/>
              </w:rPr>
              <w:t xml:space="preserve"> </w:t>
            </w:r>
            <w:r>
              <w:t>interviewing</w:t>
            </w:r>
            <w:r>
              <w:rPr>
                <w:spacing w:val="-9"/>
              </w:rPr>
              <w:t xml:space="preserve"> </w:t>
            </w:r>
            <w:r>
              <w:t>skills</w:t>
            </w:r>
            <w:r>
              <w:rPr>
                <w:spacing w:val="-6"/>
              </w:rPr>
              <w:t xml:space="preserve"> </w:t>
            </w:r>
            <w:r>
              <w:t>and</w:t>
            </w:r>
            <w:r>
              <w:rPr>
                <w:spacing w:val="-4"/>
              </w:rPr>
              <w:t xml:space="preserve"> </w:t>
            </w:r>
            <w:r>
              <w:t>clinical</w:t>
            </w:r>
            <w:r>
              <w:rPr>
                <w:spacing w:val="-3"/>
              </w:rPr>
              <w:t xml:space="preserve"> </w:t>
            </w:r>
            <w:r>
              <w:t>procedures</w:t>
            </w:r>
            <w:r>
              <w:rPr>
                <w:spacing w:val="-4"/>
              </w:rPr>
              <w:t xml:space="preserve"> </w:t>
            </w:r>
            <w:r>
              <w:t>are</w:t>
            </w:r>
            <w:r>
              <w:rPr>
                <w:spacing w:val="-6"/>
              </w:rPr>
              <w:t xml:space="preserve"> </w:t>
            </w:r>
            <w:r>
              <w:t>presented</w:t>
            </w:r>
            <w:r>
              <w:rPr>
                <w:spacing w:val="-4"/>
              </w:rPr>
              <w:t xml:space="preserve"> </w:t>
            </w:r>
            <w:r>
              <w:t>and</w:t>
            </w:r>
            <w:r>
              <w:rPr>
                <w:spacing w:val="-4"/>
              </w:rPr>
              <w:t xml:space="preserve"> </w:t>
            </w:r>
            <w:r>
              <w:t>practiced.</w:t>
            </w:r>
          </w:p>
        </w:tc>
        <w:tc>
          <w:tcPr>
            <w:tcW w:w="1494" w:type="dxa"/>
            <w:tcBorders>
              <w:top w:val="single" w:sz="4" w:space="0" w:color="auto"/>
              <w:left w:val="single" w:sz="4" w:space="0" w:color="auto"/>
              <w:bottom w:val="single" w:sz="4" w:space="0" w:color="auto"/>
              <w:right w:val="double" w:sz="4" w:space="0" w:color="auto"/>
            </w:tcBorders>
          </w:tcPr>
          <w:p w14:paraId="6CFFCF00" w14:textId="77777777" w:rsidR="000220E8" w:rsidRDefault="000220E8">
            <w:pPr>
              <w:pStyle w:val="TableParagraph"/>
              <w:spacing w:before="9"/>
              <w:rPr>
                <w:b/>
                <w:sz w:val="18"/>
              </w:rPr>
            </w:pPr>
          </w:p>
          <w:p w14:paraId="2CB52BC9" w14:textId="77777777" w:rsidR="000220E8" w:rsidRDefault="00E77264">
            <w:pPr>
              <w:pStyle w:val="TableParagraph"/>
              <w:ind w:left="101" w:right="71"/>
              <w:jc w:val="center"/>
            </w:pPr>
            <w:r>
              <w:t>(3)</w:t>
            </w:r>
          </w:p>
        </w:tc>
      </w:tr>
      <w:tr w:rsidR="000220E8" w14:paraId="568A8D48" w14:textId="77777777" w:rsidTr="00F628B0">
        <w:trPr>
          <w:trHeight w:val="1000"/>
        </w:trPr>
        <w:tc>
          <w:tcPr>
            <w:tcW w:w="940" w:type="dxa"/>
            <w:tcBorders>
              <w:top w:val="single" w:sz="4" w:space="0" w:color="auto"/>
              <w:left w:val="double" w:sz="4" w:space="0" w:color="auto"/>
              <w:bottom w:val="single" w:sz="4" w:space="0" w:color="auto"/>
              <w:right w:val="single" w:sz="4" w:space="0" w:color="auto"/>
            </w:tcBorders>
            <w:vAlign w:val="center"/>
          </w:tcPr>
          <w:p w14:paraId="49783187" w14:textId="77777777" w:rsidR="000220E8" w:rsidRDefault="00E77264" w:rsidP="00E0462B">
            <w:pPr>
              <w:pStyle w:val="TableParagraph"/>
              <w:spacing w:line="218" w:lineRule="auto"/>
              <w:ind w:left="100" w:right="185"/>
              <w:jc w:val="center"/>
            </w:pPr>
            <w:r>
              <w:rPr>
                <w:spacing w:val="-1"/>
              </w:rPr>
              <w:t>COUN</w:t>
            </w:r>
            <w:r>
              <w:rPr>
                <w:spacing w:val="-52"/>
              </w:rPr>
              <w:t xml:space="preserve"> </w:t>
            </w:r>
            <w:r>
              <w:t>536</w:t>
            </w:r>
          </w:p>
        </w:tc>
        <w:tc>
          <w:tcPr>
            <w:tcW w:w="1809" w:type="dxa"/>
            <w:tcBorders>
              <w:top w:val="single" w:sz="4" w:space="0" w:color="auto"/>
              <w:left w:val="single" w:sz="4" w:space="0" w:color="auto"/>
              <w:bottom w:val="single" w:sz="4" w:space="0" w:color="auto"/>
              <w:right w:val="single" w:sz="4" w:space="0" w:color="auto"/>
            </w:tcBorders>
            <w:vAlign w:val="center"/>
          </w:tcPr>
          <w:p w14:paraId="2310D78B" w14:textId="77777777" w:rsidR="000220E8" w:rsidRDefault="00E77264" w:rsidP="00F628B0">
            <w:pPr>
              <w:pStyle w:val="TableParagraph"/>
              <w:spacing w:line="230" w:lineRule="exact"/>
              <w:ind w:left="96"/>
            </w:pPr>
            <w:r>
              <w:t>Group</w:t>
            </w:r>
            <w:r>
              <w:rPr>
                <w:spacing w:val="-3"/>
              </w:rPr>
              <w:t xml:space="preserve"> </w:t>
            </w:r>
            <w:r>
              <w:t>Process</w:t>
            </w:r>
          </w:p>
        </w:tc>
        <w:tc>
          <w:tcPr>
            <w:tcW w:w="6470" w:type="dxa"/>
            <w:tcBorders>
              <w:top w:val="single" w:sz="4" w:space="0" w:color="auto"/>
              <w:left w:val="single" w:sz="4" w:space="0" w:color="auto"/>
              <w:bottom w:val="single" w:sz="4" w:space="0" w:color="auto"/>
              <w:right w:val="single" w:sz="4" w:space="0" w:color="auto"/>
            </w:tcBorders>
          </w:tcPr>
          <w:p w14:paraId="5829BE9F" w14:textId="77777777" w:rsidR="000220E8" w:rsidRDefault="00E77264">
            <w:pPr>
              <w:pStyle w:val="TableParagraph"/>
              <w:spacing w:line="218" w:lineRule="auto"/>
              <w:ind w:left="99" w:right="117"/>
            </w:pPr>
            <w:r>
              <w:t>This laboratory course contains both lecture and experiential</w:t>
            </w:r>
            <w:r>
              <w:rPr>
                <w:spacing w:val="1"/>
              </w:rPr>
              <w:t xml:space="preserve"> </w:t>
            </w:r>
            <w:r>
              <w:t>components designed to give students competencies in designing,</w:t>
            </w:r>
            <w:r>
              <w:rPr>
                <w:spacing w:val="1"/>
              </w:rPr>
              <w:t xml:space="preserve"> </w:t>
            </w:r>
            <w:r>
              <w:t>utilizing,</w:t>
            </w:r>
            <w:r>
              <w:rPr>
                <w:spacing w:val="-3"/>
              </w:rPr>
              <w:t xml:space="preserve"> </w:t>
            </w:r>
            <w:r>
              <w:t>and</w:t>
            </w:r>
            <w:r>
              <w:rPr>
                <w:spacing w:val="-5"/>
              </w:rPr>
              <w:t xml:space="preserve"> </w:t>
            </w:r>
            <w:r>
              <w:t>facilitating</w:t>
            </w:r>
            <w:r>
              <w:rPr>
                <w:spacing w:val="-7"/>
              </w:rPr>
              <w:t xml:space="preserve"> </w:t>
            </w:r>
            <w:r>
              <w:t>groups</w:t>
            </w:r>
            <w:r>
              <w:rPr>
                <w:spacing w:val="-3"/>
              </w:rPr>
              <w:t xml:space="preserve"> </w:t>
            </w:r>
            <w:r>
              <w:t>in</w:t>
            </w:r>
            <w:r>
              <w:rPr>
                <w:spacing w:val="-2"/>
              </w:rPr>
              <w:t xml:space="preserve"> </w:t>
            </w:r>
            <w:r>
              <w:t>a</w:t>
            </w:r>
            <w:r>
              <w:rPr>
                <w:spacing w:val="-2"/>
              </w:rPr>
              <w:t xml:space="preserve"> </w:t>
            </w:r>
            <w:r>
              <w:t>variety</w:t>
            </w:r>
            <w:r>
              <w:rPr>
                <w:spacing w:val="-7"/>
              </w:rPr>
              <w:t xml:space="preserve"> </w:t>
            </w:r>
            <w:r>
              <w:t>of</w:t>
            </w:r>
            <w:r>
              <w:rPr>
                <w:spacing w:val="-2"/>
              </w:rPr>
              <w:t xml:space="preserve"> </w:t>
            </w:r>
            <w:r>
              <w:t>settings.</w:t>
            </w:r>
            <w:r>
              <w:rPr>
                <w:spacing w:val="51"/>
              </w:rPr>
              <w:t xml:space="preserve"> </w:t>
            </w:r>
            <w:r>
              <w:t>Participation</w:t>
            </w:r>
            <w:r>
              <w:rPr>
                <w:spacing w:val="-52"/>
              </w:rPr>
              <w:t xml:space="preserve"> </w:t>
            </w:r>
            <w:r>
              <w:t>in</w:t>
            </w:r>
            <w:r>
              <w:rPr>
                <w:spacing w:val="-1"/>
              </w:rPr>
              <w:t xml:space="preserve"> </w:t>
            </w:r>
            <w:r>
              <w:t>a growth</w:t>
            </w:r>
            <w:r>
              <w:rPr>
                <w:spacing w:val="-3"/>
              </w:rPr>
              <w:t xml:space="preserve"> </w:t>
            </w:r>
            <w:r>
              <w:t>group will be part</w:t>
            </w:r>
            <w:r>
              <w:rPr>
                <w:spacing w:val="-2"/>
              </w:rPr>
              <w:t xml:space="preserve"> </w:t>
            </w:r>
            <w:r>
              <w:t>of</w:t>
            </w:r>
            <w:r>
              <w:rPr>
                <w:spacing w:val="-2"/>
              </w:rPr>
              <w:t xml:space="preserve"> </w:t>
            </w:r>
            <w:r>
              <w:t>the</w:t>
            </w:r>
            <w:r>
              <w:rPr>
                <w:spacing w:val="-2"/>
              </w:rPr>
              <w:t xml:space="preserve"> </w:t>
            </w:r>
            <w:r>
              <w:t>course.</w:t>
            </w:r>
          </w:p>
        </w:tc>
        <w:tc>
          <w:tcPr>
            <w:tcW w:w="1494" w:type="dxa"/>
            <w:tcBorders>
              <w:top w:val="single" w:sz="4" w:space="0" w:color="auto"/>
              <w:left w:val="single" w:sz="4" w:space="0" w:color="auto"/>
              <w:bottom w:val="single" w:sz="4" w:space="0" w:color="auto"/>
              <w:right w:val="double" w:sz="4" w:space="0" w:color="auto"/>
            </w:tcBorders>
          </w:tcPr>
          <w:p w14:paraId="5482AC68" w14:textId="77777777" w:rsidR="000220E8" w:rsidRDefault="000220E8">
            <w:pPr>
              <w:pStyle w:val="TableParagraph"/>
              <w:spacing w:before="10"/>
              <w:rPr>
                <w:b/>
                <w:sz w:val="30"/>
              </w:rPr>
            </w:pPr>
          </w:p>
          <w:p w14:paraId="341CF909" w14:textId="77777777" w:rsidR="000220E8" w:rsidRDefault="00E77264">
            <w:pPr>
              <w:pStyle w:val="TableParagraph"/>
              <w:spacing w:before="1"/>
              <w:ind w:left="101" w:right="71"/>
              <w:jc w:val="center"/>
            </w:pPr>
            <w:r>
              <w:t>(3)</w:t>
            </w:r>
          </w:p>
        </w:tc>
      </w:tr>
      <w:tr w:rsidR="000220E8" w14:paraId="4F7B7BAF" w14:textId="77777777" w:rsidTr="00F628B0">
        <w:trPr>
          <w:trHeight w:val="705"/>
        </w:trPr>
        <w:tc>
          <w:tcPr>
            <w:tcW w:w="940" w:type="dxa"/>
            <w:tcBorders>
              <w:top w:val="single" w:sz="4" w:space="0" w:color="auto"/>
              <w:left w:val="double" w:sz="4" w:space="0" w:color="auto"/>
              <w:bottom w:val="single" w:sz="4" w:space="0" w:color="auto"/>
              <w:right w:val="single" w:sz="4" w:space="0" w:color="auto"/>
            </w:tcBorders>
            <w:vAlign w:val="center"/>
          </w:tcPr>
          <w:p w14:paraId="1C5AFA25" w14:textId="77777777" w:rsidR="000220E8" w:rsidRDefault="00E77264" w:rsidP="00E0462B">
            <w:pPr>
              <w:pStyle w:val="TableParagraph"/>
              <w:spacing w:line="216" w:lineRule="auto"/>
              <w:ind w:left="100" w:right="185"/>
              <w:jc w:val="center"/>
            </w:pPr>
            <w:r>
              <w:rPr>
                <w:spacing w:val="-1"/>
              </w:rPr>
              <w:t>COUN</w:t>
            </w:r>
            <w:r>
              <w:rPr>
                <w:spacing w:val="-52"/>
              </w:rPr>
              <w:t xml:space="preserve"> </w:t>
            </w:r>
            <w:r>
              <w:t>579</w:t>
            </w:r>
          </w:p>
        </w:tc>
        <w:tc>
          <w:tcPr>
            <w:tcW w:w="1809" w:type="dxa"/>
            <w:tcBorders>
              <w:top w:val="single" w:sz="4" w:space="0" w:color="auto"/>
              <w:left w:val="single" w:sz="4" w:space="0" w:color="auto"/>
              <w:bottom w:val="single" w:sz="4" w:space="0" w:color="auto"/>
              <w:right w:val="single" w:sz="4" w:space="0" w:color="auto"/>
            </w:tcBorders>
            <w:vAlign w:val="center"/>
          </w:tcPr>
          <w:p w14:paraId="693B2200" w14:textId="77777777" w:rsidR="000220E8" w:rsidRDefault="00E77264" w:rsidP="00F628B0">
            <w:pPr>
              <w:pStyle w:val="TableParagraph"/>
              <w:spacing w:line="230" w:lineRule="exact"/>
              <w:ind w:left="96" w:right="85"/>
            </w:pPr>
            <w:r>
              <w:rPr>
                <w:spacing w:val="-1"/>
              </w:rPr>
              <w:t xml:space="preserve">Psychological </w:t>
            </w:r>
            <w:r>
              <w:t>and</w:t>
            </w:r>
            <w:r>
              <w:rPr>
                <w:spacing w:val="-52"/>
              </w:rPr>
              <w:t xml:space="preserve"> </w:t>
            </w:r>
            <w:r>
              <w:t>Achievement</w:t>
            </w:r>
            <w:r>
              <w:rPr>
                <w:spacing w:val="1"/>
              </w:rPr>
              <w:t xml:space="preserve"> </w:t>
            </w:r>
            <w:r>
              <w:t>Testing</w:t>
            </w:r>
          </w:p>
        </w:tc>
        <w:tc>
          <w:tcPr>
            <w:tcW w:w="6470" w:type="dxa"/>
            <w:tcBorders>
              <w:top w:val="single" w:sz="4" w:space="0" w:color="auto"/>
              <w:left w:val="single" w:sz="4" w:space="0" w:color="auto"/>
              <w:bottom w:val="single" w:sz="4" w:space="0" w:color="auto"/>
              <w:right w:val="single" w:sz="4" w:space="0" w:color="auto"/>
            </w:tcBorders>
          </w:tcPr>
          <w:p w14:paraId="1C943B8F" w14:textId="77777777" w:rsidR="000220E8" w:rsidRDefault="00E77264">
            <w:pPr>
              <w:pStyle w:val="TableParagraph"/>
              <w:spacing w:line="216" w:lineRule="auto"/>
              <w:ind w:left="99" w:right="324"/>
              <w:jc w:val="both"/>
            </w:pPr>
            <w:r>
              <w:t>An exposure to appropriate testing practices as well as ethical use of</w:t>
            </w:r>
            <w:r>
              <w:rPr>
                <w:spacing w:val="-52"/>
              </w:rPr>
              <w:t xml:space="preserve"> </w:t>
            </w:r>
            <w:r>
              <w:t>group</w:t>
            </w:r>
            <w:r>
              <w:rPr>
                <w:spacing w:val="-3"/>
              </w:rPr>
              <w:t xml:space="preserve"> </w:t>
            </w:r>
            <w:r>
              <w:t>tests.</w:t>
            </w:r>
            <w:r>
              <w:rPr>
                <w:spacing w:val="-8"/>
              </w:rPr>
              <w:t xml:space="preserve"> </w:t>
            </w:r>
            <w:r>
              <w:t>Testing</w:t>
            </w:r>
            <w:r>
              <w:rPr>
                <w:spacing w:val="-7"/>
              </w:rPr>
              <w:t xml:space="preserve"> </w:t>
            </w:r>
            <w:r>
              <w:t>concepts,</w:t>
            </w:r>
            <w:r>
              <w:rPr>
                <w:spacing w:val="-6"/>
              </w:rPr>
              <w:t xml:space="preserve"> </w:t>
            </w:r>
            <w:r>
              <w:t>test</w:t>
            </w:r>
            <w:r>
              <w:rPr>
                <w:spacing w:val="-2"/>
              </w:rPr>
              <w:t xml:space="preserve"> </w:t>
            </w:r>
            <w:r>
              <w:t>selection</w:t>
            </w:r>
            <w:r>
              <w:rPr>
                <w:spacing w:val="-3"/>
              </w:rPr>
              <w:t xml:space="preserve"> </w:t>
            </w:r>
            <w:r>
              <w:t>and</w:t>
            </w:r>
            <w:r>
              <w:rPr>
                <w:spacing w:val="-2"/>
              </w:rPr>
              <w:t xml:space="preserve"> </w:t>
            </w:r>
            <w:r>
              <w:t>evaluation</w:t>
            </w:r>
            <w:r>
              <w:rPr>
                <w:spacing w:val="-6"/>
              </w:rPr>
              <w:t xml:space="preserve"> </w:t>
            </w:r>
            <w:r>
              <w:t>issues</w:t>
            </w:r>
            <w:r>
              <w:rPr>
                <w:spacing w:val="-5"/>
              </w:rPr>
              <w:t xml:space="preserve"> </w:t>
            </w:r>
            <w:r>
              <w:t>are</w:t>
            </w:r>
            <w:r>
              <w:rPr>
                <w:spacing w:val="-52"/>
              </w:rPr>
              <w:t xml:space="preserve"> </w:t>
            </w:r>
            <w:r>
              <w:t>also</w:t>
            </w:r>
            <w:r>
              <w:rPr>
                <w:spacing w:val="-3"/>
              </w:rPr>
              <w:t xml:space="preserve"> </w:t>
            </w:r>
            <w:r>
              <w:t>presented.</w:t>
            </w:r>
          </w:p>
        </w:tc>
        <w:tc>
          <w:tcPr>
            <w:tcW w:w="1494" w:type="dxa"/>
            <w:tcBorders>
              <w:top w:val="single" w:sz="4" w:space="0" w:color="auto"/>
              <w:left w:val="single" w:sz="4" w:space="0" w:color="auto"/>
              <w:bottom w:val="single" w:sz="4" w:space="0" w:color="auto"/>
              <w:right w:val="double" w:sz="4" w:space="0" w:color="auto"/>
            </w:tcBorders>
          </w:tcPr>
          <w:p w14:paraId="7DBDA374" w14:textId="77777777" w:rsidR="000220E8" w:rsidRDefault="000220E8">
            <w:pPr>
              <w:pStyle w:val="TableParagraph"/>
              <w:spacing w:before="9"/>
              <w:rPr>
                <w:b/>
                <w:sz w:val="18"/>
              </w:rPr>
            </w:pPr>
          </w:p>
          <w:p w14:paraId="6F34966B" w14:textId="77777777" w:rsidR="000220E8" w:rsidRDefault="00E77264">
            <w:pPr>
              <w:pStyle w:val="TableParagraph"/>
              <w:ind w:left="101" w:right="71"/>
              <w:jc w:val="center"/>
            </w:pPr>
            <w:r>
              <w:t>(2)</w:t>
            </w:r>
          </w:p>
        </w:tc>
      </w:tr>
      <w:tr w:rsidR="000220E8" w14:paraId="5195D49B" w14:textId="77777777" w:rsidTr="00F628B0">
        <w:trPr>
          <w:trHeight w:val="705"/>
        </w:trPr>
        <w:tc>
          <w:tcPr>
            <w:tcW w:w="940" w:type="dxa"/>
            <w:tcBorders>
              <w:top w:val="single" w:sz="4" w:space="0" w:color="auto"/>
              <w:left w:val="double" w:sz="4" w:space="0" w:color="auto"/>
              <w:bottom w:val="single" w:sz="4" w:space="0" w:color="auto"/>
              <w:right w:val="single" w:sz="4" w:space="0" w:color="auto"/>
            </w:tcBorders>
            <w:vAlign w:val="center"/>
          </w:tcPr>
          <w:p w14:paraId="4F44C94E" w14:textId="77777777" w:rsidR="000220E8" w:rsidRDefault="00E77264" w:rsidP="00E0462B">
            <w:pPr>
              <w:pStyle w:val="TableParagraph"/>
              <w:spacing w:line="218" w:lineRule="auto"/>
              <w:ind w:left="100" w:right="185"/>
              <w:jc w:val="center"/>
            </w:pPr>
            <w:r>
              <w:rPr>
                <w:spacing w:val="-1"/>
              </w:rPr>
              <w:t>COUN</w:t>
            </w:r>
            <w:r>
              <w:rPr>
                <w:spacing w:val="-52"/>
              </w:rPr>
              <w:t xml:space="preserve"> </w:t>
            </w:r>
            <w:r>
              <w:t>630</w:t>
            </w:r>
          </w:p>
        </w:tc>
        <w:tc>
          <w:tcPr>
            <w:tcW w:w="1809" w:type="dxa"/>
            <w:tcBorders>
              <w:top w:val="single" w:sz="4" w:space="0" w:color="auto"/>
              <w:left w:val="single" w:sz="4" w:space="0" w:color="auto"/>
              <w:bottom w:val="single" w:sz="4" w:space="0" w:color="auto"/>
              <w:right w:val="single" w:sz="4" w:space="0" w:color="auto"/>
            </w:tcBorders>
            <w:vAlign w:val="center"/>
          </w:tcPr>
          <w:p w14:paraId="1CEBA249" w14:textId="77777777" w:rsidR="000220E8" w:rsidRDefault="00E77264" w:rsidP="00F628B0">
            <w:pPr>
              <w:pStyle w:val="TableParagraph"/>
              <w:spacing w:line="218" w:lineRule="auto"/>
              <w:ind w:left="96" w:right="65"/>
            </w:pPr>
            <w:r>
              <w:t>Intro to Mental</w:t>
            </w:r>
            <w:r>
              <w:rPr>
                <w:spacing w:val="1"/>
              </w:rPr>
              <w:t xml:space="preserve"> </w:t>
            </w:r>
            <w:r>
              <w:rPr>
                <w:spacing w:val="-2"/>
              </w:rPr>
              <w:t>Health</w:t>
            </w:r>
            <w:r>
              <w:rPr>
                <w:spacing w:val="-9"/>
              </w:rPr>
              <w:t xml:space="preserve"> </w:t>
            </w:r>
            <w:r>
              <w:rPr>
                <w:spacing w:val="-1"/>
              </w:rPr>
              <w:t>Counseling</w:t>
            </w:r>
          </w:p>
        </w:tc>
        <w:tc>
          <w:tcPr>
            <w:tcW w:w="6470" w:type="dxa"/>
            <w:tcBorders>
              <w:top w:val="single" w:sz="4" w:space="0" w:color="auto"/>
              <w:left w:val="single" w:sz="4" w:space="0" w:color="auto"/>
              <w:bottom w:val="single" w:sz="4" w:space="0" w:color="auto"/>
              <w:right w:val="single" w:sz="4" w:space="0" w:color="auto"/>
            </w:tcBorders>
          </w:tcPr>
          <w:p w14:paraId="16BD820B" w14:textId="0BC0EEA7" w:rsidR="000220E8" w:rsidRDefault="00E77264">
            <w:pPr>
              <w:pStyle w:val="TableParagraph"/>
              <w:spacing w:line="206" w:lineRule="auto"/>
              <w:ind w:left="97" w:right="478"/>
            </w:pPr>
            <w:r>
              <w:t>Th</w:t>
            </w:r>
            <w:r w:rsidR="00EC03F3">
              <w:t>is</w:t>
            </w:r>
            <w:r>
              <w:rPr>
                <w:spacing w:val="-5"/>
              </w:rPr>
              <w:t xml:space="preserve"> </w:t>
            </w:r>
            <w:r>
              <w:t>course</w:t>
            </w:r>
            <w:r>
              <w:rPr>
                <w:spacing w:val="-5"/>
              </w:rPr>
              <w:t xml:space="preserve"> </w:t>
            </w:r>
            <w:r>
              <w:t>involves</w:t>
            </w:r>
            <w:r>
              <w:rPr>
                <w:spacing w:val="-2"/>
              </w:rPr>
              <w:t xml:space="preserve"> </w:t>
            </w:r>
            <w:r>
              <w:t>a</w:t>
            </w:r>
            <w:r>
              <w:rPr>
                <w:spacing w:val="-5"/>
              </w:rPr>
              <w:t xml:space="preserve"> </w:t>
            </w:r>
            <w:r>
              <w:t>survey</w:t>
            </w:r>
            <w:r>
              <w:rPr>
                <w:spacing w:val="-7"/>
              </w:rPr>
              <w:t xml:space="preserve"> </w:t>
            </w:r>
            <w:r>
              <w:t>of</w:t>
            </w:r>
            <w:r>
              <w:rPr>
                <w:spacing w:val="-2"/>
              </w:rPr>
              <w:t xml:space="preserve"> </w:t>
            </w:r>
            <w:r>
              <w:t>historical</w:t>
            </w:r>
            <w:r>
              <w:rPr>
                <w:spacing w:val="-1"/>
              </w:rPr>
              <w:t xml:space="preserve"> </w:t>
            </w:r>
            <w:r>
              <w:t>developments</w:t>
            </w:r>
            <w:r>
              <w:rPr>
                <w:spacing w:val="-3"/>
              </w:rPr>
              <w:t xml:space="preserve"> </w:t>
            </w:r>
            <w:r w:rsidR="00EC03F3">
              <w:t>impacting the</w:t>
            </w:r>
            <w:r>
              <w:t xml:space="preserve"> helping professions as well as a review of current practice in</w:t>
            </w:r>
            <w:r>
              <w:rPr>
                <w:spacing w:val="1"/>
              </w:rPr>
              <w:t xml:space="preserve"> </w:t>
            </w:r>
            <w:r>
              <w:t>various</w:t>
            </w:r>
            <w:r>
              <w:rPr>
                <w:spacing w:val="-1"/>
              </w:rPr>
              <w:t xml:space="preserve"> </w:t>
            </w:r>
            <w:r>
              <w:t>counseling</w:t>
            </w:r>
            <w:r>
              <w:rPr>
                <w:spacing w:val="-3"/>
              </w:rPr>
              <w:t xml:space="preserve"> </w:t>
            </w:r>
            <w:r>
              <w:t>settings</w:t>
            </w:r>
            <w:r w:rsidR="00EC03F3">
              <w:t>.</w:t>
            </w:r>
          </w:p>
        </w:tc>
        <w:tc>
          <w:tcPr>
            <w:tcW w:w="1494" w:type="dxa"/>
            <w:tcBorders>
              <w:top w:val="single" w:sz="4" w:space="0" w:color="auto"/>
              <w:left w:val="single" w:sz="4" w:space="0" w:color="auto"/>
              <w:bottom w:val="single" w:sz="4" w:space="0" w:color="auto"/>
              <w:right w:val="double" w:sz="4" w:space="0" w:color="auto"/>
            </w:tcBorders>
          </w:tcPr>
          <w:p w14:paraId="7F32AA52" w14:textId="77777777" w:rsidR="000220E8" w:rsidRDefault="000220E8">
            <w:pPr>
              <w:pStyle w:val="TableParagraph"/>
              <w:spacing w:before="3"/>
              <w:rPr>
                <w:b/>
                <w:sz w:val="18"/>
              </w:rPr>
            </w:pPr>
          </w:p>
          <w:p w14:paraId="55BD132F" w14:textId="77777777" w:rsidR="000220E8" w:rsidRDefault="00E77264">
            <w:pPr>
              <w:pStyle w:val="TableParagraph"/>
              <w:ind w:left="101" w:right="88"/>
              <w:jc w:val="center"/>
              <w:rPr>
                <w:rFonts w:ascii="Calibri"/>
              </w:rPr>
            </w:pPr>
            <w:r>
              <w:rPr>
                <w:rFonts w:ascii="Calibri"/>
              </w:rPr>
              <w:t>(2)</w:t>
            </w:r>
          </w:p>
        </w:tc>
      </w:tr>
      <w:tr w:rsidR="000220E8" w14:paraId="0A677438" w14:textId="77777777" w:rsidTr="00F628B0">
        <w:trPr>
          <w:trHeight w:val="721"/>
        </w:trPr>
        <w:tc>
          <w:tcPr>
            <w:tcW w:w="940" w:type="dxa"/>
            <w:tcBorders>
              <w:top w:val="single" w:sz="4" w:space="0" w:color="auto"/>
              <w:left w:val="double" w:sz="4" w:space="0" w:color="auto"/>
              <w:bottom w:val="single" w:sz="4" w:space="0" w:color="auto"/>
              <w:right w:val="single" w:sz="4" w:space="0" w:color="auto"/>
            </w:tcBorders>
            <w:vAlign w:val="center"/>
          </w:tcPr>
          <w:p w14:paraId="7C0A12AD" w14:textId="77777777" w:rsidR="000220E8" w:rsidRDefault="00E77264" w:rsidP="00E0462B">
            <w:pPr>
              <w:pStyle w:val="TableParagraph"/>
              <w:spacing w:line="218" w:lineRule="auto"/>
              <w:ind w:left="100" w:right="185"/>
              <w:jc w:val="center"/>
            </w:pPr>
            <w:r>
              <w:rPr>
                <w:spacing w:val="-1"/>
              </w:rPr>
              <w:t>COUN</w:t>
            </w:r>
            <w:r>
              <w:rPr>
                <w:spacing w:val="-52"/>
              </w:rPr>
              <w:t xml:space="preserve"> </w:t>
            </w:r>
            <w:r>
              <w:t>636</w:t>
            </w:r>
          </w:p>
        </w:tc>
        <w:tc>
          <w:tcPr>
            <w:tcW w:w="1809" w:type="dxa"/>
            <w:tcBorders>
              <w:top w:val="single" w:sz="4" w:space="0" w:color="auto"/>
              <w:left w:val="single" w:sz="4" w:space="0" w:color="auto"/>
              <w:bottom w:val="single" w:sz="4" w:space="0" w:color="auto"/>
              <w:right w:val="single" w:sz="4" w:space="0" w:color="auto"/>
            </w:tcBorders>
            <w:vAlign w:val="center"/>
          </w:tcPr>
          <w:p w14:paraId="297B64EB" w14:textId="77777777" w:rsidR="000220E8" w:rsidRDefault="00E77264" w:rsidP="00F628B0">
            <w:pPr>
              <w:pStyle w:val="TableParagraph"/>
              <w:spacing w:line="218" w:lineRule="auto"/>
              <w:ind w:left="96" w:right="675"/>
            </w:pPr>
            <w:r>
              <w:t>Career</w:t>
            </w:r>
            <w:r>
              <w:rPr>
                <w:spacing w:val="1"/>
              </w:rPr>
              <w:t xml:space="preserve"> </w:t>
            </w:r>
            <w:r>
              <w:t>Counseling</w:t>
            </w:r>
          </w:p>
        </w:tc>
        <w:tc>
          <w:tcPr>
            <w:tcW w:w="6470" w:type="dxa"/>
            <w:tcBorders>
              <w:top w:val="single" w:sz="4" w:space="0" w:color="auto"/>
              <w:left w:val="single" w:sz="4" w:space="0" w:color="auto"/>
              <w:bottom w:val="single" w:sz="4" w:space="0" w:color="auto"/>
              <w:right w:val="single" w:sz="4" w:space="0" w:color="auto"/>
            </w:tcBorders>
          </w:tcPr>
          <w:p w14:paraId="7DDB5EC3" w14:textId="4BD0816B" w:rsidR="000220E8" w:rsidRDefault="00E77264">
            <w:pPr>
              <w:pStyle w:val="TableParagraph"/>
              <w:spacing w:line="213" w:lineRule="auto"/>
              <w:ind w:left="97" w:right="117" w:firstLine="2"/>
            </w:pPr>
            <w:r>
              <w:t>An</w:t>
            </w:r>
            <w:r>
              <w:rPr>
                <w:spacing w:val="-2"/>
              </w:rPr>
              <w:t xml:space="preserve"> </w:t>
            </w:r>
            <w:r>
              <w:t>introduction</w:t>
            </w:r>
            <w:r>
              <w:rPr>
                <w:spacing w:val="-5"/>
              </w:rPr>
              <w:t xml:space="preserve"> </w:t>
            </w:r>
            <w:r>
              <w:t>to</w:t>
            </w:r>
            <w:r>
              <w:rPr>
                <w:spacing w:val="-1"/>
              </w:rPr>
              <w:t xml:space="preserve"> </w:t>
            </w:r>
            <w:r>
              <w:t>career</w:t>
            </w:r>
            <w:r>
              <w:rPr>
                <w:spacing w:val="-1"/>
              </w:rPr>
              <w:t xml:space="preserve"> </w:t>
            </w:r>
            <w:r>
              <w:t>counseling</w:t>
            </w:r>
            <w:r>
              <w:rPr>
                <w:spacing w:val="-7"/>
              </w:rPr>
              <w:t xml:space="preserve"> </w:t>
            </w:r>
            <w:r>
              <w:t>in</w:t>
            </w:r>
            <w:r>
              <w:rPr>
                <w:spacing w:val="-4"/>
              </w:rPr>
              <w:t xml:space="preserve"> </w:t>
            </w:r>
            <w:r>
              <w:t>a</w:t>
            </w:r>
            <w:r>
              <w:rPr>
                <w:spacing w:val="-2"/>
              </w:rPr>
              <w:t xml:space="preserve"> </w:t>
            </w:r>
            <w:r>
              <w:t>variety</w:t>
            </w:r>
            <w:r>
              <w:rPr>
                <w:spacing w:val="-6"/>
              </w:rPr>
              <w:t xml:space="preserve"> </w:t>
            </w:r>
            <w:r>
              <w:t>of</w:t>
            </w:r>
            <w:r>
              <w:rPr>
                <w:spacing w:val="-1"/>
              </w:rPr>
              <w:t xml:space="preserve"> </w:t>
            </w:r>
            <w:r>
              <w:t>settings.</w:t>
            </w:r>
            <w:r w:rsidR="00EC03F3">
              <w:rPr>
                <w:spacing w:val="52"/>
              </w:rPr>
              <w:t xml:space="preserve"> </w:t>
            </w:r>
            <w:r>
              <w:t>Career</w:t>
            </w:r>
            <w:r>
              <w:rPr>
                <w:spacing w:val="-52"/>
              </w:rPr>
              <w:t xml:space="preserve"> </w:t>
            </w:r>
            <w:r>
              <w:t>choice theories, sources of occupational information, and career</w:t>
            </w:r>
            <w:r>
              <w:rPr>
                <w:spacing w:val="1"/>
              </w:rPr>
              <w:t xml:space="preserve"> </w:t>
            </w:r>
            <w:r>
              <w:t>assessment techniques are</w:t>
            </w:r>
            <w:r>
              <w:rPr>
                <w:spacing w:val="-2"/>
              </w:rPr>
              <w:t xml:space="preserve"> </w:t>
            </w:r>
            <w:r>
              <w:t>offered.</w:t>
            </w:r>
          </w:p>
        </w:tc>
        <w:tc>
          <w:tcPr>
            <w:tcW w:w="1494" w:type="dxa"/>
            <w:tcBorders>
              <w:top w:val="single" w:sz="4" w:space="0" w:color="auto"/>
              <w:left w:val="single" w:sz="4" w:space="0" w:color="auto"/>
              <w:bottom w:val="single" w:sz="4" w:space="0" w:color="auto"/>
              <w:right w:val="double" w:sz="4" w:space="0" w:color="auto"/>
            </w:tcBorders>
          </w:tcPr>
          <w:p w14:paraId="63CF6569" w14:textId="77777777" w:rsidR="000220E8" w:rsidRDefault="000220E8">
            <w:pPr>
              <w:pStyle w:val="TableParagraph"/>
              <w:spacing w:before="1"/>
              <w:rPr>
                <w:b/>
                <w:sz w:val="19"/>
              </w:rPr>
            </w:pPr>
          </w:p>
          <w:p w14:paraId="26724FAD" w14:textId="77777777" w:rsidR="000220E8" w:rsidRDefault="00E77264">
            <w:pPr>
              <w:pStyle w:val="TableParagraph"/>
              <w:ind w:left="101" w:right="87"/>
              <w:jc w:val="center"/>
              <w:rPr>
                <w:rFonts w:ascii="Calibri"/>
              </w:rPr>
            </w:pPr>
            <w:r>
              <w:rPr>
                <w:rFonts w:ascii="Calibri"/>
              </w:rPr>
              <w:t>(3)</w:t>
            </w:r>
          </w:p>
        </w:tc>
      </w:tr>
      <w:tr w:rsidR="000220E8" w14:paraId="6AE70D72" w14:textId="77777777" w:rsidTr="00AF1369">
        <w:trPr>
          <w:trHeight w:val="424"/>
        </w:trPr>
        <w:tc>
          <w:tcPr>
            <w:tcW w:w="2749" w:type="dxa"/>
            <w:gridSpan w:val="2"/>
            <w:tcBorders>
              <w:top w:val="single" w:sz="4" w:space="0" w:color="auto"/>
              <w:left w:val="double" w:sz="4" w:space="0" w:color="auto"/>
              <w:bottom w:val="double" w:sz="4" w:space="0" w:color="auto"/>
              <w:right w:val="single" w:sz="4" w:space="0" w:color="auto"/>
            </w:tcBorders>
          </w:tcPr>
          <w:p w14:paraId="3DE2500D" w14:textId="77777777" w:rsidR="000220E8" w:rsidRDefault="000220E8">
            <w:pPr>
              <w:pStyle w:val="TableParagraph"/>
            </w:pPr>
          </w:p>
        </w:tc>
        <w:tc>
          <w:tcPr>
            <w:tcW w:w="6470" w:type="dxa"/>
            <w:tcBorders>
              <w:top w:val="single" w:sz="4" w:space="0" w:color="auto"/>
              <w:left w:val="single" w:sz="4" w:space="0" w:color="auto"/>
              <w:bottom w:val="double" w:sz="4" w:space="0" w:color="auto"/>
              <w:right w:val="single" w:sz="4" w:space="0" w:color="auto"/>
            </w:tcBorders>
          </w:tcPr>
          <w:p w14:paraId="2E25D60B" w14:textId="77777777" w:rsidR="000220E8" w:rsidRDefault="00E77264">
            <w:pPr>
              <w:pStyle w:val="TableParagraph"/>
              <w:spacing w:before="107"/>
              <w:ind w:left="3217"/>
              <w:rPr>
                <w:b/>
                <w:sz w:val="24"/>
              </w:rPr>
            </w:pPr>
            <w:r>
              <w:rPr>
                <w:b/>
                <w:sz w:val="24"/>
              </w:rPr>
              <w:t>GROUP</w:t>
            </w:r>
            <w:r>
              <w:rPr>
                <w:b/>
                <w:spacing w:val="53"/>
                <w:sz w:val="24"/>
              </w:rPr>
              <w:t xml:space="preserve"> </w:t>
            </w:r>
            <w:r>
              <w:rPr>
                <w:b/>
                <w:sz w:val="24"/>
              </w:rPr>
              <w:t>I</w:t>
            </w:r>
            <w:r>
              <w:rPr>
                <w:b/>
                <w:spacing w:val="59"/>
                <w:sz w:val="24"/>
              </w:rPr>
              <w:t xml:space="preserve"> </w:t>
            </w:r>
            <w:r>
              <w:rPr>
                <w:b/>
                <w:sz w:val="24"/>
              </w:rPr>
              <w:t>-</w:t>
            </w:r>
            <w:r>
              <w:rPr>
                <w:b/>
                <w:spacing w:val="57"/>
                <w:sz w:val="24"/>
              </w:rPr>
              <w:t xml:space="preserve"> </w:t>
            </w:r>
            <w:r>
              <w:rPr>
                <w:b/>
                <w:sz w:val="24"/>
              </w:rPr>
              <w:t>TOTAL</w:t>
            </w:r>
            <w:r>
              <w:rPr>
                <w:b/>
                <w:spacing w:val="2"/>
                <w:sz w:val="24"/>
              </w:rPr>
              <w:t xml:space="preserve"> </w:t>
            </w:r>
            <w:r>
              <w:rPr>
                <w:b/>
                <w:sz w:val="24"/>
              </w:rPr>
              <w:t>HOURS</w:t>
            </w:r>
          </w:p>
        </w:tc>
        <w:tc>
          <w:tcPr>
            <w:tcW w:w="1494" w:type="dxa"/>
            <w:tcBorders>
              <w:top w:val="single" w:sz="4" w:space="0" w:color="auto"/>
              <w:left w:val="single" w:sz="4" w:space="0" w:color="auto"/>
              <w:bottom w:val="double" w:sz="4" w:space="0" w:color="auto"/>
              <w:right w:val="double" w:sz="4" w:space="0" w:color="auto"/>
            </w:tcBorders>
          </w:tcPr>
          <w:p w14:paraId="7C913D3B" w14:textId="77777777" w:rsidR="000220E8" w:rsidRDefault="00E77264">
            <w:pPr>
              <w:pStyle w:val="TableParagraph"/>
              <w:spacing w:before="107"/>
              <w:ind w:left="101" w:right="70"/>
              <w:jc w:val="center"/>
              <w:rPr>
                <w:b/>
                <w:sz w:val="24"/>
              </w:rPr>
            </w:pPr>
            <w:r>
              <w:rPr>
                <w:b/>
                <w:sz w:val="24"/>
              </w:rPr>
              <w:t>16</w:t>
            </w:r>
          </w:p>
        </w:tc>
      </w:tr>
    </w:tbl>
    <w:p w14:paraId="3CFBC8EC" w14:textId="77777777" w:rsidR="000220E8" w:rsidRDefault="000220E8">
      <w:pPr>
        <w:spacing w:before="3"/>
        <w:rPr>
          <w:b/>
          <w:sz w:val="26"/>
        </w:rPr>
      </w:pPr>
    </w:p>
    <w:p w14:paraId="036CECCE" w14:textId="4AB1EBA3" w:rsidR="00AF1369" w:rsidRDefault="00AF1369">
      <w:pPr>
        <w:spacing w:before="10"/>
        <w:rPr>
          <w:b/>
          <w:sz w:val="17"/>
        </w:rPr>
      </w:pPr>
      <w:r>
        <w:rPr>
          <w:b/>
          <w:sz w:val="17"/>
        </w:rPr>
        <w:t xml:space="preserve">       </w:t>
      </w:r>
    </w:p>
    <w:p w14:paraId="6E600032" w14:textId="4C433EBE" w:rsidR="00AF1369" w:rsidRPr="00593E47" w:rsidRDefault="00AF1369">
      <w:pPr>
        <w:spacing w:before="10"/>
        <w:rPr>
          <w:b/>
          <w:sz w:val="24"/>
          <w:szCs w:val="24"/>
        </w:rPr>
      </w:pPr>
      <w:r>
        <w:rPr>
          <w:b/>
          <w:sz w:val="17"/>
        </w:rPr>
        <w:t xml:space="preserve">        </w:t>
      </w:r>
      <w:r w:rsidR="00593E47" w:rsidRPr="00593E47">
        <w:rPr>
          <w:b/>
          <w:sz w:val="24"/>
          <w:szCs w:val="24"/>
        </w:rPr>
        <w:t>GROUP II – REQUIRED COURSES</w:t>
      </w:r>
    </w:p>
    <w:tbl>
      <w:tblPr>
        <w:tblW w:w="0" w:type="auto"/>
        <w:tblInd w:w="2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1"/>
        <w:gridCol w:w="1679"/>
        <w:gridCol w:w="6564"/>
        <w:gridCol w:w="1494"/>
      </w:tblGrid>
      <w:tr w:rsidR="000220E8" w14:paraId="369DCCD8" w14:textId="77777777" w:rsidTr="007F2A4A">
        <w:trPr>
          <w:trHeight w:val="583"/>
        </w:trPr>
        <w:tc>
          <w:tcPr>
            <w:tcW w:w="2660" w:type="dxa"/>
            <w:gridSpan w:val="2"/>
            <w:shd w:val="clear" w:color="auto" w:fill="D9D9D9" w:themeFill="background1" w:themeFillShade="D9"/>
            <w:vAlign w:val="center"/>
          </w:tcPr>
          <w:p w14:paraId="685C4F2A" w14:textId="19BEB87B" w:rsidR="000220E8" w:rsidRDefault="00E77264" w:rsidP="007F2A4A">
            <w:pPr>
              <w:pStyle w:val="TableParagraph"/>
              <w:spacing w:line="236" w:lineRule="exact"/>
              <w:ind w:left="108"/>
              <w:jc w:val="center"/>
              <w:rPr>
                <w:b/>
              </w:rPr>
            </w:pPr>
            <w:r>
              <w:rPr>
                <w:b/>
              </w:rPr>
              <w:t>Course</w:t>
            </w:r>
            <w:r>
              <w:rPr>
                <w:b/>
                <w:spacing w:val="-2"/>
              </w:rPr>
              <w:t xml:space="preserve"> </w:t>
            </w:r>
            <w:r>
              <w:rPr>
                <w:b/>
              </w:rPr>
              <w:t>#</w:t>
            </w:r>
            <w:r>
              <w:rPr>
                <w:b/>
                <w:spacing w:val="-2"/>
              </w:rPr>
              <w:t xml:space="preserve"> </w:t>
            </w:r>
            <w:r w:rsidR="007F2A4A">
              <w:rPr>
                <w:b/>
              </w:rPr>
              <w:t>a</w:t>
            </w:r>
            <w:r>
              <w:rPr>
                <w:b/>
              </w:rPr>
              <w:t>nd</w:t>
            </w:r>
            <w:r>
              <w:rPr>
                <w:b/>
                <w:spacing w:val="-5"/>
              </w:rPr>
              <w:t xml:space="preserve"> </w:t>
            </w:r>
            <w:r>
              <w:rPr>
                <w:b/>
              </w:rPr>
              <w:t>Title</w:t>
            </w:r>
          </w:p>
        </w:tc>
        <w:tc>
          <w:tcPr>
            <w:tcW w:w="6564" w:type="dxa"/>
            <w:shd w:val="clear" w:color="auto" w:fill="D9D9D9" w:themeFill="background1" w:themeFillShade="D9"/>
            <w:vAlign w:val="center"/>
          </w:tcPr>
          <w:p w14:paraId="3855EFDA" w14:textId="77777777" w:rsidR="000220E8" w:rsidRDefault="00E77264" w:rsidP="007F2A4A">
            <w:pPr>
              <w:pStyle w:val="TableParagraph"/>
              <w:spacing w:line="236" w:lineRule="exact"/>
              <w:ind w:left="105"/>
              <w:jc w:val="center"/>
              <w:rPr>
                <w:b/>
              </w:rPr>
            </w:pPr>
            <w:r>
              <w:rPr>
                <w:b/>
              </w:rPr>
              <w:t>Description</w:t>
            </w:r>
          </w:p>
        </w:tc>
        <w:tc>
          <w:tcPr>
            <w:tcW w:w="1494" w:type="dxa"/>
            <w:shd w:val="clear" w:color="auto" w:fill="D9D9D9" w:themeFill="background1" w:themeFillShade="D9"/>
            <w:vAlign w:val="center"/>
          </w:tcPr>
          <w:p w14:paraId="53DF3FC2" w14:textId="77777777" w:rsidR="000220E8" w:rsidRDefault="00E77264" w:rsidP="007F2A4A">
            <w:pPr>
              <w:pStyle w:val="TableParagraph"/>
              <w:spacing w:line="236" w:lineRule="exact"/>
              <w:ind w:left="86" w:right="80"/>
              <w:jc w:val="center"/>
              <w:rPr>
                <w:b/>
              </w:rPr>
            </w:pPr>
            <w:r>
              <w:rPr>
                <w:b/>
              </w:rPr>
              <w:t>Credit</w:t>
            </w:r>
            <w:r>
              <w:rPr>
                <w:b/>
                <w:spacing w:val="-4"/>
              </w:rPr>
              <w:t xml:space="preserve"> </w:t>
            </w:r>
            <w:r>
              <w:rPr>
                <w:b/>
              </w:rPr>
              <w:t>Hours</w:t>
            </w:r>
          </w:p>
        </w:tc>
      </w:tr>
      <w:tr w:rsidR="000220E8" w14:paraId="7693BF3A" w14:textId="77777777" w:rsidTr="00D95139">
        <w:trPr>
          <w:trHeight w:val="661"/>
        </w:trPr>
        <w:tc>
          <w:tcPr>
            <w:tcW w:w="981" w:type="dxa"/>
            <w:vAlign w:val="center"/>
          </w:tcPr>
          <w:p w14:paraId="5EC84C5D" w14:textId="77777777" w:rsidR="000220E8" w:rsidRDefault="00E77264" w:rsidP="00D14D41">
            <w:pPr>
              <w:pStyle w:val="TableParagraph"/>
              <w:spacing w:line="208" w:lineRule="auto"/>
              <w:ind w:left="108" w:right="211"/>
              <w:jc w:val="center"/>
            </w:pPr>
            <w:r>
              <w:rPr>
                <w:spacing w:val="-1"/>
              </w:rPr>
              <w:t>COUN</w:t>
            </w:r>
            <w:r>
              <w:rPr>
                <w:spacing w:val="-52"/>
              </w:rPr>
              <w:t xml:space="preserve"> </w:t>
            </w:r>
            <w:r>
              <w:t>509</w:t>
            </w:r>
          </w:p>
        </w:tc>
        <w:tc>
          <w:tcPr>
            <w:tcW w:w="1679" w:type="dxa"/>
            <w:vAlign w:val="center"/>
          </w:tcPr>
          <w:p w14:paraId="45267A14" w14:textId="77777777" w:rsidR="000220E8" w:rsidRDefault="00E77264" w:rsidP="00D14D41">
            <w:pPr>
              <w:pStyle w:val="TableParagraph"/>
              <w:spacing w:line="220" w:lineRule="exact"/>
              <w:ind w:left="106" w:right="545"/>
            </w:pPr>
            <w:r>
              <w:rPr>
                <w:spacing w:val="-1"/>
              </w:rPr>
              <w:t>Counseling</w:t>
            </w:r>
            <w:r>
              <w:rPr>
                <w:spacing w:val="-52"/>
              </w:rPr>
              <w:t xml:space="preserve"> </w:t>
            </w:r>
            <w:r>
              <w:t>Research</w:t>
            </w:r>
            <w:r>
              <w:rPr>
                <w:spacing w:val="1"/>
              </w:rPr>
              <w:t xml:space="preserve"> </w:t>
            </w:r>
            <w:r>
              <w:t>Methods</w:t>
            </w:r>
          </w:p>
        </w:tc>
        <w:tc>
          <w:tcPr>
            <w:tcW w:w="6564" w:type="dxa"/>
          </w:tcPr>
          <w:p w14:paraId="7026397D" w14:textId="77777777" w:rsidR="000220E8" w:rsidRDefault="00E77264">
            <w:pPr>
              <w:pStyle w:val="TableParagraph"/>
              <w:spacing w:before="11" w:line="204" w:lineRule="auto"/>
              <w:ind w:left="105" w:right="78"/>
              <w:rPr>
                <w:sz w:val="23"/>
              </w:rPr>
            </w:pPr>
            <w:r>
              <w:rPr>
                <w:sz w:val="23"/>
              </w:rPr>
              <w:t>The</w:t>
            </w:r>
            <w:r>
              <w:rPr>
                <w:spacing w:val="-2"/>
                <w:sz w:val="23"/>
              </w:rPr>
              <w:t xml:space="preserve"> </w:t>
            </w:r>
            <w:r>
              <w:rPr>
                <w:sz w:val="23"/>
              </w:rPr>
              <w:t>methodologies</w:t>
            </w:r>
            <w:r>
              <w:rPr>
                <w:spacing w:val="-3"/>
                <w:sz w:val="23"/>
              </w:rPr>
              <w:t xml:space="preserve"> </w:t>
            </w:r>
            <w:r>
              <w:rPr>
                <w:sz w:val="23"/>
              </w:rPr>
              <w:t>of</w:t>
            </w:r>
            <w:r>
              <w:rPr>
                <w:spacing w:val="-7"/>
                <w:sz w:val="23"/>
              </w:rPr>
              <w:t xml:space="preserve"> </w:t>
            </w:r>
            <w:r>
              <w:rPr>
                <w:sz w:val="23"/>
              </w:rPr>
              <w:t>counseling</w:t>
            </w:r>
            <w:r>
              <w:rPr>
                <w:spacing w:val="-7"/>
                <w:sz w:val="23"/>
              </w:rPr>
              <w:t xml:space="preserve"> </w:t>
            </w:r>
            <w:r>
              <w:rPr>
                <w:sz w:val="23"/>
              </w:rPr>
              <w:t>research</w:t>
            </w:r>
            <w:r>
              <w:rPr>
                <w:spacing w:val="-2"/>
                <w:sz w:val="23"/>
              </w:rPr>
              <w:t xml:space="preserve"> </w:t>
            </w:r>
            <w:r>
              <w:rPr>
                <w:sz w:val="23"/>
              </w:rPr>
              <w:t>and</w:t>
            </w:r>
            <w:r>
              <w:rPr>
                <w:spacing w:val="-3"/>
                <w:sz w:val="23"/>
              </w:rPr>
              <w:t xml:space="preserve"> </w:t>
            </w:r>
            <w:r>
              <w:rPr>
                <w:sz w:val="23"/>
              </w:rPr>
              <w:t>statistics</w:t>
            </w:r>
            <w:r>
              <w:rPr>
                <w:spacing w:val="-3"/>
                <w:sz w:val="23"/>
              </w:rPr>
              <w:t xml:space="preserve"> </w:t>
            </w:r>
            <w:r>
              <w:rPr>
                <w:sz w:val="23"/>
              </w:rPr>
              <w:t>are</w:t>
            </w:r>
            <w:r>
              <w:rPr>
                <w:spacing w:val="-54"/>
                <w:sz w:val="23"/>
              </w:rPr>
              <w:t xml:space="preserve"> </w:t>
            </w:r>
            <w:r>
              <w:rPr>
                <w:sz w:val="23"/>
              </w:rPr>
              <w:t>presented.</w:t>
            </w:r>
          </w:p>
        </w:tc>
        <w:tc>
          <w:tcPr>
            <w:tcW w:w="1494" w:type="dxa"/>
            <w:vAlign w:val="center"/>
          </w:tcPr>
          <w:p w14:paraId="057863A7" w14:textId="77777777" w:rsidR="000220E8" w:rsidRDefault="00E77264" w:rsidP="00D95139">
            <w:pPr>
              <w:pStyle w:val="TableParagraph"/>
              <w:spacing w:line="230" w:lineRule="exact"/>
              <w:ind w:left="86" w:right="37"/>
              <w:jc w:val="center"/>
            </w:pPr>
            <w:r>
              <w:t>(2)</w:t>
            </w:r>
          </w:p>
        </w:tc>
      </w:tr>
      <w:tr w:rsidR="000220E8" w14:paraId="1805E314" w14:textId="77777777" w:rsidTr="00D95139">
        <w:trPr>
          <w:trHeight w:val="664"/>
        </w:trPr>
        <w:tc>
          <w:tcPr>
            <w:tcW w:w="981" w:type="dxa"/>
            <w:vAlign w:val="center"/>
          </w:tcPr>
          <w:p w14:paraId="1D1C11CD" w14:textId="77777777" w:rsidR="000220E8" w:rsidRDefault="00E77264" w:rsidP="00D14D41">
            <w:pPr>
              <w:pStyle w:val="TableParagraph"/>
              <w:spacing w:line="211" w:lineRule="auto"/>
              <w:ind w:left="108" w:right="211"/>
              <w:jc w:val="center"/>
            </w:pPr>
            <w:r>
              <w:rPr>
                <w:spacing w:val="-1"/>
              </w:rPr>
              <w:t>COUN</w:t>
            </w:r>
            <w:r>
              <w:rPr>
                <w:spacing w:val="-52"/>
              </w:rPr>
              <w:t xml:space="preserve"> </w:t>
            </w:r>
            <w:r>
              <w:t>631</w:t>
            </w:r>
          </w:p>
        </w:tc>
        <w:tc>
          <w:tcPr>
            <w:tcW w:w="1679" w:type="dxa"/>
            <w:vAlign w:val="center"/>
          </w:tcPr>
          <w:p w14:paraId="58E3B785" w14:textId="77777777" w:rsidR="000220E8" w:rsidRDefault="00E77264" w:rsidP="00D14D41">
            <w:pPr>
              <w:pStyle w:val="TableParagraph"/>
              <w:spacing w:line="220" w:lineRule="exact"/>
              <w:ind w:left="106" w:right="535"/>
            </w:pPr>
            <w:r>
              <w:t>Counseling</w:t>
            </w:r>
            <w:r>
              <w:rPr>
                <w:spacing w:val="-52"/>
              </w:rPr>
              <w:t xml:space="preserve"> </w:t>
            </w:r>
            <w:r>
              <w:t>Issues and</w:t>
            </w:r>
            <w:r>
              <w:rPr>
                <w:spacing w:val="1"/>
              </w:rPr>
              <w:t xml:space="preserve"> </w:t>
            </w:r>
            <w:r>
              <w:t>Ethics</w:t>
            </w:r>
          </w:p>
        </w:tc>
        <w:tc>
          <w:tcPr>
            <w:tcW w:w="6564" w:type="dxa"/>
          </w:tcPr>
          <w:p w14:paraId="33043F2F" w14:textId="77777777" w:rsidR="000220E8" w:rsidRDefault="00E77264">
            <w:pPr>
              <w:pStyle w:val="TableParagraph"/>
              <w:spacing w:line="211" w:lineRule="auto"/>
              <w:ind w:left="105" w:right="78"/>
            </w:pPr>
            <w:r>
              <w:t>Ethical</w:t>
            </w:r>
            <w:r>
              <w:rPr>
                <w:spacing w:val="-5"/>
              </w:rPr>
              <w:t xml:space="preserve"> </w:t>
            </w:r>
            <w:r>
              <w:t>responsibilities</w:t>
            </w:r>
            <w:r>
              <w:rPr>
                <w:spacing w:val="-4"/>
              </w:rPr>
              <w:t xml:space="preserve"> </w:t>
            </w:r>
            <w:r>
              <w:t>of</w:t>
            </w:r>
            <w:r>
              <w:rPr>
                <w:spacing w:val="-4"/>
              </w:rPr>
              <w:t xml:space="preserve"> </w:t>
            </w:r>
            <w:r>
              <w:t>the</w:t>
            </w:r>
            <w:r>
              <w:rPr>
                <w:spacing w:val="-2"/>
              </w:rPr>
              <w:t xml:space="preserve"> </w:t>
            </w:r>
            <w:r>
              <w:t>counselor</w:t>
            </w:r>
            <w:r>
              <w:rPr>
                <w:spacing w:val="-4"/>
              </w:rPr>
              <w:t xml:space="preserve"> </w:t>
            </w:r>
            <w:r>
              <w:t>and</w:t>
            </w:r>
            <w:r>
              <w:rPr>
                <w:spacing w:val="-5"/>
              </w:rPr>
              <w:t xml:space="preserve"> </w:t>
            </w:r>
            <w:r>
              <w:t>counseling</w:t>
            </w:r>
            <w:r>
              <w:rPr>
                <w:spacing w:val="-7"/>
              </w:rPr>
              <w:t xml:space="preserve"> </w:t>
            </w:r>
            <w:r>
              <w:t>as</w:t>
            </w:r>
            <w:r>
              <w:rPr>
                <w:spacing w:val="-3"/>
              </w:rPr>
              <w:t xml:space="preserve"> </w:t>
            </w:r>
            <w:r>
              <w:t>a</w:t>
            </w:r>
            <w:r>
              <w:rPr>
                <w:spacing w:val="-2"/>
              </w:rPr>
              <w:t xml:space="preserve"> </w:t>
            </w:r>
            <w:r>
              <w:t>profession</w:t>
            </w:r>
            <w:r>
              <w:rPr>
                <w:spacing w:val="-52"/>
              </w:rPr>
              <w:t xml:space="preserve"> </w:t>
            </w:r>
            <w:r>
              <w:t>are</w:t>
            </w:r>
            <w:r>
              <w:rPr>
                <w:spacing w:val="-3"/>
              </w:rPr>
              <w:t xml:space="preserve"> </w:t>
            </w:r>
            <w:r>
              <w:t>reviewed via</w:t>
            </w:r>
            <w:r>
              <w:rPr>
                <w:spacing w:val="-2"/>
              </w:rPr>
              <w:t xml:space="preserve"> </w:t>
            </w:r>
            <w:r>
              <w:t>case</w:t>
            </w:r>
            <w:r>
              <w:rPr>
                <w:spacing w:val="-1"/>
              </w:rPr>
              <w:t xml:space="preserve"> </w:t>
            </w:r>
            <w:r>
              <w:t>studies and</w:t>
            </w:r>
            <w:r>
              <w:rPr>
                <w:spacing w:val="-3"/>
              </w:rPr>
              <w:t xml:space="preserve"> </w:t>
            </w:r>
            <w:r>
              <w:t>research.</w:t>
            </w:r>
          </w:p>
        </w:tc>
        <w:tc>
          <w:tcPr>
            <w:tcW w:w="1494" w:type="dxa"/>
            <w:vAlign w:val="center"/>
          </w:tcPr>
          <w:p w14:paraId="44F8CE0F" w14:textId="77777777" w:rsidR="000220E8" w:rsidRDefault="00E77264" w:rsidP="00D95139">
            <w:pPr>
              <w:pStyle w:val="TableParagraph"/>
              <w:spacing w:line="230" w:lineRule="exact"/>
              <w:ind w:left="86" w:right="32"/>
              <w:jc w:val="center"/>
            </w:pPr>
            <w:r>
              <w:t>(2)</w:t>
            </w:r>
          </w:p>
        </w:tc>
      </w:tr>
      <w:tr w:rsidR="000220E8" w14:paraId="420F2D4C" w14:textId="77777777" w:rsidTr="00D95139">
        <w:trPr>
          <w:trHeight w:val="697"/>
        </w:trPr>
        <w:tc>
          <w:tcPr>
            <w:tcW w:w="981" w:type="dxa"/>
            <w:vAlign w:val="center"/>
          </w:tcPr>
          <w:p w14:paraId="34E530A3" w14:textId="77777777" w:rsidR="000220E8" w:rsidRDefault="00E77264" w:rsidP="00D14D41">
            <w:pPr>
              <w:pStyle w:val="TableParagraph"/>
              <w:spacing w:line="208" w:lineRule="auto"/>
              <w:ind w:left="108" w:right="211"/>
              <w:jc w:val="center"/>
            </w:pPr>
            <w:r>
              <w:rPr>
                <w:spacing w:val="-1"/>
              </w:rPr>
              <w:t>COUN</w:t>
            </w:r>
            <w:r>
              <w:rPr>
                <w:spacing w:val="-52"/>
              </w:rPr>
              <w:t xml:space="preserve"> </w:t>
            </w:r>
            <w:r>
              <w:t>638</w:t>
            </w:r>
          </w:p>
        </w:tc>
        <w:tc>
          <w:tcPr>
            <w:tcW w:w="1679" w:type="dxa"/>
            <w:vAlign w:val="center"/>
          </w:tcPr>
          <w:p w14:paraId="5787A3CC" w14:textId="77777777" w:rsidR="000220E8" w:rsidRDefault="00E77264" w:rsidP="00D14D41">
            <w:pPr>
              <w:pStyle w:val="TableParagraph"/>
              <w:spacing w:line="208" w:lineRule="auto"/>
              <w:ind w:left="106" w:right="260"/>
            </w:pPr>
            <w:r>
              <w:t>Cross Cultural</w:t>
            </w:r>
            <w:r>
              <w:rPr>
                <w:spacing w:val="-52"/>
              </w:rPr>
              <w:t xml:space="preserve"> </w:t>
            </w:r>
            <w:r>
              <w:t>Counseling</w:t>
            </w:r>
          </w:p>
        </w:tc>
        <w:tc>
          <w:tcPr>
            <w:tcW w:w="6564" w:type="dxa"/>
          </w:tcPr>
          <w:p w14:paraId="09A3A700" w14:textId="77777777" w:rsidR="000220E8" w:rsidRDefault="00E77264">
            <w:pPr>
              <w:pStyle w:val="TableParagraph"/>
              <w:spacing w:line="229" w:lineRule="exact"/>
              <w:ind w:left="105"/>
              <w:rPr>
                <w:sz w:val="23"/>
              </w:rPr>
            </w:pPr>
            <w:r>
              <w:rPr>
                <w:sz w:val="23"/>
              </w:rPr>
              <w:t>A</w:t>
            </w:r>
            <w:r>
              <w:rPr>
                <w:spacing w:val="-2"/>
                <w:sz w:val="23"/>
              </w:rPr>
              <w:t xml:space="preserve"> </w:t>
            </w:r>
            <w:r>
              <w:rPr>
                <w:sz w:val="23"/>
              </w:rPr>
              <w:t>study</w:t>
            </w:r>
            <w:r>
              <w:rPr>
                <w:spacing w:val="-10"/>
                <w:sz w:val="23"/>
              </w:rPr>
              <w:t xml:space="preserve"> </w:t>
            </w:r>
            <w:r>
              <w:rPr>
                <w:sz w:val="23"/>
              </w:rPr>
              <w:t>of</w:t>
            </w:r>
            <w:r>
              <w:rPr>
                <w:spacing w:val="-6"/>
                <w:sz w:val="23"/>
              </w:rPr>
              <w:t xml:space="preserve"> </w:t>
            </w:r>
            <w:r>
              <w:rPr>
                <w:sz w:val="23"/>
              </w:rPr>
              <w:t>the</w:t>
            </w:r>
            <w:r>
              <w:rPr>
                <w:spacing w:val="1"/>
                <w:sz w:val="23"/>
              </w:rPr>
              <w:t xml:space="preserve"> </w:t>
            </w:r>
            <w:r>
              <w:rPr>
                <w:sz w:val="23"/>
              </w:rPr>
              <w:t>impact</w:t>
            </w:r>
            <w:r>
              <w:rPr>
                <w:spacing w:val="-1"/>
                <w:sz w:val="23"/>
              </w:rPr>
              <w:t xml:space="preserve"> </w:t>
            </w:r>
            <w:r>
              <w:rPr>
                <w:sz w:val="23"/>
              </w:rPr>
              <w:t>of</w:t>
            </w:r>
            <w:r>
              <w:rPr>
                <w:spacing w:val="-3"/>
                <w:sz w:val="23"/>
              </w:rPr>
              <w:t xml:space="preserve"> </w:t>
            </w:r>
            <w:r>
              <w:rPr>
                <w:sz w:val="23"/>
              </w:rPr>
              <w:t>culture on the counseling</w:t>
            </w:r>
            <w:r>
              <w:rPr>
                <w:spacing w:val="-5"/>
                <w:sz w:val="23"/>
              </w:rPr>
              <w:t xml:space="preserve"> </w:t>
            </w:r>
            <w:r>
              <w:rPr>
                <w:sz w:val="23"/>
              </w:rPr>
              <w:t>process</w:t>
            </w:r>
            <w:r>
              <w:rPr>
                <w:spacing w:val="-2"/>
                <w:sz w:val="23"/>
              </w:rPr>
              <w:t xml:space="preserve"> </w:t>
            </w:r>
            <w:r>
              <w:rPr>
                <w:sz w:val="23"/>
              </w:rPr>
              <w:t>as</w:t>
            </w:r>
            <w:r>
              <w:rPr>
                <w:spacing w:val="-1"/>
                <w:sz w:val="23"/>
              </w:rPr>
              <w:t xml:space="preserve"> </w:t>
            </w:r>
            <w:r>
              <w:rPr>
                <w:sz w:val="23"/>
              </w:rPr>
              <w:t>well as</w:t>
            </w:r>
          </w:p>
          <w:p w14:paraId="664A4EF7" w14:textId="77777777" w:rsidR="000220E8" w:rsidRDefault="00E77264">
            <w:pPr>
              <w:pStyle w:val="TableParagraph"/>
              <w:spacing w:line="226" w:lineRule="exact"/>
              <w:ind w:left="105"/>
              <w:rPr>
                <w:sz w:val="23"/>
              </w:rPr>
            </w:pPr>
            <w:r>
              <w:rPr>
                <w:sz w:val="23"/>
              </w:rPr>
              <w:t>an</w:t>
            </w:r>
            <w:r>
              <w:rPr>
                <w:spacing w:val="-2"/>
                <w:sz w:val="23"/>
              </w:rPr>
              <w:t xml:space="preserve"> </w:t>
            </w:r>
            <w:r>
              <w:rPr>
                <w:sz w:val="23"/>
              </w:rPr>
              <w:t>understanding</w:t>
            </w:r>
            <w:r>
              <w:rPr>
                <w:spacing w:val="-7"/>
                <w:sz w:val="23"/>
              </w:rPr>
              <w:t xml:space="preserve"> </w:t>
            </w:r>
            <w:r>
              <w:rPr>
                <w:sz w:val="23"/>
              </w:rPr>
              <w:t>of</w:t>
            </w:r>
            <w:r>
              <w:rPr>
                <w:spacing w:val="-7"/>
                <w:sz w:val="23"/>
              </w:rPr>
              <w:t xml:space="preserve"> </w:t>
            </w:r>
            <w:r>
              <w:rPr>
                <w:sz w:val="23"/>
              </w:rPr>
              <w:t>cultural</w:t>
            </w:r>
            <w:r>
              <w:rPr>
                <w:spacing w:val="-1"/>
                <w:sz w:val="23"/>
              </w:rPr>
              <w:t xml:space="preserve"> </w:t>
            </w:r>
            <w:r>
              <w:rPr>
                <w:sz w:val="23"/>
              </w:rPr>
              <w:t>differences</w:t>
            </w:r>
            <w:r>
              <w:rPr>
                <w:spacing w:val="-3"/>
                <w:sz w:val="23"/>
              </w:rPr>
              <w:t xml:space="preserve"> </w:t>
            </w:r>
            <w:r>
              <w:rPr>
                <w:sz w:val="23"/>
              </w:rPr>
              <w:t>(e.g.,</w:t>
            </w:r>
            <w:r>
              <w:rPr>
                <w:spacing w:val="-2"/>
                <w:sz w:val="23"/>
              </w:rPr>
              <w:t xml:space="preserve"> </w:t>
            </w:r>
            <w:r>
              <w:rPr>
                <w:sz w:val="23"/>
              </w:rPr>
              <w:t>race, gender</w:t>
            </w:r>
            <w:r>
              <w:rPr>
                <w:spacing w:val="-5"/>
                <w:sz w:val="23"/>
              </w:rPr>
              <w:t xml:space="preserve"> </w:t>
            </w:r>
            <w:r>
              <w:rPr>
                <w:sz w:val="23"/>
              </w:rPr>
              <w:t>and</w:t>
            </w:r>
            <w:r>
              <w:rPr>
                <w:spacing w:val="-54"/>
                <w:sz w:val="23"/>
              </w:rPr>
              <w:t xml:space="preserve"> </w:t>
            </w:r>
            <w:r>
              <w:rPr>
                <w:sz w:val="23"/>
              </w:rPr>
              <w:t>ethnicity)</w:t>
            </w:r>
            <w:r>
              <w:rPr>
                <w:spacing w:val="-1"/>
                <w:sz w:val="23"/>
              </w:rPr>
              <w:t xml:space="preserve"> </w:t>
            </w:r>
            <w:r>
              <w:rPr>
                <w:sz w:val="23"/>
              </w:rPr>
              <w:t>is</w:t>
            </w:r>
            <w:r>
              <w:rPr>
                <w:spacing w:val="-1"/>
                <w:sz w:val="23"/>
              </w:rPr>
              <w:t xml:space="preserve"> </w:t>
            </w:r>
            <w:r>
              <w:rPr>
                <w:sz w:val="23"/>
              </w:rPr>
              <w:t>underscored.</w:t>
            </w:r>
          </w:p>
        </w:tc>
        <w:tc>
          <w:tcPr>
            <w:tcW w:w="1494" w:type="dxa"/>
            <w:vAlign w:val="center"/>
          </w:tcPr>
          <w:p w14:paraId="4BC43AC3" w14:textId="77777777" w:rsidR="000220E8" w:rsidRDefault="00E77264" w:rsidP="00D95139">
            <w:pPr>
              <w:pStyle w:val="TableParagraph"/>
              <w:spacing w:line="225" w:lineRule="exact"/>
              <w:ind w:left="86" w:right="37"/>
              <w:jc w:val="center"/>
            </w:pPr>
            <w:r>
              <w:t>(2)</w:t>
            </w:r>
          </w:p>
        </w:tc>
      </w:tr>
      <w:tr w:rsidR="000220E8" w14:paraId="4684C055" w14:textId="77777777" w:rsidTr="00D95139">
        <w:trPr>
          <w:trHeight w:val="697"/>
        </w:trPr>
        <w:tc>
          <w:tcPr>
            <w:tcW w:w="981" w:type="dxa"/>
            <w:vAlign w:val="center"/>
          </w:tcPr>
          <w:p w14:paraId="5B498A02" w14:textId="77777777" w:rsidR="000220E8" w:rsidRDefault="00E77264" w:rsidP="00D14D41">
            <w:pPr>
              <w:pStyle w:val="TableParagraph"/>
              <w:spacing w:line="208" w:lineRule="auto"/>
              <w:ind w:left="108" w:right="211"/>
              <w:jc w:val="center"/>
            </w:pPr>
            <w:r>
              <w:rPr>
                <w:spacing w:val="-1"/>
              </w:rPr>
              <w:t>COUN</w:t>
            </w:r>
            <w:r>
              <w:rPr>
                <w:spacing w:val="-52"/>
              </w:rPr>
              <w:t xml:space="preserve"> </w:t>
            </w:r>
            <w:r>
              <w:t>640</w:t>
            </w:r>
          </w:p>
        </w:tc>
        <w:tc>
          <w:tcPr>
            <w:tcW w:w="1679" w:type="dxa"/>
            <w:vAlign w:val="center"/>
          </w:tcPr>
          <w:p w14:paraId="2F4060EB" w14:textId="77777777" w:rsidR="000220E8" w:rsidRDefault="00E77264" w:rsidP="00D14D41">
            <w:pPr>
              <w:pStyle w:val="TableParagraph"/>
              <w:spacing w:line="208" w:lineRule="auto"/>
              <w:ind w:left="106" w:right="706"/>
            </w:pPr>
            <w:r>
              <w:t>Family</w:t>
            </w:r>
            <w:r>
              <w:rPr>
                <w:spacing w:val="1"/>
              </w:rPr>
              <w:t xml:space="preserve"> </w:t>
            </w:r>
            <w:r>
              <w:t>Relations</w:t>
            </w:r>
          </w:p>
        </w:tc>
        <w:tc>
          <w:tcPr>
            <w:tcW w:w="6564" w:type="dxa"/>
          </w:tcPr>
          <w:p w14:paraId="53D2EA51" w14:textId="77777777" w:rsidR="000220E8" w:rsidRDefault="00E77264">
            <w:pPr>
              <w:pStyle w:val="TableParagraph"/>
              <w:spacing w:line="208" w:lineRule="auto"/>
              <w:ind w:left="105"/>
            </w:pPr>
            <w:r>
              <w:t>A</w:t>
            </w:r>
            <w:r>
              <w:rPr>
                <w:spacing w:val="-4"/>
              </w:rPr>
              <w:t xml:space="preserve"> </w:t>
            </w:r>
            <w:r>
              <w:t>review</w:t>
            </w:r>
            <w:r>
              <w:rPr>
                <w:spacing w:val="-3"/>
              </w:rPr>
              <w:t xml:space="preserve"> </w:t>
            </w:r>
            <w:r>
              <w:t>of</w:t>
            </w:r>
            <w:r>
              <w:rPr>
                <w:spacing w:val="-4"/>
              </w:rPr>
              <w:t xml:space="preserve"> </w:t>
            </w:r>
            <w:r>
              <w:t>issues</w:t>
            </w:r>
            <w:r>
              <w:rPr>
                <w:spacing w:val="-5"/>
              </w:rPr>
              <w:t xml:space="preserve"> </w:t>
            </w:r>
            <w:r>
              <w:t>related</w:t>
            </w:r>
            <w:r>
              <w:rPr>
                <w:spacing w:val="-7"/>
              </w:rPr>
              <w:t xml:space="preserve"> </w:t>
            </w:r>
            <w:r>
              <w:t>to</w:t>
            </w:r>
            <w:r>
              <w:rPr>
                <w:spacing w:val="-2"/>
              </w:rPr>
              <w:t xml:space="preserve"> </w:t>
            </w:r>
            <w:r>
              <w:t>the</w:t>
            </w:r>
            <w:r>
              <w:rPr>
                <w:spacing w:val="-4"/>
              </w:rPr>
              <w:t xml:space="preserve"> </w:t>
            </w:r>
            <w:r>
              <w:t>family</w:t>
            </w:r>
            <w:r>
              <w:rPr>
                <w:spacing w:val="-7"/>
              </w:rPr>
              <w:t xml:space="preserve"> </w:t>
            </w:r>
            <w:r>
              <w:t>and</w:t>
            </w:r>
            <w:r>
              <w:rPr>
                <w:spacing w:val="-1"/>
              </w:rPr>
              <w:t xml:space="preserve"> </w:t>
            </w:r>
            <w:r>
              <w:t>various</w:t>
            </w:r>
            <w:r>
              <w:rPr>
                <w:spacing w:val="-4"/>
              </w:rPr>
              <w:t xml:space="preserve"> </w:t>
            </w:r>
            <w:r>
              <w:t>theories</w:t>
            </w:r>
            <w:r>
              <w:rPr>
                <w:spacing w:val="-2"/>
              </w:rPr>
              <w:t xml:space="preserve"> </w:t>
            </w:r>
            <w:r>
              <w:t>of</w:t>
            </w:r>
            <w:r>
              <w:rPr>
                <w:spacing w:val="-2"/>
              </w:rPr>
              <w:t xml:space="preserve"> </w:t>
            </w:r>
            <w:r>
              <w:t>family</w:t>
            </w:r>
            <w:r>
              <w:rPr>
                <w:spacing w:val="-52"/>
              </w:rPr>
              <w:t xml:space="preserve"> </w:t>
            </w:r>
            <w:r>
              <w:t>counseling.</w:t>
            </w:r>
          </w:p>
        </w:tc>
        <w:tc>
          <w:tcPr>
            <w:tcW w:w="1494" w:type="dxa"/>
            <w:vAlign w:val="center"/>
          </w:tcPr>
          <w:p w14:paraId="5D74022F" w14:textId="77777777" w:rsidR="000220E8" w:rsidRDefault="00E77264" w:rsidP="00D95139">
            <w:pPr>
              <w:pStyle w:val="TableParagraph"/>
              <w:spacing w:line="225" w:lineRule="exact"/>
              <w:ind w:left="86" w:right="32"/>
              <w:jc w:val="center"/>
            </w:pPr>
            <w:r>
              <w:t>(2)</w:t>
            </w:r>
          </w:p>
        </w:tc>
      </w:tr>
      <w:tr w:rsidR="000220E8" w14:paraId="48E9C230" w14:textId="77777777" w:rsidTr="00D95139">
        <w:trPr>
          <w:trHeight w:val="697"/>
        </w:trPr>
        <w:tc>
          <w:tcPr>
            <w:tcW w:w="981" w:type="dxa"/>
            <w:vAlign w:val="center"/>
          </w:tcPr>
          <w:p w14:paraId="6DD34EFF" w14:textId="77777777" w:rsidR="000220E8" w:rsidRDefault="00E77264" w:rsidP="00D14D41">
            <w:pPr>
              <w:pStyle w:val="TableParagraph"/>
              <w:spacing w:line="206" w:lineRule="auto"/>
              <w:ind w:left="108" w:right="211"/>
              <w:jc w:val="center"/>
            </w:pPr>
            <w:r>
              <w:rPr>
                <w:spacing w:val="-1"/>
              </w:rPr>
              <w:t>COUN</w:t>
            </w:r>
            <w:r>
              <w:rPr>
                <w:spacing w:val="-52"/>
              </w:rPr>
              <w:t xml:space="preserve"> </w:t>
            </w:r>
            <w:r>
              <w:t>669</w:t>
            </w:r>
          </w:p>
        </w:tc>
        <w:tc>
          <w:tcPr>
            <w:tcW w:w="1679" w:type="dxa"/>
            <w:vAlign w:val="center"/>
          </w:tcPr>
          <w:p w14:paraId="5E8A8FD6" w14:textId="77777777" w:rsidR="000220E8" w:rsidRDefault="00E77264" w:rsidP="00D14D41">
            <w:pPr>
              <w:pStyle w:val="TableParagraph"/>
              <w:spacing w:line="206" w:lineRule="auto"/>
              <w:ind w:left="106" w:right="150"/>
            </w:pPr>
            <w:r>
              <w:t>Pre-Practicum/</w:t>
            </w:r>
            <w:r>
              <w:rPr>
                <w:spacing w:val="1"/>
              </w:rPr>
              <w:t xml:space="preserve"> </w:t>
            </w:r>
            <w:r>
              <w:t>Counseling</w:t>
            </w:r>
            <w:r>
              <w:rPr>
                <w:spacing w:val="-12"/>
              </w:rPr>
              <w:t xml:space="preserve"> </w:t>
            </w:r>
            <w:r>
              <w:t>Lab</w:t>
            </w:r>
          </w:p>
        </w:tc>
        <w:tc>
          <w:tcPr>
            <w:tcW w:w="6564" w:type="dxa"/>
          </w:tcPr>
          <w:p w14:paraId="04BCE0AF" w14:textId="5046E908" w:rsidR="000220E8" w:rsidRDefault="00E77264">
            <w:pPr>
              <w:pStyle w:val="TableParagraph"/>
              <w:spacing w:line="218" w:lineRule="auto"/>
              <w:ind w:left="105"/>
              <w:rPr>
                <w:sz w:val="23"/>
              </w:rPr>
            </w:pPr>
            <w:r>
              <w:rPr>
                <w:sz w:val="23"/>
              </w:rPr>
              <w:t>Pre-</w:t>
            </w:r>
            <w:r w:rsidR="00C8610D">
              <w:rPr>
                <w:sz w:val="23"/>
              </w:rPr>
              <w:t>P</w:t>
            </w:r>
            <w:r>
              <w:rPr>
                <w:sz w:val="23"/>
              </w:rPr>
              <w:t>racticum/Counseling</w:t>
            </w:r>
            <w:r>
              <w:rPr>
                <w:spacing w:val="-7"/>
                <w:sz w:val="23"/>
              </w:rPr>
              <w:t xml:space="preserve"> </w:t>
            </w:r>
            <w:r>
              <w:rPr>
                <w:sz w:val="23"/>
              </w:rPr>
              <w:t>Lab</w:t>
            </w:r>
            <w:r>
              <w:rPr>
                <w:spacing w:val="-3"/>
                <w:sz w:val="23"/>
              </w:rPr>
              <w:t xml:space="preserve"> </w:t>
            </w:r>
            <w:r>
              <w:rPr>
                <w:sz w:val="23"/>
              </w:rPr>
              <w:t>is</w:t>
            </w:r>
            <w:r>
              <w:rPr>
                <w:spacing w:val="-5"/>
                <w:sz w:val="23"/>
              </w:rPr>
              <w:t xml:space="preserve"> </w:t>
            </w:r>
            <w:r>
              <w:rPr>
                <w:sz w:val="23"/>
              </w:rPr>
              <w:t>a</w:t>
            </w:r>
            <w:r>
              <w:rPr>
                <w:spacing w:val="-2"/>
                <w:sz w:val="23"/>
              </w:rPr>
              <w:t xml:space="preserve"> </w:t>
            </w:r>
            <w:r>
              <w:rPr>
                <w:sz w:val="23"/>
              </w:rPr>
              <w:t>supervised</w:t>
            </w:r>
            <w:r>
              <w:rPr>
                <w:spacing w:val="-4"/>
                <w:sz w:val="23"/>
              </w:rPr>
              <w:t xml:space="preserve"> </w:t>
            </w:r>
            <w:r>
              <w:rPr>
                <w:sz w:val="23"/>
              </w:rPr>
              <w:t>counseling</w:t>
            </w:r>
            <w:r>
              <w:rPr>
                <w:spacing w:val="-8"/>
                <w:sz w:val="23"/>
              </w:rPr>
              <w:t xml:space="preserve"> </w:t>
            </w:r>
            <w:r>
              <w:rPr>
                <w:sz w:val="23"/>
              </w:rPr>
              <w:t>experience</w:t>
            </w:r>
            <w:r>
              <w:rPr>
                <w:spacing w:val="-54"/>
                <w:sz w:val="23"/>
              </w:rPr>
              <w:t xml:space="preserve"> </w:t>
            </w:r>
            <w:r>
              <w:rPr>
                <w:sz w:val="23"/>
              </w:rPr>
              <w:t>where the student</w:t>
            </w:r>
            <w:r>
              <w:rPr>
                <w:spacing w:val="-3"/>
                <w:sz w:val="23"/>
              </w:rPr>
              <w:t xml:space="preserve"> </w:t>
            </w:r>
            <w:r>
              <w:rPr>
                <w:sz w:val="23"/>
              </w:rPr>
              <w:t>conducts</w:t>
            </w:r>
            <w:r>
              <w:rPr>
                <w:spacing w:val="-2"/>
                <w:sz w:val="23"/>
              </w:rPr>
              <w:t xml:space="preserve"> </w:t>
            </w:r>
            <w:r>
              <w:rPr>
                <w:sz w:val="23"/>
              </w:rPr>
              <w:t>individual</w:t>
            </w:r>
            <w:r>
              <w:rPr>
                <w:spacing w:val="-3"/>
                <w:sz w:val="23"/>
              </w:rPr>
              <w:t xml:space="preserve"> </w:t>
            </w:r>
            <w:r>
              <w:rPr>
                <w:sz w:val="23"/>
              </w:rPr>
              <w:t>counseling</w:t>
            </w:r>
            <w:r>
              <w:rPr>
                <w:spacing w:val="-6"/>
                <w:sz w:val="23"/>
              </w:rPr>
              <w:t xml:space="preserve"> </w:t>
            </w:r>
            <w:r>
              <w:rPr>
                <w:sz w:val="23"/>
              </w:rPr>
              <w:t>sessions</w:t>
            </w:r>
            <w:r>
              <w:rPr>
                <w:spacing w:val="-2"/>
                <w:sz w:val="23"/>
              </w:rPr>
              <w:t xml:space="preserve"> </w:t>
            </w:r>
            <w:r>
              <w:rPr>
                <w:sz w:val="23"/>
              </w:rPr>
              <w:t>and</w:t>
            </w:r>
          </w:p>
          <w:p w14:paraId="5D04482E" w14:textId="77777777" w:rsidR="000220E8" w:rsidRDefault="00E77264">
            <w:pPr>
              <w:pStyle w:val="TableParagraph"/>
              <w:spacing w:line="200" w:lineRule="exact"/>
              <w:ind w:left="105"/>
              <w:rPr>
                <w:sz w:val="23"/>
              </w:rPr>
            </w:pPr>
            <w:r>
              <w:rPr>
                <w:sz w:val="23"/>
              </w:rPr>
              <w:t>receives</w:t>
            </w:r>
            <w:r>
              <w:rPr>
                <w:spacing w:val="-5"/>
                <w:sz w:val="23"/>
              </w:rPr>
              <w:t xml:space="preserve"> </w:t>
            </w:r>
            <w:r>
              <w:rPr>
                <w:sz w:val="23"/>
              </w:rPr>
              <w:t>peer/supervisor</w:t>
            </w:r>
            <w:r>
              <w:rPr>
                <w:spacing w:val="-4"/>
                <w:sz w:val="23"/>
              </w:rPr>
              <w:t xml:space="preserve"> </w:t>
            </w:r>
            <w:r>
              <w:rPr>
                <w:sz w:val="23"/>
              </w:rPr>
              <w:t>feedback.</w:t>
            </w:r>
          </w:p>
        </w:tc>
        <w:tc>
          <w:tcPr>
            <w:tcW w:w="1494" w:type="dxa"/>
            <w:vAlign w:val="center"/>
          </w:tcPr>
          <w:p w14:paraId="0851E5CE" w14:textId="77777777" w:rsidR="000220E8" w:rsidRDefault="00E77264" w:rsidP="00D95139">
            <w:pPr>
              <w:pStyle w:val="TableParagraph"/>
              <w:spacing w:line="225" w:lineRule="exact"/>
              <w:ind w:left="86" w:right="37"/>
              <w:jc w:val="center"/>
            </w:pPr>
            <w:r>
              <w:t>(3)</w:t>
            </w:r>
          </w:p>
        </w:tc>
      </w:tr>
      <w:tr w:rsidR="000220E8" w14:paraId="5B997A6A" w14:textId="77777777" w:rsidTr="00560360">
        <w:trPr>
          <w:trHeight w:val="450"/>
        </w:trPr>
        <w:tc>
          <w:tcPr>
            <w:tcW w:w="981" w:type="dxa"/>
          </w:tcPr>
          <w:p w14:paraId="4ACB87AD" w14:textId="77777777" w:rsidR="000220E8" w:rsidRDefault="000220E8">
            <w:pPr>
              <w:pStyle w:val="TableParagraph"/>
            </w:pPr>
          </w:p>
        </w:tc>
        <w:tc>
          <w:tcPr>
            <w:tcW w:w="1679" w:type="dxa"/>
          </w:tcPr>
          <w:p w14:paraId="7D20C253" w14:textId="77777777" w:rsidR="000220E8" w:rsidRDefault="000220E8">
            <w:pPr>
              <w:pStyle w:val="TableParagraph"/>
            </w:pPr>
          </w:p>
        </w:tc>
        <w:tc>
          <w:tcPr>
            <w:tcW w:w="6564" w:type="dxa"/>
          </w:tcPr>
          <w:p w14:paraId="6CCBD91E" w14:textId="77777777" w:rsidR="000220E8" w:rsidRDefault="00E77264">
            <w:pPr>
              <w:pStyle w:val="TableParagraph"/>
              <w:spacing w:before="82"/>
              <w:ind w:left="3470"/>
              <w:rPr>
                <w:b/>
                <w:sz w:val="23"/>
              </w:rPr>
            </w:pPr>
            <w:r>
              <w:rPr>
                <w:b/>
                <w:sz w:val="23"/>
              </w:rPr>
              <w:t>GROUP</w:t>
            </w:r>
            <w:r>
              <w:rPr>
                <w:b/>
                <w:spacing w:val="4"/>
                <w:sz w:val="23"/>
              </w:rPr>
              <w:t xml:space="preserve"> </w:t>
            </w:r>
            <w:r>
              <w:rPr>
                <w:b/>
                <w:sz w:val="23"/>
              </w:rPr>
              <w:t>II</w:t>
            </w:r>
            <w:r>
              <w:rPr>
                <w:b/>
                <w:spacing w:val="4"/>
                <w:sz w:val="23"/>
              </w:rPr>
              <w:t xml:space="preserve"> </w:t>
            </w:r>
            <w:r>
              <w:rPr>
                <w:b/>
                <w:sz w:val="23"/>
              </w:rPr>
              <w:t>-</w:t>
            </w:r>
            <w:r>
              <w:rPr>
                <w:b/>
                <w:spacing w:val="1"/>
                <w:sz w:val="23"/>
              </w:rPr>
              <w:t xml:space="preserve"> </w:t>
            </w:r>
            <w:r>
              <w:rPr>
                <w:b/>
                <w:sz w:val="23"/>
              </w:rPr>
              <w:t>TOTAL</w:t>
            </w:r>
            <w:r>
              <w:rPr>
                <w:b/>
                <w:spacing w:val="4"/>
                <w:sz w:val="23"/>
              </w:rPr>
              <w:t xml:space="preserve"> </w:t>
            </w:r>
            <w:r>
              <w:rPr>
                <w:b/>
                <w:sz w:val="23"/>
              </w:rPr>
              <w:t>HOURS</w:t>
            </w:r>
          </w:p>
        </w:tc>
        <w:tc>
          <w:tcPr>
            <w:tcW w:w="1494" w:type="dxa"/>
          </w:tcPr>
          <w:p w14:paraId="6355548C" w14:textId="77777777" w:rsidR="000220E8" w:rsidRDefault="00E77264">
            <w:pPr>
              <w:pStyle w:val="TableParagraph"/>
              <w:spacing w:before="87"/>
              <w:ind w:left="101" w:right="74"/>
              <w:jc w:val="center"/>
              <w:rPr>
                <w:b/>
              </w:rPr>
            </w:pPr>
            <w:r>
              <w:rPr>
                <w:b/>
              </w:rPr>
              <w:t>11</w:t>
            </w:r>
          </w:p>
        </w:tc>
      </w:tr>
    </w:tbl>
    <w:p w14:paraId="29FA2281" w14:textId="77777777" w:rsidR="000220E8" w:rsidRDefault="000220E8">
      <w:pPr>
        <w:jc w:val="center"/>
        <w:sectPr w:rsidR="000220E8">
          <w:pgSz w:w="12240" w:h="15840"/>
          <w:pgMar w:top="780" w:right="500" w:bottom="1380" w:left="500" w:header="0" w:footer="1009" w:gutter="0"/>
          <w:cols w:space="720"/>
        </w:sectPr>
      </w:pPr>
    </w:p>
    <w:p w14:paraId="3925CA58" w14:textId="723606A2" w:rsidR="000220E8" w:rsidRPr="00C6568F" w:rsidRDefault="00E77264" w:rsidP="00C6568F">
      <w:pPr>
        <w:spacing w:before="61"/>
        <w:ind w:left="364"/>
        <w:rPr>
          <w:b/>
        </w:rPr>
      </w:pPr>
      <w:r>
        <w:rPr>
          <w:b/>
          <w:spacing w:val="-1"/>
        </w:rPr>
        <w:lastRenderedPageBreak/>
        <w:t>GROUP</w:t>
      </w:r>
      <w:r>
        <w:rPr>
          <w:b/>
          <w:spacing w:val="2"/>
        </w:rPr>
        <w:t xml:space="preserve"> </w:t>
      </w:r>
      <w:r>
        <w:rPr>
          <w:b/>
          <w:spacing w:val="-1"/>
        </w:rPr>
        <w:t xml:space="preserve">III </w:t>
      </w:r>
      <w:r>
        <w:rPr>
          <w:b/>
          <w:spacing w:val="-1"/>
          <w:sz w:val="28"/>
        </w:rPr>
        <w:t>-</w:t>
      </w:r>
      <w:r>
        <w:rPr>
          <w:b/>
          <w:spacing w:val="-17"/>
          <w:sz w:val="28"/>
        </w:rPr>
        <w:t xml:space="preserve"> </w:t>
      </w:r>
      <w:r>
        <w:rPr>
          <w:b/>
          <w:spacing w:val="-1"/>
        </w:rPr>
        <w:t>REQUIRED</w:t>
      </w:r>
      <w:r>
        <w:rPr>
          <w:b/>
          <w:spacing w:val="-2"/>
        </w:rPr>
        <w:t xml:space="preserve"> </w:t>
      </w:r>
      <w:r>
        <w:rPr>
          <w:b/>
        </w:rPr>
        <w:t>COURSES</w:t>
      </w:r>
    </w:p>
    <w:tbl>
      <w:tblPr>
        <w:tblW w:w="0" w:type="auto"/>
        <w:tblInd w:w="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7"/>
        <w:gridCol w:w="1516"/>
        <w:gridCol w:w="6564"/>
        <w:gridCol w:w="1496"/>
      </w:tblGrid>
      <w:tr w:rsidR="000220E8" w14:paraId="2C9008A2" w14:textId="77777777" w:rsidTr="00D1533C">
        <w:trPr>
          <w:trHeight w:val="490"/>
        </w:trPr>
        <w:tc>
          <w:tcPr>
            <w:tcW w:w="2653" w:type="dxa"/>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9D05207" w14:textId="77777777" w:rsidR="000220E8" w:rsidRDefault="00E77264" w:rsidP="00D1533C">
            <w:pPr>
              <w:pStyle w:val="TableParagraph"/>
              <w:spacing w:line="250" w:lineRule="exact"/>
              <w:ind w:left="100"/>
              <w:jc w:val="center"/>
              <w:rPr>
                <w:b/>
              </w:rPr>
            </w:pPr>
            <w:r>
              <w:rPr>
                <w:b/>
              </w:rPr>
              <w:t>Course</w:t>
            </w:r>
            <w:r>
              <w:rPr>
                <w:b/>
                <w:spacing w:val="-1"/>
              </w:rPr>
              <w:t xml:space="preserve"> </w:t>
            </w:r>
            <w:r>
              <w:rPr>
                <w:b/>
              </w:rPr>
              <w:t># and</w:t>
            </w:r>
            <w:r>
              <w:rPr>
                <w:b/>
                <w:spacing w:val="-5"/>
              </w:rPr>
              <w:t xml:space="preserve"> </w:t>
            </w:r>
            <w:r>
              <w:rPr>
                <w:b/>
              </w:rPr>
              <w:t>Title</w:t>
            </w:r>
          </w:p>
        </w:tc>
        <w:tc>
          <w:tcPr>
            <w:tcW w:w="656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7E25C" w14:textId="77777777" w:rsidR="000220E8" w:rsidRDefault="00E77264" w:rsidP="00D1533C">
            <w:pPr>
              <w:pStyle w:val="TableParagraph"/>
              <w:spacing w:line="250" w:lineRule="exact"/>
              <w:ind w:left="97"/>
              <w:jc w:val="center"/>
              <w:rPr>
                <w:b/>
              </w:rPr>
            </w:pPr>
            <w:r>
              <w:rPr>
                <w:b/>
              </w:rPr>
              <w:t>Description</w:t>
            </w:r>
          </w:p>
        </w:tc>
        <w:tc>
          <w:tcPr>
            <w:tcW w:w="1496"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5E3BB2A" w14:textId="77777777" w:rsidR="000220E8" w:rsidRDefault="00E77264" w:rsidP="00D1533C">
            <w:pPr>
              <w:pStyle w:val="TableParagraph"/>
              <w:spacing w:line="250" w:lineRule="exact"/>
              <w:ind w:left="100" w:right="91"/>
              <w:jc w:val="center"/>
              <w:rPr>
                <w:b/>
              </w:rPr>
            </w:pPr>
            <w:r>
              <w:rPr>
                <w:b/>
              </w:rPr>
              <w:t>Credit</w:t>
            </w:r>
            <w:r>
              <w:rPr>
                <w:b/>
                <w:spacing w:val="-4"/>
              </w:rPr>
              <w:t xml:space="preserve"> </w:t>
            </w:r>
            <w:r>
              <w:rPr>
                <w:b/>
              </w:rPr>
              <w:t>Hours</w:t>
            </w:r>
          </w:p>
        </w:tc>
      </w:tr>
      <w:tr w:rsidR="000220E8" w14:paraId="2A60EF77" w14:textId="77777777" w:rsidTr="00D95139">
        <w:trPr>
          <w:trHeight w:val="697"/>
        </w:trPr>
        <w:tc>
          <w:tcPr>
            <w:tcW w:w="1137" w:type="dxa"/>
            <w:tcBorders>
              <w:top w:val="single" w:sz="4" w:space="0" w:color="auto"/>
              <w:left w:val="double" w:sz="4" w:space="0" w:color="auto"/>
              <w:bottom w:val="single" w:sz="4" w:space="0" w:color="auto"/>
              <w:right w:val="single" w:sz="4" w:space="0" w:color="auto"/>
            </w:tcBorders>
            <w:vAlign w:val="center"/>
          </w:tcPr>
          <w:p w14:paraId="2CA8088B" w14:textId="77777777" w:rsidR="000220E8" w:rsidRDefault="00E77264" w:rsidP="00D95139">
            <w:pPr>
              <w:pStyle w:val="TableParagraph"/>
              <w:spacing w:line="218" w:lineRule="auto"/>
              <w:ind w:left="100" w:right="350"/>
              <w:jc w:val="center"/>
              <w:rPr>
                <w:sz w:val="23"/>
              </w:rPr>
            </w:pPr>
            <w:r>
              <w:rPr>
                <w:sz w:val="23"/>
              </w:rPr>
              <w:t>COUN</w:t>
            </w:r>
            <w:r>
              <w:rPr>
                <w:spacing w:val="-56"/>
                <w:sz w:val="23"/>
              </w:rPr>
              <w:t xml:space="preserve"> </w:t>
            </w:r>
            <w:r>
              <w:rPr>
                <w:sz w:val="23"/>
              </w:rPr>
              <w:t>642</w:t>
            </w:r>
          </w:p>
        </w:tc>
        <w:tc>
          <w:tcPr>
            <w:tcW w:w="1516" w:type="dxa"/>
            <w:tcBorders>
              <w:top w:val="single" w:sz="4" w:space="0" w:color="auto"/>
              <w:left w:val="single" w:sz="4" w:space="0" w:color="auto"/>
              <w:bottom w:val="single" w:sz="4" w:space="0" w:color="auto"/>
              <w:right w:val="single" w:sz="4" w:space="0" w:color="auto"/>
            </w:tcBorders>
            <w:vAlign w:val="center"/>
          </w:tcPr>
          <w:p w14:paraId="455C803B" w14:textId="77777777" w:rsidR="000220E8" w:rsidRDefault="00E77264" w:rsidP="006C210B">
            <w:pPr>
              <w:pStyle w:val="TableParagraph"/>
              <w:spacing w:line="240" w:lineRule="exact"/>
              <w:ind w:left="98" w:right="207"/>
              <w:rPr>
                <w:sz w:val="23"/>
              </w:rPr>
            </w:pPr>
            <w:r>
              <w:rPr>
                <w:sz w:val="23"/>
              </w:rPr>
              <w:t>Consultation</w:t>
            </w:r>
            <w:r>
              <w:rPr>
                <w:spacing w:val="-55"/>
                <w:sz w:val="23"/>
              </w:rPr>
              <w:t xml:space="preserve"> </w:t>
            </w:r>
            <w:r>
              <w:rPr>
                <w:sz w:val="23"/>
              </w:rPr>
              <w:t>and</w:t>
            </w:r>
            <w:r>
              <w:rPr>
                <w:spacing w:val="1"/>
                <w:sz w:val="23"/>
              </w:rPr>
              <w:t xml:space="preserve"> </w:t>
            </w:r>
            <w:r>
              <w:rPr>
                <w:sz w:val="23"/>
              </w:rPr>
              <w:t>Supervision</w:t>
            </w:r>
          </w:p>
        </w:tc>
        <w:tc>
          <w:tcPr>
            <w:tcW w:w="6564" w:type="dxa"/>
            <w:tcBorders>
              <w:top w:val="single" w:sz="4" w:space="0" w:color="auto"/>
              <w:left w:val="single" w:sz="4" w:space="0" w:color="auto"/>
              <w:bottom w:val="single" w:sz="4" w:space="0" w:color="auto"/>
              <w:right w:val="single" w:sz="4" w:space="0" w:color="auto"/>
            </w:tcBorders>
          </w:tcPr>
          <w:p w14:paraId="08B03912" w14:textId="00501ACA" w:rsidR="000220E8" w:rsidRDefault="00E77264">
            <w:pPr>
              <w:pStyle w:val="TableParagraph"/>
              <w:spacing w:line="228" w:lineRule="auto"/>
              <w:ind w:left="97" w:right="534" w:firstLine="2"/>
            </w:pPr>
            <w:r>
              <w:t>Models</w:t>
            </w:r>
            <w:r>
              <w:rPr>
                <w:spacing w:val="-3"/>
              </w:rPr>
              <w:t xml:space="preserve"> </w:t>
            </w:r>
            <w:r>
              <w:t>of</w:t>
            </w:r>
            <w:r>
              <w:rPr>
                <w:spacing w:val="-2"/>
              </w:rPr>
              <w:t xml:space="preserve"> </w:t>
            </w:r>
            <w:r>
              <w:t>supervision</w:t>
            </w:r>
            <w:r>
              <w:rPr>
                <w:spacing w:val="-3"/>
              </w:rPr>
              <w:t xml:space="preserve"> </w:t>
            </w:r>
            <w:r>
              <w:t>and</w:t>
            </w:r>
            <w:r>
              <w:rPr>
                <w:spacing w:val="-8"/>
              </w:rPr>
              <w:t xml:space="preserve"> </w:t>
            </w:r>
            <w:r>
              <w:t>consultation</w:t>
            </w:r>
            <w:r>
              <w:rPr>
                <w:spacing w:val="-3"/>
              </w:rPr>
              <w:t xml:space="preserve"> </w:t>
            </w:r>
            <w:r>
              <w:t>for</w:t>
            </w:r>
            <w:r>
              <w:rPr>
                <w:spacing w:val="-1"/>
              </w:rPr>
              <w:t xml:space="preserve"> </w:t>
            </w:r>
            <w:r>
              <w:t>counseling</w:t>
            </w:r>
            <w:r>
              <w:rPr>
                <w:spacing w:val="-8"/>
              </w:rPr>
              <w:t xml:space="preserve"> </w:t>
            </w:r>
            <w:r>
              <w:t>services</w:t>
            </w:r>
            <w:r>
              <w:rPr>
                <w:spacing w:val="-3"/>
              </w:rPr>
              <w:t xml:space="preserve"> </w:t>
            </w:r>
            <w:r>
              <w:t>a</w:t>
            </w:r>
            <w:r w:rsidR="00210B9C">
              <w:t xml:space="preserve">re </w:t>
            </w:r>
            <w:r>
              <w:t>introduced</w:t>
            </w:r>
            <w:r>
              <w:rPr>
                <w:spacing w:val="-4"/>
              </w:rPr>
              <w:t xml:space="preserve"> </w:t>
            </w:r>
            <w:r>
              <w:t>and practiced.</w:t>
            </w:r>
          </w:p>
        </w:tc>
        <w:tc>
          <w:tcPr>
            <w:tcW w:w="1496" w:type="dxa"/>
            <w:tcBorders>
              <w:top w:val="single" w:sz="4" w:space="0" w:color="auto"/>
              <w:left w:val="single" w:sz="4" w:space="0" w:color="auto"/>
              <w:bottom w:val="single" w:sz="4" w:space="0" w:color="auto"/>
              <w:right w:val="double" w:sz="4" w:space="0" w:color="auto"/>
            </w:tcBorders>
            <w:vAlign w:val="center"/>
          </w:tcPr>
          <w:p w14:paraId="6B8A0EA6" w14:textId="77777777" w:rsidR="000220E8" w:rsidRDefault="00E77264" w:rsidP="00D95139">
            <w:pPr>
              <w:pStyle w:val="TableParagraph"/>
              <w:spacing w:line="244" w:lineRule="exact"/>
              <w:ind w:left="100" w:right="72"/>
              <w:jc w:val="center"/>
              <w:rPr>
                <w:sz w:val="23"/>
              </w:rPr>
            </w:pPr>
            <w:r>
              <w:rPr>
                <w:sz w:val="23"/>
              </w:rPr>
              <w:t>(3)</w:t>
            </w:r>
          </w:p>
        </w:tc>
      </w:tr>
      <w:tr w:rsidR="000220E8" w14:paraId="2F28C81C" w14:textId="77777777" w:rsidTr="00D95139">
        <w:trPr>
          <w:trHeight w:val="675"/>
        </w:trPr>
        <w:tc>
          <w:tcPr>
            <w:tcW w:w="1137" w:type="dxa"/>
            <w:tcBorders>
              <w:top w:val="single" w:sz="4" w:space="0" w:color="auto"/>
              <w:left w:val="double" w:sz="4" w:space="0" w:color="auto"/>
              <w:bottom w:val="single" w:sz="4" w:space="0" w:color="auto"/>
              <w:right w:val="single" w:sz="4" w:space="0" w:color="auto"/>
            </w:tcBorders>
            <w:vAlign w:val="center"/>
          </w:tcPr>
          <w:p w14:paraId="63CF7721" w14:textId="77777777" w:rsidR="000220E8" w:rsidRDefault="00E77264" w:rsidP="00D95139">
            <w:pPr>
              <w:pStyle w:val="TableParagraph"/>
              <w:spacing w:line="209" w:lineRule="exact"/>
              <w:ind w:left="100"/>
              <w:jc w:val="center"/>
              <w:rPr>
                <w:sz w:val="23"/>
              </w:rPr>
            </w:pPr>
            <w:r>
              <w:rPr>
                <w:sz w:val="23"/>
              </w:rPr>
              <w:t>COUN</w:t>
            </w:r>
          </w:p>
          <w:p w14:paraId="291A1118" w14:textId="77777777" w:rsidR="000220E8" w:rsidRDefault="00E77264" w:rsidP="00D95139">
            <w:pPr>
              <w:pStyle w:val="TableParagraph"/>
              <w:spacing w:line="252" w:lineRule="exact"/>
              <w:ind w:left="100"/>
              <w:jc w:val="center"/>
              <w:rPr>
                <w:sz w:val="23"/>
              </w:rPr>
            </w:pPr>
            <w:r>
              <w:rPr>
                <w:sz w:val="23"/>
              </w:rPr>
              <w:t>765</w:t>
            </w:r>
          </w:p>
        </w:tc>
        <w:tc>
          <w:tcPr>
            <w:tcW w:w="1516" w:type="dxa"/>
            <w:tcBorders>
              <w:top w:val="single" w:sz="4" w:space="0" w:color="auto"/>
              <w:left w:val="single" w:sz="4" w:space="0" w:color="auto"/>
              <w:bottom w:val="single" w:sz="4" w:space="0" w:color="auto"/>
              <w:right w:val="single" w:sz="4" w:space="0" w:color="auto"/>
            </w:tcBorders>
            <w:vAlign w:val="center"/>
          </w:tcPr>
          <w:p w14:paraId="680E92F8" w14:textId="77777777" w:rsidR="000220E8" w:rsidRDefault="00E77264" w:rsidP="006C210B">
            <w:pPr>
              <w:pStyle w:val="TableParagraph"/>
              <w:spacing w:line="209" w:lineRule="exact"/>
              <w:ind w:left="98"/>
              <w:rPr>
                <w:sz w:val="23"/>
              </w:rPr>
            </w:pPr>
            <w:r>
              <w:rPr>
                <w:sz w:val="23"/>
              </w:rPr>
              <w:t>Crisis</w:t>
            </w:r>
          </w:p>
          <w:p w14:paraId="1229185A" w14:textId="77777777" w:rsidR="000220E8" w:rsidRDefault="00E77264" w:rsidP="006C210B">
            <w:pPr>
              <w:pStyle w:val="TableParagraph"/>
              <w:spacing w:line="252" w:lineRule="exact"/>
              <w:ind w:left="98"/>
              <w:rPr>
                <w:sz w:val="23"/>
              </w:rPr>
            </w:pPr>
            <w:r>
              <w:rPr>
                <w:sz w:val="23"/>
              </w:rPr>
              <w:t>Counseling</w:t>
            </w:r>
          </w:p>
        </w:tc>
        <w:tc>
          <w:tcPr>
            <w:tcW w:w="6564" w:type="dxa"/>
            <w:tcBorders>
              <w:top w:val="single" w:sz="4" w:space="0" w:color="auto"/>
              <w:left w:val="single" w:sz="4" w:space="0" w:color="auto"/>
              <w:bottom w:val="single" w:sz="4" w:space="0" w:color="auto"/>
              <w:right w:val="single" w:sz="4" w:space="0" w:color="auto"/>
            </w:tcBorders>
          </w:tcPr>
          <w:p w14:paraId="4D97E985" w14:textId="212D019C" w:rsidR="000220E8" w:rsidRDefault="00E77264">
            <w:pPr>
              <w:pStyle w:val="TableParagraph"/>
              <w:spacing w:line="209" w:lineRule="exact"/>
              <w:ind w:left="97"/>
              <w:rPr>
                <w:sz w:val="23"/>
              </w:rPr>
            </w:pPr>
            <w:r>
              <w:rPr>
                <w:sz w:val="23"/>
              </w:rPr>
              <w:t>An</w:t>
            </w:r>
            <w:r>
              <w:rPr>
                <w:spacing w:val="-2"/>
                <w:sz w:val="23"/>
              </w:rPr>
              <w:t xml:space="preserve"> </w:t>
            </w:r>
            <w:r>
              <w:rPr>
                <w:sz w:val="23"/>
              </w:rPr>
              <w:t>examination</w:t>
            </w:r>
            <w:r>
              <w:rPr>
                <w:spacing w:val="-2"/>
                <w:sz w:val="23"/>
              </w:rPr>
              <w:t xml:space="preserve"> </w:t>
            </w:r>
            <w:r>
              <w:rPr>
                <w:sz w:val="23"/>
              </w:rPr>
              <w:t>of</w:t>
            </w:r>
            <w:r>
              <w:rPr>
                <w:spacing w:val="-6"/>
                <w:sz w:val="23"/>
              </w:rPr>
              <w:t xml:space="preserve"> </w:t>
            </w:r>
            <w:r>
              <w:rPr>
                <w:sz w:val="23"/>
              </w:rPr>
              <w:t>the</w:t>
            </w:r>
            <w:r>
              <w:rPr>
                <w:spacing w:val="-1"/>
                <w:sz w:val="23"/>
              </w:rPr>
              <w:t xml:space="preserve"> </w:t>
            </w:r>
            <w:r>
              <w:rPr>
                <w:sz w:val="23"/>
              </w:rPr>
              <w:t>issues</w:t>
            </w:r>
            <w:r>
              <w:rPr>
                <w:spacing w:val="-3"/>
                <w:sz w:val="23"/>
              </w:rPr>
              <w:t xml:space="preserve"> </w:t>
            </w:r>
            <w:r>
              <w:rPr>
                <w:sz w:val="23"/>
              </w:rPr>
              <w:t>and</w:t>
            </w:r>
            <w:r>
              <w:rPr>
                <w:spacing w:val="-1"/>
                <w:sz w:val="23"/>
              </w:rPr>
              <w:t xml:space="preserve"> </w:t>
            </w:r>
            <w:r>
              <w:rPr>
                <w:sz w:val="23"/>
              </w:rPr>
              <w:t>skills</w:t>
            </w:r>
            <w:r>
              <w:rPr>
                <w:spacing w:val="-3"/>
                <w:sz w:val="23"/>
              </w:rPr>
              <w:t xml:space="preserve"> </w:t>
            </w:r>
            <w:r>
              <w:rPr>
                <w:sz w:val="23"/>
              </w:rPr>
              <w:t>involved</w:t>
            </w:r>
            <w:r>
              <w:rPr>
                <w:spacing w:val="-2"/>
                <w:sz w:val="23"/>
              </w:rPr>
              <w:t xml:space="preserve"> </w:t>
            </w:r>
            <w:r w:rsidR="00427424">
              <w:rPr>
                <w:sz w:val="23"/>
              </w:rPr>
              <w:t xml:space="preserve">with </w:t>
            </w:r>
            <w:r>
              <w:rPr>
                <w:sz w:val="23"/>
              </w:rPr>
              <w:t>assisting</w:t>
            </w:r>
            <w:r>
              <w:rPr>
                <w:spacing w:val="-7"/>
                <w:sz w:val="23"/>
              </w:rPr>
              <w:t xml:space="preserve"> </w:t>
            </w:r>
            <w:r>
              <w:rPr>
                <w:sz w:val="23"/>
              </w:rPr>
              <w:t>clients</w:t>
            </w:r>
          </w:p>
          <w:p w14:paraId="57E66F54" w14:textId="3973D63B" w:rsidR="000220E8" w:rsidRDefault="00427424">
            <w:pPr>
              <w:pStyle w:val="TableParagraph"/>
              <w:spacing w:line="252" w:lineRule="exact"/>
              <w:ind w:left="97"/>
              <w:rPr>
                <w:sz w:val="23"/>
              </w:rPr>
            </w:pPr>
            <w:r>
              <w:rPr>
                <w:sz w:val="23"/>
              </w:rPr>
              <w:t>in dealing</w:t>
            </w:r>
            <w:r w:rsidR="00E77264">
              <w:rPr>
                <w:spacing w:val="-3"/>
                <w:sz w:val="23"/>
              </w:rPr>
              <w:t xml:space="preserve"> </w:t>
            </w:r>
            <w:r w:rsidR="00E77264">
              <w:rPr>
                <w:sz w:val="23"/>
              </w:rPr>
              <w:t>with</w:t>
            </w:r>
            <w:r w:rsidR="00E77264">
              <w:rPr>
                <w:spacing w:val="-3"/>
                <w:sz w:val="23"/>
              </w:rPr>
              <w:t xml:space="preserve"> </w:t>
            </w:r>
            <w:r w:rsidR="00E77264">
              <w:rPr>
                <w:sz w:val="23"/>
              </w:rPr>
              <w:t>crisis</w:t>
            </w:r>
            <w:r w:rsidR="00E77264">
              <w:rPr>
                <w:spacing w:val="-4"/>
                <w:sz w:val="23"/>
              </w:rPr>
              <w:t xml:space="preserve"> </w:t>
            </w:r>
            <w:r w:rsidR="00E77264">
              <w:rPr>
                <w:sz w:val="23"/>
              </w:rPr>
              <w:t>situations.</w:t>
            </w:r>
          </w:p>
        </w:tc>
        <w:tc>
          <w:tcPr>
            <w:tcW w:w="1496" w:type="dxa"/>
            <w:tcBorders>
              <w:top w:val="single" w:sz="4" w:space="0" w:color="auto"/>
              <w:left w:val="single" w:sz="4" w:space="0" w:color="auto"/>
              <w:bottom w:val="single" w:sz="4" w:space="0" w:color="auto"/>
              <w:right w:val="double" w:sz="4" w:space="0" w:color="auto"/>
            </w:tcBorders>
            <w:vAlign w:val="center"/>
          </w:tcPr>
          <w:p w14:paraId="3E49C574" w14:textId="77777777" w:rsidR="000220E8" w:rsidRDefault="00E77264" w:rsidP="00D95139">
            <w:pPr>
              <w:pStyle w:val="TableParagraph"/>
              <w:spacing w:line="222" w:lineRule="exact"/>
              <w:ind w:left="100" w:right="72"/>
              <w:jc w:val="center"/>
              <w:rPr>
                <w:sz w:val="23"/>
              </w:rPr>
            </w:pPr>
            <w:r>
              <w:rPr>
                <w:sz w:val="23"/>
              </w:rPr>
              <w:t>(2)</w:t>
            </w:r>
          </w:p>
        </w:tc>
      </w:tr>
      <w:tr w:rsidR="000220E8" w14:paraId="7481C9C8" w14:textId="77777777" w:rsidTr="00D95139">
        <w:trPr>
          <w:trHeight w:val="700"/>
        </w:trPr>
        <w:tc>
          <w:tcPr>
            <w:tcW w:w="1137" w:type="dxa"/>
            <w:tcBorders>
              <w:top w:val="single" w:sz="4" w:space="0" w:color="auto"/>
              <w:left w:val="double" w:sz="4" w:space="0" w:color="auto"/>
              <w:bottom w:val="single" w:sz="4" w:space="0" w:color="auto"/>
              <w:right w:val="single" w:sz="4" w:space="0" w:color="auto"/>
            </w:tcBorders>
            <w:vAlign w:val="center"/>
          </w:tcPr>
          <w:p w14:paraId="4A91B343" w14:textId="77777777" w:rsidR="000220E8" w:rsidRDefault="00E77264" w:rsidP="00D95139">
            <w:pPr>
              <w:pStyle w:val="TableParagraph"/>
              <w:spacing w:line="218" w:lineRule="auto"/>
              <w:ind w:left="100" w:right="350"/>
              <w:jc w:val="center"/>
              <w:rPr>
                <w:sz w:val="23"/>
              </w:rPr>
            </w:pPr>
            <w:r>
              <w:rPr>
                <w:sz w:val="23"/>
              </w:rPr>
              <w:t>COUN</w:t>
            </w:r>
            <w:r>
              <w:rPr>
                <w:spacing w:val="-56"/>
                <w:sz w:val="23"/>
              </w:rPr>
              <w:t xml:space="preserve"> </w:t>
            </w:r>
            <w:r>
              <w:rPr>
                <w:sz w:val="23"/>
              </w:rPr>
              <w:t>767</w:t>
            </w:r>
          </w:p>
        </w:tc>
        <w:tc>
          <w:tcPr>
            <w:tcW w:w="1516" w:type="dxa"/>
            <w:tcBorders>
              <w:top w:val="single" w:sz="4" w:space="0" w:color="auto"/>
              <w:left w:val="single" w:sz="4" w:space="0" w:color="auto"/>
              <w:bottom w:val="single" w:sz="4" w:space="0" w:color="auto"/>
              <w:right w:val="single" w:sz="4" w:space="0" w:color="auto"/>
            </w:tcBorders>
            <w:vAlign w:val="center"/>
          </w:tcPr>
          <w:p w14:paraId="5296EA0E" w14:textId="77777777" w:rsidR="000220E8" w:rsidRDefault="00E77264" w:rsidP="006C210B">
            <w:pPr>
              <w:pStyle w:val="TableParagraph"/>
              <w:spacing w:line="218" w:lineRule="auto"/>
              <w:ind w:left="98" w:right="485"/>
              <w:rPr>
                <w:sz w:val="23"/>
              </w:rPr>
            </w:pPr>
            <w:r>
              <w:rPr>
                <w:sz w:val="23"/>
              </w:rPr>
              <w:t>Treating</w:t>
            </w:r>
            <w:r>
              <w:rPr>
                <w:spacing w:val="1"/>
                <w:sz w:val="23"/>
              </w:rPr>
              <w:t xml:space="preserve"> </w:t>
            </w:r>
            <w:r>
              <w:rPr>
                <w:spacing w:val="-1"/>
                <w:sz w:val="23"/>
              </w:rPr>
              <w:t>Addictive</w:t>
            </w:r>
          </w:p>
          <w:p w14:paraId="029DF754" w14:textId="77777777" w:rsidR="000220E8" w:rsidRDefault="00E77264" w:rsidP="006C210B">
            <w:pPr>
              <w:pStyle w:val="TableParagraph"/>
              <w:spacing w:line="200" w:lineRule="exact"/>
              <w:ind w:left="98"/>
              <w:rPr>
                <w:sz w:val="23"/>
              </w:rPr>
            </w:pPr>
            <w:r>
              <w:rPr>
                <w:sz w:val="23"/>
              </w:rPr>
              <w:t>Disorders</w:t>
            </w:r>
          </w:p>
        </w:tc>
        <w:tc>
          <w:tcPr>
            <w:tcW w:w="6564" w:type="dxa"/>
            <w:tcBorders>
              <w:top w:val="single" w:sz="4" w:space="0" w:color="auto"/>
              <w:left w:val="single" w:sz="4" w:space="0" w:color="auto"/>
              <w:bottom w:val="single" w:sz="4" w:space="0" w:color="auto"/>
              <w:right w:val="single" w:sz="4" w:space="0" w:color="auto"/>
            </w:tcBorders>
          </w:tcPr>
          <w:p w14:paraId="0125F5A3" w14:textId="77777777" w:rsidR="000220E8" w:rsidRDefault="00E77264">
            <w:pPr>
              <w:pStyle w:val="TableParagraph"/>
              <w:spacing w:line="228" w:lineRule="auto"/>
              <w:ind w:left="97" w:firstLine="2"/>
            </w:pPr>
            <w:r>
              <w:t>Explores</w:t>
            </w:r>
            <w:r>
              <w:rPr>
                <w:spacing w:val="-4"/>
              </w:rPr>
              <w:t xml:space="preserve"> </w:t>
            </w:r>
            <w:r>
              <w:t>the</w:t>
            </w:r>
            <w:r>
              <w:rPr>
                <w:spacing w:val="-4"/>
              </w:rPr>
              <w:t xml:space="preserve"> </w:t>
            </w:r>
            <w:r>
              <w:t>concepts</w:t>
            </w:r>
            <w:r>
              <w:rPr>
                <w:spacing w:val="-2"/>
              </w:rPr>
              <w:t xml:space="preserve"> </w:t>
            </w:r>
            <w:r>
              <w:t>in</w:t>
            </w:r>
            <w:r>
              <w:rPr>
                <w:spacing w:val="-5"/>
              </w:rPr>
              <w:t xml:space="preserve"> </w:t>
            </w:r>
            <w:r>
              <w:t>the</w:t>
            </w:r>
            <w:r>
              <w:rPr>
                <w:spacing w:val="-2"/>
              </w:rPr>
              <w:t xml:space="preserve"> </w:t>
            </w:r>
            <w:r>
              <w:t>field</w:t>
            </w:r>
            <w:r>
              <w:rPr>
                <w:spacing w:val="-5"/>
              </w:rPr>
              <w:t xml:space="preserve"> </w:t>
            </w:r>
            <w:r>
              <w:t>of</w:t>
            </w:r>
            <w:r>
              <w:rPr>
                <w:spacing w:val="-4"/>
              </w:rPr>
              <w:t xml:space="preserve"> </w:t>
            </w:r>
            <w:r>
              <w:t>substance</w:t>
            </w:r>
            <w:r>
              <w:rPr>
                <w:spacing w:val="-2"/>
              </w:rPr>
              <w:t xml:space="preserve"> </w:t>
            </w:r>
            <w:r>
              <w:t>abuse</w:t>
            </w:r>
            <w:r>
              <w:rPr>
                <w:spacing w:val="-4"/>
              </w:rPr>
              <w:t xml:space="preserve"> </w:t>
            </w:r>
            <w:r>
              <w:t>and</w:t>
            </w:r>
            <w:r>
              <w:rPr>
                <w:spacing w:val="-2"/>
              </w:rPr>
              <w:t xml:space="preserve"> </w:t>
            </w:r>
            <w:r>
              <w:t>addictions</w:t>
            </w:r>
            <w:r>
              <w:rPr>
                <w:spacing w:val="-52"/>
              </w:rPr>
              <w:t xml:space="preserve"> </w:t>
            </w:r>
            <w:r>
              <w:t>counseling.</w:t>
            </w:r>
            <w:r>
              <w:rPr>
                <w:spacing w:val="-2"/>
              </w:rPr>
              <w:t xml:space="preserve"> </w:t>
            </w:r>
            <w:r>
              <w:t>Emphasis</w:t>
            </w:r>
            <w:r>
              <w:rPr>
                <w:spacing w:val="-2"/>
              </w:rPr>
              <w:t xml:space="preserve"> </w:t>
            </w:r>
            <w:r>
              <w:t>will</w:t>
            </w:r>
            <w:r>
              <w:rPr>
                <w:spacing w:val="-3"/>
              </w:rPr>
              <w:t xml:space="preserve"> </w:t>
            </w:r>
            <w:r>
              <w:t>be</w:t>
            </w:r>
            <w:r>
              <w:rPr>
                <w:spacing w:val="-2"/>
              </w:rPr>
              <w:t xml:space="preserve"> </w:t>
            </w:r>
            <w:r>
              <w:t>placed</w:t>
            </w:r>
            <w:r>
              <w:rPr>
                <w:spacing w:val="-4"/>
              </w:rPr>
              <w:t xml:space="preserve"> </w:t>
            </w:r>
            <w:r>
              <w:t>on</w:t>
            </w:r>
            <w:r>
              <w:rPr>
                <w:spacing w:val="-2"/>
              </w:rPr>
              <w:t xml:space="preserve"> </w:t>
            </w:r>
            <w:r>
              <w:t>developing</w:t>
            </w:r>
            <w:r>
              <w:rPr>
                <w:spacing w:val="-6"/>
              </w:rPr>
              <w:t xml:space="preserve"> </w:t>
            </w:r>
            <w:r>
              <w:t>and</w:t>
            </w:r>
            <w:r>
              <w:rPr>
                <w:spacing w:val="-2"/>
              </w:rPr>
              <w:t xml:space="preserve"> </w:t>
            </w:r>
            <w:r>
              <w:t>practicing</w:t>
            </w:r>
          </w:p>
          <w:p w14:paraId="284D1076" w14:textId="77777777" w:rsidR="000220E8" w:rsidRDefault="00E77264">
            <w:pPr>
              <w:pStyle w:val="TableParagraph"/>
              <w:spacing w:line="203" w:lineRule="exact"/>
              <w:ind w:left="97"/>
            </w:pPr>
            <w:r>
              <w:t>substance</w:t>
            </w:r>
            <w:r>
              <w:rPr>
                <w:spacing w:val="-4"/>
              </w:rPr>
              <w:t xml:space="preserve"> </w:t>
            </w:r>
            <w:r>
              <w:t>abuse</w:t>
            </w:r>
            <w:r>
              <w:rPr>
                <w:spacing w:val="-4"/>
              </w:rPr>
              <w:t xml:space="preserve"> </w:t>
            </w:r>
            <w:r>
              <w:t>counseling</w:t>
            </w:r>
            <w:r>
              <w:rPr>
                <w:spacing w:val="-8"/>
              </w:rPr>
              <w:t xml:space="preserve"> </w:t>
            </w:r>
            <w:r>
              <w:t>skills.</w:t>
            </w:r>
          </w:p>
        </w:tc>
        <w:tc>
          <w:tcPr>
            <w:tcW w:w="1496" w:type="dxa"/>
            <w:tcBorders>
              <w:top w:val="single" w:sz="4" w:space="0" w:color="auto"/>
              <w:left w:val="single" w:sz="4" w:space="0" w:color="auto"/>
              <w:bottom w:val="single" w:sz="4" w:space="0" w:color="auto"/>
              <w:right w:val="double" w:sz="4" w:space="0" w:color="auto"/>
            </w:tcBorders>
            <w:vAlign w:val="center"/>
          </w:tcPr>
          <w:p w14:paraId="2F7D49B7" w14:textId="77777777" w:rsidR="000220E8" w:rsidRDefault="00E77264" w:rsidP="00D95139">
            <w:pPr>
              <w:pStyle w:val="TableParagraph"/>
              <w:spacing w:line="244" w:lineRule="exact"/>
              <w:ind w:left="100" w:right="72"/>
              <w:jc w:val="center"/>
              <w:rPr>
                <w:sz w:val="23"/>
              </w:rPr>
            </w:pPr>
            <w:r>
              <w:rPr>
                <w:sz w:val="23"/>
              </w:rPr>
              <w:t>(3)</w:t>
            </w:r>
          </w:p>
        </w:tc>
      </w:tr>
      <w:tr w:rsidR="000220E8" w14:paraId="04073484" w14:textId="77777777" w:rsidTr="00D95139">
        <w:trPr>
          <w:trHeight w:val="1280"/>
        </w:trPr>
        <w:tc>
          <w:tcPr>
            <w:tcW w:w="1137" w:type="dxa"/>
            <w:tcBorders>
              <w:top w:val="single" w:sz="4" w:space="0" w:color="auto"/>
              <w:left w:val="double" w:sz="4" w:space="0" w:color="auto"/>
              <w:bottom w:val="single" w:sz="4" w:space="0" w:color="auto"/>
              <w:right w:val="single" w:sz="4" w:space="0" w:color="auto"/>
            </w:tcBorders>
            <w:vAlign w:val="center"/>
          </w:tcPr>
          <w:p w14:paraId="3226ED1D" w14:textId="77777777" w:rsidR="000220E8" w:rsidRDefault="00E77264" w:rsidP="00D95139">
            <w:pPr>
              <w:pStyle w:val="TableParagraph"/>
              <w:spacing w:line="218" w:lineRule="auto"/>
              <w:ind w:left="100" w:right="350"/>
              <w:jc w:val="center"/>
              <w:rPr>
                <w:sz w:val="23"/>
              </w:rPr>
            </w:pPr>
            <w:r>
              <w:rPr>
                <w:sz w:val="23"/>
              </w:rPr>
              <w:t>COUN</w:t>
            </w:r>
            <w:r>
              <w:rPr>
                <w:spacing w:val="-56"/>
                <w:sz w:val="23"/>
              </w:rPr>
              <w:t xml:space="preserve"> </w:t>
            </w:r>
            <w:r>
              <w:rPr>
                <w:sz w:val="23"/>
              </w:rPr>
              <w:t>773</w:t>
            </w:r>
          </w:p>
        </w:tc>
        <w:tc>
          <w:tcPr>
            <w:tcW w:w="1516" w:type="dxa"/>
            <w:tcBorders>
              <w:top w:val="single" w:sz="4" w:space="0" w:color="auto"/>
              <w:left w:val="single" w:sz="4" w:space="0" w:color="auto"/>
              <w:bottom w:val="single" w:sz="4" w:space="0" w:color="auto"/>
              <w:right w:val="single" w:sz="4" w:space="0" w:color="auto"/>
            </w:tcBorders>
            <w:vAlign w:val="center"/>
          </w:tcPr>
          <w:p w14:paraId="1A633F8A" w14:textId="77777777" w:rsidR="000220E8" w:rsidRDefault="00E77264" w:rsidP="006C210B">
            <w:pPr>
              <w:pStyle w:val="TableParagraph"/>
              <w:spacing w:line="218" w:lineRule="auto"/>
              <w:ind w:left="98" w:right="335"/>
              <w:rPr>
                <w:sz w:val="23"/>
              </w:rPr>
            </w:pPr>
            <w:r>
              <w:rPr>
                <w:sz w:val="23"/>
              </w:rPr>
              <w:t>Counseling</w:t>
            </w:r>
            <w:r>
              <w:rPr>
                <w:spacing w:val="-55"/>
                <w:sz w:val="23"/>
              </w:rPr>
              <w:t xml:space="preserve"> </w:t>
            </w:r>
            <w:r>
              <w:rPr>
                <w:sz w:val="23"/>
              </w:rPr>
              <w:t>Practicum</w:t>
            </w:r>
          </w:p>
        </w:tc>
        <w:tc>
          <w:tcPr>
            <w:tcW w:w="6564" w:type="dxa"/>
            <w:tcBorders>
              <w:top w:val="single" w:sz="4" w:space="0" w:color="auto"/>
              <w:left w:val="single" w:sz="4" w:space="0" w:color="auto"/>
              <w:bottom w:val="single" w:sz="4" w:space="0" w:color="auto"/>
              <w:right w:val="single" w:sz="4" w:space="0" w:color="auto"/>
            </w:tcBorders>
          </w:tcPr>
          <w:p w14:paraId="6C8947FA" w14:textId="1790517E" w:rsidR="000220E8" w:rsidRPr="001E6DDE" w:rsidRDefault="00E77264">
            <w:pPr>
              <w:pStyle w:val="TableParagraph"/>
              <w:spacing w:line="220" w:lineRule="auto"/>
              <w:ind w:left="98" w:right="268"/>
              <w:rPr>
                <w:b/>
                <w:sz w:val="23"/>
              </w:rPr>
            </w:pPr>
            <w:r>
              <w:t>A supervised training experience providing individual or group</w:t>
            </w:r>
            <w:r>
              <w:rPr>
                <w:spacing w:val="1"/>
              </w:rPr>
              <w:t xml:space="preserve"> </w:t>
            </w:r>
            <w:r>
              <w:t>counseling to bona fide clients seeking services from counselors.</w:t>
            </w:r>
            <w:r>
              <w:rPr>
                <w:spacing w:val="1"/>
              </w:rPr>
              <w:t xml:space="preserve"> </w:t>
            </w:r>
            <w:r>
              <w:rPr>
                <w:b/>
                <w:sz w:val="23"/>
              </w:rPr>
              <w:t>NOTE:</w:t>
            </w:r>
            <w:r>
              <w:rPr>
                <w:b/>
                <w:spacing w:val="57"/>
                <w:sz w:val="23"/>
              </w:rPr>
              <w:t xml:space="preserve"> </w:t>
            </w:r>
            <w:r>
              <w:rPr>
                <w:b/>
                <w:sz w:val="23"/>
              </w:rPr>
              <w:t>All students</w:t>
            </w:r>
            <w:r>
              <w:rPr>
                <w:b/>
                <w:spacing w:val="-5"/>
                <w:sz w:val="23"/>
              </w:rPr>
              <w:t xml:space="preserve"> </w:t>
            </w:r>
            <w:r>
              <w:rPr>
                <w:b/>
                <w:sz w:val="23"/>
              </w:rPr>
              <w:t>are</w:t>
            </w:r>
            <w:r>
              <w:rPr>
                <w:b/>
                <w:spacing w:val="-4"/>
                <w:sz w:val="23"/>
              </w:rPr>
              <w:t xml:space="preserve"> </w:t>
            </w:r>
            <w:r>
              <w:rPr>
                <w:b/>
                <w:sz w:val="23"/>
              </w:rPr>
              <w:t>expected</w:t>
            </w:r>
            <w:r>
              <w:rPr>
                <w:b/>
                <w:spacing w:val="-4"/>
                <w:sz w:val="23"/>
              </w:rPr>
              <w:t xml:space="preserve"> </w:t>
            </w:r>
            <w:r>
              <w:rPr>
                <w:b/>
                <w:sz w:val="23"/>
              </w:rPr>
              <w:t>to have</w:t>
            </w:r>
            <w:r>
              <w:rPr>
                <w:b/>
                <w:spacing w:val="1"/>
                <w:sz w:val="23"/>
              </w:rPr>
              <w:t xml:space="preserve"> </w:t>
            </w:r>
            <w:r>
              <w:rPr>
                <w:b/>
                <w:sz w:val="23"/>
              </w:rPr>
              <w:t>COUN</w:t>
            </w:r>
            <w:r>
              <w:rPr>
                <w:b/>
                <w:spacing w:val="-8"/>
                <w:sz w:val="23"/>
              </w:rPr>
              <w:t xml:space="preserve"> </w:t>
            </w:r>
            <w:r>
              <w:rPr>
                <w:b/>
                <w:sz w:val="23"/>
              </w:rPr>
              <w:t>533,</w:t>
            </w:r>
            <w:r>
              <w:rPr>
                <w:b/>
                <w:spacing w:val="-1"/>
                <w:sz w:val="23"/>
              </w:rPr>
              <w:t xml:space="preserve"> </w:t>
            </w:r>
            <w:r>
              <w:rPr>
                <w:b/>
                <w:sz w:val="23"/>
              </w:rPr>
              <w:t>536, 579,</w:t>
            </w:r>
            <w:r>
              <w:rPr>
                <w:b/>
                <w:spacing w:val="-54"/>
                <w:sz w:val="23"/>
              </w:rPr>
              <w:t xml:space="preserve"> </w:t>
            </w:r>
            <w:r>
              <w:rPr>
                <w:b/>
                <w:sz w:val="23"/>
              </w:rPr>
              <w:t xml:space="preserve">631 and 669 successfully completed (B grade or better) </w:t>
            </w:r>
            <w:r w:rsidR="001E6DDE">
              <w:rPr>
                <w:b/>
                <w:i/>
                <w:iCs/>
                <w:sz w:val="23"/>
              </w:rPr>
              <w:t xml:space="preserve">prior </w:t>
            </w:r>
            <w:r w:rsidR="001E6DDE">
              <w:rPr>
                <w:b/>
                <w:sz w:val="23"/>
              </w:rPr>
              <w:t>to enrolling in COUN 773.</w:t>
            </w:r>
          </w:p>
        </w:tc>
        <w:tc>
          <w:tcPr>
            <w:tcW w:w="1496" w:type="dxa"/>
            <w:tcBorders>
              <w:top w:val="single" w:sz="4" w:space="0" w:color="auto"/>
              <w:left w:val="single" w:sz="4" w:space="0" w:color="auto"/>
              <w:bottom w:val="single" w:sz="4" w:space="0" w:color="auto"/>
              <w:right w:val="double" w:sz="4" w:space="0" w:color="auto"/>
            </w:tcBorders>
            <w:vAlign w:val="center"/>
          </w:tcPr>
          <w:p w14:paraId="699B4086" w14:textId="77777777" w:rsidR="000220E8" w:rsidRDefault="00E77264" w:rsidP="00D95139">
            <w:pPr>
              <w:pStyle w:val="TableParagraph"/>
              <w:spacing w:line="241" w:lineRule="exact"/>
              <w:ind w:left="100" w:right="72"/>
              <w:jc w:val="center"/>
              <w:rPr>
                <w:sz w:val="23"/>
              </w:rPr>
            </w:pPr>
            <w:r>
              <w:rPr>
                <w:sz w:val="23"/>
              </w:rPr>
              <w:t>(3)</w:t>
            </w:r>
          </w:p>
        </w:tc>
      </w:tr>
      <w:tr w:rsidR="000220E8" w14:paraId="61869AA6" w14:textId="77777777" w:rsidTr="00D95139">
        <w:trPr>
          <w:trHeight w:val="849"/>
        </w:trPr>
        <w:tc>
          <w:tcPr>
            <w:tcW w:w="1137" w:type="dxa"/>
            <w:tcBorders>
              <w:top w:val="single" w:sz="4" w:space="0" w:color="auto"/>
              <w:left w:val="double" w:sz="4" w:space="0" w:color="auto"/>
              <w:bottom w:val="single" w:sz="4" w:space="0" w:color="auto"/>
              <w:right w:val="single" w:sz="4" w:space="0" w:color="auto"/>
            </w:tcBorders>
          </w:tcPr>
          <w:p w14:paraId="23766BA5" w14:textId="77777777" w:rsidR="000220E8" w:rsidRDefault="00E77264">
            <w:pPr>
              <w:pStyle w:val="TableParagraph"/>
              <w:spacing w:line="241" w:lineRule="exact"/>
              <w:ind w:left="100"/>
              <w:rPr>
                <w:sz w:val="23"/>
              </w:rPr>
            </w:pPr>
            <w:r>
              <w:rPr>
                <w:sz w:val="23"/>
              </w:rPr>
              <w:t>_-_</w:t>
            </w:r>
          </w:p>
        </w:tc>
        <w:tc>
          <w:tcPr>
            <w:tcW w:w="1516" w:type="dxa"/>
            <w:tcBorders>
              <w:top w:val="single" w:sz="4" w:space="0" w:color="auto"/>
              <w:left w:val="single" w:sz="4" w:space="0" w:color="auto"/>
              <w:bottom w:val="single" w:sz="4" w:space="0" w:color="auto"/>
              <w:right w:val="single" w:sz="4" w:space="0" w:color="auto"/>
            </w:tcBorders>
            <w:vAlign w:val="center"/>
          </w:tcPr>
          <w:p w14:paraId="110C5B8E" w14:textId="77777777" w:rsidR="000220E8" w:rsidRDefault="00E77264" w:rsidP="006C210B">
            <w:pPr>
              <w:pStyle w:val="TableParagraph"/>
              <w:spacing w:line="218" w:lineRule="auto"/>
              <w:ind w:left="98" w:right="335"/>
              <w:rPr>
                <w:sz w:val="23"/>
              </w:rPr>
            </w:pPr>
            <w:r>
              <w:rPr>
                <w:sz w:val="23"/>
              </w:rPr>
              <w:t>Counseling</w:t>
            </w:r>
            <w:r>
              <w:rPr>
                <w:spacing w:val="-55"/>
                <w:sz w:val="23"/>
              </w:rPr>
              <w:t xml:space="preserve"> </w:t>
            </w:r>
            <w:r>
              <w:rPr>
                <w:sz w:val="23"/>
              </w:rPr>
              <w:t>Elective(s)</w:t>
            </w:r>
          </w:p>
        </w:tc>
        <w:tc>
          <w:tcPr>
            <w:tcW w:w="6564" w:type="dxa"/>
            <w:tcBorders>
              <w:top w:val="single" w:sz="4" w:space="0" w:color="auto"/>
              <w:left w:val="single" w:sz="4" w:space="0" w:color="auto"/>
              <w:bottom w:val="single" w:sz="4" w:space="0" w:color="auto"/>
              <w:right w:val="single" w:sz="4" w:space="0" w:color="auto"/>
            </w:tcBorders>
          </w:tcPr>
          <w:p w14:paraId="22211C6C" w14:textId="77777777" w:rsidR="000220E8" w:rsidRDefault="00E77264">
            <w:pPr>
              <w:pStyle w:val="TableParagraph"/>
              <w:spacing w:line="237" w:lineRule="exact"/>
              <w:ind w:left="99"/>
            </w:pPr>
            <w:r>
              <w:t>See listing</w:t>
            </w:r>
            <w:r>
              <w:rPr>
                <w:spacing w:val="-3"/>
              </w:rPr>
              <w:t xml:space="preserve"> </w:t>
            </w:r>
            <w:r>
              <w:t>below</w:t>
            </w:r>
          </w:p>
        </w:tc>
        <w:tc>
          <w:tcPr>
            <w:tcW w:w="1496" w:type="dxa"/>
            <w:tcBorders>
              <w:top w:val="single" w:sz="4" w:space="0" w:color="auto"/>
              <w:left w:val="single" w:sz="4" w:space="0" w:color="auto"/>
              <w:bottom w:val="single" w:sz="4" w:space="0" w:color="auto"/>
              <w:right w:val="double" w:sz="4" w:space="0" w:color="auto"/>
            </w:tcBorders>
            <w:vAlign w:val="center"/>
          </w:tcPr>
          <w:p w14:paraId="6B4C19CC" w14:textId="77777777" w:rsidR="000220E8" w:rsidRDefault="00E77264" w:rsidP="00D95139">
            <w:pPr>
              <w:pStyle w:val="TableParagraph"/>
              <w:spacing w:line="241" w:lineRule="exact"/>
              <w:ind w:left="100" w:right="72"/>
              <w:jc w:val="center"/>
              <w:rPr>
                <w:sz w:val="23"/>
              </w:rPr>
            </w:pPr>
            <w:r>
              <w:rPr>
                <w:sz w:val="23"/>
              </w:rPr>
              <w:t>(3)</w:t>
            </w:r>
          </w:p>
        </w:tc>
      </w:tr>
      <w:tr w:rsidR="000220E8" w14:paraId="24FE8A0F" w14:textId="77777777" w:rsidTr="00D1533C">
        <w:trPr>
          <w:trHeight w:val="515"/>
        </w:trPr>
        <w:tc>
          <w:tcPr>
            <w:tcW w:w="2653" w:type="dxa"/>
            <w:gridSpan w:val="2"/>
            <w:tcBorders>
              <w:top w:val="single" w:sz="4" w:space="0" w:color="auto"/>
              <w:left w:val="double" w:sz="4" w:space="0" w:color="auto"/>
              <w:bottom w:val="double" w:sz="4" w:space="0" w:color="auto"/>
              <w:right w:val="single" w:sz="4" w:space="0" w:color="auto"/>
            </w:tcBorders>
          </w:tcPr>
          <w:p w14:paraId="03E7AFBF" w14:textId="77777777" w:rsidR="000220E8" w:rsidRDefault="000220E8">
            <w:pPr>
              <w:pStyle w:val="TableParagraph"/>
            </w:pPr>
          </w:p>
        </w:tc>
        <w:tc>
          <w:tcPr>
            <w:tcW w:w="6564" w:type="dxa"/>
            <w:tcBorders>
              <w:top w:val="single" w:sz="4" w:space="0" w:color="auto"/>
              <w:left w:val="single" w:sz="4" w:space="0" w:color="auto"/>
              <w:bottom w:val="double" w:sz="4" w:space="0" w:color="auto"/>
              <w:right w:val="single" w:sz="4" w:space="0" w:color="auto"/>
            </w:tcBorders>
          </w:tcPr>
          <w:p w14:paraId="6A4DD2E7" w14:textId="77777777" w:rsidR="000220E8" w:rsidRDefault="00E77264">
            <w:pPr>
              <w:pStyle w:val="TableParagraph"/>
              <w:spacing w:line="270" w:lineRule="exact"/>
              <w:ind w:left="3298"/>
              <w:rPr>
                <w:b/>
                <w:sz w:val="24"/>
              </w:rPr>
            </w:pPr>
            <w:r>
              <w:rPr>
                <w:b/>
                <w:sz w:val="24"/>
              </w:rPr>
              <w:t>GROUP</w:t>
            </w:r>
            <w:r>
              <w:rPr>
                <w:b/>
                <w:spacing w:val="-7"/>
                <w:sz w:val="24"/>
              </w:rPr>
              <w:t xml:space="preserve"> </w:t>
            </w:r>
            <w:r>
              <w:rPr>
                <w:b/>
                <w:sz w:val="24"/>
              </w:rPr>
              <w:t>III</w:t>
            </w:r>
            <w:r>
              <w:rPr>
                <w:b/>
                <w:spacing w:val="-1"/>
                <w:sz w:val="24"/>
              </w:rPr>
              <w:t xml:space="preserve"> </w:t>
            </w:r>
            <w:r>
              <w:rPr>
                <w:b/>
                <w:sz w:val="24"/>
              </w:rPr>
              <w:t>-</w:t>
            </w:r>
            <w:r>
              <w:rPr>
                <w:b/>
                <w:spacing w:val="-2"/>
                <w:sz w:val="24"/>
              </w:rPr>
              <w:t xml:space="preserve"> </w:t>
            </w:r>
            <w:r>
              <w:rPr>
                <w:b/>
                <w:sz w:val="24"/>
              </w:rPr>
              <w:t>TOTAL</w:t>
            </w:r>
            <w:r>
              <w:rPr>
                <w:b/>
                <w:spacing w:val="2"/>
                <w:sz w:val="24"/>
              </w:rPr>
              <w:t xml:space="preserve"> </w:t>
            </w:r>
            <w:r>
              <w:rPr>
                <w:b/>
                <w:sz w:val="24"/>
              </w:rPr>
              <w:t>HOURS</w:t>
            </w:r>
          </w:p>
        </w:tc>
        <w:tc>
          <w:tcPr>
            <w:tcW w:w="1496" w:type="dxa"/>
            <w:tcBorders>
              <w:top w:val="single" w:sz="4" w:space="0" w:color="auto"/>
              <w:left w:val="single" w:sz="4" w:space="0" w:color="auto"/>
              <w:bottom w:val="double" w:sz="4" w:space="0" w:color="auto"/>
              <w:right w:val="double" w:sz="4" w:space="0" w:color="auto"/>
            </w:tcBorders>
          </w:tcPr>
          <w:p w14:paraId="46A0E1AD" w14:textId="77777777" w:rsidR="000220E8" w:rsidRDefault="00E77264">
            <w:pPr>
              <w:pStyle w:val="TableParagraph"/>
              <w:spacing w:line="270" w:lineRule="exact"/>
              <w:ind w:left="79" w:right="91"/>
              <w:jc w:val="center"/>
              <w:rPr>
                <w:b/>
                <w:sz w:val="24"/>
              </w:rPr>
            </w:pPr>
            <w:r>
              <w:rPr>
                <w:b/>
                <w:sz w:val="24"/>
              </w:rPr>
              <w:t>14</w:t>
            </w:r>
          </w:p>
        </w:tc>
      </w:tr>
    </w:tbl>
    <w:p w14:paraId="54031D9E" w14:textId="77777777" w:rsidR="000220E8" w:rsidRDefault="000220E8">
      <w:pPr>
        <w:spacing w:line="270" w:lineRule="exact"/>
        <w:jc w:val="center"/>
        <w:rPr>
          <w:sz w:val="24"/>
        </w:rPr>
        <w:sectPr w:rsidR="000220E8">
          <w:pgSz w:w="12240" w:h="15840"/>
          <w:pgMar w:top="1120" w:right="500" w:bottom="1380" w:left="500" w:header="0" w:footer="1009" w:gutter="0"/>
          <w:cols w:space="720"/>
        </w:sectPr>
      </w:pPr>
    </w:p>
    <w:p w14:paraId="486DEF46" w14:textId="0BD752FA" w:rsidR="000220E8" w:rsidRPr="00C6568F" w:rsidRDefault="00E77264" w:rsidP="00C6568F">
      <w:pPr>
        <w:spacing w:before="78"/>
        <w:ind w:left="364"/>
        <w:rPr>
          <w:b/>
        </w:rPr>
      </w:pPr>
      <w:r>
        <w:rPr>
          <w:b/>
        </w:rPr>
        <w:lastRenderedPageBreak/>
        <w:t>GROUP</w:t>
      </w:r>
      <w:r>
        <w:rPr>
          <w:b/>
          <w:spacing w:val="1"/>
        </w:rPr>
        <w:t xml:space="preserve"> </w:t>
      </w:r>
      <w:r>
        <w:rPr>
          <w:b/>
        </w:rPr>
        <w:t>IV</w:t>
      </w:r>
      <w:r w:rsidR="00C6568F">
        <w:rPr>
          <w:b/>
        </w:rPr>
        <w:t xml:space="preserve"> – REQUIRED COURSES</w:t>
      </w:r>
    </w:p>
    <w:tbl>
      <w:tblPr>
        <w:tblW w:w="0" w:type="auto"/>
        <w:tblInd w:w="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0"/>
        <w:gridCol w:w="1856"/>
        <w:gridCol w:w="6341"/>
        <w:gridCol w:w="1277"/>
      </w:tblGrid>
      <w:tr w:rsidR="000220E8" w14:paraId="61A8B54E" w14:textId="77777777" w:rsidTr="00D95139">
        <w:trPr>
          <w:trHeight w:val="516"/>
        </w:trPr>
        <w:tc>
          <w:tcPr>
            <w:tcW w:w="3096" w:type="dxa"/>
            <w:gridSpan w:val="2"/>
            <w:tcBorders>
              <w:top w:val="double" w:sz="4" w:space="0" w:color="auto"/>
              <w:left w:val="double" w:sz="4" w:space="0" w:color="auto"/>
              <w:bottom w:val="single" w:sz="6" w:space="0" w:color="000000"/>
              <w:right w:val="single" w:sz="6" w:space="0" w:color="000000"/>
            </w:tcBorders>
            <w:shd w:val="clear" w:color="auto" w:fill="D9D9D9" w:themeFill="background1" w:themeFillShade="D9"/>
            <w:vAlign w:val="center"/>
          </w:tcPr>
          <w:p w14:paraId="3C8123C0" w14:textId="77777777" w:rsidR="000220E8" w:rsidRDefault="00E77264" w:rsidP="00D95139">
            <w:pPr>
              <w:pStyle w:val="TableParagraph"/>
              <w:spacing w:before="6"/>
              <w:ind w:left="100"/>
              <w:jc w:val="center"/>
              <w:rPr>
                <w:b/>
              </w:rPr>
            </w:pPr>
            <w:r>
              <w:rPr>
                <w:b/>
              </w:rPr>
              <w:t>Course</w:t>
            </w:r>
            <w:r>
              <w:rPr>
                <w:b/>
                <w:spacing w:val="-1"/>
              </w:rPr>
              <w:t xml:space="preserve"> </w:t>
            </w:r>
            <w:r>
              <w:rPr>
                <w:b/>
              </w:rPr>
              <w:t># and</w:t>
            </w:r>
            <w:r>
              <w:rPr>
                <w:b/>
                <w:spacing w:val="-5"/>
              </w:rPr>
              <w:t xml:space="preserve"> </w:t>
            </w:r>
            <w:r>
              <w:rPr>
                <w:b/>
              </w:rPr>
              <w:t>Title</w:t>
            </w:r>
          </w:p>
        </w:tc>
        <w:tc>
          <w:tcPr>
            <w:tcW w:w="6341" w:type="dxa"/>
            <w:tcBorders>
              <w:top w:val="double" w:sz="4" w:space="0" w:color="auto"/>
              <w:left w:val="single" w:sz="6" w:space="0" w:color="000000"/>
              <w:bottom w:val="single" w:sz="6" w:space="0" w:color="000000"/>
              <w:right w:val="single" w:sz="6" w:space="0" w:color="000000"/>
            </w:tcBorders>
            <w:shd w:val="clear" w:color="auto" w:fill="D9D9D9" w:themeFill="background1" w:themeFillShade="D9"/>
            <w:vAlign w:val="center"/>
          </w:tcPr>
          <w:p w14:paraId="414555FD" w14:textId="77777777" w:rsidR="000220E8" w:rsidRDefault="00E77264" w:rsidP="00D95139">
            <w:pPr>
              <w:pStyle w:val="TableParagraph"/>
              <w:spacing w:before="6"/>
              <w:ind w:left="100"/>
              <w:jc w:val="center"/>
              <w:rPr>
                <w:b/>
              </w:rPr>
            </w:pPr>
            <w:r>
              <w:rPr>
                <w:b/>
              </w:rPr>
              <w:t>Description</w:t>
            </w:r>
          </w:p>
        </w:tc>
        <w:tc>
          <w:tcPr>
            <w:tcW w:w="1277" w:type="dxa"/>
            <w:tcBorders>
              <w:top w:val="double" w:sz="4" w:space="0" w:color="auto"/>
              <w:left w:val="single" w:sz="6" w:space="0" w:color="000000"/>
              <w:bottom w:val="single" w:sz="6" w:space="0" w:color="000000"/>
              <w:right w:val="double" w:sz="4" w:space="0" w:color="auto"/>
            </w:tcBorders>
            <w:shd w:val="clear" w:color="auto" w:fill="D9D9D9" w:themeFill="background1" w:themeFillShade="D9"/>
            <w:vAlign w:val="center"/>
          </w:tcPr>
          <w:p w14:paraId="1C00B190" w14:textId="77777777" w:rsidR="000220E8" w:rsidRDefault="00E77264" w:rsidP="00D95139">
            <w:pPr>
              <w:pStyle w:val="TableParagraph"/>
              <w:spacing w:line="250" w:lineRule="exact"/>
              <w:ind w:left="342" w:right="301" w:hanging="12"/>
              <w:jc w:val="center"/>
              <w:rPr>
                <w:b/>
              </w:rPr>
            </w:pPr>
            <w:r>
              <w:rPr>
                <w:b/>
              </w:rPr>
              <w:t>Credit</w:t>
            </w:r>
            <w:r>
              <w:rPr>
                <w:b/>
                <w:spacing w:val="-52"/>
              </w:rPr>
              <w:t xml:space="preserve"> </w:t>
            </w:r>
            <w:r>
              <w:rPr>
                <w:b/>
              </w:rPr>
              <w:t>Hours</w:t>
            </w:r>
          </w:p>
        </w:tc>
      </w:tr>
      <w:tr w:rsidR="000220E8" w14:paraId="1C4D7302" w14:textId="77777777" w:rsidTr="001752D4">
        <w:trPr>
          <w:trHeight w:val="1929"/>
        </w:trPr>
        <w:tc>
          <w:tcPr>
            <w:tcW w:w="1240" w:type="dxa"/>
            <w:tcBorders>
              <w:top w:val="single" w:sz="6" w:space="0" w:color="000000"/>
              <w:left w:val="double" w:sz="4" w:space="0" w:color="auto"/>
              <w:bottom w:val="single" w:sz="4" w:space="0" w:color="auto"/>
              <w:right w:val="single" w:sz="4" w:space="0" w:color="auto"/>
            </w:tcBorders>
            <w:vAlign w:val="center"/>
          </w:tcPr>
          <w:p w14:paraId="204062EE" w14:textId="77777777" w:rsidR="000220E8" w:rsidRDefault="00E77264" w:rsidP="00D95139">
            <w:pPr>
              <w:pStyle w:val="TableParagraph"/>
              <w:spacing w:line="235" w:lineRule="auto"/>
              <w:ind w:left="100" w:right="424"/>
              <w:jc w:val="center"/>
              <w:rPr>
                <w:sz w:val="24"/>
              </w:rPr>
            </w:pPr>
            <w:r>
              <w:rPr>
                <w:sz w:val="24"/>
              </w:rPr>
              <w:t>COUN</w:t>
            </w:r>
            <w:r>
              <w:rPr>
                <w:spacing w:val="-1"/>
                <w:w w:val="99"/>
                <w:sz w:val="24"/>
              </w:rPr>
              <w:t xml:space="preserve"> </w:t>
            </w:r>
            <w:r>
              <w:rPr>
                <w:sz w:val="24"/>
              </w:rPr>
              <w:t>671</w:t>
            </w:r>
          </w:p>
        </w:tc>
        <w:tc>
          <w:tcPr>
            <w:tcW w:w="1856" w:type="dxa"/>
            <w:tcBorders>
              <w:top w:val="single" w:sz="6" w:space="0" w:color="000000"/>
              <w:left w:val="single" w:sz="4" w:space="0" w:color="auto"/>
              <w:bottom w:val="single" w:sz="4" w:space="0" w:color="auto"/>
              <w:right w:val="single" w:sz="4" w:space="0" w:color="auto"/>
            </w:tcBorders>
            <w:vAlign w:val="center"/>
          </w:tcPr>
          <w:p w14:paraId="61200606" w14:textId="77777777" w:rsidR="000220E8" w:rsidRDefault="00E77264" w:rsidP="001752D4">
            <w:pPr>
              <w:pStyle w:val="TableParagraph"/>
              <w:spacing w:line="235" w:lineRule="auto"/>
              <w:ind w:left="98" w:right="629"/>
              <w:rPr>
                <w:sz w:val="24"/>
              </w:rPr>
            </w:pPr>
            <w:r>
              <w:rPr>
                <w:sz w:val="24"/>
              </w:rPr>
              <w:t>Counseling</w:t>
            </w:r>
            <w:r>
              <w:rPr>
                <w:spacing w:val="-57"/>
                <w:sz w:val="24"/>
              </w:rPr>
              <w:t xml:space="preserve"> </w:t>
            </w:r>
            <w:r>
              <w:rPr>
                <w:sz w:val="24"/>
              </w:rPr>
              <w:t>Internship</w:t>
            </w:r>
          </w:p>
        </w:tc>
        <w:tc>
          <w:tcPr>
            <w:tcW w:w="6341" w:type="dxa"/>
            <w:tcBorders>
              <w:top w:val="single" w:sz="6" w:space="0" w:color="000000"/>
              <w:left w:val="single" w:sz="4" w:space="0" w:color="auto"/>
              <w:bottom w:val="single" w:sz="4" w:space="0" w:color="auto"/>
              <w:right w:val="single" w:sz="4" w:space="0" w:color="auto"/>
            </w:tcBorders>
          </w:tcPr>
          <w:p w14:paraId="2493EB8C" w14:textId="77777777" w:rsidR="000220E8" w:rsidRDefault="00E77264">
            <w:pPr>
              <w:pStyle w:val="TableParagraph"/>
              <w:ind w:left="100" w:right="160"/>
              <w:rPr>
                <w:sz w:val="24"/>
              </w:rPr>
            </w:pPr>
            <w:r>
              <w:rPr>
                <w:sz w:val="24"/>
              </w:rPr>
              <w:t>An</w:t>
            </w:r>
            <w:r>
              <w:rPr>
                <w:spacing w:val="-3"/>
                <w:sz w:val="24"/>
              </w:rPr>
              <w:t xml:space="preserve"> </w:t>
            </w:r>
            <w:r>
              <w:rPr>
                <w:sz w:val="24"/>
              </w:rPr>
              <w:t>experiential</w:t>
            </w:r>
            <w:r>
              <w:rPr>
                <w:spacing w:val="-3"/>
                <w:sz w:val="24"/>
              </w:rPr>
              <w:t xml:space="preserve"> </w:t>
            </w:r>
            <w:r>
              <w:rPr>
                <w:sz w:val="24"/>
              </w:rPr>
              <w:t>integrative</w:t>
            </w:r>
            <w:r>
              <w:rPr>
                <w:spacing w:val="-4"/>
                <w:sz w:val="24"/>
              </w:rPr>
              <w:t xml:space="preserve"> </w:t>
            </w:r>
            <w:r>
              <w:rPr>
                <w:sz w:val="24"/>
              </w:rPr>
              <w:t>field</w:t>
            </w:r>
            <w:r>
              <w:rPr>
                <w:spacing w:val="-3"/>
                <w:sz w:val="24"/>
              </w:rPr>
              <w:t xml:space="preserve"> </w:t>
            </w:r>
            <w:r>
              <w:rPr>
                <w:sz w:val="24"/>
              </w:rPr>
              <w:t>placement</w:t>
            </w:r>
            <w:r>
              <w:rPr>
                <w:spacing w:val="-2"/>
                <w:sz w:val="24"/>
              </w:rPr>
              <w:t xml:space="preserve"> </w:t>
            </w:r>
            <w:r>
              <w:rPr>
                <w:sz w:val="24"/>
              </w:rPr>
              <w:t>in</w:t>
            </w:r>
            <w:r>
              <w:rPr>
                <w:spacing w:val="-3"/>
                <w:sz w:val="24"/>
              </w:rPr>
              <w:t xml:space="preserve"> </w:t>
            </w:r>
            <w:r>
              <w:rPr>
                <w:sz w:val="24"/>
              </w:rPr>
              <w:t>counseling</w:t>
            </w:r>
            <w:r>
              <w:rPr>
                <w:spacing w:val="-8"/>
                <w:sz w:val="24"/>
              </w:rPr>
              <w:t xml:space="preserve"> </w:t>
            </w:r>
            <w:r>
              <w:rPr>
                <w:sz w:val="24"/>
              </w:rPr>
              <w:t>under</w:t>
            </w:r>
            <w:r>
              <w:rPr>
                <w:spacing w:val="-57"/>
                <w:sz w:val="24"/>
              </w:rPr>
              <w:t xml:space="preserve"> </w:t>
            </w:r>
            <w:r>
              <w:rPr>
                <w:sz w:val="24"/>
              </w:rPr>
              <w:t>the direction of an approved supervisor.</w:t>
            </w:r>
            <w:r>
              <w:rPr>
                <w:spacing w:val="1"/>
                <w:sz w:val="24"/>
              </w:rPr>
              <w:t xml:space="preserve"> </w:t>
            </w:r>
            <w:r>
              <w:rPr>
                <w:sz w:val="24"/>
              </w:rPr>
              <w:t>The experience</w:t>
            </w:r>
            <w:r>
              <w:rPr>
                <w:spacing w:val="1"/>
                <w:sz w:val="24"/>
              </w:rPr>
              <w:t xml:space="preserve"> </w:t>
            </w:r>
            <w:r>
              <w:rPr>
                <w:sz w:val="24"/>
              </w:rPr>
              <w:t>requires a minimum of 600 hours of which 240 hours are in</w:t>
            </w:r>
            <w:r>
              <w:rPr>
                <w:spacing w:val="1"/>
                <w:sz w:val="24"/>
              </w:rPr>
              <w:t xml:space="preserve"> </w:t>
            </w:r>
            <w:r>
              <w:rPr>
                <w:sz w:val="24"/>
              </w:rPr>
              <w:t>direct services which include the diagnosis and treatment of</w:t>
            </w:r>
            <w:r>
              <w:rPr>
                <w:spacing w:val="1"/>
                <w:sz w:val="24"/>
              </w:rPr>
              <w:t xml:space="preserve"> </w:t>
            </w:r>
            <w:r>
              <w:rPr>
                <w:sz w:val="24"/>
              </w:rPr>
              <w:t>mental</w:t>
            </w:r>
            <w:r>
              <w:rPr>
                <w:spacing w:val="-1"/>
                <w:sz w:val="24"/>
              </w:rPr>
              <w:t xml:space="preserve"> </w:t>
            </w:r>
            <w:r>
              <w:rPr>
                <w:sz w:val="24"/>
              </w:rPr>
              <w:t>and</w:t>
            </w:r>
            <w:r>
              <w:rPr>
                <w:spacing w:val="-1"/>
                <w:sz w:val="24"/>
              </w:rPr>
              <w:t xml:space="preserve"> </w:t>
            </w:r>
            <w:r>
              <w:rPr>
                <w:sz w:val="24"/>
              </w:rPr>
              <w:t>emotional disorders</w:t>
            </w:r>
            <w:r>
              <w:rPr>
                <w:spacing w:val="-1"/>
                <w:sz w:val="24"/>
              </w:rPr>
              <w:t xml:space="preserve"> </w:t>
            </w:r>
            <w:r>
              <w:rPr>
                <w:sz w:val="24"/>
              </w:rPr>
              <w:t>and</w:t>
            </w:r>
            <w:r>
              <w:rPr>
                <w:spacing w:val="2"/>
                <w:sz w:val="24"/>
              </w:rPr>
              <w:t xml:space="preserve"> </w:t>
            </w:r>
            <w:r>
              <w:rPr>
                <w:sz w:val="24"/>
              </w:rPr>
              <w:t>conditions.</w:t>
            </w:r>
          </w:p>
          <w:p w14:paraId="59C02BC1" w14:textId="77777777" w:rsidR="000220E8" w:rsidRDefault="00E77264">
            <w:pPr>
              <w:pStyle w:val="TableParagraph"/>
              <w:spacing w:line="272" w:lineRule="exact"/>
              <w:ind w:left="100"/>
              <w:rPr>
                <w:sz w:val="24"/>
              </w:rPr>
            </w:pPr>
            <w:r>
              <w:rPr>
                <w:sz w:val="24"/>
              </w:rPr>
              <w:t>Note:</w:t>
            </w:r>
            <w:r>
              <w:rPr>
                <w:spacing w:val="1"/>
                <w:sz w:val="24"/>
              </w:rPr>
              <w:t xml:space="preserve"> </w:t>
            </w:r>
            <w:r>
              <w:rPr>
                <w:sz w:val="24"/>
              </w:rPr>
              <w:t>All students must complete COUN 773 before starting</w:t>
            </w:r>
            <w:r>
              <w:rPr>
                <w:spacing w:val="-58"/>
                <w:sz w:val="24"/>
              </w:rPr>
              <w:t xml:space="preserve"> </w:t>
            </w:r>
            <w:r>
              <w:rPr>
                <w:sz w:val="24"/>
              </w:rPr>
              <w:t>Internship.</w:t>
            </w:r>
          </w:p>
        </w:tc>
        <w:tc>
          <w:tcPr>
            <w:tcW w:w="1277" w:type="dxa"/>
            <w:tcBorders>
              <w:top w:val="single" w:sz="6" w:space="0" w:color="000000"/>
              <w:left w:val="single" w:sz="4" w:space="0" w:color="auto"/>
              <w:bottom w:val="single" w:sz="4" w:space="0" w:color="auto"/>
              <w:right w:val="double" w:sz="4" w:space="0" w:color="auto"/>
            </w:tcBorders>
            <w:vAlign w:val="center"/>
          </w:tcPr>
          <w:p w14:paraId="3C5B7969" w14:textId="77777777" w:rsidR="000220E8" w:rsidRDefault="00E77264" w:rsidP="00105DB6">
            <w:pPr>
              <w:pStyle w:val="TableParagraph"/>
              <w:spacing w:line="268" w:lineRule="exact"/>
              <w:ind w:right="474"/>
              <w:jc w:val="right"/>
              <w:rPr>
                <w:sz w:val="24"/>
              </w:rPr>
            </w:pPr>
            <w:r>
              <w:rPr>
                <w:sz w:val="24"/>
              </w:rPr>
              <w:t>(4)</w:t>
            </w:r>
          </w:p>
        </w:tc>
      </w:tr>
      <w:tr w:rsidR="000220E8" w14:paraId="1B4E296E" w14:textId="77777777" w:rsidTr="001752D4">
        <w:trPr>
          <w:trHeight w:val="1381"/>
        </w:trPr>
        <w:tc>
          <w:tcPr>
            <w:tcW w:w="1240" w:type="dxa"/>
            <w:tcBorders>
              <w:top w:val="single" w:sz="4" w:space="0" w:color="auto"/>
              <w:left w:val="double" w:sz="4" w:space="0" w:color="auto"/>
              <w:bottom w:val="single" w:sz="4" w:space="0" w:color="auto"/>
              <w:right w:val="single" w:sz="4" w:space="0" w:color="auto"/>
            </w:tcBorders>
            <w:vAlign w:val="center"/>
          </w:tcPr>
          <w:p w14:paraId="6241E09A" w14:textId="77777777" w:rsidR="000220E8" w:rsidRDefault="00E77264" w:rsidP="00D95139">
            <w:pPr>
              <w:pStyle w:val="TableParagraph"/>
              <w:spacing w:line="235" w:lineRule="auto"/>
              <w:ind w:left="100" w:right="424"/>
              <w:jc w:val="center"/>
              <w:rPr>
                <w:sz w:val="24"/>
              </w:rPr>
            </w:pPr>
            <w:r>
              <w:rPr>
                <w:sz w:val="24"/>
              </w:rPr>
              <w:t>COUN</w:t>
            </w:r>
            <w:r>
              <w:rPr>
                <w:spacing w:val="-1"/>
                <w:w w:val="99"/>
                <w:sz w:val="24"/>
              </w:rPr>
              <w:t xml:space="preserve"> </w:t>
            </w:r>
            <w:r>
              <w:rPr>
                <w:sz w:val="24"/>
              </w:rPr>
              <w:t>760</w:t>
            </w:r>
          </w:p>
        </w:tc>
        <w:tc>
          <w:tcPr>
            <w:tcW w:w="1856" w:type="dxa"/>
            <w:tcBorders>
              <w:top w:val="single" w:sz="4" w:space="0" w:color="auto"/>
              <w:left w:val="single" w:sz="4" w:space="0" w:color="auto"/>
              <w:bottom w:val="single" w:sz="4" w:space="0" w:color="auto"/>
              <w:right w:val="single" w:sz="4" w:space="0" w:color="auto"/>
            </w:tcBorders>
            <w:vAlign w:val="center"/>
          </w:tcPr>
          <w:p w14:paraId="14525BB9" w14:textId="77777777" w:rsidR="000220E8" w:rsidRDefault="00E77264" w:rsidP="001752D4">
            <w:pPr>
              <w:pStyle w:val="TableParagraph"/>
              <w:spacing w:line="237" w:lineRule="auto"/>
              <w:ind w:left="98" w:right="248"/>
              <w:rPr>
                <w:sz w:val="24"/>
              </w:rPr>
            </w:pPr>
            <w:r>
              <w:rPr>
                <w:spacing w:val="-1"/>
                <w:sz w:val="24"/>
              </w:rPr>
              <w:t xml:space="preserve">Personality </w:t>
            </w:r>
            <w:r>
              <w:rPr>
                <w:sz w:val="24"/>
              </w:rPr>
              <w:t>and</w:t>
            </w:r>
            <w:r>
              <w:rPr>
                <w:spacing w:val="-57"/>
                <w:sz w:val="24"/>
              </w:rPr>
              <w:t xml:space="preserve"> </w:t>
            </w:r>
            <w:r>
              <w:rPr>
                <w:sz w:val="24"/>
              </w:rPr>
              <w:t>Abnormal</w:t>
            </w:r>
            <w:r>
              <w:rPr>
                <w:spacing w:val="1"/>
                <w:sz w:val="24"/>
              </w:rPr>
              <w:t xml:space="preserve"> </w:t>
            </w:r>
            <w:r>
              <w:rPr>
                <w:sz w:val="24"/>
              </w:rPr>
              <w:t>Behavior</w:t>
            </w:r>
          </w:p>
        </w:tc>
        <w:tc>
          <w:tcPr>
            <w:tcW w:w="6341" w:type="dxa"/>
            <w:tcBorders>
              <w:top w:val="single" w:sz="4" w:space="0" w:color="auto"/>
              <w:left w:val="single" w:sz="4" w:space="0" w:color="auto"/>
              <w:bottom w:val="single" w:sz="4" w:space="0" w:color="auto"/>
              <w:right w:val="single" w:sz="4" w:space="0" w:color="auto"/>
            </w:tcBorders>
          </w:tcPr>
          <w:p w14:paraId="369591A3" w14:textId="77777777" w:rsidR="000220E8" w:rsidRDefault="00E77264">
            <w:pPr>
              <w:pStyle w:val="TableParagraph"/>
              <w:spacing w:line="237" w:lineRule="auto"/>
              <w:ind w:left="100" w:right="144"/>
              <w:rPr>
                <w:sz w:val="24"/>
              </w:rPr>
            </w:pPr>
            <w:r>
              <w:rPr>
                <w:sz w:val="24"/>
              </w:rPr>
              <w:t>Dynamics of the disturbed personality; symptoms, causes,</w:t>
            </w:r>
            <w:r>
              <w:rPr>
                <w:spacing w:val="1"/>
                <w:sz w:val="24"/>
              </w:rPr>
              <w:t xml:space="preserve"> </w:t>
            </w:r>
            <w:r>
              <w:rPr>
                <w:sz w:val="24"/>
              </w:rPr>
              <w:t>treatment of psychoneuroses, psychoses, deviant personalities.</w:t>
            </w:r>
            <w:r>
              <w:rPr>
                <w:spacing w:val="1"/>
                <w:sz w:val="24"/>
              </w:rPr>
              <w:t xml:space="preserve"> </w:t>
            </w:r>
            <w:r>
              <w:rPr>
                <w:sz w:val="24"/>
              </w:rPr>
              <w:t>Emphasis</w:t>
            </w:r>
            <w:r>
              <w:rPr>
                <w:spacing w:val="-4"/>
                <w:sz w:val="24"/>
              </w:rPr>
              <w:t xml:space="preserve"> </w:t>
            </w:r>
            <w:r>
              <w:rPr>
                <w:sz w:val="24"/>
              </w:rPr>
              <w:t>is</w:t>
            </w:r>
            <w:r>
              <w:rPr>
                <w:spacing w:val="-3"/>
                <w:sz w:val="24"/>
              </w:rPr>
              <w:t xml:space="preserve"> </w:t>
            </w:r>
            <w:r>
              <w:rPr>
                <w:sz w:val="24"/>
              </w:rPr>
              <w:t>placed</w:t>
            </w:r>
            <w:r>
              <w:rPr>
                <w:spacing w:val="-3"/>
                <w:sz w:val="24"/>
              </w:rPr>
              <w:t xml:space="preserve"> </w:t>
            </w:r>
            <w:r>
              <w:rPr>
                <w:sz w:val="24"/>
              </w:rPr>
              <w:t>on</w:t>
            </w:r>
            <w:r>
              <w:rPr>
                <w:spacing w:val="-4"/>
                <w:sz w:val="24"/>
              </w:rPr>
              <w:t xml:space="preserve"> </w:t>
            </w:r>
            <w:r>
              <w:rPr>
                <w:sz w:val="24"/>
              </w:rPr>
              <w:t>psychopathological</w:t>
            </w:r>
            <w:r>
              <w:rPr>
                <w:spacing w:val="-3"/>
                <w:sz w:val="24"/>
              </w:rPr>
              <w:t xml:space="preserve"> </w:t>
            </w:r>
            <w:r>
              <w:rPr>
                <w:sz w:val="24"/>
              </w:rPr>
              <w:t>conditions</w:t>
            </w:r>
            <w:r>
              <w:rPr>
                <w:spacing w:val="-3"/>
                <w:sz w:val="24"/>
              </w:rPr>
              <w:t xml:space="preserve"> </w:t>
            </w:r>
            <w:r>
              <w:rPr>
                <w:sz w:val="24"/>
              </w:rPr>
              <w:t>related</w:t>
            </w:r>
            <w:r>
              <w:rPr>
                <w:spacing w:val="-4"/>
                <w:sz w:val="24"/>
              </w:rPr>
              <w:t xml:space="preserve"> </w:t>
            </w:r>
            <w:r>
              <w:rPr>
                <w:sz w:val="24"/>
              </w:rPr>
              <w:t>to</w:t>
            </w:r>
            <w:r>
              <w:rPr>
                <w:spacing w:val="-57"/>
                <w:sz w:val="24"/>
              </w:rPr>
              <w:t xml:space="preserve"> </w:t>
            </w:r>
            <w:r>
              <w:rPr>
                <w:sz w:val="24"/>
              </w:rPr>
              <w:t>children,</w:t>
            </w:r>
            <w:r>
              <w:rPr>
                <w:spacing w:val="-2"/>
                <w:sz w:val="24"/>
              </w:rPr>
              <w:t xml:space="preserve"> </w:t>
            </w:r>
            <w:r>
              <w:rPr>
                <w:sz w:val="24"/>
              </w:rPr>
              <w:t>adolescents,</w:t>
            </w:r>
            <w:r>
              <w:rPr>
                <w:spacing w:val="6"/>
                <w:sz w:val="24"/>
              </w:rPr>
              <w:t xml:space="preserve"> </w:t>
            </w:r>
            <w:r>
              <w:rPr>
                <w:sz w:val="24"/>
              </w:rPr>
              <w:t>young</w:t>
            </w:r>
            <w:r>
              <w:rPr>
                <w:spacing w:val="-6"/>
                <w:sz w:val="24"/>
              </w:rPr>
              <w:t xml:space="preserve"> </w:t>
            </w:r>
            <w:r>
              <w:rPr>
                <w:sz w:val="24"/>
              </w:rPr>
              <w:t>and</w:t>
            </w:r>
            <w:r>
              <w:rPr>
                <w:spacing w:val="-1"/>
                <w:sz w:val="24"/>
              </w:rPr>
              <w:t xml:space="preserve"> </w:t>
            </w:r>
            <w:r>
              <w:rPr>
                <w:sz w:val="24"/>
              </w:rPr>
              <w:t>middle-life</w:t>
            </w:r>
            <w:r>
              <w:rPr>
                <w:spacing w:val="-2"/>
                <w:sz w:val="24"/>
              </w:rPr>
              <w:t xml:space="preserve"> </w:t>
            </w:r>
            <w:r>
              <w:rPr>
                <w:sz w:val="24"/>
              </w:rPr>
              <w:t>adults,</w:t>
            </w:r>
            <w:r>
              <w:rPr>
                <w:spacing w:val="-1"/>
                <w:sz w:val="24"/>
              </w:rPr>
              <w:t xml:space="preserve"> </w:t>
            </w:r>
            <w:r>
              <w:rPr>
                <w:sz w:val="24"/>
              </w:rPr>
              <w:t>and</w:t>
            </w:r>
            <w:r>
              <w:rPr>
                <w:spacing w:val="-2"/>
                <w:sz w:val="24"/>
              </w:rPr>
              <w:t xml:space="preserve"> </w:t>
            </w:r>
            <w:r>
              <w:rPr>
                <w:sz w:val="24"/>
              </w:rPr>
              <w:t>the</w:t>
            </w:r>
          </w:p>
          <w:p w14:paraId="2300F45B" w14:textId="77777777" w:rsidR="000220E8" w:rsidRDefault="00E77264">
            <w:pPr>
              <w:pStyle w:val="TableParagraph"/>
              <w:spacing w:line="269" w:lineRule="exact"/>
              <w:ind w:left="100"/>
              <w:rPr>
                <w:sz w:val="24"/>
              </w:rPr>
            </w:pPr>
            <w:r>
              <w:rPr>
                <w:sz w:val="24"/>
              </w:rPr>
              <w:t>aged.</w:t>
            </w:r>
          </w:p>
        </w:tc>
        <w:tc>
          <w:tcPr>
            <w:tcW w:w="1277" w:type="dxa"/>
            <w:tcBorders>
              <w:top w:val="single" w:sz="4" w:space="0" w:color="auto"/>
              <w:left w:val="single" w:sz="4" w:space="0" w:color="auto"/>
              <w:bottom w:val="single" w:sz="4" w:space="0" w:color="auto"/>
              <w:right w:val="double" w:sz="4" w:space="0" w:color="auto"/>
            </w:tcBorders>
            <w:vAlign w:val="center"/>
          </w:tcPr>
          <w:p w14:paraId="76AB0E3D" w14:textId="77777777" w:rsidR="000220E8" w:rsidRDefault="00E77264" w:rsidP="00105DB6">
            <w:pPr>
              <w:pStyle w:val="TableParagraph"/>
              <w:spacing w:line="270" w:lineRule="exact"/>
              <w:ind w:right="474"/>
              <w:jc w:val="right"/>
              <w:rPr>
                <w:sz w:val="24"/>
              </w:rPr>
            </w:pPr>
            <w:r>
              <w:rPr>
                <w:sz w:val="24"/>
              </w:rPr>
              <w:t>(3)</w:t>
            </w:r>
          </w:p>
        </w:tc>
      </w:tr>
      <w:tr w:rsidR="000220E8" w14:paraId="744DAB11" w14:textId="77777777" w:rsidTr="001752D4">
        <w:trPr>
          <w:trHeight w:val="1439"/>
        </w:trPr>
        <w:tc>
          <w:tcPr>
            <w:tcW w:w="1240" w:type="dxa"/>
            <w:tcBorders>
              <w:top w:val="single" w:sz="4" w:space="0" w:color="auto"/>
              <w:left w:val="double" w:sz="4" w:space="0" w:color="auto"/>
              <w:bottom w:val="single" w:sz="4" w:space="0" w:color="auto"/>
              <w:right w:val="single" w:sz="4" w:space="0" w:color="auto"/>
            </w:tcBorders>
            <w:vAlign w:val="center"/>
          </w:tcPr>
          <w:p w14:paraId="209830C3" w14:textId="77777777" w:rsidR="000220E8" w:rsidRDefault="00E77264" w:rsidP="00D95139">
            <w:pPr>
              <w:pStyle w:val="TableParagraph"/>
              <w:spacing w:line="228" w:lineRule="auto"/>
              <w:ind w:left="100" w:right="481"/>
              <w:jc w:val="center"/>
            </w:pPr>
            <w:r>
              <w:t>COUN</w:t>
            </w:r>
            <w:r>
              <w:rPr>
                <w:spacing w:val="-53"/>
              </w:rPr>
              <w:t xml:space="preserve"> </w:t>
            </w:r>
            <w:r>
              <w:t>764</w:t>
            </w:r>
          </w:p>
        </w:tc>
        <w:tc>
          <w:tcPr>
            <w:tcW w:w="1856" w:type="dxa"/>
            <w:tcBorders>
              <w:top w:val="single" w:sz="4" w:space="0" w:color="auto"/>
              <w:left w:val="single" w:sz="4" w:space="0" w:color="auto"/>
              <w:bottom w:val="single" w:sz="4" w:space="0" w:color="auto"/>
              <w:right w:val="single" w:sz="4" w:space="0" w:color="auto"/>
            </w:tcBorders>
            <w:vAlign w:val="center"/>
          </w:tcPr>
          <w:p w14:paraId="09936D7A" w14:textId="77777777" w:rsidR="000220E8" w:rsidRDefault="00E77264" w:rsidP="001752D4">
            <w:pPr>
              <w:pStyle w:val="TableParagraph"/>
              <w:spacing w:line="228" w:lineRule="auto"/>
              <w:ind w:left="98" w:right="359"/>
            </w:pPr>
            <w:r>
              <w:rPr>
                <w:spacing w:val="-1"/>
              </w:rPr>
              <w:t xml:space="preserve">Counseling </w:t>
            </w:r>
            <w:r>
              <w:t>and</w:t>
            </w:r>
            <w:r>
              <w:rPr>
                <w:spacing w:val="-52"/>
              </w:rPr>
              <w:t xml:space="preserve"> </w:t>
            </w:r>
            <w:r>
              <w:t>Psychotherapy</w:t>
            </w:r>
          </w:p>
        </w:tc>
        <w:tc>
          <w:tcPr>
            <w:tcW w:w="6341" w:type="dxa"/>
            <w:tcBorders>
              <w:top w:val="single" w:sz="4" w:space="0" w:color="auto"/>
              <w:left w:val="single" w:sz="4" w:space="0" w:color="auto"/>
              <w:bottom w:val="single" w:sz="4" w:space="0" w:color="auto"/>
              <w:right w:val="single" w:sz="4" w:space="0" w:color="auto"/>
            </w:tcBorders>
          </w:tcPr>
          <w:p w14:paraId="77DBA37B" w14:textId="77777777" w:rsidR="000220E8" w:rsidRDefault="00E77264">
            <w:pPr>
              <w:pStyle w:val="TableParagraph"/>
              <w:spacing w:line="228" w:lineRule="auto"/>
              <w:ind w:left="100" w:right="161"/>
            </w:pPr>
            <w:r>
              <w:t>Theoretical and applied understandings of the psychotherapeutic</w:t>
            </w:r>
            <w:r>
              <w:rPr>
                <w:spacing w:val="1"/>
              </w:rPr>
              <w:t xml:space="preserve"> </w:t>
            </w:r>
            <w:r>
              <w:t>process</w:t>
            </w:r>
            <w:r>
              <w:rPr>
                <w:spacing w:val="-6"/>
              </w:rPr>
              <w:t xml:space="preserve"> </w:t>
            </w:r>
            <w:r>
              <w:t>including</w:t>
            </w:r>
            <w:r>
              <w:rPr>
                <w:spacing w:val="-7"/>
              </w:rPr>
              <w:t xml:space="preserve"> </w:t>
            </w:r>
            <w:r>
              <w:t>study</w:t>
            </w:r>
            <w:r>
              <w:rPr>
                <w:spacing w:val="-6"/>
              </w:rPr>
              <w:t xml:space="preserve"> </w:t>
            </w:r>
            <w:r>
              <w:t>of</w:t>
            </w:r>
            <w:r>
              <w:rPr>
                <w:spacing w:val="-4"/>
              </w:rPr>
              <w:t xml:space="preserve"> </w:t>
            </w:r>
            <w:r>
              <w:t>the</w:t>
            </w:r>
            <w:r>
              <w:rPr>
                <w:spacing w:val="-2"/>
              </w:rPr>
              <w:t xml:space="preserve"> </w:t>
            </w:r>
            <w:r>
              <w:t>psychological</w:t>
            </w:r>
            <w:r>
              <w:rPr>
                <w:spacing w:val="-1"/>
              </w:rPr>
              <w:t xml:space="preserve"> </w:t>
            </w:r>
            <w:r>
              <w:t>methods</w:t>
            </w:r>
            <w:r>
              <w:rPr>
                <w:spacing w:val="-2"/>
              </w:rPr>
              <w:t xml:space="preserve"> </w:t>
            </w:r>
            <w:r>
              <w:t>of</w:t>
            </w:r>
            <w:r>
              <w:rPr>
                <w:spacing w:val="-1"/>
              </w:rPr>
              <w:t xml:space="preserve"> </w:t>
            </w:r>
            <w:r>
              <w:t>intervention</w:t>
            </w:r>
            <w:r>
              <w:rPr>
                <w:spacing w:val="-52"/>
              </w:rPr>
              <w:t xml:space="preserve"> </w:t>
            </w:r>
            <w:r>
              <w:t>such as person-centered, psychoanalytic, hypnotherapy, and</w:t>
            </w:r>
            <w:r>
              <w:rPr>
                <w:spacing w:val="1"/>
              </w:rPr>
              <w:t xml:space="preserve"> </w:t>
            </w:r>
            <w:r>
              <w:t>psychotherapy.</w:t>
            </w:r>
            <w:r>
              <w:rPr>
                <w:spacing w:val="48"/>
              </w:rPr>
              <w:t xml:space="preserve"> </w:t>
            </w:r>
            <w:r>
              <w:t>Also</w:t>
            </w:r>
            <w:r>
              <w:rPr>
                <w:spacing w:val="-6"/>
              </w:rPr>
              <w:t xml:space="preserve"> </w:t>
            </w:r>
            <w:r>
              <w:t>covered</w:t>
            </w:r>
            <w:r>
              <w:rPr>
                <w:spacing w:val="-3"/>
              </w:rPr>
              <w:t xml:space="preserve"> </w:t>
            </w:r>
            <w:r>
              <w:t>are</w:t>
            </w:r>
            <w:r>
              <w:rPr>
                <w:spacing w:val="-3"/>
              </w:rPr>
              <w:t xml:space="preserve"> </w:t>
            </w:r>
            <w:r>
              <w:t>educational</w:t>
            </w:r>
            <w:r>
              <w:rPr>
                <w:spacing w:val="-5"/>
              </w:rPr>
              <w:t xml:space="preserve"> </w:t>
            </w:r>
            <w:r>
              <w:t>intervention</w:t>
            </w:r>
            <w:r>
              <w:rPr>
                <w:spacing w:val="-3"/>
              </w:rPr>
              <w:t xml:space="preserve"> </w:t>
            </w:r>
            <w:r>
              <w:t>methods</w:t>
            </w:r>
          </w:p>
          <w:p w14:paraId="401B8E6F" w14:textId="77777777" w:rsidR="000220E8" w:rsidRDefault="00E77264">
            <w:pPr>
              <w:pStyle w:val="TableParagraph"/>
              <w:spacing w:line="240" w:lineRule="exact"/>
              <w:ind w:left="100" w:right="371" w:firstLine="1"/>
            </w:pPr>
            <w:r>
              <w:t>such</w:t>
            </w:r>
            <w:r>
              <w:rPr>
                <w:spacing w:val="-4"/>
              </w:rPr>
              <w:t xml:space="preserve"> </w:t>
            </w:r>
            <w:r>
              <w:t>as</w:t>
            </w:r>
            <w:r>
              <w:rPr>
                <w:spacing w:val="-4"/>
              </w:rPr>
              <w:t xml:space="preserve"> </w:t>
            </w:r>
            <w:r>
              <w:t>rational-emotive</w:t>
            </w:r>
            <w:r>
              <w:rPr>
                <w:spacing w:val="-3"/>
              </w:rPr>
              <w:t xml:space="preserve"> </w:t>
            </w:r>
            <w:r>
              <w:t>therapy,</w:t>
            </w:r>
            <w:r>
              <w:rPr>
                <w:spacing w:val="-4"/>
              </w:rPr>
              <w:t xml:space="preserve"> </w:t>
            </w:r>
            <w:r>
              <w:t>reality</w:t>
            </w:r>
            <w:r>
              <w:rPr>
                <w:spacing w:val="-8"/>
              </w:rPr>
              <w:t xml:space="preserve"> </w:t>
            </w:r>
            <w:r>
              <w:t>therapy,</w:t>
            </w:r>
            <w:r>
              <w:rPr>
                <w:spacing w:val="-3"/>
              </w:rPr>
              <w:t xml:space="preserve"> </w:t>
            </w:r>
            <w:r>
              <w:t>and</w:t>
            </w:r>
            <w:r>
              <w:rPr>
                <w:spacing w:val="-11"/>
              </w:rPr>
              <w:t xml:space="preserve"> </w:t>
            </w:r>
            <w:r>
              <w:t>psychosocial</w:t>
            </w:r>
            <w:r>
              <w:rPr>
                <w:spacing w:val="-52"/>
              </w:rPr>
              <w:t xml:space="preserve"> </w:t>
            </w:r>
            <w:r>
              <w:t>rehabilitation.</w:t>
            </w:r>
          </w:p>
        </w:tc>
        <w:tc>
          <w:tcPr>
            <w:tcW w:w="1277" w:type="dxa"/>
            <w:tcBorders>
              <w:top w:val="single" w:sz="4" w:space="0" w:color="auto"/>
              <w:left w:val="single" w:sz="4" w:space="0" w:color="auto"/>
              <w:bottom w:val="single" w:sz="4" w:space="0" w:color="auto"/>
              <w:right w:val="double" w:sz="4" w:space="0" w:color="auto"/>
            </w:tcBorders>
            <w:vAlign w:val="center"/>
          </w:tcPr>
          <w:p w14:paraId="7C340FC3" w14:textId="77777777" w:rsidR="000220E8" w:rsidRDefault="00E77264" w:rsidP="00105DB6">
            <w:pPr>
              <w:pStyle w:val="TableParagraph"/>
              <w:spacing w:line="239" w:lineRule="exact"/>
              <w:ind w:right="483"/>
              <w:jc w:val="right"/>
            </w:pPr>
            <w:r>
              <w:t>(3)</w:t>
            </w:r>
          </w:p>
        </w:tc>
      </w:tr>
      <w:tr w:rsidR="000220E8" w14:paraId="7CD53446" w14:textId="77777777" w:rsidTr="001752D4">
        <w:trPr>
          <w:trHeight w:val="1377"/>
        </w:trPr>
        <w:tc>
          <w:tcPr>
            <w:tcW w:w="1240" w:type="dxa"/>
            <w:tcBorders>
              <w:top w:val="single" w:sz="4" w:space="0" w:color="auto"/>
              <w:left w:val="double" w:sz="4" w:space="0" w:color="auto"/>
              <w:bottom w:val="single" w:sz="4" w:space="0" w:color="auto"/>
              <w:right w:val="single" w:sz="4" w:space="0" w:color="auto"/>
            </w:tcBorders>
            <w:vAlign w:val="center"/>
          </w:tcPr>
          <w:p w14:paraId="62A8957F" w14:textId="77777777" w:rsidR="000220E8" w:rsidRDefault="00E77264" w:rsidP="00D95139">
            <w:pPr>
              <w:pStyle w:val="TableParagraph"/>
              <w:spacing w:line="235" w:lineRule="auto"/>
              <w:ind w:left="100" w:right="424"/>
              <w:jc w:val="center"/>
              <w:rPr>
                <w:sz w:val="24"/>
              </w:rPr>
            </w:pPr>
            <w:r>
              <w:rPr>
                <w:sz w:val="24"/>
              </w:rPr>
              <w:t>COUN</w:t>
            </w:r>
            <w:r>
              <w:rPr>
                <w:spacing w:val="-1"/>
                <w:w w:val="99"/>
                <w:sz w:val="24"/>
              </w:rPr>
              <w:t xml:space="preserve"> </w:t>
            </w:r>
            <w:r>
              <w:rPr>
                <w:sz w:val="24"/>
              </w:rPr>
              <w:t>762</w:t>
            </w:r>
          </w:p>
        </w:tc>
        <w:tc>
          <w:tcPr>
            <w:tcW w:w="1856" w:type="dxa"/>
            <w:tcBorders>
              <w:top w:val="single" w:sz="4" w:space="0" w:color="auto"/>
              <w:left w:val="single" w:sz="4" w:space="0" w:color="auto"/>
              <w:bottom w:val="single" w:sz="4" w:space="0" w:color="auto"/>
              <w:right w:val="single" w:sz="4" w:space="0" w:color="auto"/>
            </w:tcBorders>
            <w:vAlign w:val="center"/>
          </w:tcPr>
          <w:p w14:paraId="787C1FBF" w14:textId="77777777" w:rsidR="000220E8" w:rsidRDefault="00E77264" w:rsidP="001752D4">
            <w:pPr>
              <w:pStyle w:val="TableParagraph"/>
              <w:spacing w:line="237" w:lineRule="auto"/>
              <w:ind w:left="98" w:right="600"/>
              <w:rPr>
                <w:sz w:val="24"/>
              </w:rPr>
            </w:pPr>
            <w:r>
              <w:rPr>
                <w:spacing w:val="-3"/>
                <w:sz w:val="24"/>
              </w:rPr>
              <w:t xml:space="preserve">Clinical </w:t>
            </w:r>
            <w:r>
              <w:rPr>
                <w:spacing w:val="-2"/>
                <w:sz w:val="24"/>
              </w:rPr>
              <w:t>and</w:t>
            </w:r>
            <w:r>
              <w:rPr>
                <w:spacing w:val="-57"/>
                <w:sz w:val="24"/>
              </w:rPr>
              <w:t xml:space="preserve"> </w:t>
            </w:r>
            <w:r>
              <w:rPr>
                <w:sz w:val="24"/>
              </w:rPr>
              <w:t>Personality</w:t>
            </w:r>
            <w:r>
              <w:rPr>
                <w:spacing w:val="1"/>
                <w:sz w:val="24"/>
              </w:rPr>
              <w:t xml:space="preserve"> </w:t>
            </w:r>
            <w:r>
              <w:rPr>
                <w:sz w:val="24"/>
              </w:rPr>
              <w:t>Assessment</w:t>
            </w:r>
          </w:p>
        </w:tc>
        <w:tc>
          <w:tcPr>
            <w:tcW w:w="6341" w:type="dxa"/>
            <w:tcBorders>
              <w:top w:val="single" w:sz="4" w:space="0" w:color="auto"/>
              <w:left w:val="single" w:sz="4" w:space="0" w:color="auto"/>
              <w:bottom w:val="single" w:sz="4" w:space="0" w:color="auto"/>
              <w:right w:val="single" w:sz="4" w:space="0" w:color="auto"/>
            </w:tcBorders>
          </w:tcPr>
          <w:p w14:paraId="4CDAD0D5" w14:textId="77777777" w:rsidR="000220E8" w:rsidRDefault="00E77264">
            <w:pPr>
              <w:pStyle w:val="TableParagraph"/>
              <w:spacing w:line="237" w:lineRule="auto"/>
              <w:ind w:left="100" w:right="655"/>
              <w:rPr>
                <w:sz w:val="24"/>
              </w:rPr>
            </w:pPr>
            <w:r>
              <w:rPr>
                <w:sz w:val="24"/>
              </w:rPr>
              <w:t>Emphasis is placed on methods of administering and</w:t>
            </w:r>
            <w:r>
              <w:rPr>
                <w:spacing w:val="1"/>
                <w:sz w:val="24"/>
              </w:rPr>
              <w:t xml:space="preserve"> </w:t>
            </w:r>
            <w:r>
              <w:rPr>
                <w:sz w:val="24"/>
              </w:rPr>
              <w:t>interpreting individual and group standardized tests.</w:t>
            </w:r>
            <w:r>
              <w:rPr>
                <w:spacing w:val="1"/>
                <w:sz w:val="24"/>
              </w:rPr>
              <w:t xml:space="preserve"> </w:t>
            </w:r>
            <w:r>
              <w:rPr>
                <w:sz w:val="24"/>
              </w:rPr>
              <w:t>Evaluation techniques of mental and emotional status,</w:t>
            </w:r>
            <w:r>
              <w:rPr>
                <w:spacing w:val="1"/>
                <w:sz w:val="24"/>
              </w:rPr>
              <w:t xml:space="preserve"> </w:t>
            </w:r>
            <w:r>
              <w:rPr>
                <w:sz w:val="24"/>
              </w:rPr>
              <w:t>including</w:t>
            </w:r>
            <w:r>
              <w:rPr>
                <w:spacing w:val="-7"/>
                <w:sz w:val="24"/>
              </w:rPr>
              <w:t xml:space="preserve"> </w:t>
            </w:r>
            <w:r>
              <w:rPr>
                <w:sz w:val="24"/>
              </w:rPr>
              <w:t>use</w:t>
            </w:r>
            <w:r>
              <w:rPr>
                <w:spacing w:val="-2"/>
                <w:sz w:val="24"/>
              </w:rPr>
              <w:t xml:space="preserve"> </w:t>
            </w:r>
            <w:r>
              <w:rPr>
                <w:sz w:val="24"/>
              </w:rPr>
              <w:t>of assessment</w:t>
            </w:r>
            <w:r>
              <w:rPr>
                <w:spacing w:val="-2"/>
                <w:sz w:val="24"/>
              </w:rPr>
              <w:t xml:space="preserve"> </w:t>
            </w:r>
            <w:r>
              <w:rPr>
                <w:sz w:val="24"/>
              </w:rPr>
              <w:t>procedures</w:t>
            </w:r>
            <w:r>
              <w:rPr>
                <w:spacing w:val="-1"/>
                <w:sz w:val="24"/>
              </w:rPr>
              <w:t xml:space="preserve"> </w:t>
            </w:r>
            <w:r>
              <w:rPr>
                <w:sz w:val="24"/>
              </w:rPr>
              <w:t>and</w:t>
            </w:r>
            <w:r>
              <w:rPr>
                <w:spacing w:val="-1"/>
                <w:sz w:val="24"/>
              </w:rPr>
              <w:t xml:space="preserve"> </w:t>
            </w:r>
            <w:r>
              <w:rPr>
                <w:sz w:val="24"/>
              </w:rPr>
              <w:t>diagnosis</w:t>
            </w:r>
            <w:r>
              <w:rPr>
                <w:spacing w:val="-2"/>
                <w:sz w:val="24"/>
              </w:rPr>
              <w:t xml:space="preserve"> </w:t>
            </w:r>
            <w:r>
              <w:rPr>
                <w:sz w:val="24"/>
              </w:rPr>
              <w:t>and</w:t>
            </w:r>
          </w:p>
          <w:p w14:paraId="018A4B55" w14:textId="055A3215" w:rsidR="000220E8" w:rsidRDefault="00E77264">
            <w:pPr>
              <w:pStyle w:val="TableParagraph"/>
              <w:spacing w:line="269" w:lineRule="exact"/>
              <w:ind w:left="100"/>
              <w:rPr>
                <w:sz w:val="24"/>
              </w:rPr>
            </w:pPr>
            <w:r>
              <w:rPr>
                <w:sz w:val="24"/>
              </w:rPr>
              <w:t>treatment</w:t>
            </w:r>
            <w:r>
              <w:rPr>
                <w:spacing w:val="-2"/>
                <w:sz w:val="24"/>
              </w:rPr>
              <w:t xml:space="preserve"> </w:t>
            </w:r>
            <w:r>
              <w:rPr>
                <w:sz w:val="24"/>
              </w:rPr>
              <w:t>planning</w:t>
            </w:r>
            <w:r w:rsidR="005A138C">
              <w:rPr>
                <w:sz w:val="24"/>
              </w:rPr>
              <w:t>,</w:t>
            </w:r>
            <w:r>
              <w:rPr>
                <w:spacing w:val="-7"/>
                <w:sz w:val="24"/>
              </w:rPr>
              <w:t xml:space="preserve"> </w:t>
            </w:r>
            <w:r>
              <w:rPr>
                <w:sz w:val="24"/>
              </w:rPr>
              <w:t>are</w:t>
            </w:r>
            <w:r>
              <w:rPr>
                <w:spacing w:val="-3"/>
                <w:sz w:val="24"/>
              </w:rPr>
              <w:t xml:space="preserve"> </w:t>
            </w:r>
            <w:r>
              <w:rPr>
                <w:sz w:val="24"/>
              </w:rPr>
              <w:t>reviewed.</w:t>
            </w:r>
          </w:p>
        </w:tc>
        <w:tc>
          <w:tcPr>
            <w:tcW w:w="1277" w:type="dxa"/>
            <w:tcBorders>
              <w:top w:val="single" w:sz="4" w:space="0" w:color="auto"/>
              <w:left w:val="single" w:sz="4" w:space="0" w:color="auto"/>
              <w:bottom w:val="single" w:sz="4" w:space="0" w:color="auto"/>
              <w:right w:val="double" w:sz="4" w:space="0" w:color="auto"/>
            </w:tcBorders>
            <w:vAlign w:val="center"/>
          </w:tcPr>
          <w:p w14:paraId="3178A816" w14:textId="77777777" w:rsidR="000220E8" w:rsidRDefault="00E77264" w:rsidP="00105DB6">
            <w:pPr>
              <w:pStyle w:val="TableParagraph"/>
              <w:spacing w:line="266" w:lineRule="exact"/>
              <w:ind w:right="474"/>
              <w:jc w:val="right"/>
              <w:rPr>
                <w:sz w:val="24"/>
              </w:rPr>
            </w:pPr>
            <w:r>
              <w:rPr>
                <w:sz w:val="24"/>
              </w:rPr>
              <w:t>(3)</w:t>
            </w:r>
          </w:p>
        </w:tc>
      </w:tr>
      <w:tr w:rsidR="000220E8" w14:paraId="6324A927" w14:textId="77777777" w:rsidTr="001752D4">
        <w:trPr>
          <w:trHeight w:val="1931"/>
        </w:trPr>
        <w:tc>
          <w:tcPr>
            <w:tcW w:w="1240" w:type="dxa"/>
            <w:tcBorders>
              <w:top w:val="single" w:sz="4" w:space="0" w:color="auto"/>
              <w:left w:val="double" w:sz="4" w:space="0" w:color="auto"/>
              <w:bottom w:val="single" w:sz="4" w:space="0" w:color="auto"/>
              <w:right w:val="single" w:sz="4" w:space="0" w:color="auto"/>
            </w:tcBorders>
            <w:vAlign w:val="center"/>
          </w:tcPr>
          <w:p w14:paraId="1A43566F" w14:textId="77777777" w:rsidR="000220E8" w:rsidRDefault="00E77264" w:rsidP="00D95139">
            <w:pPr>
              <w:pStyle w:val="TableParagraph"/>
              <w:spacing w:line="237" w:lineRule="auto"/>
              <w:ind w:left="100" w:right="424"/>
              <w:jc w:val="center"/>
              <w:rPr>
                <w:sz w:val="24"/>
              </w:rPr>
            </w:pPr>
            <w:r>
              <w:rPr>
                <w:sz w:val="24"/>
              </w:rPr>
              <w:t>COUN</w:t>
            </w:r>
            <w:r>
              <w:rPr>
                <w:spacing w:val="-1"/>
                <w:w w:val="99"/>
                <w:sz w:val="24"/>
              </w:rPr>
              <w:t xml:space="preserve"> </w:t>
            </w:r>
            <w:r>
              <w:rPr>
                <w:sz w:val="24"/>
              </w:rPr>
              <w:t>763</w:t>
            </w:r>
          </w:p>
        </w:tc>
        <w:tc>
          <w:tcPr>
            <w:tcW w:w="1856" w:type="dxa"/>
            <w:tcBorders>
              <w:top w:val="single" w:sz="4" w:space="0" w:color="auto"/>
              <w:left w:val="single" w:sz="4" w:space="0" w:color="auto"/>
              <w:bottom w:val="single" w:sz="4" w:space="0" w:color="auto"/>
              <w:right w:val="single" w:sz="4" w:space="0" w:color="auto"/>
            </w:tcBorders>
            <w:vAlign w:val="center"/>
          </w:tcPr>
          <w:p w14:paraId="245798E6" w14:textId="77777777" w:rsidR="000220E8" w:rsidRDefault="00E77264" w:rsidP="001752D4">
            <w:pPr>
              <w:pStyle w:val="TableParagraph"/>
              <w:spacing w:line="237" w:lineRule="auto"/>
              <w:ind w:left="98" w:right="69"/>
              <w:rPr>
                <w:sz w:val="24"/>
              </w:rPr>
            </w:pPr>
            <w:r>
              <w:rPr>
                <w:sz w:val="24"/>
              </w:rPr>
              <w:t>Diagnosis of</w:t>
            </w:r>
            <w:r>
              <w:rPr>
                <w:spacing w:val="1"/>
                <w:sz w:val="24"/>
              </w:rPr>
              <w:t xml:space="preserve"> </w:t>
            </w:r>
            <w:r>
              <w:rPr>
                <w:sz w:val="24"/>
              </w:rPr>
              <w:t>Psychopathology</w:t>
            </w:r>
          </w:p>
        </w:tc>
        <w:tc>
          <w:tcPr>
            <w:tcW w:w="6341" w:type="dxa"/>
            <w:tcBorders>
              <w:top w:val="single" w:sz="4" w:space="0" w:color="auto"/>
              <w:left w:val="single" w:sz="4" w:space="0" w:color="auto"/>
              <w:bottom w:val="single" w:sz="4" w:space="0" w:color="auto"/>
              <w:right w:val="single" w:sz="4" w:space="0" w:color="auto"/>
            </w:tcBorders>
          </w:tcPr>
          <w:p w14:paraId="4F91685A" w14:textId="77777777" w:rsidR="000220E8" w:rsidRDefault="00E77264">
            <w:pPr>
              <w:pStyle w:val="TableParagraph"/>
              <w:ind w:left="100" w:right="176"/>
              <w:rPr>
                <w:sz w:val="24"/>
              </w:rPr>
            </w:pPr>
            <w:r>
              <w:rPr>
                <w:sz w:val="24"/>
              </w:rPr>
              <w:t>A conceptual overview of the foundations of</w:t>
            </w:r>
            <w:r>
              <w:rPr>
                <w:spacing w:val="1"/>
                <w:sz w:val="24"/>
              </w:rPr>
              <w:t xml:space="preserve"> </w:t>
            </w:r>
            <w:r>
              <w:rPr>
                <w:sz w:val="24"/>
              </w:rPr>
              <w:t>psychodiagnostics.</w:t>
            </w:r>
            <w:r>
              <w:rPr>
                <w:spacing w:val="55"/>
                <w:sz w:val="24"/>
              </w:rPr>
              <w:t xml:space="preserve"> </w:t>
            </w:r>
            <w:r>
              <w:rPr>
                <w:sz w:val="24"/>
              </w:rPr>
              <w:t>Exposure</w:t>
            </w:r>
            <w:r>
              <w:rPr>
                <w:spacing w:val="-3"/>
                <w:sz w:val="24"/>
              </w:rPr>
              <w:t xml:space="preserve"> </w:t>
            </w:r>
            <w:r>
              <w:rPr>
                <w:sz w:val="24"/>
              </w:rPr>
              <w:t>to</w:t>
            </w:r>
            <w:r>
              <w:rPr>
                <w:spacing w:val="-3"/>
                <w:sz w:val="24"/>
              </w:rPr>
              <w:t xml:space="preserve"> </w:t>
            </w:r>
            <w:r>
              <w:rPr>
                <w:sz w:val="24"/>
              </w:rPr>
              <w:t>both</w:t>
            </w:r>
            <w:r>
              <w:rPr>
                <w:spacing w:val="-2"/>
                <w:sz w:val="24"/>
              </w:rPr>
              <w:t xml:space="preserve"> </w:t>
            </w:r>
            <w:r>
              <w:rPr>
                <w:sz w:val="24"/>
              </w:rPr>
              <w:t>psychodynamic</w:t>
            </w:r>
            <w:r>
              <w:rPr>
                <w:spacing w:val="-3"/>
                <w:sz w:val="24"/>
              </w:rPr>
              <w:t xml:space="preserve"> </w:t>
            </w:r>
            <w:r>
              <w:rPr>
                <w:sz w:val="24"/>
              </w:rPr>
              <w:t>concepts</w:t>
            </w:r>
            <w:r>
              <w:rPr>
                <w:spacing w:val="-57"/>
                <w:sz w:val="24"/>
              </w:rPr>
              <w:t xml:space="preserve"> </w:t>
            </w:r>
            <w:r>
              <w:rPr>
                <w:sz w:val="24"/>
              </w:rPr>
              <w:t>and theory as well as behavioral, descriptive diagnosis as</w:t>
            </w:r>
            <w:r>
              <w:rPr>
                <w:spacing w:val="1"/>
                <w:sz w:val="24"/>
              </w:rPr>
              <w:t xml:space="preserve"> </w:t>
            </w:r>
            <w:r>
              <w:rPr>
                <w:sz w:val="24"/>
              </w:rPr>
              <w:t>advocated by the DSM IV-TR.</w:t>
            </w:r>
            <w:r>
              <w:rPr>
                <w:spacing w:val="1"/>
                <w:sz w:val="24"/>
              </w:rPr>
              <w:t xml:space="preserve"> </w:t>
            </w:r>
            <w:r>
              <w:rPr>
                <w:sz w:val="24"/>
              </w:rPr>
              <w:t>This includes the development</w:t>
            </w:r>
            <w:r>
              <w:rPr>
                <w:spacing w:val="-57"/>
                <w:sz w:val="24"/>
              </w:rPr>
              <w:t xml:space="preserve"> </w:t>
            </w:r>
            <w:r>
              <w:rPr>
                <w:sz w:val="24"/>
              </w:rPr>
              <w:t>of a framework for identifying the signs and symptoms of</w:t>
            </w:r>
            <w:r>
              <w:rPr>
                <w:spacing w:val="1"/>
                <w:sz w:val="24"/>
              </w:rPr>
              <w:t xml:space="preserve"> </w:t>
            </w:r>
            <w:r>
              <w:rPr>
                <w:sz w:val="24"/>
              </w:rPr>
              <w:t>psychosis,</w:t>
            </w:r>
            <w:r>
              <w:rPr>
                <w:spacing w:val="-1"/>
                <w:sz w:val="24"/>
              </w:rPr>
              <w:t xml:space="preserve"> </w:t>
            </w:r>
            <w:r>
              <w:rPr>
                <w:sz w:val="24"/>
              </w:rPr>
              <w:t>personality</w:t>
            </w:r>
            <w:r>
              <w:rPr>
                <w:spacing w:val="-10"/>
                <w:sz w:val="24"/>
              </w:rPr>
              <w:t xml:space="preserve"> </w:t>
            </w:r>
            <w:r>
              <w:rPr>
                <w:sz w:val="24"/>
              </w:rPr>
              <w:t>disorders,</w:t>
            </w:r>
            <w:r>
              <w:rPr>
                <w:spacing w:val="-1"/>
                <w:sz w:val="24"/>
              </w:rPr>
              <w:t xml:space="preserve"> </w:t>
            </w:r>
            <w:r>
              <w:rPr>
                <w:sz w:val="24"/>
              </w:rPr>
              <w:t>and neuroses in</w:t>
            </w:r>
            <w:r>
              <w:rPr>
                <w:spacing w:val="-1"/>
                <w:sz w:val="24"/>
              </w:rPr>
              <w:t xml:space="preserve"> </w:t>
            </w:r>
            <w:r>
              <w:rPr>
                <w:sz w:val="24"/>
              </w:rPr>
              <w:t>children,</w:t>
            </w:r>
          </w:p>
          <w:p w14:paraId="185D1266" w14:textId="77777777" w:rsidR="000220E8" w:rsidRDefault="00E77264">
            <w:pPr>
              <w:pStyle w:val="TableParagraph"/>
              <w:spacing w:line="266" w:lineRule="exact"/>
              <w:ind w:left="100"/>
              <w:rPr>
                <w:sz w:val="24"/>
              </w:rPr>
            </w:pPr>
            <w:r>
              <w:rPr>
                <w:sz w:val="24"/>
              </w:rPr>
              <w:t>adolescents,</w:t>
            </w:r>
            <w:r>
              <w:rPr>
                <w:spacing w:val="3"/>
                <w:sz w:val="24"/>
              </w:rPr>
              <w:t xml:space="preserve"> </w:t>
            </w:r>
            <w:r>
              <w:rPr>
                <w:sz w:val="24"/>
              </w:rPr>
              <w:t>young</w:t>
            </w:r>
            <w:r>
              <w:rPr>
                <w:spacing w:val="-9"/>
                <w:sz w:val="24"/>
              </w:rPr>
              <w:t xml:space="preserve"> </w:t>
            </w:r>
            <w:r>
              <w:rPr>
                <w:sz w:val="24"/>
              </w:rPr>
              <w:t>and</w:t>
            </w:r>
            <w:r>
              <w:rPr>
                <w:spacing w:val="1"/>
                <w:sz w:val="24"/>
              </w:rPr>
              <w:t xml:space="preserve"> </w:t>
            </w:r>
            <w:r>
              <w:rPr>
                <w:sz w:val="24"/>
              </w:rPr>
              <w:t>middle-life</w:t>
            </w:r>
            <w:r>
              <w:rPr>
                <w:spacing w:val="-5"/>
                <w:sz w:val="24"/>
              </w:rPr>
              <w:t xml:space="preserve"> </w:t>
            </w:r>
            <w:r>
              <w:rPr>
                <w:sz w:val="24"/>
              </w:rPr>
              <w:t>adults,</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aged.</w:t>
            </w:r>
          </w:p>
        </w:tc>
        <w:tc>
          <w:tcPr>
            <w:tcW w:w="1277" w:type="dxa"/>
            <w:tcBorders>
              <w:top w:val="single" w:sz="4" w:space="0" w:color="auto"/>
              <w:left w:val="single" w:sz="4" w:space="0" w:color="auto"/>
              <w:bottom w:val="single" w:sz="4" w:space="0" w:color="auto"/>
              <w:right w:val="double" w:sz="4" w:space="0" w:color="auto"/>
            </w:tcBorders>
            <w:vAlign w:val="center"/>
          </w:tcPr>
          <w:p w14:paraId="45979464" w14:textId="77777777" w:rsidR="000220E8" w:rsidRDefault="00E77264" w:rsidP="00105DB6">
            <w:pPr>
              <w:pStyle w:val="TableParagraph"/>
              <w:spacing w:line="265" w:lineRule="exact"/>
              <w:ind w:right="474"/>
              <w:jc w:val="right"/>
              <w:rPr>
                <w:sz w:val="24"/>
              </w:rPr>
            </w:pPr>
            <w:r>
              <w:rPr>
                <w:sz w:val="24"/>
              </w:rPr>
              <w:t>(3)</w:t>
            </w:r>
          </w:p>
        </w:tc>
      </w:tr>
      <w:tr w:rsidR="000220E8" w14:paraId="1C362557" w14:textId="77777777" w:rsidTr="001752D4">
        <w:trPr>
          <w:trHeight w:val="1931"/>
        </w:trPr>
        <w:tc>
          <w:tcPr>
            <w:tcW w:w="1240" w:type="dxa"/>
            <w:tcBorders>
              <w:top w:val="single" w:sz="4" w:space="0" w:color="auto"/>
              <w:left w:val="double" w:sz="4" w:space="0" w:color="auto"/>
              <w:bottom w:val="single" w:sz="4" w:space="0" w:color="auto"/>
              <w:right w:val="single" w:sz="4" w:space="0" w:color="auto"/>
            </w:tcBorders>
            <w:vAlign w:val="center"/>
          </w:tcPr>
          <w:p w14:paraId="107A1B6E" w14:textId="77777777" w:rsidR="000220E8" w:rsidRDefault="00E77264" w:rsidP="00D95139">
            <w:pPr>
              <w:pStyle w:val="TableParagraph"/>
              <w:spacing w:line="235" w:lineRule="auto"/>
              <w:ind w:left="100" w:right="424"/>
              <w:jc w:val="center"/>
              <w:rPr>
                <w:sz w:val="24"/>
              </w:rPr>
            </w:pPr>
            <w:r>
              <w:rPr>
                <w:sz w:val="24"/>
              </w:rPr>
              <w:t>COUN</w:t>
            </w:r>
            <w:r>
              <w:rPr>
                <w:spacing w:val="-1"/>
                <w:w w:val="99"/>
                <w:sz w:val="24"/>
              </w:rPr>
              <w:t xml:space="preserve"> </w:t>
            </w:r>
            <w:r>
              <w:rPr>
                <w:sz w:val="24"/>
              </w:rPr>
              <w:t>766</w:t>
            </w:r>
          </w:p>
        </w:tc>
        <w:tc>
          <w:tcPr>
            <w:tcW w:w="1856" w:type="dxa"/>
            <w:tcBorders>
              <w:top w:val="single" w:sz="4" w:space="0" w:color="auto"/>
              <w:left w:val="single" w:sz="4" w:space="0" w:color="auto"/>
              <w:bottom w:val="single" w:sz="4" w:space="0" w:color="auto"/>
              <w:right w:val="single" w:sz="4" w:space="0" w:color="auto"/>
            </w:tcBorders>
            <w:vAlign w:val="center"/>
          </w:tcPr>
          <w:p w14:paraId="377B11C5" w14:textId="77777777" w:rsidR="000220E8" w:rsidRDefault="00E77264" w:rsidP="001752D4">
            <w:pPr>
              <w:pStyle w:val="TableParagraph"/>
              <w:ind w:left="98" w:right="483"/>
              <w:rPr>
                <w:sz w:val="24"/>
              </w:rPr>
            </w:pPr>
            <w:r>
              <w:rPr>
                <w:sz w:val="24"/>
              </w:rPr>
              <w:t>Intervention</w:t>
            </w:r>
            <w:r>
              <w:rPr>
                <w:spacing w:val="1"/>
                <w:sz w:val="24"/>
              </w:rPr>
              <w:t xml:space="preserve"> </w:t>
            </w:r>
            <w:r>
              <w:rPr>
                <w:sz w:val="24"/>
              </w:rPr>
              <w:t>Skills for the</w:t>
            </w:r>
            <w:r>
              <w:rPr>
                <w:spacing w:val="-57"/>
                <w:sz w:val="24"/>
              </w:rPr>
              <w:t xml:space="preserve"> </w:t>
            </w:r>
            <w:r>
              <w:rPr>
                <w:sz w:val="24"/>
              </w:rPr>
              <w:t>Severely</w:t>
            </w:r>
            <w:r>
              <w:rPr>
                <w:spacing w:val="1"/>
                <w:sz w:val="24"/>
              </w:rPr>
              <w:t xml:space="preserve"> </w:t>
            </w:r>
            <w:r>
              <w:rPr>
                <w:sz w:val="24"/>
              </w:rPr>
              <w:t>Mentally</w:t>
            </w:r>
            <w:r>
              <w:rPr>
                <w:spacing w:val="1"/>
                <w:sz w:val="24"/>
              </w:rPr>
              <w:t xml:space="preserve"> </w:t>
            </w:r>
            <w:r>
              <w:rPr>
                <w:sz w:val="24"/>
              </w:rPr>
              <w:t>Disabled</w:t>
            </w:r>
          </w:p>
        </w:tc>
        <w:tc>
          <w:tcPr>
            <w:tcW w:w="6341" w:type="dxa"/>
            <w:tcBorders>
              <w:top w:val="single" w:sz="4" w:space="0" w:color="auto"/>
              <w:left w:val="single" w:sz="4" w:space="0" w:color="auto"/>
              <w:bottom w:val="single" w:sz="4" w:space="0" w:color="auto"/>
              <w:right w:val="single" w:sz="4" w:space="0" w:color="auto"/>
            </w:tcBorders>
          </w:tcPr>
          <w:p w14:paraId="07657EFF" w14:textId="3C8D3F3B" w:rsidR="000220E8" w:rsidRDefault="00E77264">
            <w:pPr>
              <w:pStyle w:val="TableParagraph"/>
              <w:ind w:left="100" w:right="141"/>
              <w:rPr>
                <w:sz w:val="24"/>
              </w:rPr>
            </w:pPr>
            <w:r>
              <w:rPr>
                <w:sz w:val="24"/>
              </w:rPr>
              <w:t>Specific interventions and treatment strategies with severely</w:t>
            </w:r>
            <w:r>
              <w:rPr>
                <w:spacing w:val="1"/>
                <w:sz w:val="24"/>
              </w:rPr>
              <w:t xml:space="preserve"> </w:t>
            </w:r>
            <w:r>
              <w:rPr>
                <w:sz w:val="24"/>
              </w:rPr>
              <w:t>mentally disabled individuals in both individual and group</w:t>
            </w:r>
            <w:r>
              <w:rPr>
                <w:spacing w:val="1"/>
                <w:sz w:val="24"/>
              </w:rPr>
              <w:t xml:space="preserve"> </w:t>
            </w:r>
            <w:r>
              <w:rPr>
                <w:sz w:val="24"/>
              </w:rPr>
              <w:t>settings including developing and implementing a treatment</w:t>
            </w:r>
            <w:r>
              <w:rPr>
                <w:spacing w:val="1"/>
                <w:sz w:val="24"/>
              </w:rPr>
              <w:t xml:space="preserve"> </w:t>
            </w:r>
            <w:r>
              <w:rPr>
                <w:sz w:val="24"/>
              </w:rPr>
              <w:t>plan,</w:t>
            </w:r>
            <w:r>
              <w:rPr>
                <w:spacing w:val="-2"/>
                <w:sz w:val="24"/>
              </w:rPr>
              <w:t xml:space="preserve"> </w:t>
            </w:r>
            <w:r>
              <w:rPr>
                <w:sz w:val="24"/>
              </w:rPr>
              <w:t>reporting</w:t>
            </w:r>
            <w:r>
              <w:rPr>
                <w:spacing w:val="-7"/>
                <w:sz w:val="24"/>
              </w:rPr>
              <w:t xml:space="preserve"> </w:t>
            </w:r>
            <w:r>
              <w:rPr>
                <w:sz w:val="24"/>
              </w:rPr>
              <w:t>and</w:t>
            </w:r>
            <w:r>
              <w:rPr>
                <w:spacing w:val="1"/>
                <w:sz w:val="24"/>
              </w:rPr>
              <w:t xml:space="preserve"> </w:t>
            </w:r>
            <w:r>
              <w:rPr>
                <w:sz w:val="24"/>
              </w:rPr>
              <w:t>assessing</w:t>
            </w:r>
            <w:r>
              <w:rPr>
                <w:spacing w:val="-7"/>
                <w:sz w:val="24"/>
              </w:rPr>
              <w:t xml:space="preserve"> </w:t>
            </w:r>
            <w:r>
              <w:rPr>
                <w:sz w:val="24"/>
              </w:rPr>
              <w:t>progress</w:t>
            </w:r>
            <w:r>
              <w:rPr>
                <w:spacing w:val="-1"/>
                <w:sz w:val="24"/>
              </w:rPr>
              <w:t xml:space="preserve"> </w:t>
            </w:r>
            <w:r>
              <w:rPr>
                <w:sz w:val="24"/>
              </w:rPr>
              <w:t>of</w:t>
            </w:r>
            <w:r>
              <w:rPr>
                <w:spacing w:val="-3"/>
                <w:sz w:val="24"/>
              </w:rPr>
              <w:t xml:space="preserve"> </w:t>
            </w:r>
            <w:r>
              <w:rPr>
                <w:sz w:val="24"/>
              </w:rPr>
              <w:t>treatment,</w:t>
            </w:r>
            <w:r>
              <w:rPr>
                <w:spacing w:val="-1"/>
                <w:sz w:val="24"/>
              </w:rPr>
              <w:t xml:space="preserve"> </w:t>
            </w:r>
            <w:r>
              <w:rPr>
                <w:sz w:val="24"/>
              </w:rPr>
              <w:t>appropriate</w:t>
            </w:r>
            <w:r>
              <w:rPr>
                <w:spacing w:val="-57"/>
                <w:sz w:val="24"/>
              </w:rPr>
              <w:t xml:space="preserve"> </w:t>
            </w:r>
            <w:r>
              <w:rPr>
                <w:sz w:val="24"/>
              </w:rPr>
              <w:t>referral procedures, and knowing the effect on client behavior</w:t>
            </w:r>
            <w:r>
              <w:rPr>
                <w:spacing w:val="1"/>
                <w:sz w:val="24"/>
              </w:rPr>
              <w:t xml:space="preserve"> </w:t>
            </w:r>
            <w:r>
              <w:rPr>
                <w:sz w:val="24"/>
              </w:rPr>
              <w:t>of</w:t>
            </w:r>
            <w:r>
              <w:rPr>
                <w:spacing w:val="-3"/>
                <w:sz w:val="24"/>
              </w:rPr>
              <w:t xml:space="preserve"> </w:t>
            </w:r>
            <w:r w:rsidR="00D95139">
              <w:rPr>
                <w:sz w:val="24"/>
              </w:rPr>
              <w:t>mood</w:t>
            </w:r>
            <w:r w:rsidR="00D95139">
              <w:rPr>
                <w:spacing w:val="-1"/>
                <w:sz w:val="24"/>
              </w:rPr>
              <w:t>-altering</w:t>
            </w:r>
            <w:r>
              <w:rPr>
                <w:spacing w:val="-6"/>
                <w:sz w:val="24"/>
              </w:rPr>
              <w:t xml:space="preserve"> </w:t>
            </w:r>
            <w:r>
              <w:rPr>
                <w:sz w:val="24"/>
              </w:rPr>
              <w:t>chemical</w:t>
            </w:r>
            <w:r>
              <w:rPr>
                <w:spacing w:val="-1"/>
                <w:sz w:val="24"/>
              </w:rPr>
              <w:t xml:space="preserve"> </w:t>
            </w:r>
            <w:r>
              <w:rPr>
                <w:sz w:val="24"/>
              </w:rPr>
              <w:t>agents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treatment</w:t>
            </w:r>
            <w:r>
              <w:rPr>
                <w:spacing w:val="-1"/>
                <w:sz w:val="24"/>
              </w:rPr>
              <w:t xml:space="preserve"> </w:t>
            </w:r>
            <w:r>
              <w:rPr>
                <w:sz w:val="24"/>
              </w:rPr>
              <w:t>of</w:t>
            </w:r>
            <w:r>
              <w:rPr>
                <w:spacing w:val="-2"/>
                <w:sz w:val="24"/>
              </w:rPr>
              <w:t xml:space="preserve"> </w:t>
            </w:r>
            <w:r>
              <w:rPr>
                <w:sz w:val="24"/>
              </w:rPr>
              <w:t>mental</w:t>
            </w:r>
          </w:p>
          <w:p w14:paraId="5BC5BA9A" w14:textId="77777777" w:rsidR="000220E8" w:rsidRDefault="00E77264">
            <w:pPr>
              <w:pStyle w:val="TableParagraph"/>
              <w:spacing w:line="264" w:lineRule="exact"/>
              <w:ind w:left="100"/>
              <w:rPr>
                <w:sz w:val="24"/>
              </w:rPr>
            </w:pPr>
            <w:r>
              <w:rPr>
                <w:sz w:val="24"/>
              </w:rPr>
              <w:t>and</w:t>
            </w:r>
            <w:r>
              <w:rPr>
                <w:spacing w:val="-3"/>
                <w:sz w:val="24"/>
              </w:rPr>
              <w:t xml:space="preserve"> </w:t>
            </w:r>
            <w:r>
              <w:rPr>
                <w:sz w:val="24"/>
              </w:rPr>
              <w:t>emotional</w:t>
            </w:r>
            <w:r>
              <w:rPr>
                <w:spacing w:val="-3"/>
                <w:sz w:val="24"/>
              </w:rPr>
              <w:t xml:space="preserve"> </w:t>
            </w:r>
            <w:r>
              <w:rPr>
                <w:sz w:val="24"/>
              </w:rPr>
              <w:t>disorders.</w:t>
            </w:r>
          </w:p>
        </w:tc>
        <w:tc>
          <w:tcPr>
            <w:tcW w:w="1277" w:type="dxa"/>
            <w:tcBorders>
              <w:top w:val="single" w:sz="4" w:space="0" w:color="auto"/>
              <w:left w:val="single" w:sz="4" w:space="0" w:color="auto"/>
              <w:bottom w:val="single" w:sz="4" w:space="0" w:color="auto"/>
              <w:right w:val="double" w:sz="4" w:space="0" w:color="auto"/>
            </w:tcBorders>
            <w:vAlign w:val="center"/>
          </w:tcPr>
          <w:p w14:paraId="4B94881A" w14:textId="77777777" w:rsidR="000220E8" w:rsidRDefault="00E77264" w:rsidP="00105DB6">
            <w:pPr>
              <w:pStyle w:val="TableParagraph"/>
              <w:spacing w:line="268" w:lineRule="exact"/>
              <w:ind w:right="474"/>
              <w:jc w:val="right"/>
              <w:rPr>
                <w:sz w:val="24"/>
              </w:rPr>
            </w:pPr>
            <w:r>
              <w:rPr>
                <w:sz w:val="24"/>
              </w:rPr>
              <w:t>(3)</w:t>
            </w:r>
          </w:p>
        </w:tc>
      </w:tr>
      <w:tr w:rsidR="000220E8" w14:paraId="2BA2E0B4" w14:textId="77777777" w:rsidTr="00D95139">
        <w:trPr>
          <w:trHeight w:val="517"/>
        </w:trPr>
        <w:tc>
          <w:tcPr>
            <w:tcW w:w="3096" w:type="dxa"/>
            <w:gridSpan w:val="2"/>
            <w:tcBorders>
              <w:top w:val="single" w:sz="4" w:space="0" w:color="auto"/>
              <w:left w:val="double" w:sz="4" w:space="0" w:color="auto"/>
              <w:bottom w:val="double" w:sz="4" w:space="0" w:color="auto"/>
              <w:right w:val="single" w:sz="4" w:space="0" w:color="auto"/>
            </w:tcBorders>
          </w:tcPr>
          <w:p w14:paraId="6443308D" w14:textId="77777777" w:rsidR="000220E8" w:rsidRDefault="000220E8">
            <w:pPr>
              <w:pStyle w:val="TableParagraph"/>
            </w:pPr>
          </w:p>
        </w:tc>
        <w:tc>
          <w:tcPr>
            <w:tcW w:w="6341" w:type="dxa"/>
            <w:tcBorders>
              <w:top w:val="single" w:sz="4" w:space="0" w:color="auto"/>
              <w:left w:val="single" w:sz="4" w:space="0" w:color="auto"/>
              <w:bottom w:val="double" w:sz="4" w:space="0" w:color="auto"/>
              <w:right w:val="single" w:sz="4" w:space="0" w:color="auto"/>
            </w:tcBorders>
          </w:tcPr>
          <w:p w14:paraId="00AA890A" w14:textId="77777777" w:rsidR="000220E8" w:rsidRDefault="00E77264">
            <w:pPr>
              <w:pStyle w:val="TableParagraph"/>
              <w:spacing w:line="272" w:lineRule="exact"/>
              <w:ind w:left="3023"/>
              <w:rPr>
                <w:b/>
                <w:sz w:val="24"/>
              </w:rPr>
            </w:pPr>
            <w:r>
              <w:rPr>
                <w:b/>
                <w:sz w:val="24"/>
              </w:rPr>
              <w:t>GROUP</w:t>
            </w:r>
            <w:r>
              <w:rPr>
                <w:b/>
                <w:spacing w:val="-7"/>
                <w:sz w:val="24"/>
              </w:rPr>
              <w:t xml:space="preserve"> </w:t>
            </w:r>
            <w:r>
              <w:rPr>
                <w:b/>
                <w:sz w:val="24"/>
              </w:rPr>
              <w:t>IV -</w:t>
            </w:r>
            <w:r>
              <w:rPr>
                <w:b/>
                <w:spacing w:val="56"/>
                <w:sz w:val="24"/>
              </w:rPr>
              <w:t xml:space="preserve"> </w:t>
            </w:r>
            <w:r>
              <w:rPr>
                <w:b/>
                <w:sz w:val="24"/>
              </w:rPr>
              <w:t>TOTAL</w:t>
            </w:r>
            <w:r>
              <w:rPr>
                <w:b/>
                <w:spacing w:val="-2"/>
                <w:sz w:val="24"/>
              </w:rPr>
              <w:t xml:space="preserve"> </w:t>
            </w:r>
            <w:r>
              <w:rPr>
                <w:b/>
                <w:sz w:val="24"/>
              </w:rPr>
              <w:t>HOURS</w:t>
            </w:r>
          </w:p>
        </w:tc>
        <w:tc>
          <w:tcPr>
            <w:tcW w:w="1277" w:type="dxa"/>
            <w:tcBorders>
              <w:top w:val="single" w:sz="4" w:space="0" w:color="auto"/>
              <w:left w:val="single" w:sz="4" w:space="0" w:color="auto"/>
              <w:bottom w:val="double" w:sz="4" w:space="0" w:color="auto"/>
              <w:right w:val="double" w:sz="4" w:space="0" w:color="auto"/>
            </w:tcBorders>
          </w:tcPr>
          <w:p w14:paraId="2957E2C1" w14:textId="77777777" w:rsidR="000220E8" w:rsidRDefault="00E77264">
            <w:pPr>
              <w:pStyle w:val="TableParagraph"/>
              <w:spacing w:line="272" w:lineRule="exact"/>
              <w:ind w:right="492"/>
              <w:jc w:val="right"/>
              <w:rPr>
                <w:b/>
                <w:sz w:val="24"/>
              </w:rPr>
            </w:pPr>
            <w:r>
              <w:rPr>
                <w:b/>
                <w:sz w:val="24"/>
              </w:rPr>
              <w:t>19</w:t>
            </w:r>
          </w:p>
        </w:tc>
      </w:tr>
    </w:tbl>
    <w:p w14:paraId="22932F86" w14:textId="77777777" w:rsidR="000220E8" w:rsidRDefault="000220E8">
      <w:pPr>
        <w:spacing w:line="272" w:lineRule="exact"/>
        <w:jc w:val="right"/>
        <w:rPr>
          <w:sz w:val="24"/>
        </w:rPr>
        <w:sectPr w:rsidR="000220E8">
          <w:pgSz w:w="12240" w:h="15840"/>
          <w:pgMar w:top="840" w:right="500" w:bottom="1380" w:left="500" w:header="0" w:footer="1009" w:gutter="0"/>
          <w:cols w:space="720"/>
        </w:sectPr>
      </w:pPr>
    </w:p>
    <w:p w14:paraId="0392E683" w14:textId="77777777" w:rsidR="000220E8" w:rsidRDefault="00E77264">
      <w:pPr>
        <w:spacing w:before="59"/>
        <w:ind w:left="364"/>
        <w:rPr>
          <w:b/>
          <w:sz w:val="28"/>
        </w:rPr>
      </w:pPr>
      <w:r>
        <w:rPr>
          <w:b/>
          <w:sz w:val="28"/>
        </w:rPr>
        <w:lastRenderedPageBreak/>
        <w:t>S</w:t>
      </w:r>
      <w:r>
        <w:rPr>
          <w:b/>
        </w:rPr>
        <w:t>AMPLE</w:t>
      </w:r>
      <w:r>
        <w:rPr>
          <w:b/>
          <w:spacing w:val="-7"/>
        </w:rPr>
        <w:t xml:space="preserve"> </w:t>
      </w:r>
      <w:r>
        <w:rPr>
          <w:b/>
        </w:rPr>
        <w:t>ELECTIVE</w:t>
      </w:r>
      <w:r>
        <w:rPr>
          <w:b/>
          <w:spacing w:val="-6"/>
        </w:rPr>
        <w:t xml:space="preserve"> </w:t>
      </w:r>
      <w:r>
        <w:rPr>
          <w:b/>
        </w:rPr>
        <w:t>COURSE</w:t>
      </w:r>
      <w:r>
        <w:rPr>
          <w:b/>
          <w:spacing w:val="-6"/>
        </w:rPr>
        <w:t xml:space="preserve"> </w:t>
      </w:r>
      <w:r>
        <w:rPr>
          <w:b/>
        </w:rPr>
        <w:t>OPTIONS</w:t>
      </w:r>
      <w:r>
        <w:rPr>
          <w:b/>
          <w:sz w:val="28"/>
        </w:rPr>
        <w:t>:</w:t>
      </w:r>
    </w:p>
    <w:p w14:paraId="35A1DB9C" w14:textId="77777777" w:rsidR="000220E8" w:rsidRDefault="000220E8">
      <w:pPr>
        <w:rPr>
          <w:b/>
          <w:sz w:val="28"/>
        </w:rPr>
      </w:pPr>
    </w:p>
    <w:p w14:paraId="1D72D1B8" w14:textId="5BFCA520" w:rsidR="000220E8" w:rsidRDefault="00E77264">
      <w:pPr>
        <w:spacing w:after="7"/>
        <w:ind w:left="363" w:right="537"/>
        <w:rPr>
          <w:sz w:val="24"/>
        </w:rPr>
      </w:pPr>
      <w:r>
        <w:t>Most elective options (with the exception of the annual Winter Workshop (1 credit)</w:t>
      </w:r>
      <w:r w:rsidR="00AA7F7F">
        <w:t xml:space="preserve">, </w:t>
      </w:r>
      <w:r>
        <w:t>Treating Addictions I (2</w:t>
      </w:r>
      <w:r>
        <w:rPr>
          <w:spacing w:val="1"/>
        </w:rPr>
        <w:t xml:space="preserve"> </w:t>
      </w:r>
      <w:r>
        <w:t>credits)</w:t>
      </w:r>
      <w:r w:rsidR="00AA7F7F">
        <w:t>, and Mindfulness in Counseling (1 credit)</w:t>
      </w:r>
      <w:r>
        <w:t xml:space="preserve"> are offered during the summer.</w:t>
      </w:r>
      <w:r>
        <w:rPr>
          <w:spacing w:val="1"/>
        </w:rPr>
        <w:t xml:space="preserve"> </w:t>
      </w:r>
      <w:r>
        <w:t>The following are just a few of the elective options available most years to</w:t>
      </w:r>
      <w:r>
        <w:rPr>
          <w:spacing w:val="1"/>
        </w:rPr>
        <w:t xml:space="preserve"> </w:t>
      </w:r>
      <w:r>
        <w:t xml:space="preserve">clinical mental health counseling students. </w:t>
      </w:r>
      <w:r>
        <w:rPr>
          <w:sz w:val="24"/>
        </w:rPr>
        <w:t xml:space="preserve">A number of additional </w:t>
      </w:r>
      <w:r w:rsidR="009719AB">
        <w:rPr>
          <w:sz w:val="24"/>
        </w:rPr>
        <w:t>one- and two-hour</w:t>
      </w:r>
      <w:r>
        <w:rPr>
          <w:sz w:val="24"/>
        </w:rPr>
        <w:t xml:space="preserve"> counseling workshops </w:t>
      </w:r>
      <w:r w:rsidR="0078768F">
        <w:rPr>
          <w:sz w:val="24"/>
        </w:rPr>
        <w:t>are also</w:t>
      </w:r>
      <w:r>
        <w:rPr>
          <w:spacing w:val="-1"/>
          <w:sz w:val="24"/>
        </w:rPr>
        <w:t xml:space="preserve"> </w:t>
      </w:r>
      <w:r>
        <w:rPr>
          <w:sz w:val="24"/>
        </w:rPr>
        <w:t>offered in</w:t>
      </w:r>
      <w:r>
        <w:rPr>
          <w:spacing w:val="-1"/>
          <w:sz w:val="24"/>
        </w:rPr>
        <w:t xml:space="preserve"> </w:t>
      </w:r>
      <w:r>
        <w:rPr>
          <w:sz w:val="24"/>
        </w:rPr>
        <w:t>the</w:t>
      </w:r>
      <w:r>
        <w:rPr>
          <w:spacing w:val="-1"/>
          <w:sz w:val="24"/>
        </w:rPr>
        <w:t xml:space="preserve"> </w:t>
      </w:r>
      <w:r>
        <w:rPr>
          <w:sz w:val="24"/>
        </w:rPr>
        <w:t>summer</w:t>
      </w:r>
      <w:r>
        <w:rPr>
          <w:spacing w:val="-2"/>
          <w:sz w:val="24"/>
        </w:rPr>
        <w:t xml:space="preserve"> </w:t>
      </w:r>
      <w:r>
        <w:rPr>
          <w:sz w:val="24"/>
        </w:rPr>
        <w:t>and can</w:t>
      </w:r>
      <w:r>
        <w:rPr>
          <w:spacing w:val="-1"/>
          <w:sz w:val="24"/>
        </w:rPr>
        <w:t xml:space="preserve"> </w:t>
      </w:r>
      <w:r>
        <w:rPr>
          <w:sz w:val="24"/>
        </w:rPr>
        <w:t>be</w:t>
      </w:r>
      <w:r>
        <w:rPr>
          <w:spacing w:val="-1"/>
          <w:sz w:val="24"/>
        </w:rPr>
        <w:t xml:space="preserve"> </w:t>
      </w:r>
      <w:r>
        <w:rPr>
          <w:sz w:val="24"/>
        </w:rPr>
        <w:t>also be</w:t>
      </w:r>
      <w:r>
        <w:rPr>
          <w:spacing w:val="-2"/>
          <w:sz w:val="24"/>
        </w:rPr>
        <w:t xml:space="preserve"> </w:t>
      </w:r>
      <w:r>
        <w:rPr>
          <w:sz w:val="24"/>
        </w:rPr>
        <w:t>used to</w:t>
      </w:r>
      <w:r>
        <w:rPr>
          <w:spacing w:val="-1"/>
          <w:sz w:val="24"/>
        </w:rPr>
        <w:t xml:space="preserve"> </w:t>
      </w:r>
      <w:r>
        <w:rPr>
          <w:sz w:val="24"/>
        </w:rPr>
        <w:t>fulfill the</w:t>
      </w:r>
      <w:r>
        <w:rPr>
          <w:spacing w:val="-2"/>
          <w:sz w:val="24"/>
        </w:rPr>
        <w:t xml:space="preserve"> </w:t>
      </w:r>
      <w:r>
        <w:rPr>
          <w:sz w:val="24"/>
        </w:rPr>
        <w:t>elective</w:t>
      </w:r>
      <w:r>
        <w:rPr>
          <w:spacing w:val="-1"/>
          <w:sz w:val="24"/>
        </w:rPr>
        <w:t xml:space="preserve"> </w:t>
      </w:r>
      <w:r>
        <w:rPr>
          <w:sz w:val="24"/>
        </w:rPr>
        <w:t>requirement.</w:t>
      </w:r>
    </w:p>
    <w:p w14:paraId="6D10F869" w14:textId="77777777" w:rsidR="0078768F" w:rsidRDefault="0078768F">
      <w:pPr>
        <w:spacing w:after="7"/>
        <w:ind w:left="363" w:right="537"/>
        <w:rPr>
          <w:sz w:val="24"/>
        </w:rPr>
      </w:pPr>
    </w:p>
    <w:tbl>
      <w:tblPr>
        <w:tblW w:w="0" w:type="auto"/>
        <w:tblInd w:w="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5"/>
        <w:gridCol w:w="1875"/>
        <w:gridCol w:w="6336"/>
        <w:gridCol w:w="1498"/>
      </w:tblGrid>
      <w:tr w:rsidR="000220E8" w14:paraId="2B70CEA8" w14:textId="77777777" w:rsidTr="0078768F">
        <w:trPr>
          <w:trHeight w:val="474"/>
        </w:trPr>
        <w:tc>
          <w:tcPr>
            <w:tcW w:w="2880" w:type="dxa"/>
            <w:gridSpan w:val="2"/>
            <w:shd w:val="clear" w:color="auto" w:fill="D9D9D9" w:themeFill="background1" w:themeFillShade="D9"/>
            <w:vAlign w:val="center"/>
          </w:tcPr>
          <w:p w14:paraId="58E43A23" w14:textId="77777777" w:rsidR="000220E8" w:rsidRDefault="00E77264" w:rsidP="0078768F">
            <w:pPr>
              <w:pStyle w:val="TableParagraph"/>
              <w:spacing w:before="10"/>
              <w:ind w:left="95"/>
              <w:jc w:val="center"/>
              <w:rPr>
                <w:b/>
              </w:rPr>
            </w:pPr>
            <w:r>
              <w:rPr>
                <w:b/>
              </w:rPr>
              <w:t>Course</w:t>
            </w:r>
            <w:r>
              <w:rPr>
                <w:b/>
                <w:spacing w:val="-1"/>
              </w:rPr>
              <w:t xml:space="preserve"> </w:t>
            </w:r>
            <w:r>
              <w:rPr>
                <w:b/>
              </w:rPr>
              <w:t># and</w:t>
            </w:r>
            <w:r>
              <w:rPr>
                <w:b/>
                <w:spacing w:val="-5"/>
              </w:rPr>
              <w:t xml:space="preserve"> </w:t>
            </w:r>
            <w:r>
              <w:rPr>
                <w:b/>
              </w:rPr>
              <w:t>Title</w:t>
            </w:r>
          </w:p>
        </w:tc>
        <w:tc>
          <w:tcPr>
            <w:tcW w:w="6336" w:type="dxa"/>
            <w:shd w:val="clear" w:color="auto" w:fill="D9D9D9" w:themeFill="background1" w:themeFillShade="D9"/>
            <w:vAlign w:val="center"/>
          </w:tcPr>
          <w:p w14:paraId="469736B1" w14:textId="77777777" w:rsidR="000220E8" w:rsidRDefault="00E77264" w:rsidP="0078768F">
            <w:pPr>
              <w:pStyle w:val="TableParagraph"/>
              <w:spacing w:before="3"/>
              <w:ind w:left="12"/>
              <w:jc w:val="center"/>
              <w:rPr>
                <w:b/>
              </w:rPr>
            </w:pPr>
            <w:r>
              <w:rPr>
                <w:b/>
              </w:rPr>
              <w:t>Description</w:t>
            </w:r>
          </w:p>
        </w:tc>
        <w:tc>
          <w:tcPr>
            <w:tcW w:w="1498" w:type="dxa"/>
            <w:shd w:val="clear" w:color="auto" w:fill="D9D9D9" w:themeFill="background1" w:themeFillShade="D9"/>
            <w:vAlign w:val="center"/>
          </w:tcPr>
          <w:p w14:paraId="321A064F" w14:textId="77777777" w:rsidR="000220E8" w:rsidRDefault="00E77264" w:rsidP="0078768F">
            <w:pPr>
              <w:pStyle w:val="TableParagraph"/>
              <w:spacing w:before="10"/>
              <w:ind w:left="106" w:right="87"/>
              <w:jc w:val="center"/>
              <w:rPr>
                <w:b/>
              </w:rPr>
            </w:pPr>
            <w:r>
              <w:rPr>
                <w:b/>
              </w:rPr>
              <w:t>Credit</w:t>
            </w:r>
            <w:r>
              <w:rPr>
                <w:b/>
                <w:spacing w:val="-4"/>
              </w:rPr>
              <w:t xml:space="preserve"> </w:t>
            </w:r>
            <w:r>
              <w:rPr>
                <w:b/>
              </w:rPr>
              <w:t>Hours</w:t>
            </w:r>
          </w:p>
        </w:tc>
      </w:tr>
      <w:tr w:rsidR="000220E8" w14:paraId="74E3D106" w14:textId="77777777" w:rsidTr="00C5106C">
        <w:trPr>
          <w:trHeight w:val="1801"/>
        </w:trPr>
        <w:tc>
          <w:tcPr>
            <w:tcW w:w="1005" w:type="dxa"/>
            <w:vAlign w:val="center"/>
          </w:tcPr>
          <w:p w14:paraId="21B4C139" w14:textId="77777777" w:rsidR="000220E8" w:rsidRDefault="00E77264" w:rsidP="00C5106C">
            <w:pPr>
              <w:pStyle w:val="TableParagraph"/>
              <w:spacing w:line="232" w:lineRule="auto"/>
              <w:ind w:left="95" w:right="187"/>
              <w:jc w:val="center"/>
              <w:rPr>
                <w:sz w:val="24"/>
              </w:rPr>
            </w:pPr>
            <w:r>
              <w:rPr>
                <w:sz w:val="24"/>
              </w:rPr>
              <w:t>COUN</w:t>
            </w:r>
            <w:r>
              <w:rPr>
                <w:spacing w:val="-57"/>
                <w:sz w:val="24"/>
              </w:rPr>
              <w:t xml:space="preserve"> </w:t>
            </w:r>
            <w:r>
              <w:rPr>
                <w:sz w:val="24"/>
              </w:rPr>
              <w:t>504</w:t>
            </w:r>
          </w:p>
        </w:tc>
        <w:tc>
          <w:tcPr>
            <w:tcW w:w="1875" w:type="dxa"/>
            <w:vAlign w:val="center"/>
          </w:tcPr>
          <w:p w14:paraId="2E657868" w14:textId="77777777" w:rsidR="000220E8" w:rsidRDefault="00E77264" w:rsidP="00C5106C">
            <w:pPr>
              <w:pStyle w:val="TableParagraph"/>
              <w:spacing w:line="262" w:lineRule="exact"/>
              <w:ind w:left="101"/>
              <w:rPr>
                <w:sz w:val="24"/>
              </w:rPr>
            </w:pPr>
            <w:r>
              <w:rPr>
                <w:sz w:val="24"/>
              </w:rPr>
              <w:t>Presence</w:t>
            </w:r>
            <w:r>
              <w:rPr>
                <w:spacing w:val="-5"/>
                <w:sz w:val="24"/>
              </w:rPr>
              <w:t xml:space="preserve"> </w:t>
            </w:r>
            <w:r>
              <w:rPr>
                <w:sz w:val="24"/>
              </w:rPr>
              <w:t>Practice</w:t>
            </w:r>
          </w:p>
          <w:p w14:paraId="05C8F950" w14:textId="77777777" w:rsidR="000220E8" w:rsidRDefault="00E77264" w:rsidP="00C5106C">
            <w:pPr>
              <w:pStyle w:val="TableParagraph"/>
              <w:spacing w:line="272" w:lineRule="exact"/>
              <w:ind w:left="101"/>
              <w:rPr>
                <w:sz w:val="24"/>
              </w:rPr>
            </w:pPr>
            <w:r>
              <w:rPr>
                <w:sz w:val="24"/>
              </w:rPr>
              <w:t>– Better</w:t>
            </w:r>
            <w:r>
              <w:rPr>
                <w:spacing w:val="-1"/>
                <w:sz w:val="24"/>
              </w:rPr>
              <w:t xml:space="preserve"> </w:t>
            </w:r>
            <w:r>
              <w:rPr>
                <w:sz w:val="24"/>
              </w:rPr>
              <w:t>Therapy</w:t>
            </w:r>
          </w:p>
        </w:tc>
        <w:tc>
          <w:tcPr>
            <w:tcW w:w="6336" w:type="dxa"/>
          </w:tcPr>
          <w:p w14:paraId="0A112923" w14:textId="77777777" w:rsidR="000220E8" w:rsidRDefault="00E77264">
            <w:pPr>
              <w:pStyle w:val="TableParagraph"/>
              <w:spacing w:line="232" w:lineRule="auto"/>
              <w:ind w:left="105" w:right="111"/>
            </w:pPr>
            <w:r>
              <w:t>This</w:t>
            </w:r>
            <w:r>
              <w:rPr>
                <w:spacing w:val="8"/>
              </w:rPr>
              <w:t xml:space="preserve"> </w:t>
            </w:r>
            <w:r>
              <w:t>course</w:t>
            </w:r>
            <w:r>
              <w:rPr>
                <w:spacing w:val="9"/>
              </w:rPr>
              <w:t xml:space="preserve"> </w:t>
            </w:r>
            <w:r>
              <w:t>will</w:t>
            </w:r>
            <w:r>
              <w:rPr>
                <w:spacing w:val="6"/>
              </w:rPr>
              <w:t xml:space="preserve"> </w:t>
            </w:r>
            <w:r>
              <w:t>deeply</w:t>
            </w:r>
            <w:r>
              <w:rPr>
                <w:spacing w:val="5"/>
              </w:rPr>
              <w:t xml:space="preserve"> </w:t>
            </w:r>
            <w:r>
              <w:t>examine</w:t>
            </w:r>
            <w:r>
              <w:rPr>
                <w:spacing w:val="6"/>
              </w:rPr>
              <w:t xml:space="preserve"> </w:t>
            </w:r>
            <w:r>
              <w:t>styles</w:t>
            </w:r>
            <w:r>
              <w:rPr>
                <w:spacing w:val="6"/>
              </w:rPr>
              <w:t xml:space="preserve"> </w:t>
            </w:r>
            <w:r>
              <w:t>of</w:t>
            </w:r>
            <w:r>
              <w:rPr>
                <w:spacing w:val="6"/>
              </w:rPr>
              <w:t xml:space="preserve"> </w:t>
            </w:r>
            <w:r>
              <w:t>presence,</w:t>
            </w:r>
            <w:r>
              <w:rPr>
                <w:spacing w:val="9"/>
              </w:rPr>
              <w:t xml:space="preserve"> </w:t>
            </w:r>
            <w:r>
              <w:t>styles</w:t>
            </w:r>
            <w:r>
              <w:rPr>
                <w:spacing w:val="9"/>
              </w:rPr>
              <w:t xml:space="preserve"> </w:t>
            </w:r>
            <w:r>
              <w:t>of</w:t>
            </w:r>
            <w:r>
              <w:rPr>
                <w:spacing w:val="1"/>
              </w:rPr>
              <w:t xml:space="preserve"> </w:t>
            </w:r>
            <w:r>
              <w:t>therapeutic</w:t>
            </w:r>
            <w:r>
              <w:rPr>
                <w:spacing w:val="7"/>
              </w:rPr>
              <w:t xml:space="preserve"> </w:t>
            </w:r>
            <w:r>
              <w:t>relationship,</w:t>
            </w:r>
            <w:r>
              <w:rPr>
                <w:spacing w:val="8"/>
              </w:rPr>
              <w:t xml:space="preserve"> </w:t>
            </w:r>
            <w:r>
              <w:t>especially</w:t>
            </w:r>
            <w:r>
              <w:rPr>
                <w:spacing w:val="8"/>
              </w:rPr>
              <w:t xml:space="preserve"> </w:t>
            </w:r>
            <w:r>
              <w:t>the</w:t>
            </w:r>
            <w:r>
              <w:rPr>
                <w:spacing w:val="7"/>
              </w:rPr>
              <w:t xml:space="preserve"> </w:t>
            </w:r>
            <w:r>
              <w:t>classic</w:t>
            </w:r>
            <w:r>
              <w:rPr>
                <w:spacing w:val="8"/>
              </w:rPr>
              <w:t xml:space="preserve"> </w:t>
            </w:r>
            <w:r>
              <w:t>and</w:t>
            </w:r>
            <w:r>
              <w:rPr>
                <w:spacing w:val="8"/>
              </w:rPr>
              <w:t xml:space="preserve"> </w:t>
            </w:r>
            <w:r>
              <w:t>demanding</w:t>
            </w:r>
            <w:r>
              <w:rPr>
                <w:spacing w:val="1"/>
              </w:rPr>
              <w:t xml:space="preserve"> </w:t>
            </w:r>
            <w:r>
              <w:t>notions</w:t>
            </w:r>
            <w:r>
              <w:rPr>
                <w:spacing w:val="6"/>
              </w:rPr>
              <w:t xml:space="preserve"> </w:t>
            </w:r>
            <w:r>
              <w:t>of</w:t>
            </w:r>
            <w:r>
              <w:rPr>
                <w:spacing w:val="7"/>
              </w:rPr>
              <w:t xml:space="preserve"> </w:t>
            </w:r>
            <w:r>
              <w:t>empathy</w:t>
            </w:r>
            <w:r>
              <w:rPr>
                <w:spacing w:val="6"/>
              </w:rPr>
              <w:t xml:space="preserve"> </w:t>
            </w:r>
            <w:r>
              <w:t>and</w:t>
            </w:r>
            <w:r>
              <w:rPr>
                <w:spacing w:val="9"/>
              </w:rPr>
              <w:t xml:space="preserve"> </w:t>
            </w:r>
            <w:r>
              <w:t>congruence</w:t>
            </w:r>
            <w:r>
              <w:rPr>
                <w:spacing w:val="7"/>
              </w:rPr>
              <w:t xml:space="preserve"> </w:t>
            </w:r>
            <w:r>
              <w:t>as</w:t>
            </w:r>
            <w:r>
              <w:rPr>
                <w:spacing w:val="9"/>
              </w:rPr>
              <w:t xml:space="preserve"> </w:t>
            </w:r>
            <w:r>
              <w:t>ways</w:t>
            </w:r>
            <w:r>
              <w:rPr>
                <w:spacing w:val="6"/>
              </w:rPr>
              <w:t xml:space="preserve"> </w:t>
            </w:r>
            <w:r>
              <w:t>of</w:t>
            </w:r>
            <w:r>
              <w:rPr>
                <w:spacing w:val="7"/>
              </w:rPr>
              <w:t xml:space="preserve"> </w:t>
            </w:r>
            <w:r>
              <w:t>attaining</w:t>
            </w:r>
            <w:r>
              <w:rPr>
                <w:spacing w:val="6"/>
              </w:rPr>
              <w:t xml:space="preserve"> </w:t>
            </w:r>
            <w:r>
              <w:t>more</w:t>
            </w:r>
            <w:r>
              <w:rPr>
                <w:spacing w:val="1"/>
              </w:rPr>
              <w:t xml:space="preserve"> </w:t>
            </w:r>
            <w:r>
              <w:t>powerful</w:t>
            </w:r>
            <w:r>
              <w:rPr>
                <w:spacing w:val="11"/>
              </w:rPr>
              <w:t xml:space="preserve"> </w:t>
            </w:r>
            <w:r>
              <w:t>connection</w:t>
            </w:r>
            <w:r>
              <w:rPr>
                <w:spacing w:val="13"/>
              </w:rPr>
              <w:t xml:space="preserve"> </w:t>
            </w:r>
            <w:r>
              <w:t>with</w:t>
            </w:r>
            <w:r>
              <w:rPr>
                <w:spacing w:val="10"/>
              </w:rPr>
              <w:t xml:space="preserve"> </w:t>
            </w:r>
            <w:r>
              <w:t>oneself</w:t>
            </w:r>
            <w:r>
              <w:rPr>
                <w:spacing w:val="12"/>
              </w:rPr>
              <w:t xml:space="preserve"> </w:t>
            </w:r>
            <w:r>
              <w:t>and</w:t>
            </w:r>
            <w:r>
              <w:rPr>
                <w:spacing w:val="10"/>
              </w:rPr>
              <w:t xml:space="preserve"> </w:t>
            </w:r>
            <w:r>
              <w:t>clients</w:t>
            </w:r>
            <w:r>
              <w:rPr>
                <w:spacing w:val="13"/>
              </w:rPr>
              <w:t xml:space="preserve"> </w:t>
            </w:r>
            <w:r>
              <w:t>or</w:t>
            </w:r>
            <w:r>
              <w:rPr>
                <w:spacing w:val="11"/>
              </w:rPr>
              <w:t xml:space="preserve"> </w:t>
            </w:r>
            <w:r>
              <w:t>students.</w:t>
            </w:r>
            <w:r>
              <w:rPr>
                <w:spacing w:val="10"/>
              </w:rPr>
              <w:t xml:space="preserve"> </w:t>
            </w:r>
            <w:r>
              <w:t>The</w:t>
            </w:r>
            <w:r>
              <w:rPr>
                <w:spacing w:val="14"/>
              </w:rPr>
              <w:t xml:space="preserve"> </w:t>
            </w:r>
            <w:r>
              <w:t>work</w:t>
            </w:r>
            <w:r>
              <w:rPr>
                <w:spacing w:val="-52"/>
              </w:rPr>
              <w:t xml:space="preserve"> </w:t>
            </w:r>
            <w:r>
              <w:t>of</w:t>
            </w:r>
            <w:r>
              <w:rPr>
                <w:spacing w:val="9"/>
              </w:rPr>
              <w:t xml:space="preserve"> </w:t>
            </w:r>
            <w:r>
              <w:t>Martha</w:t>
            </w:r>
            <w:r>
              <w:rPr>
                <w:spacing w:val="9"/>
              </w:rPr>
              <w:t xml:space="preserve"> </w:t>
            </w:r>
            <w:r>
              <w:t>Stark</w:t>
            </w:r>
            <w:r>
              <w:rPr>
                <w:spacing w:val="8"/>
              </w:rPr>
              <w:t xml:space="preserve"> </w:t>
            </w:r>
            <w:r>
              <w:t>that</w:t>
            </w:r>
            <w:r>
              <w:rPr>
                <w:spacing w:val="9"/>
              </w:rPr>
              <w:t xml:space="preserve"> </w:t>
            </w:r>
            <w:r>
              <w:t>examines</w:t>
            </w:r>
            <w:r>
              <w:rPr>
                <w:spacing w:val="9"/>
              </w:rPr>
              <w:t xml:space="preserve"> </w:t>
            </w:r>
            <w:r>
              <w:t>three</w:t>
            </w:r>
            <w:r>
              <w:rPr>
                <w:spacing w:val="10"/>
              </w:rPr>
              <w:t xml:space="preserve"> </w:t>
            </w:r>
            <w:r>
              <w:t>therapeutic</w:t>
            </w:r>
            <w:r>
              <w:rPr>
                <w:spacing w:val="11"/>
              </w:rPr>
              <w:t xml:space="preserve"> </w:t>
            </w:r>
            <w:r>
              <w:t>models:</w:t>
            </w:r>
            <w:r>
              <w:rPr>
                <w:spacing w:val="13"/>
              </w:rPr>
              <w:t xml:space="preserve"> </w:t>
            </w:r>
            <w:r>
              <w:t>offering</w:t>
            </w:r>
            <w:r>
              <w:rPr>
                <w:spacing w:val="1"/>
              </w:rPr>
              <w:t xml:space="preserve"> </w:t>
            </w:r>
            <w:r>
              <w:t>insight,</w:t>
            </w:r>
            <w:r>
              <w:rPr>
                <w:spacing w:val="1"/>
              </w:rPr>
              <w:t xml:space="preserve"> </w:t>
            </w:r>
            <w:r>
              <w:t>providing corrective</w:t>
            </w:r>
            <w:r>
              <w:rPr>
                <w:spacing w:val="1"/>
              </w:rPr>
              <w:t xml:space="preserve"> </w:t>
            </w:r>
            <w:r>
              <w:t>experience, being an authentic subject</w:t>
            </w:r>
            <w:r>
              <w:rPr>
                <w:spacing w:val="-52"/>
              </w:rPr>
              <w:t xml:space="preserve"> </w:t>
            </w:r>
            <w:r>
              <w:t>will</w:t>
            </w:r>
            <w:r>
              <w:rPr>
                <w:spacing w:val="3"/>
              </w:rPr>
              <w:t xml:space="preserve"> </w:t>
            </w:r>
            <w:r>
              <w:t>also</w:t>
            </w:r>
            <w:r>
              <w:rPr>
                <w:spacing w:val="2"/>
              </w:rPr>
              <w:t xml:space="preserve"> </w:t>
            </w:r>
            <w:r>
              <w:t>be</w:t>
            </w:r>
            <w:r>
              <w:rPr>
                <w:spacing w:val="4"/>
              </w:rPr>
              <w:t xml:space="preserve"> </w:t>
            </w:r>
            <w:r>
              <w:t>explored.</w:t>
            </w:r>
          </w:p>
        </w:tc>
        <w:tc>
          <w:tcPr>
            <w:tcW w:w="1498" w:type="dxa"/>
            <w:vAlign w:val="center"/>
          </w:tcPr>
          <w:p w14:paraId="4F63EA99" w14:textId="77777777" w:rsidR="000220E8" w:rsidRDefault="000220E8" w:rsidP="00C5106C">
            <w:pPr>
              <w:pStyle w:val="TableParagraph"/>
              <w:spacing w:before="5"/>
              <w:jc w:val="center"/>
            </w:pPr>
          </w:p>
          <w:p w14:paraId="472BC2FA" w14:textId="77777777" w:rsidR="000220E8" w:rsidRDefault="00E77264" w:rsidP="00C5106C">
            <w:pPr>
              <w:pStyle w:val="TableParagraph"/>
              <w:ind w:left="106" w:right="62"/>
              <w:jc w:val="center"/>
              <w:rPr>
                <w:sz w:val="24"/>
              </w:rPr>
            </w:pPr>
            <w:r>
              <w:rPr>
                <w:sz w:val="24"/>
              </w:rPr>
              <w:t>(2)</w:t>
            </w:r>
          </w:p>
        </w:tc>
      </w:tr>
      <w:tr w:rsidR="000220E8" w14:paraId="050CC740" w14:textId="77777777" w:rsidTr="00C5106C">
        <w:trPr>
          <w:trHeight w:val="2764"/>
        </w:trPr>
        <w:tc>
          <w:tcPr>
            <w:tcW w:w="1005" w:type="dxa"/>
            <w:tcBorders>
              <w:bottom w:val="single" w:sz="4" w:space="0" w:color="auto"/>
            </w:tcBorders>
            <w:vAlign w:val="center"/>
          </w:tcPr>
          <w:p w14:paraId="62D6DC12" w14:textId="77777777" w:rsidR="000220E8" w:rsidRDefault="00E77264" w:rsidP="00C5106C">
            <w:pPr>
              <w:pStyle w:val="TableParagraph"/>
              <w:spacing w:line="232" w:lineRule="auto"/>
              <w:ind w:left="95" w:right="187"/>
              <w:jc w:val="center"/>
              <w:rPr>
                <w:sz w:val="24"/>
              </w:rPr>
            </w:pPr>
            <w:r>
              <w:rPr>
                <w:sz w:val="24"/>
              </w:rPr>
              <w:t>COUN</w:t>
            </w:r>
            <w:r>
              <w:rPr>
                <w:spacing w:val="-57"/>
                <w:sz w:val="24"/>
              </w:rPr>
              <w:t xml:space="preserve"> </w:t>
            </w:r>
            <w:r>
              <w:rPr>
                <w:sz w:val="24"/>
              </w:rPr>
              <w:t>512</w:t>
            </w:r>
          </w:p>
        </w:tc>
        <w:tc>
          <w:tcPr>
            <w:tcW w:w="1875" w:type="dxa"/>
            <w:tcBorders>
              <w:bottom w:val="single" w:sz="4" w:space="0" w:color="auto"/>
            </w:tcBorders>
            <w:vAlign w:val="center"/>
          </w:tcPr>
          <w:p w14:paraId="67C59958" w14:textId="77777777" w:rsidR="000220E8" w:rsidRDefault="00E77264" w:rsidP="00C5106C">
            <w:pPr>
              <w:pStyle w:val="TableParagraph"/>
              <w:spacing w:line="232" w:lineRule="auto"/>
              <w:ind w:left="101" w:right="265"/>
              <w:rPr>
                <w:sz w:val="24"/>
              </w:rPr>
            </w:pPr>
            <w:r>
              <w:rPr>
                <w:spacing w:val="-1"/>
                <w:sz w:val="24"/>
              </w:rPr>
              <w:t xml:space="preserve">Spirituality </w:t>
            </w:r>
            <w:r>
              <w:rPr>
                <w:sz w:val="24"/>
              </w:rPr>
              <w:t>and</w:t>
            </w:r>
            <w:r>
              <w:rPr>
                <w:spacing w:val="-57"/>
                <w:sz w:val="24"/>
              </w:rPr>
              <w:t xml:space="preserve"> </w:t>
            </w:r>
            <w:r>
              <w:rPr>
                <w:sz w:val="24"/>
              </w:rPr>
              <w:t>Counseling</w:t>
            </w:r>
          </w:p>
        </w:tc>
        <w:tc>
          <w:tcPr>
            <w:tcW w:w="6336" w:type="dxa"/>
            <w:tcBorders>
              <w:bottom w:val="single" w:sz="4" w:space="0" w:color="auto"/>
            </w:tcBorders>
          </w:tcPr>
          <w:p w14:paraId="2298BA02" w14:textId="77777777" w:rsidR="000220E8" w:rsidRDefault="00E77264">
            <w:pPr>
              <w:pStyle w:val="TableParagraph"/>
              <w:spacing w:line="232" w:lineRule="auto"/>
              <w:ind w:left="105" w:right="23"/>
            </w:pPr>
            <w:r>
              <w:t>Effective</w:t>
            </w:r>
            <w:r>
              <w:rPr>
                <w:spacing w:val="13"/>
              </w:rPr>
              <w:t xml:space="preserve"> </w:t>
            </w:r>
            <w:r>
              <w:t>counseling</w:t>
            </w:r>
            <w:r>
              <w:rPr>
                <w:spacing w:val="9"/>
              </w:rPr>
              <w:t xml:space="preserve"> </w:t>
            </w:r>
            <w:r>
              <w:t>addresses</w:t>
            </w:r>
            <w:r>
              <w:rPr>
                <w:spacing w:val="11"/>
              </w:rPr>
              <w:t xml:space="preserve"> </w:t>
            </w:r>
            <w:r>
              <w:t>the</w:t>
            </w:r>
            <w:r>
              <w:rPr>
                <w:spacing w:val="13"/>
              </w:rPr>
              <w:t xml:space="preserve"> </w:t>
            </w:r>
            <w:r>
              <w:t>body,</w:t>
            </w:r>
            <w:r>
              <w:rPr>
                <w:spacing w:val="13"/>
              </w:rPr>
              <w:t xml:space="preserve"> </w:t>
            </w:r>
            <w:r>
              <w:t>mind,</w:t>
            </w:r>
            <w:r>
              <w:rPr>
                <w:spacing w:val="10"/>
              </w:rPr>
              <w:t xml:space="preserve"> </w:t>
            </w:r>
            <w:r>
              <w:t>and</w:t>
            </w:r>
            <w:r>
              <w:rPr>
                <w:spacing w:val="12"/>
              </w:rPr>
              <w:t xml:space="preserve"> </w:t>
            </w:r>
            <w:r>
              <w:t>spirit.</w:t>
            </w:r>
            <w:r>
              <w:rPr>
                <w:spacing w:val="8"/>
              </w:rPr>
              <w:t xml:space="preserve"> </w:t>
            </w:r>
            <w:r>
              <w:t>This</w:t>
            </w:r>
            <w:r>
              <w:rPr>
                <w:spacing w:val="1"/>
              </w:rPr>
              <w:t xml:space="preserve"> </w:t>
            </w:r>
            <w:r>
              <w:t>course</w:t>
            </w:r>
            <w:r>
              <w:rPr>
                <w:spacing w:val="8"/>
              </w:rPr>
              <w:t xml:space="preserve"> </w:t>
            </w:r>
            <w:r>
              <w:t>is</w:t>
            </w:r>
            <w:r>
              <w:rPr>
                <w:spacing w:val="10"/>
              </w:rPr>
              <w:t xml:space="preserve"> </w:t>
            </w:r>
            <w:r>
              <w:t>designed</w:t>
            </w:r>
            <w:r>
              <w:rPr>
                <w:spacing w:val="9"/>
              </w:rPr>
              <w:t xml:space="preserve"> </w:t>
            </w:r>
            <w:r>
              <w:t>to</w:t>
            </w:r>
            <w:r>
              <w:rPr>
                <w:spacing w:val="8"/>
              </w:rPr>
              <w:t xml:space="preserve"> </w:t>
            </w:r>
            <w:r>
              <w:t>provide</w:t>
            </w:r>
            <w:r>
              <w:rPr>
                <w:spacing w:val="9"/>
              </w:rPr>
              <w:t xml:space="preserve"> </w:t>
            </w:r>
            <w:r>
              <w:t>the</w:t>
            </w:r>
            <w:r>
              <w:rPr>
                <w:spacing w:val="12"/>
              </w:rPr>
              <w:t xml:space="preserve"> </w:t>
            </w:r>
            <w:r>
              <w:t>student</w:t>
            </w:r>
            <w:r>
              <w:rPr>
                <w:spacing w:val="12"/>
              </w:rPr>
              <w:t xml:space="preserve"> </w:t>
            </w:r>
            <w:r>
              <w:t>with</w:t>
            </w:r>
            <w:r>
              <w:rPr>
                <w:spacing w:val="9"/>
              </w:rPr>
              <w:t xml:space="preserve"> </w:t>
            </w:r>
            <w:r>
              <w:t>the</w:t>
            </w:r>
            <w:r>
              <w:rPr>
                <w:spacing w:val="12"/>
              </w:rPr>
              <w:t xml:space="preserve"> </w:t>
            </w:r>
            <w:r>
              <w:t>basic</w:t>
            </w:r>
            <w:r>
              <w:rPr>
                <w:spacing w:val="1"/>
              </w:rPr>
              <w:t xml:space="preserve"> </w:t>
            </w:r>
            <w:r>
              <w:t>understanding</w:t>
            </w:r>
            <w:r>
              <w:rPr>
                <w:spacing w:val="13"/>
              </w:rPr>
              <w:t xml:space="preserve"> </w:t>
            </w:r>
            <w:r>
              <w:t>of</w:t>
            </w:r>
            <w:r>
              <w:rPr>
                <w:spacing w:val="15"/>
              </w:rPr>
              <w:t xml:space="preserve"> </w:t>
            </w:r>
            <w:r>
              <w:t>how</w:t>
            </w:r>
            <w:r>
              <w:rPr>
                <w:spacing w:val="12"/>
              </w:rPr>
              <w:t xml:space="preserve"> </w:t>
            </w:r>
            <w:r>
              <w:t>to</w:t>
            </w:r>
            <w:r>
              <w:rPr>
                <w:spacing w:val="14"/>
              </w:rPr>
              <w:t xml:space="preserve"> </w:t>
            </w:r>
            <w:r>
              <w:t>explore</w:t>
            </w:r>
            <w:r>
              <w:rPr>
                <w:spacing w:val="13"/>
              </w:rPr>
              <w:t xml:space="preserve"> </w:t>
            </w:r>
            <w:r>
              <w:t>a</w:t>
            </w:r>
            <w:r>
              <w:rPr>
                <w:spacing w:val="17"/>
              </w:rPr>
              <w:t xml:space="preserve"> </w:t>
            </w:r>
            <w:r>
              <w:t>client’s</w:t>
            </w:r>
            <w:r>
              <w:rPr>
                <w:spacing w:val="15"/>
              </w:rPr>
              <w:t xml:space="preserve"> </w:t>
            </w:r>
            <w:r>
              <w:t>spirituality</w:t>
            </w:r>
            <w:r>
              <w:rPr>
                <w:spacing w:val="13"/>
              </w:rPr>
              <w:t xml:space="preserve"> </w:t>
            </w:r>
            <w:r>
              <w:t>and</w:t>
            </w:r>
            <w:r>
              <w:rPr>
                <w:spacing w:val="14"/>
              </w:rPr>
              <w:t xml:space="preserve"> </w:t>
            </w:r>
            <w:r>
              <w:t>include</w:t>
            </w:r>
            <w:r>
              <w:rPr>
                <w:spacing w:val="1"/>
              </w:rPr>
              <w:t xml:space="preserve"> </w:t>
            </w:r>
            <w:r>
              <w:t>the</w:t>
            </w:r>
            <w:r>
              <w:rPr>
                <w:spacing w:val="10"/>
              </w:rPr>
              <w:t xml:space="preserve"> </w:t>
            </w:r>
            <w:r>
              <w:t>role</w:t>
            </w:r>
            <w:r>
              <w:rPr>
                <w:spacing w:val="10"/>
              </w:rPr>
              <w:t xml:space="preserve"> </w:t>
            </w:r>
            <w:r>
              <w:t>of</w:t>
            </w:r>
            <w:r>
              <w:rPr>
                <w:spacing w:val="9"/>
              </w:rPr>
              <w:t xml:space="preserve"> </w:t>
            </w:r>
            <w:r>
              <w:t>spirituality</w:t>
            </w:r>
            <w:r>
              <w:rPr>
                <w:spacing w:val="7"/>
              </w:rPr>
              <w:t xml:space="preserve"> </w:t>
            </w:r>
            <w:r>
              <w:t>in</w:t>
            </w:r>
            <w:r>
              <w:rPr>
                <w:spacing w:val="7"/>
              </w:rPr>
              <w:t xml:space="preserve"> </w:t>
            </w:r>
            <w:r>
              <w:t>both</w:t>
            </w:r>
            <w:r>
              <w:rPr>
                <w:spacing w:val="7"/>
              </w:rPr>
              <w:t xml:space="preserve"> </w:t>
            </w:r>
            <w:r>
              <w:t>the</w:t>
            </w:r>
            <w:r>
              <w:rPr>
                <w:spacing w:val="9"/>
              </w:rPr>
              <w:t xml:space="preserve"> </w:t>
            </w:r>
            <w:r>
              <w:t>assessment</w:t>
            </w:r>
            <w:r>
              <w:rPr>
                <w:spacing w:val="11"/>
              </w:rPr>
              <w:t xml:space="preserve"> </w:t>
            </w:r>
            <w:r>
              <w:t>and</w:t>
            </w:r>
            <w:r>
              <w:rPr>
                <w:spacing w:val="7"/>
              </w:rPr>
              <w:t xml:space="preserve"> </w:t>
            </w:r>
            <w:r>
              <w:t>treatment</w:t>
            </w:r>
            <w:r>
              <w:rPr>
                <w:spacing w:val="9"/>
              </w:rPr>
              <w:t xml:space="preserve"> </w:t>
            </w:r>
            <w:r>
              <w:t>plans.</w:t>
            </w:r>
            <w:r>
              <w:rPr>
                <w:spacing w:val="1"/>
              </w:rPr>
              <w:t xml:space="preserve"> </w:t>
            </w:r>
            <w:r>
              <w:t>Topics</w:t>
            </w:r>
            <w:r>
              <w:rPr>
                <w:spacing w:val="10"/>
              </w:rPr>
              <w:t xml:space="preserve"> </w:t>
            </w:r>
            <w:r>
              <w:t>covered</w:t>
            </w:r>
            <w:r>
              <w:rPr>
                <w:spacing w:val="9"/>
              </w:rPr>
              <w:t xml:space="preserve"> </w:t>
            </w:r>
            <w:r>
              <w:t>in</w:t>
            </w:r>
            <w:r>
              <w:rPr>
                <w:spacing w:val="9"/>
              </w:rPr>
              <w:t xml:space="preserve"> </w:t>
            </w:r>
            <w:r>
              <w:t>this</w:t>
            </w:r>
            <w:r>
              <w:rPr>
                <w:spacing w:val="13"/>
              </w:rPr>
              <w:t xml:space="preserve"> </w:t>
            </w:r>
            <w:r>
              <w:t>workshop</w:t>
            </w:r>
            <w:r>
              <w:rPr>
                <w:spacing w:val="13"/>
              </w:rPr>
              <w:t xml:space="preserve"> </w:t>
            </w:r>
            <w:r>
              <w:t>will</w:t>
            </w:r>
            <w:r>
              <w:rPr>
                <w:spacing w:val="10"/>
              </w:rPr>
              <w:t xml:space="preserve"> </w:t>
            </w:r>
            <w:r>
              <w:t>include:</w:t>
            </w:r>
            <w:r>
              <w:rPr>
                <w:spacing w:val="10"/>
              </w:rPr>
              <w:t xml:space="preserve"> </w:t>
            </w:r>
            <w:r>
              <w:t>why</w:t>
            </w:r>
            <w:r>
              <w:rPr>
                <w:spacing w:val="10"/>
              </w:rPr>
              <w:t xml:space="preserve"> </w:t>
            </w:r>
            <w:r>
              <w:t>address</w:t>
            </w:r>
            <w:r>
              <w:rPr>
                <w:spacing w:val="10"/>
              </w:rPr>
              <w:t xml:space="preserve"> </w:t>
            </w:r>
            <w:r>
              <w:t>spiritual</w:t>
            </w:r>
            <w:r>
              <w:rPr>
                <w:spacing w:val="1"/>
              </w:rPr>
              <w:t xml:space="preserve"> </w:t>
            </w:r>
            <w:r>
              <w:t>concerns,</w:t>
            </w:r>
            <w:r>
              <w:rPr>
                <w:spacing w:val="13"/>
              </w:rPr>
              <w:t xml:space="preserve"> </w:t>
            </w:r>
            <w:r>
              <w:t>benefits</w:t>
            </w:r>
            <w:r>
              <w:rPr>
                <w:spacing w:val="11"/>
              </w:rPr>
              <w:t xml:space="preserve"> </w:t>
            </w:r>
            <w:r>
              <w:t>of</w:t>
            </w:r>
            <w:r>
              <w:rPr>
                <w:spacing w:val="11"/>
              </w:rPr>
              <w:t xml:space="preserve"> </w:t>
            </w:r>
            <w:r>
              <w:t>addressing</w:t>
            </w:r>
            <w:r>
              <w:rPr>
                <w:spacing w:val="9"/>
              </w:rPr>
              <w:t xml:space="preserve"> </w:t>
            </w:r>
            <w:r>
              <w:t>spirituality</w:t>
            </w:r>
            <w:r>
              <w:rPr>
                <w:spacing w:val="10"/>
              </w:rPr>
              <w:t xml:space="preserve"> </w:t>
            </w:r>
            <w:r>
              <w:t>for</w:t>
            </w:r>
            <w:r>
              <w:rPr>
                <w:spacing w:val="11"/>
              </w:rPr>
              <w:t xml:space="preserve"> </w:t>
            </w:r>
            <w:r>
              <w:t>clients,</w:t>
            </w:r>
            <w:r>
              <w:rPr>
                <w:spacing w:val="13"/>
              </w:rPr>
              <w:t xml:space="preserve"> </w:t>
            </w:r>
            <w:r>
              <w:t>and</w:t>
            </w:r>
            <w:r>
              <w:rPr>
                <w:spacing w:val="10"/>
              </w:rPr>
              <w:t xml:space="preserve"> </w:t>
            </w:r>
            <w:r>
              <w:t>pitfalls</w:t>
            </w:r>
            <w:r>
              <w:rPr>
                <w:spacing w:val="1"/>
              </w:rPr>
              <w:t xml:space="preserve"> </w:t>
            </w:r>
            <w:r>
              <w:t>related</w:t>
            </w:r>
            <w:r>
              <w:rPr>
                <w:spacing w:val="6"/>
              </w:rPr>
              <w:t xml:space="preserve"> </w:t>
            </w:r>
            <w:r>
              <w:t>to</w:t>
            </w:r>
            <w:r>
              <w:rPr>
                <w:spacing w:val="7"/>
              </w:rPr>
              <w:t xml:space="preserve"> </w:t>
            </w:r>
            <w:r>
              <w:t>spirituality.</w:t>
            </w:r>
            <w:r>
              <w:rPr>
                <w:spacing w:val="7"/>
              </w:rPr>
              <w:t xml:space="preserve"> </w:t>
            </w:r>
            <w:r>
              <w:t>This</w:t>
            </w:r>
            <w:r>
              <w:rPr>
                <w:spacing w:val="8"/>
              </w:rPr>
              <w:t xml:space="preserve"> </w:t>
            </w:r>
            <w:r>
              <w:t>course</w:t>
            </w:r>
            <w:r>
              <w:rPr>
                <w:spacing w:val="10"/>
              </w:rPr>
              <w:t xml:space="preserve"> </w:t>
            </w:r>
            <w:r>
              <w:t>will</w:t>
            </w:r>
            <w:r>
              <w:rPr>
                <w:spacing w:val="8"/>
              </w:rPr>
              <w:t xml:space="preserve"> </w:t>
            </w:r>
            <w:r>
              <w:t>also</w:t>
            </w:r>
            <w:r>
              <w:rPr>
                <w:spacing w:val="7"/>
              </w:rPr>
              <w:t xml:space="preserve"> </w:t>
            </w:r>
            <w:r>
              <w:t>present</w:t>
            </w:r>
            <w:r>
              <w:rPr>
                <w:spacing w:val="8"/>
              </w:rPr>
              <w:t xml:space="preserve"> </w:t>
            </w:r>
            <w:r>
              <w:t>a</w:t>
            </w:r>
            <w:r>
              <w:rPr>
                <w:spacing w:val="10"/>
              </w:rPr>
              <w:t xml:space="preserve"> </w:t>
            </w:r>
            <w:r>
              <w:t>basic</w:t>
            </w:r>
            <w:r>
              <w:rPr>
                <w:spacing w:val="1"/>
              </w:rPr>
              <w:t xml:space="preserve"> </w:t>
            </w:r>
            <w:r>
              <w:t>exploration</w:t>
            </w:r>
            <w:r>
              <w:rPr>
                <w:spacing w:val="10"/>
              </w:rPr>
              <w:t xml:space="preserve"> </w:t>
            </w:r>
            <w:r>
              <w:t>of</w:t>
            </w:r>
            <w:r>
              <w:rPr>
                <w:spacing w:val="15"/>
              </w:rPr>
              <w:t xml:space="preserve"> </w:t>
            </w:r>
            <w:r>
              <w:t>different</w:t>
            </w:r>
            <w:r>
              <w:rPr>
                <w:spacing w:val="15"/>
              </w:rPr>
              <w:t xml:space="preserve"> </w:t>
            </w:r>
            <w:r>
              <w:t>spiritual</w:t>
            </w:r>
            <w:r>
              <w:rPr>
                <w:spacing w:val="16"/>
              </w:rPr>
              <w:t xml:space="preserve"> </w:t>
            </w:r>
            <w:r>
              <w:t>perspectives,</w:t>
            </w:r>
            <w:r>
              <w:rPr>
                <w:spacing w:val="11"/>
              </w:rPr>
              <w:t xml:space="preserve"> </w:t>
            </w:r>
            <w:r>
              <w:t>and</w:t>
            </w:r>
            <w:r>
              <w:rPr>
                <w:spacing w:val="11"/>
              </w:rPr>
              <w:t xml:space="preserve"> </w:t>
            </w:r>
            <w:r>
              <w:t>how</w:t>
            </w:r>
            <w:r>
              <w:rPr>
                <w:spacing w:val="13"/>
              </w:rPr>
              <w:t xml:space="preserve"> </w:t>
            </w:r>
            <w:r>
              <w:t>they</w:t>
            </w:r>
            <w:r>
              <w:rPr>
                <w:spacing w:val="11"/>
              </w:rPr>
              <w:t xml:space="preserve"> </w:t>
            </w:r>
            <w:r>
              <w:t>related</w:t>
            </w:r>
            <w:r>
              <w:rPr>
                <w:spacing w:val="1"/>
              </w:rPr>
              <w:t xml:space="preserve"> </w:t>
            </w:r>
            <w:r>
              <w:t>to</w:t>
            </w:r>
            <w:r>
              <w:rPr>
                <w:spacing w:val="8"/>
              </w:rPr>
              <w:t xml:space="preserve"> </w:t>
            </w:r>
            <w:r>
              <w:t>the</w:t>
            </w:r>
            <w:r>
              <w:rPr>
                <w:spacing w:val="12"/>
              </w:rPr>
              <w:t xml:space="preserve"> </w:t>
            </w:r>
            <w:r>
              <w:t>mental</w:t>
            </w:r>
            <w:r>
              <w:rPr>
                <w:spacing w:val="13"/>
              </w:rPr>
              <w:t xml:space="preserve"> </w:t>
            </w:r>
            <w:r>
              <w:t>health</w:t>
            </w:r>
            <w:r>
              <w:rPr>
                <w:spacing w:val="12"/>
              </w:rPr>
              <w:t xml:space="preserve"> </w:t>
            </w:r>
            <w:r>
              <w:t>of</w:t>
            </w:r>
            <w:r>
              <w:rPr>
                <w:spacing w:val="10"/>
              </w:rPr>
              <w:t xml:space="preserve"> </w:t>
            </w:r>
            <w:r>
              <w:t>the</w:t>
            </w:r>
            <w:r>
              <w:rPr>
                <w:spacing w:val="8"/>
              </w:rPr>
              <w:t xml:space="preserve"> </w:t>
            </w:r>
            <w:r>
              <w:t>client.</w:t>
            </w:r>
            <w:r>
              <w:rPr>
                <w:spacing w:val="12"/>
              </w:rPr>
              <w:t xml:space="preserve"> </w:t>
            </w:r>
            <w:r>
              <w:t>Each</w:t>
            </w:r>
            <w:r>
              <w:rPr>
                <w:spacing w:val="9"/>
              </w:rPr>
              <w:t xml:space="preserve"> </w:t>
            </w:r>
            <w:r>
              <w:t>participant</w:t>
            </w:r>
            <w:r>
              <w:rPr>
                <w:spacing w:val="10"/>
              </w:rPr>
              <w:t xml:space="preserve"> </w:t>
            </w:r>
            <w:r>
              <w:t>will</w:t>
            </w:r>
            <w:r>
              <w:rPr>
                <w:spacing w:val="13"/>
              </w:rPr>
              <w:t xml:space="preserve"> </w:t>
            </w:r>
            <w:r>
              <w:t>be</w:t>
            </w:r>
            <w:r>
              <w:rPr>
                <w:spacing w:val="8"/>
              </w:rPr>
              <w:t xml:space="preserve"> </w:t>
            </w:r>
            <w:r>
              <w:t>introduced</w:t>
            </w:r>
            <w:r>
              <w:rPr>
                <w:spacing w:val="-52"/>
              </w:rPr>
              <w:t xml:space="preserve"> </w:t>
            </w:r>
            <w:r>
              <w:t>to</w:t>
            </w:r>
            <w:r>
              <w:rPr>
                <w:spacing w:val="5"/>
              </w:rPr>
              <w:t xml:space="preserve"> </w:t>
            </w:r>
            <w:r>
              <w:t>different</w:t>
            </w:r>
            <w:r>
              <w:rPr>
                <w:spacing w:val="6"/>
              </w:rPr>
              <w:t xml:space="preserve"> </w:t>
            </w:r>
            <w:r>
              <w:t>assessment</w:t>
            </w:r>
            <w:r>
              <w:rPr>
                <w:spacing w:val="7"/>
              </w:rPr>
              <w:t xml:space="preserve"> </w:t>
            </w:r>
            <w:r>
              <w:t>tools</w:t>
            </w:r>
            <w:r>
              <w:rPr>
                <w:spacing w:val="6"/>
              </w:rPr>
              <w:t xml:space="preserve"> </w:t>
            </w:r>
            <w:r>
              <w:t>of</w:t>
            </w:r>
            <w:r>
              <w:rPr>
                <w:spacing w:val="7"/>
              </w:rPr>
              <w:t xml:space="preserve"> </w:t>
            </w:r>
            <w:r>
              <w:t>spirituality</w:t>
            </w:r>
            <w:r>
              <w:rPr>
                <w:spacing w:val="5"/>
              </w:rPr>
              <w:t xml:space="preserve"> </w:t>
            </w:r>
            <w:r>
              <w:t>and</w:t>
            </w:r>
            <w:r>
              <w:rPr>
                <w:spacing w:val="6"/>
              </w:rPr>
              <w:t xml:space="preserve"> </w:t>
            </w:r>
            <w:r>
              <w:t>therapeutic</w:t>
            </w:r>
            <w:r>
              <w:rPr>
                <w:spacing w:val="1"/>
              </w:rPr>
              <w:t xml:space="preserve"> </w:t>
            </w:r>
            <w:r>
              <w:t>interventions.</w:t>
            </w:r>
          </w:p>
        </w:tc>
        <w:tc>
          <w:tcPr>
            <w:tcW w:w="1498" w:type="dxa"/>
            <w:tcBorders>
              <w:bottom w:val="single" w:sz="4" w:space="0" w:color="auto"/>
            </w:tcBorders>
            <w:vAlign w:val="center"/>
          </w:tcPr>
          <w:p w14:paraId="5824ADED" w14:textId="77777777" w:rsidR="000220E8" w:rsidRDefault="000220E8" w:rsidP="00C5106C">
            <w:pPr>
              <w:pStyle w:val="TableParagraph"/>
              <w:spacing w:before="2"/>
              <w:jc w:val="center"/>
            </w:pPr>
          </w:p>
          <w:p w14:paraId="123136B7" w14:textId="77777777" w:rsidR="000220E8" w:rsidRDefault="00E77264" w:rsidP="00C5106C">
            <w:pPr>
              <w:pStyle w:val="TableParagraph"/>
              <w:ind w:left="106" w:right="62"/>
              <w:jc w:val="center"/>
              <w:rPr>
                <w:sz w:val="24"/>
              </w:rPr>
            </w:pPr>
            <w:r>
              <w:rPr>
                <w:sz w:val="24"/>
              </w:rPr>
              <w:t>(1)</w:t>
            </w:r>
          </w:p>
        </w:tc>
      </w:tr>
      <w:tr w:rsidR="000220E8" w14:paraId="0EBEB854" w14:textId="77777777" w:rsidTr="00C5106C">
        <w:trPr>
          <w:trHeight w:val="3645"/>
        </w:trPr>
        <w:tc>
          <w:tcPr>
            <w:tcW w:w="1005" w:type="dxa"/>
            <w:tcBorders>
              <w:top w:val="single" w:sz="4" w:space="0" w:color="auto"/>
              <w:bottom w:val="single" w:sz="4" w:space="0" w:color="auto"/>
            </w:tcBorders>
            <w:vAlign w:val="center"/>
          </w:tcPr>
          <w:p w14:paraId="5644A1A3" w14:textId="77777777" w:rsidR="000220E8" w:rsidRDefault="00E77264" w:rsidP="00C5106C">
            <w:pPr>
              <w:pStyle w:val="TableParagraph"/>
              <w:spacing w:line="232" w:lineRule="auto"/>
              <w:ind w:left="105" w:right="187"/>
              <w:jc w:val="center"/>
              <w:rPr>
                <w:sz w:val="24"/>
              </w:rPr>
            </w:pPr>
            <w:r>
              <w:rPr>
                <w:sz w:val="24"/>
              </w:rPr>
              <w:t>COUN</w:t>
            </w:r>
            <w:r>
              <w:rPr>
                <w:spacing w:val="-57"/>
                <w:sz w:val="24"/>
              </w:rPr>
              <w:t xml:space="preserve"> </w:t>
            </w:r>
            <w:r>
              <w:rPr>
                <w:sz w:val="24"/>
              </w:rPr>
              <w:t>520</w:t>
            </w:r>
          </w:p>
        </w:tc>
        <w:tc>
          <w:tcPr>
            <w:tcW w:w="1875" w:type="dxa"/>
            <w:tcBorders>
              <w:top w:val="single" w:sz="4" w:space="0" w:color="auto"/>
              <w:bottom w:val="single" w:sz="4" w:space="0" w:color="auto"/>
            </w:tcBorders>
            <w:vAlign w:val="center"/>
          </w:tcPr>
          <w:p w14:paraId="21F9DDAE" w14:textId="77777777" w:rsidR="000220E8" w:rsidRDefault="00E77264" w:rsidP="00C5106C">
            <w:pPr>
              <w:pStyle w:val="TableParagraph"/>
              <w:spacing w:line="232" w:lineRule="auto"/>
              <w:ind w:left="101" w:right="92"/>
              <w:rPr>
                <w:sz w:val="24"/>
              </w:rPr>
            </w:pPr>
            <w:r>
              <w:rPr>
                <w:sz w:val="24"/>
              </w:rPr>
              <w:t>Diagnosis and</w:t>
            </w:r>
            <w:r>
              <w:rPr>
                <w:spacing w:val="1"/>
                <w:sz w:val="24"/>
              </w:rPr>
              <w:t xml:space="preserve"> </w:t>
            </w:r>
            <w:r>
              <w:rPr>
                <w:sz w:val="24"/>
              </w:rPr>
              <w:t>Treating Anxiety</w:t>
            </w:r>
            <w:r>
              <w:rPr>
                <w:spacing w:val="-57"/>
                <w:sz w:val="24"/>
              </w:rPr>
              <w:t xml:space="preserve"> </w:t>
            </w:r>
            <w:r>
              <w:rPr>
                <w:sz w:val="24"/>
              </w:rPr>
              <w:t>Disorders</w:t>
            </w:r>
          </w:p>
        </w:tc>
        <w:tc>
          <w:tcPr>
            <w:tcW w:w="6336" w:type="dxa"/>
            <w:tcBorders>
              <w:top w:val="single" w:sz="4" w:space="0" w:color="auto"/>
              <w:bottom w:val="single" w:sz="4" w:space="0" w:color="auto"/>
            </w:tcBorders>
          </w:tcPr>
          <w:p w14:paraId="09BA3288" w14:textId="5F863A78" w:rsidR="000220E8" w:rsidRDefault="00E77264">
            <w:pPr>
              <w:pStyle w:val="TableParagraph"/>
              <w:spacing w:line="232" w:lineRule="auto"/>
              <w:ind w:left="105" w:right="1"/>
            </w:pPr>
            <w:r>
              <w:t>According</w:t>
            </w:r>
            <w:r>
              <w:rPr>
                <w:spacing w:val="4"/>
              </w:rPr>
              <w:t xml:space="preserve"> </w:t>
            </w:r>
            <w:r>
              <w:t>to</w:t>
            </w:r>
            <w:r>
              <w:rPr>
                <w:spacing w:val="10"/>
              </w:rPr>
              <w:t xml:space="preserve"> </w:t>
            </w:r>
            <w:r>
              <w:t>2005</w:t>
            </w:r>
            <w:r>
              <w:rPr>
                <w:spacing w:val="7"/>
              </w:rPr>
              <w:t xml:space="preserve"> </w:t>
            </w:r>
            <w:r>
              <w:t>data</w:t>
            </w:r>
            <w:r>
              <w:rPr>
                <w:spacing w:val="7"/>
              </w:rPr>
              <w:t xml:space="preserve"> </w:t>
            </w:r>
            <w:r>
              <w:t>from</w:t>
            </w:r>
            <w:r>
              <w:rPr>
                <w:spacing w:val="5"/>
              </w:rPr>
              <w:t xml:space="preserve"> </w:t>
            </w:r>
            <w:r>
              <w:t>the</w:t>
            </w:r>
            <w:r>
              <w:rPr>
                <w:spacing w:val="11"/>
              </w:rPr>
              <w:t xml:space="preserve"> </w:t>
            </w:r>
            <w:r>
              <w:t>National</w:t>
            </w:r>
            <w:r>
              <w:rPr>
                <w:spacing w:val="11"/>
              </w:rPr>
              <w:t xml:space="preserve"> </w:t>
            </w:r>
            <w:r>
              <w:t>Institute</w:t>
            </w:r>
            <w:r>
              <w:rPr>
                <w:spacing w:val="10"/>
              </w:rPr>
              <w:t xml:space="preserve"> </w:t>
            </w:r>
            <w:r>
              <w:t>of</w:t>
            </w:r>
            <w:r>
              <w:rPr>
                <w:spacing w:val="8"/>
              </w:rPr>
              <w:t xml:space="preserve"> </w:t>
            </w:r>
            <w:r>
              <w:t>Mental</w:t>
            </w:r>
            <w:r w:rsidR="00934DC8">
              <w:t xml:space="preserve"> Health</w:t>
            </w:r>
            <w:r>
              <w:t>,</w:t>
            </w:r>
            <w:r>
              <w:rPr>
                <w:spacing w:val="10"/>
              </w:rPr>
              <w:t xml:space="preserve"> </w:t>
            </w:r>
            <w:r>
              <w:t>40</w:t>
            </w:r>
            <w:r>
              <w:rPr>
                <w:spacing w:val="1"/>
              </w:rPr>
              <w:t xml:space="preserve"> </w:t>
            </w:r>
            <w:r>
              <w:t>million</w:t>
            </w:r>
            <w:r>
              <w:rPr>
                <w:spacing w:val="12"/>
              </w:rPr>
              <w:t xml:space="preserve"> </w:t>
            </w:r>
            <w:r>
              <w:t>American</w:t>
            </w:r>
            <w:r>
              <w:rPr>
                <w:spacing w:val="12"/>
              </w:rPr>
              <w:t xml:space="preserve"> </w:t>
            </w:r>
            <w:r>
              <w:t>adults</w:t>
            </w:r>
            <w:r>
              <w:rPr>
                <w:spacing w:val="16"/>
              </w:rPr>
              <w:t xml:space="preserve"> </w:t>
            </w:r>
            <w:r>
              <w:t>ages</w:t>
            </w:r>
            <w:r>
              <w:rPr>
                <w:spacing w:val="13"/>
              </w:rPr>
              <w:t xml:space="preserve"> </w:t>
            </w:r>
            <w:r>
              <w:t>18</w:t>
            </w:r>
            <w:r>
              <w:rPr>
                <w:spacing w:val="12"/>
              </w:rPr>
              <w:t xml:space="preserve"> </w:t>
            </w:r>
            <w:r>
              <w:t>and</w:t>
            </w:r>
            <w:r>
              <w:rPr>
                <w:spacing w:val="13"/>
              </w:rPr>
              <w:t xml:space="preserve"> </w:t>
            </w:r>
            <w:r>
              <w:t>older,</w:t>
            </w:r>
            <w:r>
              <w:rPr>
                <w:spacing w:val="12"/>
              </w:rPr>
              <w:t xml:space="preserve"> </w:t>
            </w:r>
            <w:r>
              <w:t>or</w:t>
            </w:r>
            <w:r>
              <w:rPr>
                <w:spacing w:val="13"/>
              </w:rPr>
              <w:t xml:space="preserve"> </w:t>
            </w:r>
            <w:r>
              <w:t>about</w:t>
            </w:r>
            <w:r>
              <w:rPr>
                <w:spacing w:val="17"/>
              </w:rPr>
              <w:t xml:space="preserve"> </w:t>
            </w:r>
            <w:r>
              <w:t>18.1%</w:t>
            </w:r>
            <w:r>
              <w:rPr>
                <w:spacing w:val="16"/>
              </w:rPr>
              <w:t xml:space="preserve"> </w:t>
            </w:r>
            <w:r>
              <w:t>of</w:t>
            </w:r>
            <w:r>
              <w:rPr>
                <w:spacing w:val="1"/>
              </w:rPr>
              <w:t xml:space="preserve"> </w:t>
            </w:r>
            <w:r>
              <w:t>people,</w:t>
            </w:r>
            <w:r>
              <w:rPr>
                <w:spacing w:val="10"/>
              </w:rPr>
              <w:t xml:space="preserve"> </w:t>
            </w:r>
            <w:r>
              <w:t>meet</w:t>
            </w:r>
            <w:r>
              <w:rPr>
                <w:spacing w:val="8"/>
              </w:rPr>
              <w:t xml:space="preserve"> </w:t>
            </w:r>
            <w:r>
              <w:t>the</w:t>
            </w:r>
            <w:r>
              <w:rPr>
                <w:spacing w:val="8"/>
              </w:rPr>
              <w:t xml:space="preserve"> </w:t>
            </w:r>
            <w:r>
              <w:t>criteria</w:t>
            </w:r>
            <w:r>
              <w:rPr>
                <w:spacing w:val="8"/>
              </w:rPr>
              <w:t xml:space="preserve"> </w:t>
            </w:r>
            <w:r>
              <w:t>for</w:t>
            </w:r>
            <w:r>
              <w:rPr>
                <w:spacing w:val="10"/>
              </w:rPr>
              <w:t xml:space="preserve"> </w:t>
            </w:r>
            <w:r>
              <w:t>an</w:t>
            </w:r>
            <w:r>
              <w:rPr>
                <w:spacing w:val="10"/>
              </w:rPr>
              <w:t xml:space="preserve"> </w:t>
            </w:r>
            <w:r>
              <w:t>anxiety</w:t>
            </w:r>
            <w:r>
              <w:rPr>
                <w:spacing w:val="7"/>
              </w:rPr>
              <w:t xml:space="preserve"> </w:t>
            </w:r>
            <w:r>
              <w:t>disorder.</w:t>
            </w:r>
            <w:r>
              <w:rPr>
                <w:spacing w:val="11"/>
              </w:rPr>
              <w:t xml:space="preserve"> </w:t>
            </w:r>
            <w:r>
              <w:t>It</w:t>
            </w:r>
            <w:r>
              <w:rPr>
                <w:spacing w:val="11"/>
              </w:rPr>
              <w:t xml:space="preserve"> </w:t>
            </w:r>
            <w:r>
              <w:t>is</w:t>
            </w:r>
            <w:r>
              <w:rPr>
                <w:spacing w:val="8"/>
              </w:rPr>
              <w:t xml:space="preserve"> </w:t>
            </w:r>
            <w:r>
              <w:t>also</w:t>
            </w:r>
            <w:r>
              <w:rPr>
                <w:spacing w:val="7"/>
              </w:rPr>
              <w:t xml:space="preserve"> </w:t>
            </w:r>
            <w:r>
              <w:t>a</w:t>
            </w:r>
            <w:r>
              <w:rPr>
                <w:spacing w:val="10"/>
              </w:rPr>
              <w:t xml:space="preserve"> </w:t>
            </w:r>
            <w:r>
              <w:t>common</w:t>
            </w:r>
            <w:r>
              <w:rPr>
                <w:spacing w:val="1"/>
              </w:rPr>
              <w:t xml:space="preserve"> </w:t>
            </w:r>
            <w:r>
              <w:t>disorder</w:t>
            </w:r>
            <w:r>
              <w:rPr>
                <w:spacing w:val="6"/>
              </w:rPr>
              <w:t xml:space="preserve"> </w:t>
            </w:r>
            <w:r>
              <w:t>in</w:t>
            </w:r>
            <w:r>
              <w:rPr>
                <w:spacing w:val="5"/>
              </w:rPr>
              <w:t xml:space="preserve"> </w:t>
            </w:r>
            <w:r>
              <w:t>school-age</w:t>
            </w:r>
            <w:r>
              <w:rPr>
                <w:spacing w:val="9"/>
              </w:rPr>
              <w:t xml:space="preserve"> </w:t>
            </w:r>
            <w:r>
              <w:t>children.</w:t>
            </w:r>
            <w:r>
              <w:rPr>
                <w:spacing w:val="8"/>
              </w:rPr>
              <w:t xml:space="preserve"> </w:t>
            </w:r>
            <w:r>
              <w:t>Clinicians</w:t>
            </w:r>
            <w:r>
              <w:rPr>
                <w:spacing w:val="9"/>
              </w:rPr>
              <w:t xml:space="preserve"> </w:t>
            </w:r>
            <w:r>
              <w:t>will</w:t>
            </w:r>
            <w:r>
              <w:rPr>
                <w:spacing w:val="6"/>
              </w:rPr>
              <w:t xml:space="preserve"> </w:t>
            </w:r>
            <w:r>
              <w:t>be</w:t>
            </w:r>
            <w:r>
              <w:rPr>
                <w:spacing w:val="9"/>
              </w:rPr>
              <w:t xml:space="preserve"> </w:t>
            </w:r>
            <w:r>
              <w:t>faced</w:t>
            </w:r>
            <w:r>
              <w:rPr>
                <w:spacing w:val="8"/>
              </w:rPr>
              <w:t xml:space="preserve"> </w:t>
            </w:r>
            <w:r>
              <w:t>with</w:t>
            </w:r>
            <w:r>
              <w:rPr>
                <w:spacing w:val="1"/>
              </w:rPr>
              <w:t xml:space="preserve"> </w:t>
            </w:r>
            <w:r>
              <w:t>diagnosing</w:t>
            </w:r>
            <w:r>
              <w:rPr>
                <w:spacing w:val="7"/>
              </w:rPr>
              <w:t xml:space="preserve"> </w:t>
            </w:r>
            <w:r>
              <w:t>and</w:t>
            </w:r>
            <w:r>
              <w:rPr>
                <w:spacing w:val="7"/>
              </w:rPr>
              <w:t xml:space="preserve"> </w:t>
            </w:r>
            <w:r>
              <w:t>treating</w:t>
            </w:r>
            <w:r>
              <w:rPr>
                <w:spacing w:val="7"/>
              </w:rPr>
              <w:t xml:space="preserve"> </w:t>
            </w:r>
            <w:r>
              <w:t>these</w:t>
            </w:r>
            <w:r>
              <w:rPr>
                <w:spacing w:val="7"/>
              </w:rPr>
              <w:t xml:space="preserve"> </w:t>
            </w:r>
            <w:r>
              <w:t>common</w:t>
            </w:r>
            <w:r>
              <w:rPr>
                <w:spacing w:val="11"/>
              </w:rPr>
              <w:t xml:space="preserve"> </w:t>
            </w:r>
            <w:r>
              <w:t>disorders.</w:t>
            </w:r>
            <w:r>
              <w:rPr>
                <w:spacing w:val="7"/>
              </w:rPr>
              <w:t xml:space="preserve"> </w:t>
            </w:r>
            <w:r>
              <w:t>In</w:t>
            </w:r>
            <w:r>
              <w:rPr>
                <w:spacing w:val="10"/>
              </w:rPr>
              <w:t xml:space="preserve"> </w:t>
            </w:r>
            <w:r>
              <w:t>th</w:t>
            </w:r>
            <w:r w:rsidR="00081596">
              <w:t>is</w:t>
            </w:r>
            <w:r>
              <w:rPr>
                <w:spacing w:val="11"/>
              </w:rPr>
              <w:t xml:space="preserve"> </w:t>
            </w:r>
            <w:r>
              <w:t>course,</w:t>
            </w:r>
            <w:r>
              <w:rPr>
                <w:spacing w:val="10"/>
              </w:rPr>
              <w:t xml:space="preserve"> </w:t>
            </w:r>
            <w:r>
              <w:t>an</w:t>
            </w:r>
            <w:r>
              <w:rPr>
                <w:spacing w:val="1"/>
              </w:rPr>
              <w:t xml:space="preserve"> </w:t>
            </w:r>
            <w:r>
              <w:t>overview</w:t>
            </w:r>
            <w:r>
              <w:rPr>
                <w:spacing w:val="4"/>
              </w:rPr>
              <w:t xml:space="preserve"> </w:t>
            </w:r>
            <w:r>
              <w:t>of</w:t>
            </w:r>
            <w:r>
              <w:rPr>
                <w:spacing w:val="7"/>
              </w:rPr>
              <w:t xml:space="preserve"> </w:t>
            </w:r>
            <w:r>
              <w:t>anxiety</w:t>
            </w:r>
            <w:r>
              <w:rPr>
                <w:spacing w:val="6"/>
              </w:rPr>
              <w:t xml:space="preserve"> </w:t>
            </w:r>
            <w:r>
              <w:t>disorders</w:t>
            </w:r>
            <w:r>
              <w:rPr>
                <w:spacing w:val="10"/>
              </w:rPr>
              <w:t xml:space="preserve"> </w:t>
            </w:r>
            <w:r>
              <w:t>and</w:t>
            </w:r>
            <w:r>
              <w:rPr>
                <w:spacing w:val="5"/>
              </w:rPr>
              <w:t xml:space="preserve"> </w:t>
            </w:r>
            <w:r>
              <w:t>treatment</w:t>
            </w:r>
            <w:r>
              <w:rPr>
                <w:spacing w:val="11"/>
              </w:rPr>
              <w:t xml:space="preserve"> </w:t>
            </w:r>
            <w:r>
              <w:t>modalities</w:t>
            </w:r>
            <w:r>
              <w:rPr>
                <w:spacing w:val="9"/>
              </w:rPr>
              <w:t xml:space="preserve"> </w:t>
            </w:r>
            <w:r>
              <w:t>will</w:t>
            </w:r>
            <w:r>
              <w:rPr>
                <w:spacing w:val="10"/>
              </w:rPr>
              <w:t xml:space="preserve"> </w:t>
            </w:r>
            <w:r>
              <w:t>be</w:t>
            </w:r>
            <w:r>
              <w:rPr>
                <w:spacing w:val="1"/>
              </w:rPr>
              <w:t xml:space="preserve"> </w:t>
            </w:r>
            <w:r>
              <w:t>obtained.</w:t>
            </w:r>
            <w:r>
              <w:rPr>
                <w:spacing w:val="10"/>
              </w:rPr>
              <w:t xml:space="preserve"> </w:t>
            </w:r>
            <w:r>
              <w:t>Panic</w:t>
            </w:r>
            <w:r>
              <w:rPr>
                <w:spacing w:val="9"/>
              </w:rPr>
              <w:t xml:space="preserve"> </w:t>
            </w:r>
            <w:r>
              <w:t>disorder,</w:t>
            </w:r>
            <w:r>
              <w:rPr>
                <w:spacing w:val="10"/>
              </w:rPr>
              <w:t xml:space="preserve"> </w:t>
            </w:r>
            <w:r>
              <w:t>Obsessive-Compulsive</w:t>
            </w:r>
            <w:r>
              <w:rPr>
                <w:spacing w:val="11"/>
              </w:rPr>
              <w:t xml:space="preserve"> </w:t>
            </w:r>
            <w:r>
              <w:t>Disorder,</w:t>
            </w:r>
            <w:r>
              <w:rPr>
                <w:spacing w:val="7"/>
              </w:rPr>
              <w:t xml:space="preserve"> </w:t>
            </w:r>
            <w:r>
              <w:t>Post</w:t>
            </w:r>
            <w:r>
              <w:rPr>
                <w:spacing w:val="1"/>
              </w:rPr>
              <w:t xml:space="preserve"> </w:t>
            </w:r>
            <w:r>
              <w:t>Traumatic</w:t>
            </w:r>
            <w:r>
              <w:rPr>
                <w:spacing w:val="13"/>
              </w:rPr>
              <w:t xml:space="preserve"> </w:t>
            </w:r>
            <w:r>
              <w:t>Stress</w:t>
            </w:r>
            <w:r>
              <w:rPr>
                <w:spacing w:val="14"/>
              </w:rPr>
              <w:t xml:space="preserve"> </w:t>
            </w:r>
            <w:r>
              <w:t>Disorder,</w:t>
            </w:r>
            <w:r>
              <w:rPr>
                <w:spacing w:val="11"/>
              </w:rPr>
              <w:t xml:space="preserve"> </w:t>
            </w:r>
            <w:r>
              <w:t>Generalized</w:t>
            </w:r>
            <w:r>
              <w:rPr>
                <w:spacing w:val="10"/>
              </w:rPr>
              <w:t xml:space="preserve"> </w:t>
            </w:r>
            <w:r>
              <w:t>Anxiety</w:t>
            </w:r>
            <w:r>
              <w:rPr>
                <w:spacing w:val="10"/>
              </w:rPr>
              <w:t xml:space="preserve"> </w:t>
            </w:r>
            <w:r>
              <w:t>Disorder,</w:t>
            </w:r>
            <w:r>
              <w:rPr>
                <w:spacing w:val="11"/>
              </w:rPr>
              <w:t xml:space="preserve"> </w:t>
            </w:r>
            <w:r>
              <w:t>Phobias</w:t>
            </w:r>
            <w:r>
              <w:rPr>
                <w:spacing w:val="1"/>
              </w:rPr>
              <w:t xml:space="preserve"> </w:t>
            </w:r>
            <w:r>
              <w:t>and</w:t>
            </w:r>
            <w:r>
              <w:rPr>
                <w:spacing w:val="12"/>
              </w:rPr>
              <w:t xml:space="preserve"> </w:t>
            </w:r>
            <w:r>
              <w:t>Agoraphobia</w:t>
            </w:r>
            <w:r>
              <w:rPr>
                <w:spacing w:val="13"/>
              </w:rPr>
              <w:t xml:space="preserve"> </w:t>
            </w:r>
            <w:r>
              <w:t>will</w:t>
            </w:r>
            <w:r>
              <w:rPr>
                <w:spacing w:val="14"/>
              </w:rPr>
              <w:t xml:space="preserve"> </w:t>
            </w:r>
            <w:r>
              <w:t>be</w:t>
            </w:r>
            <w:r>
              <w:rPr>
                <w:spacing w:val="10"/>
              </w:rPr>
              <w:t xml:space="preserve"> </w:t>
            </w:r>
            <w:r>
              <w:t>explored</w:t>
            </w:r>
            <w:r>
              <w:rPr>
                <w:spacing w:val="10"/>
              </w:rPr>
              <w:t xml:space="preserve"> </w:t>
            </w:r>
            <w:r>
              <w:t>through</w:t>
            </w:r>
            <w:r>
              <w:rPr>
                <w:spacing w:val="13"/>
              </w:rPr>
              <w:t xml:space="preserve"> </w:t>
            </w:r>
            <w:r>
              <w:t>DSM-IV</w:t>
            </w:r>
            <w:r>
              <w:rPr>
                <w:spacing w:val="14"/>
              </w:rPr>
              <w:t xml:space="preserve"> </w:t>
            </w:r>
            <w:r>
              <w:t>TR</w:t>
            </w:r>
            <w:r>
              <w:rPr>
                <w:spacing w:val="8"/>
              </w:rPr>
              <w:t xml:space="preserve"> </w:t>
            </w:r>
            <w:r>
              <w:t>criteria,</w:t>
            </w:r>
            <w:r>
              <w:rPr>
                <w:spacing w:val="10"/>
              </w:rPr>
              <w:t xml:space="preserve"> </w:t>
            </w:r>
            <w:r>
              <w:t>case</w:t>
            </w:r>
            <w:r>
              <w:rPr>
                <w:spacing w:val="-52"/>
              </w:rPr>
              <w:t xml:space="preserve"> </w:t>
            </w:r>
            <w:r>
              <w:t>examples</w:t>
            </w:r>
            <w:r>
              <w:rPr>
                <w:spacing w:val="10"/>
              </w:rPr>
              <w:t xml:space="preserve"> </w:t>
            </w:r>
            <w:r>
              <w:t>and</w:t>
            </w:r>
            <w:r>
              <w:rPr>
                <w:spacing w:val="11"/>
              </w:rPr>
              <w:t xml:space="preserve"> </w:t>
            </w:r>
            <w:r>
              <w:t>treatment</w:t>
            </w:r>
            <w:r>
              <w:rPr>
                <w:spacing w:val="10"/>
              </w:rPr>
              <w:t xml:space="preserve"> </w:t>
            </w:r>
            <w:r>
              <w:t>strategies.</w:t>
            </w:r>
            <w:r>
              <w:rPr>
                <w:spacing w:val="13"/>
              </w:rPr>
              <w:t xml:space="preserve"> </w:t>
            </w:r>
            <w:r>
              <w:t>Cognitive</w:t>
            </w:r>
            <w:r>
              <w:rPr>
                <w:spacing w:val="12"/>
              </w:rPr>
              <w:t xml:space="preserve"> </w:t>
            </w:r>
            <w:r>
              <w:t>Behavioral</w:t>
            </w:r>
            <w:r>
              <w:rPr>
                <w:spacing w:val="11"/>
              </w:rPr>
              <w:t xml:space="preserve"> </w:t>
            </w:r>
            <w:r>
              <w:t>Therapy,</w:t>
            </w:r>
            <w:r>
              <w:rPr>
                <w:spacing w:val="1"/>
              </w:rPr>
              <w:t xml:space="preserve"> </w:t>
            </w:r>
            <w:r>
              <w:t>Relaxation</w:t>
            </w:r>
            <w:r>
              <w:rPr>
                <w:spacing w:val="15"/>
              </w:rPr>
              <w:t xml:space="preserve"> </w:t>
            </w:r>
            <w:r>
              <w:t>and</w:t>
            </w:r>
            <w:r>
              <w:rPr>
                <w:spacing w:val="16"/>
              </w:rPr>
              <w:t xml:space="preserve"> </w:t>
            </w:r>
            <w:r>
              <w:t>Stress</w:t>
            </w:r>
            <w:r>
              <w:rPr>
                <w:spacing w:val="16"/>
              </w:rPr>
              <w:t xml:space="preserve"> </w:t>
            </w:r>
            <w:r>
              <w:t>Reduction</w:t>
            </w:r>
            <w:r>
              <w:rPr>
                <w:spacing w:val="13"/>
              </w:rPr>
              <w:t xml:space="preserve"> </w:t>
            </w:r>
            <w:r>
              <w:t>Techniques,</w:t>
            </w:r>
            <w:r>
              <w:rPr>
                <w:spacing w:val="12"/>
              </w:rPr>
              <w:t xml:space="preserve"> </w:t>
            </w:r>
            <w:r>
              <w:t>EDMR</w:t>
            </w:r>
            <w:r>
              <w:rPr>
                <w:spacing w:val="12"/>
              </w:rPr>
              <w:t xml:space="preserve"> </w:t>
            </w:r>
            <w:r>
              <w:t>and</w:t>
            </w:r>
            <w:r>
              <w:rPr>
                <w:spacing w:val="12"/>
              </w:rPr>
              <w:t xml:space="preserve"> </w:t>
            </w:r>
            <w:r>
              <w:t>Dialectical</w:t>
            </w:r>
            <w:r>
              <w:rPr>
                <w:spacing w:val="1"/>
              </w:rPr>
              <w:t xml:space="preserve"> </w:t>
            </w:r>
            <w:r>
              <w:t>Behavioral</w:t>
            </w:r>
            <w:r>
              <w:rPr>
                <w:spacing w:val="5"/>
              </w:rPr>
              <w:t xml:space="preserve"> </w:t>
            </w:r>
            <w:r>
              <w:t>Therapy</w:t>
            </w:r>
            <w:r>
              <w:rPr>
                <w:spacing w:val="6"/>
              </w:rPr>
              <w:t xml:space="preserve"> </w:t>
            </w:r>
            <w:r>
              <w:t>modalities</w:t>
            </w:r>
            <w:r>
              <w:rPr>
                <w:spacing w:val="9"/>
              </w:rPr>
              <w:t xml:space="preserve"> </w:t>
            </w:r>
            <w:r>
              <w:t>will</w:t>
            </w:r>
            <w:r>
              <w:rPr>
                <w:spacing w:val="7"/>
              </w:rPr>
              <w:t xml:space="preserve"> </w:t>
            </w:r>
            <w:r>
              <w:t>be</w:t>
            </w:r>
            <w:r>
              <w:rPr>
                <w:spacing w:val="7"/>
              </w:rPr>
              <w:t xml:space="preserve"> </w:t>
            </w:r>
            <w:r>
              <w:t>discussed</w:t>
            </w:r>
            <w:r>
              <w:rPr>
                <w:spacing w:val="10"/>
              </w:rPr>
              <w:t xml:space="preserve"> </w:t>
            </w:r>
            <w:r>
              <w:t>as</w:t>
            </w:r>
            <w:r>
              <w:rPr>
                <w:spacing w:val="7"/>
              </w:rPr>
              <w:t xml:space="preserve"> </w:t>
            </w:r>
            <w:r>
              <w:t>successful</w:t>
            </w:r>
            <w:r>
              <w:rPr>
                <w:spacing w:val="1"/>
              </w:rPr>
              <w:t xml:space="preserve"> </w:t>
            </w:r>
            <w:r>
              <w:t>treatment</w:t>
            </w:r>
            <w:r>
              <w:rPr>
                <w:spacing w:val="10"/>
              </w:rPr>
              <w:t xml:space="preserve"> </w:t>
            </w:r>
            <w:r>
              <w:t>techniques.</w:t>
            </w:r>
            <w:r>
              <w:rPr>
                <w:spacing w:val="9"/>
              </w:rPr>
              <w:t xml:space="preserve"> </w:t>
            </w:r>
            <w:r>
              <w:t>Use</w:t>
            </w:r>
            <w:r>
              <w:rPr>
                <w:spacing w:val="9"/>
              </w:rPr>
              <w:t xml:space="preserve"> </w:t>
            </w:r>
            <w:r>
              <w:t>of</w:t>
            </w:r>
            <w:r>
              <w:rPr>
                <w:spacing w:val="10"/>
              </w:rPr>
              <w:t xml:space="preserve"> </w:t>
            </w:r>
            <w:r>
              <w:t>these</w:t>
            </w:r>
            <w:r>
              <w:rPr>
                <w:spacing w:val="10"/>
              </w:rPr>
              <w:t xml:space="preserve"> </w:t>
            </w:r>
            <w:r>
              <w:t>techniques</w:t>
            </w:r>
            <w:r>
              <w:rPr>
                <w:spacing w:val="12"/>
              </w:rPr>
              <w:t xml:space="preserve"> </w:t>
            </w:r>
            <w:r>
              <w:t>in</w:t>
            </w:r>
            <w:r>
              <w:rPr>
                <w:spacing w:val="9"/>
              </w:rPr>
              <w:t xml:space="preserve"> </w:t>
            </w:r>
            <w:r>
              <w:t>a</w:t>
            </w:r>
            <w:r>
              <w:rPr>
                <w:spacing w:val="13"/>
              </w:rPr>
              <w:t xml:space="preserve"> </w:t>
            </w:r>
            <w:r>
              <w:t>clinical</w:t>
            </w:r>
            <w:r>
              <w:rPr>
                <w:spacing w:val="13"/>
              </w:rPr>
              <w:t xml:space="preserve"> </w:t>
            </w:r>
            <w:r>
              <w:t>vs.</w:t>
            </w:r>
            <w:r>
              <w:rPr>
                <w:spacing w:val="9"/>
              </w:rPr>
              <w:t xml:space="preserve"> </w:t>
            </w:r>
            <w:r>
              <w:t>school</w:t>
            </w:r>
            <w:r>
              <w:rPr>
                <w:spacing w:val="1"/>
              </w:rPr>
              <w:t xml:space="preserve"> </w:t>
            </w:r>
            <w:r>
              <w:t>setting</w:t>
            </w:r>
            <w:r>
              <w:rPr>
                <w:spacing w:val="2"/>
              </w:rPr>
              <w:t xml:space="preserve"> </w:t>
            </w:r>
            <w:r>
              <w:t>will</w:t>
            </w:r>
            <w:r>
              <w:rPr>
                <w:spacing w:val="4"/>
              </w:rPr>
              <w:t xml:space="preserve"> </w:t>
            </w:r>
            <w:r>
              <w:t>be</w:t>
            </w:r>
            <w:r>
              <w:rPr>
                <w:spacing w:val="2"/>
              </w:rPr>
              <w:t xml:space="preserve"> </w:t>
            </w:r>
            <w:r>
              <w:t>considered.</w:t>
            </w:r>
          </w:p>
        </w:tc>
        <w:tc>
          <w:tcPr>
            <w:tcW w:w="1498" w:type="dxa"/>
            <w:tcBorders>
              <w:top w:val="single" w:sz="4" w:space="0" w:color="auto"/>
              <w:bottom w:val="single" w:sz="4" w:space="0" w:color="auto"/>
            </w:tcBorders>
            <w:vAlign w:val="center"/>
          </w:tcPr>
          <w:p w14:paraId="47314879" w14:textId="77777777" w:rsidR="000220E8" w:rsidRDefault="000220E8" w:rsidP="00C5106C">
            <w:pPr>
              <w:pStyle w:val="TableParagraph"/>
              <w:spacing w:before="2"/>
              <w:jc w:val="center"/>
            </w:pPr>
          </w:p>
          <w:p w14:paraId="48B62538" w14:textId="77777777" w:rsidR="000220E8" w:rsidRDefault="00E77264" w:rsidP="00C5106C">
            <w:pPr>
              <w:pStyle w:val="TableParagraph"/>
              <w:ind w:left="106" w:right="62"/>
              <w:jc w:val="center"/>
              <w:rPr>
                <w:sz w:val="24"/>
              </w:rPr>
            </w:pPr>
            <w:r>
              <w:rPr>
                <w:sz w:val="24"/>
              </w:rPr>
              <w:t>(1)</w:t>
            </w:r>
          </w:p>
        </w:tc>
      </w:tr>
    </w:tbl>
    <w:p w14:paraId="45B21FF8" w14:textId="77777777" w:rsidR="000220E8" w:rsidRDefault="000220E8">
      <w:pPr>
        <w:jc w:val="center"/>
        <w:rPr>
          <w:sz w:val="24"/>
        </w:rPr>
        <w:sectPr w:rsidR="000220E8">
          <w:pgSz w:w="12240" w:h="15840"/>
          <w:pgMar w:top="800" w:right="500" w:bottom="1380" w:left="500" w:header="0" w:footer="1009" w:gutter="0"/>
          <w:cols w:space="720"/>
        </w:sectPr>
      </w:pPr>
    </w:p>
    <w:tbl>
      <w:tblPr>
        <w:tblW w:w="0" w:type="auto"/>
        <w:tblInd w:w="266"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5"/>
        <w:gridCol w:w="1875"/>
        <w:gridCol w:w="6336"/>
        <w:gridCol w:w="1498"/>
      </w:tblGrid>
      <w:tr w:rsidR="000220E8" w14:paraId="4C631C51" w14:textId="77777777" w:rsidTr="00472C7A">
        <w:trPr>
          <w:trHeight w:val="3369"/>
        </w:trPr>
        <w:tc>
          <w:tcPr>
            <w:tcW w:w="1005" w:type="dxa"/>
            <w:vAlign w:val="center"/>
          </w:tcPr>
          <w:p w14:paraId="5D814270" w14:textId="77777777" w:rsidR="000220E8" w:rsidRDefault="00E77264" w:rsidP="00472C7A">
            <w:pPr>
              <w:pStyle w:val="TableParagraph"/>
              <w:spacing w:line="232" w:lineRule="auto"/>
              <w:ind w:left="98" w:right="194"/>
              <w:jc w:val="center"/>
              <w:rPr>
                <w:sz w:val="24"/>
              </w:rPr>
            </w:pPr>
            <w:r>
              <w:rPr>
                <w:sz w:val="24"/>
              </w:rPr>
              <w:lastRenderedPageBreak/>
              <w:t>COUN</w:t>
            </w:r>
            <w:r>
              <w:rPr>
                <w:spacing w:val="-57"/>
                <w:sz w:val="24"/>
              </w:rPr>
              <w:t xml:space="preserve"> </w:t>
            </w:r>
            <w:r>
              <w:rPr>
                <w:sz w:val="24"/>
              </w:rPr>
              <w:t>526</w:t>
            </w:r>
          </w:p>
        </w:tc>
        <w:tc>
          <w:tcPr>
            <w:tcW w:w="1875" w:type="dxa"/>
            <w:vAlign w:val="center"/>
          </w:tcPr>
          <w:p w14:paraId="42DE9841" w14:textId="77777777" w:rsidR="000220E8" w:rsidRDefault="00E77264" w:rsidP="00472C7A">
            <w:pPr>
              <w:pStyle w:val="TableParagraph"/>
              <w:spacing w:line="263" w:lineRule="exact"/>
              <w:ind w:left="93"/>
              <w:rPr>
                <w:sz w:val="24"/>
              </w:rPr>
            </w:pPr>
            <w:r>
              <w:rPr>
                <w:sz w:val="24"/>
              </w:rPr>
              <w:t>The</w:t>
            </w:r>
            <w:r>
              <w:rPr>
                <w:spacing w:val="-3"/>
                <w:sz w:val="24"/>
              </w:rPr>
              <w:t xml:space="preserve"> </w:t>
            </w:r>
            <w:r>
              <w:rPr>
                <w:sz w:val="24"/>
              </w:rPr>
              <w:t>WDEP</w:t>
            </w:r>
          </w:p>
          <w:p w14:paraId="7083E015" w14:textId="77777777" w:rsidR="000220E8" w:rsidRDefault="00E77264" w:rsidP="00472C7A">
            <w:pPr>
              <w:pStyle w:val="TableParagraph"/>
              <w:spacing w:before="2" w:line="232" w:lineRule="auto"/>
              <w:ind w:left="93" w:right="27"/>
              <w:rPr>
                <w:sz w:val="24"/>
              </w:rPr>
            </w:pPr>
            <w:r>
              <w:rPr>
                <w:sz w:val="24"/>
              </w:rPr>
              <w:t>System of Reality</w:t>
            </w:r>
            <w:r>
              <w:rPr>
                <w:spacing w:val="-57"/>
                <w:sz w:val="24"/>
              </w:rPr>
              <w:t xml:space="preserve"> </w:t>
            </w:r>
            <w:r>
              <w:rPr>
                <w:sz w:val="24"/>
              </w:rPr>
              <w:t>Therapy</w:t>
            </w:r>
          </w:p>
        </w:tc>
        <w:tc>
          <w:tcPr>
            <w:tcW w:w="6336" w:type="dxa"/>
          </w:tcPr>
          <w:p w14:paraId="0E388A1B" w14:textId="3F30BAE6" w:rsidR="000220E8" w:rsidRDefault="00E77264">
            <w:pPr>
              <w:pStyle w:val="TableParagraph"/>
              <w:spacing w:line="232" w:lineRule="auto"/>
              <w:ind w:left="98" w:right="5"/>
            </w:pPr>
            <w:r>
              <w:t>This</w:t>
            </w:r>
            <w:r>
              <w:rPr>
                <w:spacing w:val="9"/>
              </w:rPr>
              <w:t xml:space="preserve"> </w:t>
            </w:r>
            <w:r>
              <w:t>interactive</w:t>
            </w:r>
            <w:r>
              <w:rPr>
                <w:spacing w:val="13"/>
              </w:rPr>
              <w:t xml:space="preserve"> </w:t>
            </w:r>
            <w:r>
              <w:t>workshop</w:t>
            </w:r>
            <w:r>
              <w:rPr>
                <w:spacing w:val="8"/>
              </w:rPr>
              <w:t xml:space="preserve"> </w:t>
            </w:r>
            <w:r>
              <w:t>focuses</w:t>
            </w:r>
            <w:r>
              <w:rPr>
                <w:spacing w:val="10"/>
              </w:rPr>
              <w:t xml:space="preserve"> </w:t>
            </w:r>
            <w:r>
              <w:t>on</w:t>
            </w:r>
            <w:r>
              <w:rPr>
                <w:spacing w:val="9"/>
              </w:rPr>
              <w:t xml:space="preserve"> </w:t>
            </w:r>
            <w:r>
              <w:t>practical</w:t>
            </w:r>
            <w:r>
              <w:rPr>
                <w:spacing w:val="10"/>
              </w:rPr>
              <w:t xml:space="preserve"> </w:t>
            </w:r>
            <w:r>
              <w:t>skills</w:t>
            </w:r>
            <w:r>
              <w:rPr>
                <w:spacing w:val="10"/>
              </w:rPr>
              <w:t xml:space="preserve"> </w:t>
            </w:r>
            <w:r>
              <w:t>immediately</w:t>
            </w:r>
            <w:r>
              <w:rPr>
                <w:spacing w:val="1"/>
              </w:rPr>
              <w:t xml:space="preserve"> </w:t>
            </w:r>
            <w:r>
              <w:t>useful</w:t>
            </w:r>
            <w:r>
              <w:rPr>
                <w:spacing w:val="8"/>
              </w:rPr>
              <w:t xml:space="preserve"> </w:t>
            </w:r>
            <w:r>
              <w:t>on</w:t>
            </w:r>
            <w:r>
              <w:rPr>
                <w:spacing w:val="8"/>
              </w:rPr>
              <w:t xml:space="preserve"> </w:t>
            </w:r>
            <w:r>
              <w:t>the</w:t>
            </w:r>
            <w:r>
              <w:rPr>
                <w:spacing w:val="8"/>
              </w:rPr>
              <w:t xml:space="preserve"> </w:t>
            </w:r>
            <w:r>
              <w:t>job;</w:t>
            </w:r>
            <w:r>
              <w:rPr>
                <w:spacing w:val="8"/>
              </w:rPr>
              <w:t xml:space="preserve"> </w:t>
            </w:r>
            <w:r>
              <w:t>skills</w:t>
            </w:r>
            <w:r>
              <w:rPr>
                <w:spacing w:val="11"/>
              </w:rPr>
              <w:t xml:space="preserve"> </w:t>
            </w:r>
            <w:r>
              <w:t>hand</w:t>
            </w:r>
            <w:r>
              <w:rPr>
                <w:spacing w:val="11"/>
              </w:rPr>
              <w:t xml:space="preserve"> </w:t>
            </w:r>
            <w:r>
              <w:t>can</w:t>
            </w:r>
            <w:r>
              <w:rPr>
                <w:spacing w:val="8"/>
              </w:rPr>
              <w:t xml:space="preserve"> </w:t>
            </w:r>
            <w:r>
              <w:t>be</w:t>
            </w:r>
            <w:r>
              <w:rPr>
                <w:spacing w:val="8"/>
              </w:rPr>
              <w:t xml:space="preserve"> </w:t>
            </w:r>
            <w:r>
              <w:t>integrated</w:t>
            </w:r>
            <w:r>
              <w:rPr>
                <w:spacing w:val="8"/>
              </w:rPr>
              <w:t xml:space="preserve"> </w:t>
            </w:r>
            <w:r>
              <w:t>into</w:t>
            </w:r>
            <w:r>
              <w:rPr>
                <w:spacing w:val="7"/>
              </w:rPr>
              <w:t xml:space="preserve"> </w:t>
            </w:r>
            <w:r>
              <w:t>other</w:t>
            </w:r>
            <w:r>
              <w:rPr>
                <w:spacing w:val="9"/>
              </w:rPr>
              <w:t xml:space="preserve"> </w:t>
            </w:r>
            <w:r>
              <w:t>theories.</w:t>
            </w:r>
            <w:r>
              <w:rPr>
                <w:spacing w:val="11"/>
              </w:rPr>
              <w:t xml:space="preserve"> </w:t>
            </w:r>
            <w:r>
              <w:t>It</w:t>
            </w:r>
            <w:r>
              <w:rPr>
                <w:spacing w:val="1"/>
              </w:rPr>
              <w:t xml:space="preserve"> </w:t>
            </w:r>
            <w:r>
              <w:t>includes</w:t>
            </w:r>
            <w:r>
              <w:rPr>
                <w:spacing w:val="14"/>
              </w:rPr>
              <w:t xml:space="preserve"> </w:t>
            </w:r>
            <w:r>
              <w:t>discussion,</w:t>
            </w:r>
            <w:r>
              <w:rPr>
                <w:spacing w:val="10"/>
              </w:rPr>
              <w:t xml:space="preserve"> </w:t>
            </w:r>
            <w:r>
              <w:t>role-play</w:t>
            </w:r>
            <w:r>
              <w:rPr>
                <w:spacing w:val="11"/>
              </w:rPr>
              <w:t xml:space="preserve"> </w:t>
            </w:r>
            <w:r>
              <w:t>demonstrations</w:t>
            </w:r>
            <w:r>
              <w:rPr>
                <w:spacing w:val="14"/>
              </w:rPr>
              <w:t xml:space="preserve"> </w:t>
            </w:r>
            <w:r>
              <w:t>of</w:t>
            </w:r>
            <w:r>
              <w:rPr>
                <w:spacing w:val="12"/>
              </w:rPr>
              <w:t xml:space="preserve"> </w:t>
            </w:r>
            <w:r>
              <w:t>cases</w:t>
            </w:r>
            <w:r>
              <w:rPr>
                <w:spacing w:val="14"/>
              </w:rPr>
              <w:t xml:space="preserve"> </w:t>
            </w:r>
            <w:r>
              <w:t>presented</w:t>
            </w:r>
            <w:r>
              <w:rPr>
                <w:spacing w:val="11"/>
              </w:rPr>
              <w:t xml:space="preserve"> </w:t>
            </w:r>
            <w:r>
              <w:t>by</w:t>
            </w:r>
            <w:r>
              <w:rPr>
                <w:spacing w:val="1"/>
              </w:rPr>
              <w:t xml:space="preserve"> </w:t>
            </w:r>
            <w:r>
              <w:t>participants,</w:t>
            </w:r>
            <w:r>
              <w:rPr>
                <w:spacing w:val="10"/>
              </w:rPr>
              <w:t xml:space="preserve"> </w:t>
            </w:r>
            <w:r>
              <w:t>small</w:t>
            </w:r>
            <w:r>
              <w:rPr>
                <w:spacing w:val="12"/>
              </w:rPr>
              <w:t xml:space="preserve"> </w:t>
            </w:r>
            <w:r>
              <w:t>group</w:t>
            </w:r>
            <w:r>
              <w:rPr>
                <w:spacing w:val="7"/>
              </w:rPr>
              <w:t xml:space="preserve"> </w:t>
            </w:r>
            <w:r>
              <w:t>practice,</w:t>
            </w:r>
            <w:r>
              <w:rPr>
                <w:spacing w:val="8"/>
              </w:rPr>
              <w:t xml:space="preserve"> </w:t>
            </w:r>
            <w:r>
              <w:t>and</w:t>
            </w:r>
            <w:r>
              <w:rPr>
                <w:spacing w:val="10"/>
              </w:rPr>
              <w:t xml:space="preserve"> </w:t>
            </w:r>
            <w:r>
              <w:t>viewing/critiquing</w:t>
            </w:r>
            <w:r>
              <w:rPr>
                <w:spacing w:val="8"/>
              </w:rPr>
              <w:t xml:space="preserve"> </w:t>
            </w:r>
            <w:r>
              <w:t>video</w:t>
            </w:r>
            <w:r>
              <w:rPr>
                <w:spacing w:val="1"/>
              </w:rPr>
              <w:t xml:space="preserve"> </w:t>
            </w:r>
            <w:r>
              <w:t>recordings.</w:t>
            </w:r>
            <w:r>
              <w:rPr>
                <w:spacing w:val="10"/>
              </w:rPr>
              <w:t xml:space="preserve"> </w:t>
            </w:r>
            <w:r>
              <w:t>Participants</w:t>
            </w:r>
            <w:r>
              <w:rPr>
                <w:spacing w:val="9"/>
              </w:rPr>
              <w:t xml:space="preserve"> </w:t>
            </w:r>
            <w:r>
              <w:t>will</w:t>
            </w:r>
            <w:r>
              <w:rPr>
                <w:spacing w:val="8"/>
              </w:rPr>
              <w:t xml:space="preserve"> </w:t>
            </w:r>
            <w:r>
              <w:t>gain</w:t>
            </w:r>
            <w:r>
              <w:rPr>
                <w:spacing w:val="8"/>
              </w:rPr>
              <w:t xml:space="preserve"> </w:t>
            </w:r>
            <w:r>
              <w:t>a</w:t>
            </w:r>
            <w:r>
              <w:rPr>
                <w:spacing w:val="11"/>
              </w:rPr>
              <w:t xml:space="preserve"> </w:t>
            </w:r>
            <w:r>
              <w:t>working</w:t>
            </w:r>
            <w:r>
              <w:rPr>
                <w:spacing w:val="7"/>
              </w:rPr>
              <w:t xml:space="preserve"> </w:t>
            </w:r>
            <w:r>
              <w:t>knowledge</w:t>
            </w:r>
            <w:r>
              <w:rPr>
                <w:spacing w:val="11"/>
              </w:rPr>
              <w:t xml:space="preserve"> </w:t>
            </w:r>
            <w:r>
              <w:t>of</w:t>
            </w:r>
            <w:r>
              <w:rPr>
                <w:spacing w:val="9"/>
              </w:rPr>
              <w:t xml:space="preserve"> </w:t>
            </w:r>
            <w:r>
              <w:t>choice</w:t>
            </w:r>
            <w:r>
              <w:rPr>
                <w:spacing w:val="1"/>
              </w:rPr>
              <w:t xml:space="preserve"> </w:t>
            </w:r>
            <w:r>
              <w:t>theory,</w:t>
            </w:r>
            <w:r>
              <w:rPr>
                <w:spacing w:val="7"/>
              </w:rPr>
              <w:t xml:space="preserve"> </w:t>
            </w:r>
            <w:r>
              <w:t>the</w:t>
            </w:r>
            <w:r>
              <w:rPr>
                <w:spacing w:val="12"/>
              </w:rPr>
              <w:t xml:space="preserve"> </w:t>
            </w:r>
            <w:r>
              <w:t>basis</w:t>
            </w:r>
            <w:r>
              <w:rPr>
                <w:spacing w:val="11"/>
              </w:rPr>
              <w:t xml:space="preserve"> </w:t>
            </w:r>
            <w:r>
              <w:t>of</w:t>
            </w:r>
            <w:r>
              <w:rPr>
                <w:spacing w:val="9"/>
              </w:rPr>
              <w:t xml:space="preserve"> </w:t>
            </w:r>
            <w:r>
              <w:t>reality</w:t>
            </w:r>
            <w:r>
              <w:rPr>
                <w:spacing w:val="8"/>
              </w:rPr>
              <w:t xml:space="preserve"> </w:t>
            </w:r>
            <w:r>
              <w:t>therapy,</w:t>
            </w:r>
            <w:r>
              <w:rPr>
                <w:spacing w:val="11"/>
              </w:rPr>
              <w:t xml:space="preserve"> </w:t>
            </w:r>
            <w:r>
              <w:t>followed</w:t>
            </w:r>
            <w:r>
              <w:rPr>
                <w:spacing w:val="8"/>
              </w:rPr>
              <w:t xml:space="preserve"> </w:t>
            </w:r>
            <w:r>
              <w:t>by</w:t>
            </w:r>
            <w:r>
              <w:rPr>
                <w:spacing w:val="8"/>
              </w:rPr>
              <w:t xml:space="preserve"> </w:t>
            </w:r>
            <w:r>
              <w:t>an</w:t>
            </w:r>
            <w:r>
              <w:rPr>
                <w:spacing w:val="8"/>
              </w:rPr>
              <w:t xml:space="preserve"> </w:t>
            </w:r>
            <w:r>
              <w:t>explanation</w:t>
            </w:r>
            <w:r>
              <w:rPr>
                <w:spacing w:val="8"/>
              </w:rPr>
              <w:t xml:space="preserve"> </w:t>
            </w:r>
            <w:r>
              <w:t>and</w:t>
            </w:r>
            <w:r>
              <w:rPr>
                <w:spacing w:val="1"/>
              </w:rPr>
              <w:t xml:space="preserve"> </w:t>
            </w:r>
            <w:r>
              <w:t>demonstration</w:t>
            </w:r>
            <w:r>
              <w:rPr>
                <w:spacing w:val="9"/>
              </w:rPr>
              <w:t xml:space="preserve"> </w:t>
            </w:r>
            <w:r>
              <w:t>of</w:t>
            </w:r>
            <w:r>
              <w:rPr>
                <w:spacing w:val="7"/>
              </w:rPr>
              <w:t xml:space="preserve"> </w:t>
            </w:r>
            <w:r>
              <w:t>the</w:t>
            </w:r>
            <w:r>
              <w:rPr>
                <w:spacing w:val="7"/>
              </w:rPr>
              <w:t xml:space="preserve"> </w:t>
            </w:r>
            <w:r>
              <w:t>WDEP</w:t>
            </w:r>
            <w:r>
              <w:rPr>
                <w:spacing w:val="8"/>
              </w:rPr>
              <w:t xml:space="preserve"> </w:t>
            </w:r>
            <w:r>
              <w:t>system</w:t>
            </w:r>
            <w:r>
              <w:rPr>
                <w:spacing w:val="6"/>
              </w:rPr>
              <w:t xml:space="preserve"> </w:t>
            </w:r>
            <w:r>
              <w:t>(wants,</w:t>
            </w:r>
            <w:r>
              <w:rPr>
                <w:spacing w:val="9"/>
              </w:rPr>
              <w:t xml:space="preserve"> </w:t>
            </w:r>
            <w:r>
              <w:t>doing,</w:t>
            </w:r>
            <w:r>
              <w:rPr>
                <w:spacing w:val="9"/>
              </w:rPr>
              <w:t xml:space="preserve"> </w:t>
            </w:r>
            <w:r>
              <w:t>evaluation,</w:t>
            </w:r>
            <w:r>
              <w:rPr>
                <w:spacing w:val="1"/>
              </w:rPr>
              <w:t xml:space="preserve"> </w:t>
            </w:r>
            <w:r>
              <w:t>planning).</w:t>
            </w:r>
            <w:r>
              <w:rPr>
                <w:spacing w:val="9"/>
              </w:rPr>
              <w:t xml:space="preserve"> </w:t>
            </w:r>
            <w:r>
              <w:t>Integrated</w:t>
            </w:r>
            <w:r>
              <w:rPr>
                <w:spacing w:val="10"/>
              </w:rPr>
              <w:t xml:space="preserve"> </w:t>
            </w:r>
            <w:r>
              <w:t>into</w:t>
            </w:r>
            <w:r>
              <w:rPr>
                <w:spacing w:val="9"/>
              </w:rPr>
              <w:t xml:space="preserve"> </w:t>
            </w:r>
            <w:r>
              <w:t>the</w:t>
            </w:r>
            <w:r>
              <w:rPr>
                <w:spacing w:val="11"/>
              </w:rPr>
              <w:t xml:space="preserve"> </w:t>
            </w:r>
            <w:r>
              <w:t>session</w:t>
            </w:r>
            <w:r>
              <w:rPr>
                <w:spacing w:val="9"/>
              </w:rPr>
              <w:t xml:space="preserve"> </w:t>
            </w:r>
            <w:r>
              <w:t>will</w:t>
            </w:r>
            <w:r>
              <w:rPr>
                <w:spacing w:val="14"/>
              </w:rPr>
              <w:t xml:space="preserve"> </w:t>
            </w:r>
            <w:r>
              <w:t>be</w:t>
            </w:r>
            <w:r>
              <w:rPr>
                <w:spacing w:val="13"/>
              </w:rPr>
              <w:t xml:space="preserve"> </w:t>
            </w:r>
            <w:r>
              <w:t>a</w:t>
            </w:r>
            <w:r>
              <w:rPr>
                <w:spacing w:val="11"/>
              </w:rPr>
              <w:t xml:space="preserve"> </w:t>
            </w:r>
            <w:r>
              <w:t>review</w:t>
            </w:r>
            <w:r>
              <w:rPr>
                <w:spacing w:val="8"/>
              </w:rPr>
              <w:t xml:space="preserve"> </w:t>
            </w:r>
            <w:r>
              <w:t>of</w:t>
            </w:r>
            <w:r>
              <w:rPr>
                <w:spacing w:val="11"/>
              </w:rPr>
              <w:t xml:space="preserve"> </w:t>
            </w:r>
            <w:r>
              <w:t>the</w:t>
            </w:r>
            <w:r>
              <w:rPr>
                <w:spacing w:val="10"/>
              </w:rPr>
              <w:t xml:space="preserve"> </w:t>
            </w:r>
            <w:r>
              <w:t>research</w:t>
            </w:r>
            <w:r>
              <w:rPr>
                <w:spacing w:val="-52"/>
              </w:rPr>
              <w:t xml:space="preserve"> </w:t>
            </w:r>
            <w:r>
              <w:t>on</w:t>
            </w:r>
            <w:r>
              <w:rPr>
                <w:spacing w:val="8"/>
              </w:rPr>
              <w:t xml:space="preserve"> </w:t>
            </w:r>
            <w:r>
              <w:t>reality</w:t>
            </w:r>
            <w:r>
              <w:rPr>
                <w:spacing w:val="8"/>
              </w:rPr>
              <w:t xml:space="preserve"> </w:t>
            </w:r>
            <w:r>
              <w:t>therapy</w:t>
            </w:r>
            <w:r>
              <w:rPr>
                <w:spacing w:val="8"/>
              </w:rPr>
              <w:t xml:space="preserve"> </w:t>
            </w:r>
            <w:r>
              <w:t>and</w:t>
            </w:r>
            <w:r>
              <w:rPr>
                <w:spacing w:val="9"/>
              </w:rPr>
              <w:t xml:space="preserve"> </w:t>
            </w:r>
            <w:r>
              <w:t>a</w:t>
            </w:r>
            <w:r>
              <w:rPr>
                <w:spacing w:val="11"/>
              </w:rPr>
              <w:t xml:space="preserve"> </w:t>
            </w:r>
            <w:r>
              <w:t>discussion</w:t>
            </w:r>
            <w:r>
              <w:rPr>
                <w:spacing w:val="9"/>
              </w:rPr>
              <w:t xml:space="preserve"> </w:t>
            </w:r>
            <w:r>
              <w:t>about</w:t>
            </w:r>
            <w:r>
              <w:rPr>
                <w:spacing w:val="12"/>
              </w:rPr>
              <w:t xml:space="preserve"> </w:t>
            </w:r>
            <w:r>
              <w:t>the</w:t>
            </w:r>
            <w:r>
              <w:rPr>
                <w:spacing w:val="9"/>
              </w:rPr>
              <w:t xml:space="preserve"> </w:t>
            </w:r>
            <w:r>
              <w:t>misconceptions</w:t>
            </w:r>
            <w:r>
              <w:rPr>
                <w:spacing w:val="9"/>
              </w:rPr>
              <w:t xml:space="preserve"> </w:t>
            </w:r>
            <w:r>
              <w:t>about</w:t>
            </w:r>
            <w:r>
              <w:rPr>
                <w:spacing w:val="1"/>
              </w:rPr>
              <w:t xml:space="preserve"> </w:t>
            </w:r>
            <w:r>
              <w:t>the</w:t>
            </w:r>
            <w:r>
              <w:rPr>
                <w:spacing w:val="12"/>
              </w:rPr>
              <w:t xml:space="preserve"> </w:t>
            </w:r>
            <w:r>
              <w:t>practice</w:t>
            </w:r>
            <w:r>
              <w:rPr>
                <w:spacing w:val="9"/>
              </w:rPr>
              <w:t xml:space="preserve"> </w:t>
            </w:r>
            <w:r>
              <w:t>and</w:t>
            </w:r>
            <w:r>
              <w:rPr>
                <w:spacing w:val="9"/>
              </w:rPr>
              <w:t xml:space="preserve"> </w:t>
            </w:r>
            <w:r>
              <w:t>implementation</w:t>
            </w:r>
            <w:r>
              <w:rPr>
                <w:spacing w:val="13"/>
              </w:rPr>
              <w:t xml:space="preserve"> </w:t>
            </w:r>
            <w:r>
              <w:t>of</w:t>
            </w:r>
            <w:r>
              <w:rPr>
                <w:spacing w:val="10"/>
              </w:rPr>
              <w:t xml:space="preserve"> </w:t>
            </w:r>
            <w:r>
              <w:t>the</w:t>
            </w:r>
            <w:r>
              <w:rPr>
                <w:spacing w:val="11"/>
              </w:rPr>
              <w:t xml:space="preserve"> </w:t>
            </w:r>
            <w:r>
              <w:t>principles</w:t>
            </w:r>
            <w:r>
              <w:rPr>
                <w:spacing w:val="12"/>
              </w:rPr>
              <w:t xml:space="preserve"> </w:t>
            </w:r>
            <w:r>
              <w:t>of</w:t>
            </w:r>
            <w:r>
              <w:rPr>
                <w:spacing w:val="10"/>
              </w:rPr>
              <w:t xml:space="preserve"> </w:t>
            </w:r>
            <w:r>
              <w:t>reality</w:t>
            </w:r>
            <w:r>
              <w:rPr>
                <w:spacing w:val="10"/>
              </w:rPr>
              <w:t xml:space="preserve"> </w:t>
            </w:r>
            <w:r>
              <w:t>therapy.</w:t>
            </w:r>
            <w:r>
              <w:rPr>
                <w:spacing w:val="1"/>
              </w:rPr>
              <w:t xml:space="preserve"> </w:t>
            </w:r>
            <w:r>
              <w:t>The</w:t>
            </w:r>
            <w:r>
              <w:rPr>
                <w:spacing w:val="8"/>
              </w:rPr>
              <w:t xml:space="preserve"> </w:t>
            </w:r>
            <w:r>
              <w:t>connections</w:t>
            </w:r>
            <w:r>
              <w:rPr>
                <w:spacing w:val="8"/>
              </w:rPr>
              <w:t xml:space="preserve"> </w:t>
            </w:r>
            <w:r>
              <w:t>between</w:t>
            </w:r>
            <w:r>
              <w:rPr>
                <w:spacing w:val="7"/>
              </w:rPr>
              <w:t xml:space="preserve"> </w:t>
            </w:r>
            <w:r>
              <w:t>choice</w:t>
            </w:r>
            <w:r>
              <w:rPr>
                <w:spacing w:val="8"/>
              </w:rPr>
              <w:t xml:space="preserve"> </w:t>
            </w:r>
            <w:r>
              <w:t>theory</w:t>
            </w:r>
            <w:r>
              <w:rPr>
                <w:spacing w:val="8"/>
              </w:rPr>
              <w:t xml:space="preserve"> </w:t>
            </w:r>
            <w:r>
              <w:t>and</w:t>
            </w:r>
            <w:r>
              <w:rPr>
                <w:spacing w:val="10"/>
              </w:rPr>
              <w:t xml:space="preserve"> </w:t>
            </w:r>
            <w:r>
              <w:t>neuroscience</w:t>
            </w:r>
            <w:r>
              <w:rPr>
                <w:spacing w:val="8"/>
              </w:rPr>
              <w:t xml:space="preserve"> </w:t>
            </w:r>
            <w:r>
              <w:t>will</w:t>
            </w:r>
            <w:r>
              <w:rPr>
                <w:spacing w:val="12"/>
              </w:rPr>
              <w:t xml:space="preserve"> </w:t>
            </w:r>
            <w:r>
              <w:t>be</w:t>
            </w:r>
            <w:r>
              <w:rPr>
                <w:spacing w:val="1"/>
              </w:rPr>
              <w:t xml:space="preserve"> </w:t>
            </w:r>
            <w:r>
              <w:t>discussed</w:t>
            </w:r>
            <w:r>
              <w:rPr>
                <w:spacing w:val="6"/>
              </w:rPr>
              <w:t xml:space="preserve"> </w:t>
            </w:r>
            <w:r>
              <w:t>as</w:t>
            </w:r>
            <w:r>
              <w:rPr>
                <w:spacing w:val="7"/>
              </w:rPr>
              <w:t xml:space="preserve"> </w:t>
            </w:r>
            <w:r>
              <w:t>well</w:t>
            </w:r>
            <w:r>
              <w:rPr>
                <w:spacing w:val="8"/>
              </w:rPr>
              <w:t xml:space="preserve"> </w:t>
            </w:r>
            <w:r>
              <w:t>as</w:t>
            </w:r>
            <w:r>
              <w:rPr>
                <w:spacing w:val="8"/>
              </w:rPr>
              <w:t xml:space="preserve"> </w:t>
            </w:r>
            <w:r>
              <w:t>the</w:t>
            </w:r>
            <w:r>
              <w:rPr>
                <w:spacing w:val="7"/>
              </w:rPr>
              <w:t xml:space="preserve"> </w:t>
            </w:r>
            <w:r>
              <w:t>relationship</w:t>
            </w:r>
            <w:r>
              <w:rPr>
                <w:spacing w:val="7"/>
              </w:rPr>
              <w:t xml:space="preserve"> </w:t>
            </w:r>
            <w:r>
              <w:t>between</w:t>
            </w:r>
            <w:r>
              <w:rPr>
                <w:spacing w:val="6"/>
              </w:rPr>
              <w:t xml:space="preserve"> </w:t>
            </w:r>
            <w:r>
              <w:t>choice</w:t>
            </w:r>
            <w:r>
              <w:rPr>
                <w:spacing w:val="7"/>
              </w:rPr>
              <w:t xml:space="preserve"> </w:t>
            </w:r>
            <w:r>
              <w:t>theory</w:t>
            </w:r>
            <w:r w:rsidR="003A6FFC">
              <w:rPr>
                <w:spacing w:val="7"/>
              </w:rPr>
              <w:t>,</w:t>
            </w:r>
            <w:r>
              <w:rPr>
                <w:spacing w:val="1"/>
              </w:rPr>
              <w:t xml:space="preserve"> </w:t>
            </w:r>
            <w:r>
              <w:t>mindfulness</w:t>
            </w:r>
            <w:r>
              <w:rPr>
                <w:spacing w:val="6"/>
              </w:rPr>
              <w:t xml:space="preserve"> </w:t>
            </w:r>
            <w:r>
              <w:t>and</w:t>
            </w:r>
            <w:r>
              <w:rPr>
                <w:spacing w:val="6"/>
              </w:rPr>
              <w:t xml:space="preserve"> </w:t>
            </w:r>
            <w:proofErr w:type="spellStart"/>
            <w:r>
              <w:t>Ericksonian</w:t>
            </w:r>
            <w:proofErr w:type="spellEnd"/>
            <w:r>
              <w:rPr>
                <w:spacing w:val="6"/>
              </w:rPr>
              <w:t xml:space="preserve"> </w:t>
            </w:r>
            <w:r>
              <w:t>principles.</w:t>
            </w:r>
          </w:p>
        </w:tc>
        <w:tc>
          <w:tcPr>
            <w:tcW w:w="1498" w:type="dxa"/>
            <w:vAlign w:val="center"/>
          </w:tcPr>
          <w:p w14:paraId="2A16E6AE" w14:textId="77777777" w:rsidR="000220E8" w:rsidRDefault="000220E8" w:rsidP="00472C7A">
            <w:pPr>
              <w:pStyle w:val="TableParagraph"/>
              <w:spacing w:before="5"/>
              <w:jc w:val="center"/>
            </w:pPr>
          </w:p>
          <w:p w14:paraId="4B9C75E1" w14:textId="77777777" w:rsidR="000220E8" w:rsidRDefault="00E77264" w:rsidP="00472C7A">
            <w:pPr>
              <w:pStyle w:val="TableParagraph"/>
              <w:ind w:left="106" w:right="77"/>
              <w:jc w:val="center"/>
              <w:rPr>
                <w:sz w:val="24"/>
              </w:rPr>
            </w:pPr>
            <w:r>
              <w:rPr>
                <w:sz w:val="24"/>
              </w:rPr>
              <w:t>(1)</w:t>
            </w:r>
          </w:p>
        </w:tc>
      </w:tr>
      <w:tr w:rsidR="000220E8" w14:paraId="3805ACC7" w14:textId="77777777" w:rsidTr="00472C7A">
        <w:trPr>
          <w:trHeight w:val="992"/>
        </w:trPr>
        <w:tc>
          <w:tcPr>
            <w:tcW w:w="1005" w:type="dxa"/>
            <w:vAlign w:val="center"/>
          </w:tcPr>
          <w:p w14:paraId="114238A1" w14:textId="77777777" w:rsidR="000220E8" w:rsidRDefault="00E77264" w:rsidP="00472C7A">
            <w:pPr>
              <w:pStyle w:val="TableParagraph"/>
              <w:spacing w:line="232" w:lineRule="auto"/>
              <w:ind w:left="98" w:right="198"/>
              <w:jc w:val="center"/>
              <w:rPr>
                <w:sz w:val="24"/>
              </w:rPr>
            </w:pPr>
            <w:r>
              <w:rPr>
                <w:spacing w:val="-1"/>
                <w:sz w:val="24"/>
              </w:rPr>
              <w:t>COUN</w:t>
            </w:r>
            <w:r>
              <w:rPr>
                <w:spacing w:val="-57"/>
                <w:sz w:val="24"/>
              </w:rPr>
              <w:t xml:space="preserve"> </w:t>
            </w:r>
            <w:r>
              <w:rPr>
                <w:sz w:val="24"/>
              </w:rPr>
              <w:t>535</w:t>
            </w:r>
          </w:p>
        </w:tc>
        <w:tc>
          <w:tcPr>
            <w:tcW w:w="1875" w:type="dxa"/>
            <w:vAlign w:val="center"/>
          </w:tcPr>
          <w:p w14:paraId="34832CDD" w14:textId="77777777" w:rsidR="000220E8" w:rsidRDefault="00E77264" w:rsidP="00472C7A">
            <w:pPr>
              <w:pStyle w:val="TableParagraph"/>
              <w:spacing w:line="232" w:lineRule="auto"/>
              <w:ind w:left="93" w:right="547"/>
              <w:rPr>
                <w:sz w:val="24"/>
              </w:rPr>
            </w:pPr>
            <w:r>
              <w:rPr>
                <w:sz w:val="24"/>
              </w:rPr>
              <w:t>Trauma and</w:t>
            </w:r>
            <w:r>
              <w:rPr>
                <w:spacing w:val="-57"/>
                <w:sz w:val="24"/>
              </w:rPr>
              <w:t xml:space="preserve"> </w:t>
            </w:r>
            <w:r>
              <w:rPr>
                <w:sz w:val="24"/>
              </w:rPr>
              <w:t>Dissociation</w:t>
            </w:r>
          </w:p>
        </w:tc>
        <w:tc>
          <w:tcPr>
            <w:tcW w:w="6336" w:type="dxa"/>
          </w:tcPr>
          <w:p w14:paraId="275CF2DA" w14:textId="77777777" w:rsidR="000220E8" w:rsidRDefault="00E77264">
            <w:pPr>
              <w:pStyle w:val="TableParagraph"/>
              <w:spacing w:line="232" w:lineRule="auto"/>
              <w:ind w:left="98"/>
            </w:pPr>
            <w:r>
              <w:t>This</w:t>
            </w:r>
            <w:r>
              <w:rPr>
                <w:spacing w:val="-4"/>
              </w:rPr>
              <w:t xml:space="preserve"> </w:t>
            </w:r>
            <w:r>
              <w:t>is</w:t>
            </w:r>
            <w:r>
              <w:rPr>
                <w:spacing w:val="-2"/>
              </w:rPr>
              <w:t xml:space="preserve"> </w:t>
            </w:r>
            <w:r>
              <w:t>an</w:t>
            </w:r>
            <w:r>
              <w:rPr>
                <w:spacing w:val="-2"/>
              </w:rPr>
              <w:t xml:space="preserve"> </w:t>
            </w:r>
            <w:r>
              <w:t>introductory</w:t>
            </w:r>
            <w:r>
              <w:rPr>
                <w:spacing w:val="-7"/>
              </w:rPr>
              <w:t xml:space="preserve"> </w:t>
            </w:r>
            <w:r>
              <w:t>level</w:t>
            </w:r>
            <w:r>
              <w:rPr>
                <w:spacing w:val="-1"/>
              </w:rPr>
              <w:t xml:space="preserve"> </w:t>
            </w:r>
            <w:r>
              <w:t>course</w:t>
            </w:r>
            <w:r>
              <w:rPr>
                <w:spacing w:val="-4"/>
              </w:rPr>
              <w:t xml:space="preserve"> </w:t>
            </w:r>
            <w:r>
              <w:t>on</w:t>
            </w:r>
            <w:r>
              <w:rPr>
                <w:spacing w:val="-4"/>
              </w:rPr>
              <w:t xml:space="preserve"> </w:t>
            </w:r>
            <w:r>
              <w:t>the</w:t>
            </w:r>
            <w:r>
              <w:rPr>
                <w:spacing w:val="-2"/>
              </w:rPr>
              <w:t xml:space="preserve"> </w:t>
            </w:r>
            <w:r>
              <w:t>continuum</w:t>
            </w:r>
            <w:r>
              <w:rPr>
                <w:spacing w:val="-11"/>
              </w:rPr>
              <w:t xml:space="preserve"> </w:t>
            </w:r>
            <w:r>
              <w:t>of</w:t>
            </w:r>
            <w:r>
              <w:rPr>
                <w:spacing w:val="-1"/>
              </w:rPr>
              <w:t xml:space="preserve"> </w:t>
            </w:r>
            <w:r>
              <w:t>dissociative</w:t>
            </w:r>
            <w:r>
              <w:rPr>
                <w:spacing w:val="-52"/>
              </w:rPr>
              <w:t xml:space="preserve"> </w:t>
            </w:r>
            <w:r>
              <w:t>disorders.</w:t>
            </w:r>
            <w:r>
              <w:rPr>
                <w:spacing w:val="1"/>
              </w:rPr>
              <w:t xml:space="preserve"> </w:t>
            </w:r>
            <w:r>
              <w:t>Participants will learn to recognize symptoms, have an</w:t>
            </w:r>
            <w:r>
              <w:rPr>
                <w:spacing w:val="1"/>
              </w:rPr>
              <w:t xml:space="preserve"> </w:t>
            </w:r>
            <w:r>
              <w:t>understanding</w:t>
            </w:r>
            <w:r>
              <w:rPr>
                <w:spacing w:val="-8"/>
              </w:rPr>
              <w:t xml:space="preserve"> </w:t>
            </w:r>
            <w:r>
              <w:t>of</w:t>
            </w:r>
            <w:r>
              <w:rPr>
                <w:spacing w:val="-4"/>
              </w:rPr>
              <w:t xml:space="preserve"> </w:t>
            </w:r>
            <w:r>
              <w:t>the</w:t>
            </w:r>
            <w:r>
              <w:rPr>
                <w:spacing w:val="-4"/>
              </w:rPr>
              <w:t xml:space="preserve"> </w:t>
            </w:r>
            <w:r>
              <w:t>disorder</w:t>
            </w:r>
            <w:r>
              <w:rPr>
                <w:spacing w:val="-1"/>
              </w:rPr>
              <w:t xml:space="preserve"> </w:t>
            </w:r>
            <w:r>
              <w:t>and</w:t>
            </w:r>
            <w:r>
              <w:rPr>
                <w:spacing w:val="-2"/>
              </w:rPr>
              <w:t xml:space="preserve"> </w:t>
            </w:r>
            <w:r>
              <w:t>learn</w:t>
            </w:r>
            <w:r>
              <w:rPr>
                <w:spacing w:val="-6"/>
              </w:rPr>
              <w:t xml:space="preserve"> </w:t>
            </w:r>
            <w:r>
              <w:t>potential</w:t>
            </w:r>
            <w:r>
              <w:rPr>
                <w:spacing w:val="-4"/>
              </w:rPr>
              <w:t xml:space="preserve"> </w:t>
            </w:r>
            <w:r>
              <w:t>treatment</w:t>
            </w:r>
            <w:r>
              <w:rPr>
                <w:spacing w:val="-1"/>
              </w:rPr>
              <w:t xml:space="preserve"> </w:t>
            </w:r>
            <w:r>
              <w:t>options.</w:t>
            </w:r>
          </w:p>
        </w:tc>
        <w:tc>
          <w:tcPr>
            <w:tcW w:w="1498" w:type="dxa"/>
            <w:vAlign w:val="center"/>
          </w:tcPr>
          <w:p w14:paraId="33DD637F" w14:textId="77777777" w:rsidR="000220E8" w:rsidRDefault="000220E8" w:rsidP="00472C7A">
            <w:pPr>
              <w:pStyle w:val="TableParagraph"/>
              <w:spacing w:before="2"/>
              <w:jc w:val="center"/>
            </w:pPr>
          </w:p>
          <w:p w14:paraId="4F3ED1DB" w14:textId="77777777" w:rsidR="000220E8" w:rsidRDefault="00E77264" w:rsidP="00472C7A">
            <w:pPr>
              <w:pStyle w:val="TableParagraph"/>
              <w:ind w:left="106" w:right="82"/>
              <w:jc w:val="center"/>
              <w:rPr>
                <w:sz w:val="24"/>
              </w:rPr>
            </w:pPr>
            <w:r>
              <w:rPr>
                <w:sz w:val="24"/>
              </w:rPr>
              <w:t>(1)</w:t>
            </w:r>
          </w:p>
        </w:tc>
      </w:tr>
      <w:tr w:rsidR="000220E8" w14:paraId="6B3BF45E" w14:textId="77777777" w:rsidTr="00472C7A">
        <w:trPr>
          <w:trHeight w:val="2267"/>
        </w:trPr>
        <w:tc>
          <w:tcPr>
            <w:tcW w:w="1005" w:type="dxa"/>
            <w:vAlign w:val="center"/>
          </w:tcPr>
          <w:p w14:paraId="4CC22F8D" w14:textId="77777777" w:rsidR="000220E8" w:rsidRDefault="00E77264" w:rsidP="00472C7A">
            <w:pPr>
              <w:pStyle w:val="TableParagraph"/>
              <w:spacing w:line="235" w:lineRule="auto"/>
              <w:ind w:left="98" w:right="194"/>
              <w:jc w:val="center"/>
              <w:rPr>
                <w:sz w:val="24"/>
              </w:rPr>
            </w:pPr>
            <w:r>
              <w:rPr>
                <w:sz w:val="24"/>
              </w:rPr>
              <w:t>COUN</w:t>
            </w:r>
            <w:r>
              <w:rPr>
                <w:spacing w:val="-57"/>
                <w:sz w:val="24"/>
              </w:rPr>
              <w:t xml:space="preserve"> </w:t>
            </w:r>
            <w:r>
              <w:rPr>
                <w:sz w:val="24"/>
              </w:rPr>
              <w:t>563</w:t>
            </w:r>
          </w:p>
        </w:tc>
        <w:tc>
          <w:tcPr>
            <w:tcW w:w="1875" w:type="dxa"/>
            <w:vAlign w:val="center"/>
          </w:tcPr>
          <w:p w14:paraId="50A70538" w14:textId="77777777" w:rsidR="000220E8" w:rsidRDefault="00E77264" w:rsidP="00472C7A">
            <w:pPr>
              <w:pStyle w:val="TableParagraph"/>
              <w:ind w:left="93" w:right="573"/>
              <w:rPr>
                <w:sz w:val="24"/>
              </w:rPr>
            </w:pPr>
            <w:r>
              <w:rPr>
                <w:sz w:val="24"/>
              </w:rPr>
              <w:t>Counseling</w:t>
            </w:r>
            <w:r>
              <w:rPr>
                <w:spacing w:val="1"/>
                <w:sz w:val="24"/>
              </w:rPr>
              <w:t xml:space="preserve"> </w:t>
            </w:r>
            <w:r>
              <w:rPr>
                <w:sz w:val="24"/>
              </w:rPr>
              <w:t>Challenging</w:t>
            </w:r>
            <w:r>
              <w:rPr>
                <w:spacing w:val="-57"/>
                <w:sz w:val="24"/>
              </w:rPr>
              <w:t xml:space="preserve"> </w:t>
            </w:r>
            <w:r>
              <w:rPr>
                <w:sz w:val="24"/>
              </w:rPr>
              <w:t>Youth</w:t>
            </w:r>
          </w:p>
        </w:tc>
        <w:tc>
          <w:tcPr>
            <w:tcW w:w="6336" w:type="dxa"/>
          </w:tcPr>
          <w:p w14:paraId="32801CBF" w14:textId="77777777" w:rsidR="000220E8" w:rsidRDefault="00E77264">
            <w:pPr>
              <w:pStyle w:val="TableParagraph"/>
              <w:spacing w:line="232" w:lineRule="auto"/>
              <w:ind w:left="98" w:right="-29"/>
              <w:rPr>
                <w:sz w:val="24"/>
              </w:rPr>
            </w:pPr>
            <w:r>
              <w:rPr>
                <w:sz w:val="24"/>
              </w:rPr>
              <w:t>Workshop</w:t>
            </w:r>
            <w:r>
              <w:rPr>
                <w:spacing w:val="13"/>
                <w:sz w:val="24"/>
              </w:rPr>
              <w:t xml:space="preserve"> </w:t>
            </w:r>
            <w:r>
              <w:rPr>
                <w:sz w:val="24"/>
              </w:rPr>
              <w:t>participants</w:t>
            </w:r>
            <w:r>
              <w:rPr>
                <w:spacing w:val="14"/>
                <w:sz w:val="24"/>
              </w:rPr>
              <w:t xml:space="preserve"> </w:t>
            </w:r>
            <w:r>
              <w:rPr>
                <w:sz w:val="24"/>
              </w:rPr>
              <w:t>will</w:t>
            </w:r>
            <w:r>
              <w:rPr>
                <w:spacing w:val="11"/>
                <w:sz w:val="24"/>
              </w:rPr>
              <w:t xml:space="preserve"> </w:t>
            </w:r>
            <w:r>
              <w:rPr>
                <w:sz w:val="24"/>
              </w:rPr>
              <w:t>learn</w:t>
            </w:r>
            <w:r>
              <w:rPr>
                <w:spacing w:val="14"/>
                <w:sz w:val="24"/>
              </w:rPr>
              <w:t xml:space="preserve"> </w:t>
            </w:r>
            <w:r>
              <w:rPr>
                <w:sz w:val="24"/>
              </w:rPr>
              <w:t>a</w:t>
            </w:r>
            <w:r>
              <w:rPr>
                <w:spacing w:val="12"/>
                <w:sz w:val="24"/>
              </w:rPr>
              <w:t xml:space="preserve"> </w:t>
            </w:r>
            <w:r>
              <w:rPr>
                <w:sz w:val="24"/>
              </w:rPr>
              <w:t>number</w:t>
            </w:r>
            <w:r>
              <w:rPr>
                <w:spacing w:val="11"/>
                <w:sz w:val="24"/>
              </w:rPr>
              <w:t xml:space="preserve"> </w:t>
            </w:r>
            <w:r>
              <w:rPr>
                <w:sz w:val="24"/>
              </w:rPr>
              <w:t>of</w:t>
            </w:r>
            <w:r>
              <w:rPr>
                <w:spacing w:val="12"/>
                <w:sz w:val="24"/>
              </w:rPr>
              <w:t xml:space="preserve"> </w:t>
            </w:r>
            <w:r>
              <w:rPr>
                <w:sz w:val="24"/>
              </w:rPr>
              <w:t>practical</w:t>
            </w:r>
            <w:r>
              <w:rPr>
                <w:spacing w:val="1"/>
                <w:sz w:val="24"/>
              </w:rPr>
              <w:t xml:space="preserve"> </w:t>
            </w:r>
            <w:r>
              <w:rPr>
                <w:sz w:val="24"/>
              </w:rPr>
              <w:t>strategies</w:t>
            </w:r>
            <w:r>
              <w:rPr>
                <w:spacing w:val="7"/>
                <w:sz w:val="24"/>
              </w:rPr>
              <w:t xml:space="preserve"> </w:t>
            </w:r>
            <w:r>
              <w:rPr>
                <w:sz w:val="24"/>
              </w:rPr>
              <w:t>for</w:t>
            </w:r>
            <w:r>
              <w:rPr>
                <w:spacing w:val="6"/>
                <w:sz w:val="24"/>
              </w:rPr>
              <w:t xml:space="preserve"> </w:t>
            </w:r>
            <w:r>
              <w:rPr>
                <w:sz w:val="24"/>
              </w:rPr>
              <w:t>building</w:t>
            </w:r>
            <w:r>
              <w:rPr>
                <w:spacing w:val="5"/>
                <w:sz w:val="24"/>
              </w:rPr>
              <w:t xml:space="preserve"> </w:t>
            </w:r>
            <w:r>
              <w:rPr>
                <w:sz w:val="24"/>
              </w:rPr>
              <w:t>and</w:t>
            </w:r>
            <w:r>
              <w:rPr>
                <w:spacing w:val="5"/>
                <w:sz w:val="24"/>
              </w:rPr>
              <w:t xml:space="preserve"> </w:t>
            </w:r>
            <w:r>
              <w:rPr>
                <w:sz w:val="24"/>
              </w:rPr>
              <w:t>maintaining</w:t>
            </w:r>
            <w:r>
              <w:rPr>
                <w:spacing w:val="5"/>
                <w:sz w:val="24"/>
              </w:rPr>
              <w:t xml:space="preserve"> </w:t>
            </w:r>
            <w:r>
              <w:rPr>
                <w:sz w:val="24"/>
              </w:rPr>
              <w:t>therapeutic</w:t>
            </w:r>
            <w:r>
              <w:rPr>
                <w:spacing w:val="6"/>
                <w:sz w:val="24"/>
              </w:rPr>
              <w:t xml:space="preserve"> </w:t>
            </w:r>
            <w:r>
              <w:rPr>
                <w:sz w:val="24"/>
              </w:rPr>
              <w:t>relationships</w:t>
            </w:r>
            <w:r>
              <w:rPr>
                <w:spacing w:val="1"/>
                <w:sz w:val="24"/>
              </w:rPr>
              <w:t xml:space="preserve"> </w:t>
            </w:r>
            <w:r>
              <w:rPr>
                <w:sz w:val="24"/>
              </w:rPr>
              <w:t>with</w:t>
            </w:r>
            <w:r>
              <w:rPr>
                <w:spacing w:val="4"/>
                <w:sz w:val="24"/>
              </w:rPr>
              <w:t xml:space="preserve"> </w:t>
            </w:r>
            <w:r>
              <w:rPr>
                <w:sz w:val="24"/>
              </w:rPr>
              <w:t>challenging</w:t>
            </w:r>
            <w:r>
              <w:rPr>
                <w:spacing w:val="3"/>
                <w:sz w:val="24"/>
              </w:rPr>
              <w:t xml:space="preserve"> </w:t>
            </w:r>
            <w:r>
              <w:rPr>
                <w:sz w:val="24"/>
              </w:rPr>
              <w:t>youth</w:t>
            </w:r>
            <w:r>
              <w:rPr>
                <w:spacing w:val="5"/>
                <w:sz w:val="24"/>
              </w:rPr>
              <w:t xml:space="preserve"> </w:t>
            </w:r>
            <w:r>
              <w:rPr>
                <w:sz w:val="24"/>
              </w:rPr>
              <w:t>and</w:t>
            </w:r>
            <w:r>
              <w:rPr>
                <w:spacing w:val="3"/>
                <w:sz w:val="24"/>
              </w:rPr>
              <w:t xml:space="preserve"> </w:t>
            </w:r>
            <w:r>
              <w:rPr>
                <w:sz w:val="24"/>
              </w:rPr>
              <w:t>families.</w:t>
            </w:r>
            <w:r>
              <w:rPr>
                <w:spacing w:val="3"/>
                <w:sz w:val="24"/>
              </w:rPr>
              <w:t xml:space="preserve"> </w:t>
            </w:r>
            <w:r>
              <w:rPr>
                <w:sz w:val="24"/>
              </w:rPr>
              <w:t>The</w:t>
            </w:r>
            <w:r>
              <w:rPr>
                <w:spacing w:val="1"/>
                <w:sz w:val="24"/>
              </w:rPr>
              <w:t xml:space="preserve"> </w:t>
            </w:r>
            <w:r>
              <w:rPr>
                <w:sz w:val="24"/>
              </w:rPr>
              <w:t>strategies</w:t>
            </w:r>
            <w:r>
              <w:rPr>
                <w:spacing w:val="3"/>
                <w:sz w:val="24"/>
              </w:rPr>
              <w:t xml:space="preserve"> </w:t>
            </w:r>
            <w:r>
              <w:rPr>
                <w:sz w:val="24"/>
              </w:rPr>
              <w:t>will</w:t>
            </w:r>
            <w:r>
              <w:rPr>
                <w:spacing w:val="3"/>
                <w:sz w:val="24"/>
              </w:rPr>
              <w:t xml:space="preserve"> </w:t>
            </w:r>
            <w:r>
              <w:rPr>
                <w:sz w:val="24"/>
              </w:rPr>
              <w:t>be</w:t>
            </w:r>
            <w:r>
              <w:rPr>
                <w:spacing w:val="1"/>
                <w:sz w:val="24"/>
              </w:rPr>
              <w:t xml:space="preserve"> </w:t>
            </w:r>
            <w:r>
              <w:rPr>
                <w:sz w:val="24"/>
              </w:rPr>
              <w:t>formatted</w:t>
            </w:r>
            <w:r>
              <w:rPr>
                <w:spacing w:val="4"/>
                <w:sz w:val="24"/>
              </w:rPr>
              <w:t xml:space="preserve"> </w:t>
            </w:r>
            <w:r>
              <w:rPr>
                <w:sz w:val="24"/>
              </w:rPr>
              <w:t>around</w:t>
            </w:r>
            <w:r>
              <w:rPr>
                <w:spacing w:val="4"/>
                <w:sz w:val="24"/>
              </w:rPr>
              <w:t xml:space="preserve"> </w:t>
            </w:r>
            <w:r>
              <w:rPr>
                <w:sz w:val="24"/>
              </w:rPr>
              <w:t>six</w:t>
            </w:r>
            <w:r>
              <w:rPr>
                <w:spacing w:val="7"/>
                <w:sz w:val="24"/>
              </w:rPr>
              <w:t xml:space="preserve"> </w:t>
            </w:r>
            <w:r>
              <w:rPr>
                <w:sz w:val="24"/>
              </w:rPr>
              <w:t>guiding</w:t>
            </w:r>
            <w:r>
              <w:rPr>
                <w:spacing w:val="2"/>
                <w:sz w:val="24"/>
              </w:rPr>
              <w:t xml:space="preserve"> </w:t>
            </w:r>
            <w:r>
              <w:rPr>
                <w:sz w:val="24"/>
              </w:rPr>
              <w:t>principles</w:t>
            </w:r>
            <w:r>
              <w:rPr>
                <w:spacing w:val="8"/>
                <w:sz w:val="24"/>
              </w:rPr>
              <w:t xml:space="preserve"> </w:t>
            </w:r>
            <w:r>
              <w:rPr>
                <w:sz w:val="24"/>
              </w:rPr>
              <w:t>common</w:t>
            </w:r>
            <w:r>
              <w:rPr>
                <w:spacing w:val="6"/>
                <w:sz w:val="24"/>
              </w:rPr>
              <w:t xml:space="preserve"> </w:t>
            </w:r>
            <w:r>
              <w:rPr>
                <w:sz w:val="24"/>
              </w:rPr>
              <w:t>to</w:t>
            </w:r>
            <w:r>
              <w:rPr>
                <w:spacing w:val="3"/>
                <w:sz w:val="24"/>
              </w:rPr>
              <w:t xml:space="preserve"> </w:t>
            </w:r>
            <w:r>
              <w:rPr>
                <w:sz w:val="24"/>
              </w:rPr>
              <w:t>most</w:t>
            </w:r>
            <w:r>
              <w:rPr>
                <w:spacing w:val="4"/>
                <w:sz w:val="24"/>
              </w:rPr>
              <w:t xml:space="preserve"> </w:t>
            </w:r>
            <w:r>
              <w:rPr>
                <w:sz w:val="24"/>
              </w:rPr>
              <w:t>human</w:t>
            </w:r>
            <w:r>
              <w:rPr>
                <w:spacing w:val="-57"/>
                <w:sz w:val="24"/>
              </w:rPr>
              <w:t xml:space="preserve"> </w:t>
            </w:r>
            <w:r>
              <w:rPr>
                <w:sz w:val="24"/>
              </w:rPr>
              <w:t>services</w:t>
            </w:r>
            <w:r>
              <w:rPr>
                <w:spacing w:val="6"/>
                <w:sz w:val="24"/>
              </w:rPr>
              <w:t xml:space="preserve"> </w:t>
            </w:r>
            <w:r>
              <w:rPr>
                <w:sz w:val="24"/>
              </w:rPr>
              <w:t>professionals</w:t>
            </w:r>
            <w:r>
              <w:rPr>
                <w:spacing w:val="6"/>
                <w:sz w:val="24"/>
              </w:rPr>
              <w:t xml:space="preserve"> </w:t>
            </w:r>
            <w:r>
              <w:rPr>
                <w:sz w:val="24"/>
              </w:rPr>
              <w:t>who</w:t>
            </w:r>
            <w:r>
              <w:rPr>
                <w:spacing w:val="7"/>
                <w:sz w:val="24"/>
              </w:rPr>
              <w:t xml:space="preserve"> </w:t>
            </w:r>
            <w:r>
              <w:rPr>
                <w:sz w:val="24"/>
              </w:rPr>
              <w:t>successfully</w:t>
            </w:r>
            <w:r>
              <w:rPr>
                <w:spacing w:val="1"/>
                <w:sz w:val="24"/>
              </w:rPr>
              <w:t xml:space="preserve"> </w:t>
            </w:r>
            <w:r>
              <w:rPr>
                <w:sz w:val="24"/>
              </w:rPr>
              <w:t>engage</w:t>
            </w:r>
            <w:r>
              <w:rPr>
                <w:spacing w:val="5"/>
                <w:sz w:val="24"/>
              </w:rPr>
              <w:t xml:space="preserve"> </w:t>
            </w:r>
            <w:r>
              <w:rPr>
                <w:sz w:val="24"/>
              </w:rPr>
              <w:t>this</w:t>
            </w:r>
            <w:r>
              <w:rPr>
                <w:spacing w:val="7"/>
                <w:sz w:val="24"/>
              </w:rPr>
              <w:t xml:space="preserve"> </w:t>
            </w:r>
            <w:r>
              <w:rPr>
                <w:sz w:val="24"/>
              </w:rPr>
              <w:t>population.</w:t>
            </w:r>
            <w:r>
              <w:rPr>
                <w:spacing w:val="1"/>
                <w:sz w:val="24"/>
              </w:rPr>
              <w:t xml:space="preserve"> </w:t>
            </w:r>
            <w:r>
              <w:rPr>
                <w:sz w:val="24"/>
              </w:rPr>
              <w:t>Participants</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challenged</w:t>
            </w:r>
            <w:r>
              <w:rPr>
                <w:spacing w:val="1"/>
                <w:sz w:val="24"/>
              </w:rPr>
              <w:t xml:space="preserve"> </w:t>
            </w:r>
            <w:r>
              <w:rPr>
                <w:sz w:val="24"/>
              </w:rPr>
              <w:t>to</w:t>
            </w:r>
            <w:r>
              <w:rPr>
                <w:spacing w:val="4"/>
                <w:sz w:val="24"/>
              </w:rPr>
              <w:t xml:space="preserve"> </w:t>
            </w:r>
            <w:r>
              <w:rPr>
                <w:sz w:val="24"/>
              </w:rPr>
              <w:t>assess</w:t>
            </w:r>
            <w:r>
              <w:rPr>
                <w:spacing w:val="3"/>
                <w:sz w:val="24"/>
              </w:rPr>
              <w:t xml:space="preserve"> </w:t>
            </w:r>
            <w:r>
              <w:rPr>
                <w:sz w:val="24"/>
              </w:rPr>
              <w:t>their</w:t>
            </w:r>
            <w:r>
              <w:rPr>
                <w:spacing w:val="3"/>
                <w:sz w:val="24"/>
              </w:rPr>
              <w:t xml:space="preserve"> </w:t>
            </w:r>
            <w:r>
              <w:rPr>
                <w:sz w:val="24"/>
              </w:rPr>
              <w:t>own</w:t>
            </w:r>
            <w:r>
              <w:rPr>
                <w:spacing w:val="3"/>
                <w:sz w:val="24"/>
              </w:rPr>
              <w:t xml:space="preserve"> </w:t>
            </w:r>
            <w:r>
              <w:rPr>
                <w:sz w:val="24"/>
              </w:rPr>
              <w:t>attitudes,</w:t>
            </w:r>
            <w:r>
              <w:rPr>
                <w:spacing w:val="1"/>
                <w:sz w:val="24"/>
              </w:rPr>
              <w:t xml:space="preserve"> </w:t>
            </w:r>
            <w:r>
              <w:rPr>
                <w:sz w:val="24"/>
              </w:rPr>
              <w:t>beliefs,</w:t>
            </w:r>
            <w:r>
              <w:rPr>
                <w:spacing w:val="3"/>
                <w:sz w:val="24"/>
              </w:rPr>
              <w:t xml:space="preserve"> </w:t>
            </w:r>
            <w:r>
              <w:rPr>
                <w:sz w:val="24"/>
              </w:rPr>
              <w:t>and</w:t>
            </w:r>
            <w:r>
              <w:rPr>
                <w:spacing w:val="4"/>
                <w:sz w:val="24"/>
              </w:rPr>
              <w:t xml:space="preserve"> </w:t>
            </w:r>
            <w:r>
              <w:rPr>
                <w:sz w:val="24"/>
              </w:rPr>
              <w:t>behaviors</w:t>
            </w:r>
            <w:r>
              <w:rPr>
                <w:spacing w:val="4"/>
                <w:sz w:val="24"/>
              </w:rPr>
              <w:t xml:space="preserve"> </w:t>
            </w:r>
            <w:r>
              <w:rPr>
                <w:sz w:val="24"/>
              </w:rPr>
              <w:t>related</w:t>
            </w:r>
            <w:r>
              <w:rPr>
                <w:spacing w:val="4"/>
                <w:sz w:val="24"/>
              </w:rPr>
              <w:t xml:space="preserve"> </w:t>
            </w:r>
            <w:r>
              <w:rPr>
                <w:sz w:val="24"/>
              </w:rPr>
              <w:t>to</w:t>
            </w:r>
            <w:r>
              <w:rPr>
                <w:spacing w:val="6"/>
                <w:sz w:val="24"/>
              </w:rPr>
              <w:t xml:space="preserve"> </w:t>
            </w:r>
            <w:r>
              <w:rPr>
                <w:sz w:val="24"/>
              </w:rPr>
              <w:t>challenging</w:t>
            </w:r>
            <w:r>
              <w:rPr>
                <w:spacing w:val="6"/>
                <w:sz w:val="24"/>
              </w:rPr>
              <w:t xml:space="preserve"> </w:t>
            </w:r>
            <w:r>
              <w:rPr>
                <w:sz w:val="24"/>
              </w:rPr>
              <w:t>youth</w:t>
            </w:r>
            <w:r>
              <w:rPr>
                <w:spacing w:val="1"/>
                <w:sz w:val="24"/>
              </w:rPr>
              <w:t xml:space="preserve"> </w:t>
            </w:r>
            <w:r>
              <w:rPr>
                <w:sz w:val="24"/>
              </w:rPr>
              <w:t>via</w:t>
            </w:r>
            <w:r>
              <w:rPr>
                <w:spacing w:val="3"/>
                <w:sz w:val="24"/>
              </w:rPr>
              <w:t xml:space="preserve"> </w:t>
            </w:r>
            <w:r>
              <w:rPr>
                <w:sz w:val="24"/>
              </w:rPr>
              <w:t>lecture,</w:t>
            </w:r>
            <w:r>
              <w:rPr>
                <w:spacing w:val="1"/>
                <w:sz w:val="24"/>
              </w:rPr>
              <w:t xml:space="preserve"> </w:t>
            </w:r>
            <w:r>
              <w:rPr>
                <w:sz w:val="24"/>
              </w:rPr>
              <w:t>demonstrations,</w:t>
            </w:r>
            <w:r>
              <w:rPr>
                <w:spacing w:val="2"/>
                <w:sz w:val="24"/>
              </w:rPr>
              <w:t xml:space="preserve"> </w:t>
            </w:r>
            <w:r>
              <w:rPr>
                <w:sz w:val="24"/>
              </w:rPr>
              <w:t>small</w:t>
            </w:r>
            <w:r>
              <w:rPr>
                <w:spacing w:val="3"/>
                <w:sz w:val="24"/>
              </w:rPr>
              <w:t xml:space="preserve"> </w:t>
            </w:r>
            <w:r>
              <w:rPr>
                <w:sz w:val="24"/>
              </w:rPr>
              <w:t>group</w:t>
            </w:r>
            <w:r>
              <w:rPr>
                <w:spacing w:val="3"/>
                <w:sz w:val="24"/>
              </w:rPr>
              <w:t xml:space="preserve"> </w:t>
            </w:r>
            <w:r>
              <w:rPr>
                <w:sz w:val="24"/>
              </w:rPr>
              <w:t>activities,</w:t>
            </w:r>
            <w:r>
              <w:rPr>
                <w:spacing w:val="5"/>
                <w:sz w:val="24"/>
              </w:rPr>
              <w:t xml:space="preserve"> </w:t>
            </w:r>
            <w:r>
              <w:rPr>
                <w:sz w:val="24"/>
              </w:rPr>
              <w:t>and</w:t>
            </w:r>
            <w:r>
              <w:rPr>
                <w:spacing w:val="3"/>
                <w:sz w:val="24"/>
              </w:rPr>
              <w:t xml:space="preserve"> </w:t>
            </w:r>
            <w:r>
              <w:rPr>
                <w:sz w:val="24"/>
              </w:rPr>
              <w:t>role</w:t>
            </w:r>
            <w:r>
              <w:rPr>
                <w:spacing w:val="2"/>
                <w:sz w:val="24"/>
              </w:rPr>
              <w:t xml:space="preserve"> </w:t>
            </w:r>
            <w:r>
              <w:rPr>
                <w:sz w:val="24"/>
              </w:rPr>
              <w:t>plays.</w:t>
            </w:r>
          </w:p>
        </w:tc>
        <w:tc>
          <w:tcPr>
            <w:tcW w:w="1498" w:type="dxa"/>
            <w:vAlign w:val="center"/>
          </w:tcPr>
          <w:p w14:paraId="77DB9856" w14:textId="77777777" w:rsidR="000220E8" w:rsidRDefault="000220E8" w:rsidP="00472C7A">
            <w:pPr>
              <w:pStyle w:val="TableParagraph"/>
              <w:spacing w:before="2"/>
              <w:jc w:val="center"/>
            </w:pPr>
          </w:p>
          <w:p w14:paraId="3E7009FD" w14:textId="77777777" w:rsidR="000220E8" w:rsidRDefault="00E77264" w:rsidP="00472C7A">
            <w:pPr>
              <w:pStyle w:val="TableParagraph"/>
              <w:ind w:left="106" w:right="77"/>
              <w:jc w:val="center"/>
              <w:rPr>
                <w:sz w:val="24"/>
              </w:rPr>
            </w:pPr>
            <w:r>
              <w:rPr>
                <w:sz w:val="24"/>
              </w:rPr>
              <w:t>(1)</w:t>
            </w:r>
          </w:p>
        </w:tc>
      </w:tr>
      <w:tr w:rsidR="000220E8" w14:paraId="7517E25E" w14:textId="77777777" w:rsidTr="00472C7A">
        <w:trPr>
          <w:trHeight w:val="1065"/>
        </w:trPr>
        <w:tc>
          <w:tcPr>
            <w:tcW w:w="1005" w:type="dxa"/>
            <w:vAlign w:val="center"/>
          </w:tcPr>
          <w:p w14:paraId="761AA298" w14:textId="77777777" w:rsidR="000220E8" w:rsidRDefault="00E77264" w:rsidP="00472C7A">
            <w:pPr>
              <w:pStyle w:val="TableParagraph"/>
              <w:spacing w:line="232" w:lineRule="auto"/>
              <w:ind w:left="98" w:right="198"/>
              <w:jc w:val="center"/>
              <w:rPr>
                <w:sz w:val="24"/>
              </w:rPr>
            </w:pPr>
            <w:r>
              <w:rPr>
                <w:spacing w:val="-1"/>
                <w:sz w:val="24"/>
              </w:rPr>
              <w:t>COUN</w:t>
            </w:r>
            <w:r>
              <w:rPr>
                <w:spacing w:val="-57"/>
                <w:sz w:val="24"/>
              </w:rPr>
              <w:t xml:space="preserve"> </w:t>
            </w:r>
            <w:r>
              <w:rPr>
                <w:sz w:val="24"/>
              </w:rPr>
              <w:t>639</w:t>
            </w:r>
          </w:p>
        </w:tc>
        <w:tc>
          <w:tcPr>
            <w:tcW w:w="1875" w:type="dxa"/>
            <w:vAlign w:val="center"/>
          </w:tcPr>
          <w:p w14:paraId="76DCA983" w14:textId="77777777" w:rsidR="000220E8" w:rsidRDefault="00E77264" w:rsidP="00472C7A">
            <w:pPr>
              <w:pStyle w:val="TableParagraph"/>
              <w:spacing w:line="232" w:lineRule="auto"/>
              <w:ind w:left="93" w:right="314"/>
              <w:rPr>
                <w:sz w:val="24"/>
              </w:rPr>
            </w:pPr>
            <w:r>
              <w:rPr>
                <w:sz w:val="24"/>
              </w:rPr>
              <w:t>Substance Use</w:t>
            </w:r>
            <w:r>
              <w:rPr>
                <w:spacing w:val="-57"/>
                <w:sz w:val="24"/>
              </w:rPr>
              <w:t xml:space="preserve"> </w:t>
            </w:r>
            <w:r>
              <w:rPr>
                <w:sz w:val="24"/>
              </w:rPr>
              <w:t>and</w:t>
            </w:r>
            <w:r>
              <w:rPr>
                <w:spacing w:val="-14"/>
                <w:sz w:val="24"/>
              </w:rPr>
              <w:t xml:space="preserve"> </w:t>
            </w:r>
            <w:r>
              <w:rPr>
                <w:sz w:val="24"/>
              </w:rPr>
              <w:t>Prevention</w:t>
            </w:r>
          </w:p>
        </w:tc>
        <w:tc>
          <w:tcPr>
            <w:tcW w:w="6336" w:type="dxa"/>
          </w:tcPr>
          <w:p w14:paraId="0A5FF004" w14:textId="77777777" w:rsidR="000220E8" w:rsidRDefault="00E77264">
            <w:pPr>
              <w:pStyle w:val="TableParagraph"/>
              <w:spacing w:line="232" w:lineRule="auto"/>
              <w:ind w:left="98" w:right="466"/>
              <w:rPr>
                <w:sz w:val="24"/>
              </w:rPr>
            </w:pPr>
            <w:r>
              <w:rPr>
                <w:sz w:val="24"/>
              </w:rPr>
              <w:t>Concepts</w:t>
            </w:r>
            <w:r>
              <w:rPr>
                <w:spacing w:val="-1"/>
                <w:sz w:val="24"/>
              </w:rPr>
              <w:t xml:space="preserve"> </w:t>
            </w:r>
            <w:r>
              <w:rPr>
                <w:sz w:val="24"/>
              </w:rPr>
              <w:t>of</w:t>
            </w:r>
            <w:r>
              <w:rPr>
                <w:spacing w:val="-2"/>
                <w:sz w:val="24"/>
              </w:rPr>
              <w:t xml:space="preserve"> </w:t>
            </w:r>
            <w:r>
              <w:rPr>
                <w:sz w:val="24"/>
              </w:rPr>
              <w:t>drug</w:t>
            </w:r>
            <w:r>
              <w:rPr>
                <w:spacing w:val="-5"/>
                <w:sz w:val="24"/>
              </w:rPr>
              <w:t xml:space="preserve"> </w:t>
            </w:r>
            <w:r>
              <w:rPr>
                <w:sz w:val="24"/>
              </w:rPr>
              <w:t>and</w:t>
            </w:r>
            <w:r>
              <w:rPr>
                <w:spacing w:val="1"/>
                <w:sz w:val="24"/>
              </w:rPr>
              <w:t xml:space="preserve"> </w:t>
            </w:r>
            <w:r>
              <w:rPr>
                <w:sz w:val="24"/>
              </w:rPr>
              <w:t>alcohol</w:t>
            </w:r>
            <w:r>
              <w:rPr>
                <w:spacing w:val="-1"/>
                <w:sz w:val="24"/>
              </w:rPr>
              <w:t xml:space="preserve"> </w:t>
            </w:r>
            <w:r>
              <w:rPr>
                <w:sz w:val="24"/>
              </w:rPr>
              <w:t>counseling</w:t>
            </w:r>
            <w:r>
              <w:rPr>
                <w:spacing w:val="-5"/>
                <w:sz w:val="24"/>
              </w:rPr>
              <w:t xml:space="preserve"> </w:t>
            </w:r>
            <w:r>
              <w:rPr>
                <w:sz w:val="24"/>
              </w:rPr>
              <w:t>are</w:t>
            </w:r>
            <w:r>
              <w:rPr>
                <w:spacing w:val="-2"/>
                <w:sz w:val="24"/>
              </w:rPr>
              <w:t xml:space="preserve"> </w:t>
            </w:r>
            <w:r>
              <w:rPr>
                <w:sz w:val="24"/>
              </w:rPr>
              <w:t>presented. The</w:t>
            </w:r>
            <w:r>
              <w:rPr>
                <w:spacing w:val="-57"/>
                <w:sz w:val="24"/>
              </w:rPr>
              <w:t xml:space="preserve"> </w:t>
            </w:r>
            <w:r>
              <w:rPr>
                <w:sz w:val="24"/>
              </w:rPr>
              <w:t>disease model of chemical dependency is reviewed as are</w:t>
            </w:r>
            <w:r>
              <w:rPr>
                <w:spacing w:val="1"/>
                <w:sz w:val="24"/>
              </w:rPr>
              <w:t xml:space="preserve"> </w:t>
            </w:r>
            <w:r>
              <w:rPr>
                <w:sz w:val="24"/>
              </w:rPr>
              <w:t>strategies</w:t>
            </w:r>
            <w:r>
              <w:rPr>
                <w:spacing w:val="-1"/>
                <w:sz w:val="24"/>
              </w:rPr>
              <w:t xml:space="preserve"> </w:t>
            </w:r>
            <w:r>
              <w:rPr>
                <w:sz w:val="24"/>
              </w:rPr>
              <w:t>for</w:t>
            </w:r>
            <w:r>
              <w:rPr>
                <w:spacing w:val="-1"/>
                <w:sz w:val="24"/>
              </w:rPr>
              <w:t xml:space="preserve"> </w:t>
            </w:r>
            <w:r>
              <w:rPr>
                <w:sz w:val="24"/>
              </w:rPr>
              <w:t>providing</w:t>
            </w:r>
            <w:r>
              <w:rPr>
                <w:spacing w:val="-1"/>
                <w:sz w:val="24"/>
              </w:rPr>
              <w:t xml:space="preserve"> </w:t>
            </w:r>
            <w:r>
              <w:rPr>
                <w:sz w:val="24"/>
              </w:rPr>
              <w:t>client assistance.</w:t>
            </w:r>
          </w:p>
        </w:tc>
        <w:tc>
          <w:tcPr>
            <w:tcW w:w="1498" w:type="dxa"/>
            <w:vAlign w:val="center"/>
          </w:tcPr>
          <w:p w14:paraId="1D8792CF" w14:textId="77777777" w:rsidR="000220E8" w:rsidRDefault="00E77264" w:rsidP="00472C7A">
            <w:pPr>
              <w:pStyle w:val="TableParagraph"/>
              <w:spacing w:line="265" w:lineRule="exact"/>
              <w:ind w:left="106" w:right="82"/>
              <w:jc w:val="center"/>
              <w:rPr>
                <w:sz w:val="24"/>
              </w:rPr>
            </w:pPr>
            <w:r>
              <w:rPr>
                <w:sz w:val="24"/>
              </w:rPr>
              <w:t>(2)</w:t>
            </w:r>
          </w:p>
        </w:tc>
      </w:tr>
    </w:tbl>
    <w:p w14:paraId="305421D1" w14:textId="77777777" w:rsidR="000220E8" w:rsidRDefault="000220E8">
      <w:pPr>
        <w:spacing w:line="265" w:lineRule="exact"/>
        <w:jc w:val="center"/>
        <w:rPr>
          <w:sz w:val="24"/>
        </w:rPr>
        <w:sectPr w:rsidR="000220E8">
          <w:pgSz w:w="12240" w:h="15840"/>
          <w:pgMar w:top="800" w:right="500" w:bottom="1300" w:left="500" w:header="0" w:footer="1009" w:gutter="0"/>
          <w:cols w:space="720"/>
        </w:sectPr>
      </w:pPr>
    </w:p>
    <w:p w14:paraId="26A21788" w14:textId="77777777" w:rsidR="000220E8" w:rsidRDefault="000220E8">
      <w:pPr>
        <w:rPr>
          <w:sz w:val="20"/>
        </w:rPr>
      </w:pPr>
    </w:p>
    <w:p w14:paraId="336D969F" w14:textId="77777777" w:rsidR="000220E8" w:rsidRDefault="000220E8">
      <w:pPr>
        <w:rPr>
          <w:sz w:val="20"/>
        </w:rPr>
      </w:pPr>
    </w:p>
    <w:p w14:paraId="0E381FEA" w14:textId="77777777" w:rsidR="000220E8" w:rsidRDefault="000220E8">
      <w:pPr>
        <w:rPr>
          <w:sz w:val="20"/>
        </w:rPr>
      </w:pPr>
    </w:p>
    <w:p w14:paraId="1A2D18CB" w14:textId="77777777" w:rsidR="000220E8" w:rsidRDefault="000220E8">
      <w:pPr>
        <w:rPr>
          <w:sz w:val="20"/>
        </w:rPr>
      </w:pPr>
    </w:p>
    <w:p w14:paraId="4F1CF3D8" w14:textId="77777777" w:rsidR="000220E8" w:rsidRDefault="000220E8">
      <w:pPr>
        <w:spacing w:before="4"/>
        <w:rPr>
          <w:sz w:val="16"/>
        </w:rPr>
      </w:pPr>
    </w:p>
    <w:p w14:paraId="24C385FA" w14:textId="77777777" w:rsidR="000220E8" w:rsidRDefault="00173539">
      <w:pPr>
        <w:spacing w:before="88" w:line="297" w:lineRule="exact"/>
        <w:ind w:left="229" w:right="214"/>
        <w:jc w:val="center"/>
        <w:rPr>
          <w:b/>
          <w:i/>
          <w:sz w:val="26"/>
        </w:rPr>
      </w:pPr>
      <w:r>
        <w:rPr>
          <w:noProof/>
        </w:rPr>
        <mc:AlternateContent>
          <mc:Choice Requires="wpg">
            <w:drawing>
              <wp:anchor distT="0" distB="0" distL="114300" distR="114300" simplePos="0" relativeHeight="15735296" behindDoc="0" locked="0" layoutInCell="1" allowOverlap="1" wp14:anchorId="02B29F13" wp14:editId="198D5D78">
                <wp:simplePos x="0" y="0"/>
                <wp:positionH relativeFrom="page">
                  <wp:posOffset>2155825</wp:posOffset>
                </wp:positionH>
                <wp:positionV relativeFrom="paragraph">
                  <wp:posOffset>-701675</wp:posOffset>
                </wp:positionV>
                <wp:extent cx="3459480" cy="377825"/>
                <wp:effectExtent l="0" t="0" r="0" b="0"/>
                <wp:wrapNone/>
                <wp:docPr id="686"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9480" cy="377825"/>
                          <a:chOff x="3395" y="-1105"/>
                          <a:chExt cx="5448" cy="595"/>
                        </a:xfrm>
                      </wpg:grpSpPr>
                      <wps:wsp>
                        <wps:cNvPr id="687" name="Line 695"/>
                        <wps:cNvCnPr>
                          <a:cxnSpLocks noChangeShapeType="1"/>
                        </wps:cNvCnPr>
                        <wps:spPr bwMode="auto">
                          <a:xfrm>
                            <a:off x="3518" y="-1015"/>
                            <a:ext cx="0" cy="415"/>
                          </a:xfrm>
                          <a:prstGeom prst="line">
                            <a:avLst/>
                          </a:prstGeom>
                          <a:noFill/>
                          <a:ln w="40894">
                            <a:solidFill>
                              <a:srgbClr val="E7E7E7"/>
                            </a:solidFill>
                            <a:prstDash val="solid"/>
                            <a:round/>
                            <a:headEnd/>
                            <a:tailEnd/>
                          </a:ln>
                          <a:extLst>
                            <a:ext uri="{909E8E84-426E-40DD-AFC4-6F175D3DCCD1}">
                              <a14:hiddenFill xmlns:a14="http://schemas.microsoft.com/office/drawing/2010/main">
                                <a:noFill/>
                              </a14:hiddenFill>
                            </a:ext>
                          </a:extLst>
                        </wps:spPr>
                        <wps:bodyPr/>
                      </wps:wsp>
                      <wps:wsp>
                        <wps:cNvPr id="688" name="Line 694"/>
                        <wps:cNvCnPr>
                          <a:cxnSpLocks noChangeShapeType="1"/>
                        </wps:cNvCnPr>
                        <wps:spPr bwMode="auto">
                          <a:xfrm>
                            <a:off x="8722" y="-1015"/>
                            <a:ext cx="0" cy="415"/>
                          </a:xfrm>
                          <a:prstGeom prst="line">
                            <a:avLst/>
                          </a:prstGeom>
                          <a:noFill/>
                          <a:ln w="40894">
                            <a:solidFill>
                              <a:srgbClr val="E7E7E7"/>
                            </a:solidFill>
                            <a:prstDash val="solid"/>
                            <a:round/>
                            <a:headEnd/>
                            <a:tailEnd/>
                          </a:ln>
                          <a:extLst>
                            <a:ext uri="{909E8E84-426E-40DD-AFC4-6F175D3DCCD1}">
                              <a14:hiddenFill xmlns:a14="http://schemas.microsoft.com/office/drawing/2010/main">
                                <a:noFill/>
                              </a14:hiddenFill>
                            </a:ext>
                          </a:extLst>
                        </wps:spPr>
                        <wps:bodyPr/>
                      </wps:wsp>
                      <wps:wsp>
                        <wps:cNvPr id="689" name="docshape31"/>
                        <wps:cNvSpPr>
                          <a:spLocks noChangeArrowheads="1"/>
                        </wps:cNvSpPr>
                        <wps:spPr bwMode="auto">
                          <a:xfrm>
                            <a:off x="3550" y="-1016"/>
                            <a:ext cx="5140" cy="41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Line 692"/>
                        <wps:cNvCnPr>
                          <a:cxnSpLocks noChangeShapeType="1"/>
                        </wps:cNvCnPr>
                        <wps:spPr bwMode="auto">
                          <a:xfrm>
                            <a:off x="3426" y="-1104"/>
                            <a:ext cx="0" cy="504"/>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Line 691"/>
                        <wps:cNvCnPr>
                          <a:cxnSpLocks noChangeShapeType="1"/>
                        </wps:cNvCnPr>
                        <wps:spPr bwMode="auto">
                          <a:xfrm>
                            <a:off x="3396" y="-1074"/>
                            <a:ext cx="5446" cy="0"/>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docshape32"/>
                        <wps:cNvSpPr>
                          <a:spLocks noChangeArrowheads="1"/>
                        </wps:cNvSpPr>
                        <wps:spPr bwMode="auto">
                          <a:xfrm>
                            <a:off x="3470" y="-1032"/>
                            <a:ext cx="5297"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docshape33"/>
                        <wps:cNvSpPr>
                          <a:spLocks noChangeArrowheads="1"/>
                        </wps:cNvSpPr>
                        <wps:spPr bwMode="auto">
                          <a:xfrm>
                            <a:off x="3485" y="-1017"/>
                            <a:ext cx="5268" cy="4"/>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Line 688"/>
                        <wps:cNvCnPr>
                          <a:cxnSpLocks noChangeShapeType="1"/>
                        </wps:cNvCnPr>
                        <wps:spPr bwMode="auto">
                          <a:xfrm>
                            <a:off x="8812" y="-1104"/>
                            <a:ext cx="0" cy="504"/>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Line 687"/>
                        <wps:cNvCnPr>
                          <a:cxnSpLocks noChangeShapeType="1"/>
                        </wps:cNvCnPr>
                        <wps:spPr bwMode="auto">
                          <a:xfrm>
                            <a:off x="3442" y="-601"/>
                            <a:ext cx="5356" cy="0"/>
                          </a:xfrm>
                          <a:prstGeom prst="line">
                            <a:avLst/>
                          </a:prstGeom>
                          <a:noFill/>
                          <a:ln w="2794">
                            <a:solidFill>
                              <a:srgbClr val="E7E7E7"/>
                            </a:solidFill>
                            <a:prstDash val="solid"/>
                            <a:round/>
                            <a:headEnd/>
                            <a:tailEnd/>
                          </a:ln>
                          <a:extLst>
                            <a:ext uri="{909E8E84-426E-40DD-AFC4-6F175D3DCCD1}">
                              <a14:hiddenFill xmlns:a14="http://schemas.microsoft.com/office/drawing/2010/main">
                                <a:noFill/>
                              </a14:hiddenFill>
                            </a:ext>
                          </a:extLst>
                        </wps:spPr>
                        <wps:bodyPr/>
                      </wps:wsp>
                      <wps:wsp>
                        <wps:cNvPr id="696" name="Line 686"/>
                        <wps:cNvCnPr>
                          <a:cxnSpLocks noChangeShapeType="1"/>
                        </wps:cNvCnPr>
                        <wps:spPr bwMode="auto">
                          <a:xfrm>
                            <a:off x="3478" y="-1013"/>
                            <a:ext cx="0" cy="413"/>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Line 685"/>
                        <wps:cNvCnPr>
                          <a:cxnSpLocks noChangeShapeType="1"/>
                        </wps:cNvCnPr>
                        <wps:spPr bwMode="auto">
                          <a:xfrm>
                            <a:off x="3396" y="-549"/>
                            <a:ext cx="89" cy="0"/>
                          </a:xfrm>
                          <a:prstGeom prst="line">
                            <a:avLst/>
                          </a:prstGeom>
                          <a:noFill/>
                          <a:ln w="485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Line 684"/>
                        <wps:cNvCnPr>
                          <a:cxnSpLocks noChangeShapeType="1"/>
                        </wps:cNvCnPr>
                        <wps:spPr bwMode="auto">
                          <a:xfrm>
                            <a:off x="3470" y="-593"/>
                            <a:ext cx="5297"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 name="Line 683"/>
                        <wps:cNvCnPr>
                          <a:cxnSpLocks noChangeShapeType="1"/>
                        </wps:cNvCnPr>
                        <wps:spPr bwMode="auto">
                          <a:xfrm>
                            <a:off x="3485" y="-549"/>
                            <a:ext cx="5357" cy="0"/>
                          </a:xfrm>
                          <a:prstGeom prst="line">
                            <a:avLst/>
                          </a:prstGeom>
                          <a:noFill/>
                          <a:ln w="485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0" name="Line 682"/>
                        <wps:cNvCnPr>
                          <a:cxnSpLocks noChangeShapeType="1"/>
                        </wps:cNvCnPr>
                        <wps:spPr bwMode="auto">
                          <a:xfrm>
                            <a:off x="8760" y="-1013"/>
                            <a:ext cx="0" cy="413"/>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 name="Line 681"/>
                        <wps:cNvCnPr>
                          <a:cxnSpLocks noChangeShapeType="1"/>
                        </wps:cNvCnPr>
                        <wps:spPr bwMode="auto">
                          <a:xfrm>
                            <a:off x="8753" y="-541"/>
                            <a:ext cx="89" cy="0"/>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docshape34"/>
                        <wps:cNvSpPr txBox="1">
                          <a:spLocks noChangeArrowheads="1"/>
                        </wps:cNvSpPr>
                        <wps:spPr bwMode="auto">
                          <a:xfrm>
                            <a:off x="3471" y="-1028"/>
                            <a:ext cx="529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95258" w14:textId="77777777" w:rsidR="00B94EC6" w:rsidRDefault="00B94EC6">
                              <w:pPr>
                                <w:spacing w:before="10"/>
                                <w:ind w:left="80"/>
                                <w:rPr>
                                  <w:b/>
                                  <w:sz w:val="36"/>
                                </w:rPr>
                              </w:pPr>
                              <w:r>
                                <w:rPr>
                                  <w:b/>
                                  <w:sz w:val="36"/>
                                </w:rPr>
                                <w:t>OHIO</w:t>
                              </w:r>
                              <w:r>
                                <w:rPr>
                                  <w:b/>
                                  <w:spacing w:val="-1"/>
                                  <w:sz w:val="36"/>
                                </w:rPr>
                                <w:t xml:space="preserve"> </w:t>
                              </w:r>
                              <w:r>
                                <w:rPr>
                                  <w:b/>
                                  <w:sz w:val="36"/>
                                </w:rPr>
                                <w:t>PC/PCC</w:t>
                              </w:r>
                              <w:r>
                                <w:rPr>
                                  <w:b/>
                                  <w:spacing w:val="-6"/>
                                  <w:sz w:val="36"/>
                                </w:rPr>
                                <w:t xml:space="preserve"> </w:t>
                              </w:r>
                              <w:r>
                                <w:rPr>
                                  <w:b/>
                                  <w:sz w:val="36"/>
                                </w:rPr>
                                <w:t>REGULATIONS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29F13" id="docshapegroup30" o:spid="_x0000_s1049" style="position:absolute;left:0;text-align:left;margin-left:169.75pt;margin-top:-55.25pt;width:272.4pt;height:29.75pt;z-index:15735296;mso-position-horizontal-relative:page;mso-position-vertical-relative:text" coordorigin="3395,-1105" coordsize="544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">
                <v:line id="Line 695" o:spid="_x0000_s1050" style="position:absolute;visibility:visible;mso-wrap-style:square" from="3518,-1015" to="351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" strokecolor="#e7e7e7" strokeweight="3.22pt"/>
                <v:line id="Line 694" o:spid="_x0000_s1051" style="position:absolute;visibility:visible;mso-wrap-style:square" from="8722,-1015" to="872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" strokecolor="#e7e7e7" strokeweight="3.22pt"/>
                <v:rect id="docshape31" o:spid="_x0000_s1052" style="position:absolute;left:3550;top:-1016;width:514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" fillcolor="#e7e7e7" stroked="f"/>
                <v:line id="Line 692" o:spid="_x0000_s1053" style="position:absolute;visibility:visible;mso-wrap-style:square" from="3426,-1104" to="342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" strokeweight="3.1pt"/>
                <v:line id="Line 691" o:spid="_x0000_s1054" style="position:absolute;visibility:visible;mso-wrap-style:square" from="3396,-1074" to="8842,-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" strokeweight="3.1pt"/>
                <v:rect id="docshape32" o:spid="_x0000_s1055" style="position:absolute;left:3470;top:-1032;width:5297;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Aj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AfpnA/E4+AnNwAAAD//wMAUEsBAi0AFAAGAAgAAAAhANvh9svuAAAAhQEAABMAAAAAAAAA&#10;AAAAAAAAAAAAAFtDb250ZW50X1R5cGVzXS54bWxQSwECLQAUAAYACAAAACEAWvQsW78AAAAVAQAA&#10;CwAAAAAAAAAAAAAAAAAfAQAAX3JlbHMvLnJlbHNQSwECLQAUAAYACAAAACEA55MwI8YAAADcAAAA&#10;DwAAAAAAAAAAAAAAAAAHAgAAZHJzL2Rvd25yZXYueG1sUEsFBgAAAAADAAMAtwAAAPoCAAAAAA==&#10;" fillcolor="black" stroked="f"/>
                <v:rect id="docshape33" o:spid="_x0000_s1056" style="position:absolute;left:3485;top:-1017;width:526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" fillcolor="#e7e7e7" stroked="f"/>
                <v:line id="Line 688" o:spid="_x0000_s1057" style="position:absolute;visibility:visible;mso-wrap-style:square" from="8812,-1104" to="88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" strokeweight="3.1pt"/>
                <v:line id="Line 687" o:spid="_x0000_s1058" style="position:absolute;visibility:visible;mso-wrap-style:square" from="3442,-601" to="879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" strokecolor="#e7e7e7" strokeweight=".22pt"/>
                <v:line id="Line 686" o:spid="_x0000_s1059" style="position:absolute;visibility:visible;mso-wrap-style:square" from="3478,-1013" to="347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" strokeweight=".82pt"/>
                <v:line id="Line 685" o:spid="_x0000_s1060" style="position:absolute;visibility:visible;mso-wrap-style:square" from="3396,-549" to="348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" strokeweight="3.82pt"/>
                <v:line id="Line 684" o:spid="_x0000_s1061" style="position:absolute;visibility:visible;mso-wrap-style:square" from="3470,-593" to="876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" strokeweight=".82pt"/>
                <v:line id="Line 683" o:spid="_x0000_s1062" style="position:absolute;visibility:visible;mso-wrap-style:square" from="3485,-549" to="884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" strokeweight="3.82pt"/>
                <v:line id="Line 682" o:spid="_x0000_s1063" style="position:absolute;visibility:visible;mso-wrap-style:square" from="8760,-1013" to="876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" strokeweight=".82pt"/>
                <v:line id="Line 681" o:spid="_x0000_s1064" style="position:absolute;visibility:visible;mso-wrap-style:square" from="8753,-541" to="884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" strokeweight="3.1pt"/>
                <v:shape id="docshape34" o:spid="_x0000_s1065" type="#_x0000_t202" style="position:absolute;left:3471;top:-1028;width:529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" filled="f" stroked="f">
                  <v:textbox inset="0,0,0,0">
                    <w:txbxContent>
                      <w:p w14:paraId="11195258" w14:textId="77777777" w:rsidR="00B94EC6" w:rsidRDefault="00B94EC6">
                        <w:pPr>
                          <w:spacing w:before="10"/>
                          <w:ind w:left="80"/>
                          <w:rPr>
                            <w:b/>
                            <w:sz w:val="36"/>
                          </w:rPr>
                        </w:pPr>
                        <w:r>
                          <w:rPr>
                            <w:b/>
                            <w:sz w:val="36"/>
                          </w:rPr>
                          <w:t>OHIO</w:t>
                        </w:r>
                        <w:r>
                          <w:rPr>
                            <w:b/>
                            <w:spacing w:val="-1"/>
                            <w:sz w:val="36"/>
                          </w:rPr>
                          <w:t xml:space="preserve"> </w:t>
                        </w:r>
                        <w:r>
                          <w:rPr>
                            <w:b/>
                            <w:sz w:val="36"/>
                          </w:rPr>
                          <w:t>PC/PCC</w:t>
                        </w:r>
                        <w:r>
                          <w:rPr>
                            <w:b/>
                            <w:spacing w:val="-6"/>
                            <w:sz w:val="36"/>
                          </w:rPr>
                          <w:t xml:space="preserve"> </w:t>
                        </w:r>
                        <w:r>
                          <w:rPr>
                            <w:b/>
                            <w:sz w:val="36"/>
                          </w:rPr>
                          <w:t>REGULATIONS</w:t>
                        </w:r>
                      </w:p>
                    </w:txbxContent>
                  </v:textbox>
                </v:shape>
                <w10:wrap anchorx="page"/>
              </v:group>
            </w:pict>
          </mc:Fallback>
        </mc:AlternateContent>
      </w:r>
      <w:r w:rsidR="00E77264">
        <w:rPr>
          <w:b/>
          <w:i/>
          <w:sz w:val="26"/>
        </w:rPr>
        <w:t>State</w:t>
      </w:r>
      <w:r w:rsidR="00E77264">
        <w:rPr>
          <w:b/>
          <w:i/>
          <w:spacing w:val="-8"/>
          <w:sz w:val="26"/>
        </w:rPr>
        <w:t xml:space="preserve"> </w:t>
      </w:r>
      <w:r w:rsidR="00E77264">
        <w:rPr>
          <w:b/>
          <w:i/>
          <w:sz w:val="26"/>
        </w:rPr>
        <w:t>of</w:t>
      </w:r>
      <w:r w:rsidR="00E77264">
        <w:rPr>
          <w:b/>
          <w:i/>
          <w:spacing w:val="-5"/>
          <w:sz w:val="26"/>
        </w:rPr>
        <w:t xml:space="preserve"> </w:t>
      </w:r>
      <w:r w:rsidR="00E77264">
        <w:rPr>
          <w:b/>
          <w:i/>
          <w:sz w:val="26"/>
        </w:rPr>
        <w:t>Ohio</w:t>
      </w:r>
    </w:p>
    <w:p w14:paraId="1378A6C7" w14:textId="77777777" w:rsidR="000220E8" w:rsidRDefault="00E77264">
      <w:pPr>
        <w:spacing w:line="242" w:lineRule="auto"/>
        <w:ind w:left="1868" w:right="1845"/>
        <w:jc w:val="center"/>
        <w:rPr>
          <w:b/>
          <w:i/>
          <w:sz w:val="26"/>
        </w:rPr>
      </w:pPr>
      <w:r>
        <w:rPr>
          <w:b/>
          <w:i/>
          <w:sz w:val="26"/>
        </w:rPr>
        <w:t>Counselor,</w:t>
      </w:r>
      <w:r>
        <w:rPr>
          <w:b/>
          <w:i/>
          <w:spacing w:val="-14"/>
          <w:sz w:val="26"/>
        </w:rPr>
        <w:t xml:space="preserve"> </w:t>
      </w:r>
      <w:r>
        <w:rPr>
          <w:b/>
          <w:i/>
          <w:sz w:val="26"/>
        </w:rPr>
        <w:t>Social</w:t>
      </w:r>
      <w:r>
        <w:rPr>
          <w:b/>
          <w:i/>
          <w:spacing w:val="-7"/>
          <w:sz w:val="26"/>
        </w:rPr>
        <w:t xml:space="preserve"> </w:t>
      </w:r>
      <w:r>
        <w:rPr>
          <w:b/>
          <w:i/>
          <w:sz w:val="26"/>
        </w:rPr>
        <w:t>Worker,</w:t>
      </w:r>
      <w:r>
        <w:rPr>
          <w:b/>
          <w:i/>
          <w:spacing w:val="-10"/>
          <w:sz w:val="26"/>
        </w:rPr>
        <w:t xml:space="preserve"> </w:t>
      </w:r>
      <w:r>
        <w:rPr>
          <w:b/>
          <w:i/>
          <w:sz w:val="26"/>
        </w:rPr>
        <w:t>and</w:t>
      </w:r>
      <w:r>
        <w:rPr>
          <w:b/>
          <w:i/>
          <w:spacing w:val="-2"/>
          <w:sz w:val="26"/>
        </w:rPr>
        <w:t xml:space="preserve"> </w:t>
      </w:r>
      <w:r>
        <w:rPr>
          <w:b/>
          <w:i/>
          <w:sz w:val="26"/>
        </w:rPr>
        <w:t>Marriage</w:t>
      </w:r>
      <w:r>
        <w:rPr>
          <w:b/>
          <w:i/>
          <w:spacing w:val="-11"/>
          <w:sz w:val="26"/>
        </w:rPr>
        <w:t xml:space="preserve"> </w:t>
      </w:r>
      <w:r>
        <w:rPr>
          <w:b/>
          <w:i/>
          <w:sz w:val="26"/>
        </w:rPr>
        <w:t>and</w:t>
      </w:r>
      <w:r>
        <w:rPr>
          <w:b/>
          <w:i/>
          <w:spacing w:val="-2"/>
          <w:sz w:val="26"/>
        </w:rPr>
        <w:t xml:space="preserve"> </w:t>
      </w:r>
      <w:r>
        <w:rPr>
          <w:b/>
          <w:i/>
          <w:sz w:val="26"/>
        </w:rPr>
        <w:t>Family</w:t>
      </w:r>
      <w:r>
        <w:rPr>
          <w:b/>
          <w:i/>
          <w:spacing w:val="-8"/>
          <w:sz w:val="26"/>
        </w:rPr>
        <w:t xml:space="preserve"> </w:t>
      </w:r>
      <w:r>
        <w:rPr>
          <w:b/>
          <w:i/>
          <w:sz w:val="26"/>
        </w:rPr>
        <w:t>Therapist</w:t>
      </w:r>
      <w:r>
        <w:rPr>
          <w:b/>
          <w:i/>
          <w:spacing w:val="-11"/>
          <w:sz w:val="26"/>
        </w:rPr>
        <w:t xml:space="preserve"> </w:t>
      </w:r>
      <w:r>
        <w:rPr>
          <w:b/>
          <w:i/>
          <w:sz w:val="26"/>
        </w:rPr>
        <w:t>Board</w:t>
      </w:r>
      <w:r>
        <w:rPr>
          <w:b/>
          <w:i/>
          <w:spacing w:val="-62"/>
          <w:sz w:val="26"/>
        </w:rPr>
        <w:t xml:space="preserve"> </w:t>
      </w:r>
      <w:r>
        <w:rPr>
          <w:b/>
          <w:i/>
          <w:sz w:val="26"/>
        </w:rPr>
        <w:t>50</w:t>
      </w:r>
      <w:r>
        <w:rPr>
          <w:b/>
          <w:i/>
          <w:spacing w:val="-4"/>
          <w:sz w:val="26"/>
        </w:rPr>
        <w:t xml:space="preserve"> </w:t>
      </w:r>
      <w:r>
        <w:rPr>
          <w:b/>
          <w:i/>
          <w:sz w:val="26"/>
        </w:rPr>
        <w:t>West</w:t>
      </w:r>
      <w:r>
        <w:rPr>
          <w:b/>
          <w:i/>
          <w:spacing w:val="-6"/>
          <w:sz w:val="26"/>
        </w:rPr>
        <w:t xml:space="preserve"> </w:t>
      </w:r>
      <w:r>
        <w:rPr>
          <w:b/>
          <w:i/>
          <w:sz w:val="26"/>
        </w:rPr>
        <w:t>Broad</w:t>
      </w:r>
      <w:r>
        <w:rPr>
          <w:b/>
          <w:i/>
          <w:spacing w:val="-8"/>
          <w:sz w:val="26"/>
        </w:rPr>
        <w:t xml:space="preserve"> </w:t>
      </w:r>
      <w:r>
        <w:rPr>
          <w:b/>
          <w:i/>
          <w:sz w:val="26"/>
        </w:rPr>
        <w:t>Street,</w:t>
      </w:r>
      <w:r>
        <w:rPr>
          <w:b/>
          <w:i/>
          <w:spacing w:val="-3"/>
          <w:sz w:val="26"/>
        </w:rPr>
        <w:t xml:space="preserve"> </w:t>
      </w:r>
      <w:r>
        <w:rPr>
          <w:b/>
          <w:i/>
          <w:sz w:val="26"/>
        </w:rPr>
        <w:t>Suite1425</w:t>
      </w:r>
    </w:p>
    <w:p w14:paraId="16A2EB99" w14:textId="77777777" w:rsidR="000220E8" w:rsidRDefault="00E77264">
      <w:pPr>
        <w:spacing w:line="293" w:lineRule="exact"/>
        <w:ind w:left="229" w:right="210"/>
        <w:jc w:val="center"/>
        <w:rPr>
          <w:b/>
          <w:i/>
          <w:sz w:val="26"/>
        </w:rPr>
      </w:pPr>
      <w:r>
        <w:rPr>
          <w:b/>
          <w:i/>
          <w:sz w:val="26"/>
        </w:rPr>
        <w:t>Columbus,</w:t>
      </w:r>
      <w:r>
        <w:rPr>
          <w:b/>
          <w:i/>
          <w:spacing w:val="-16"/>
          <w:sz w:val="26"/>
        </w:rPr>
        <w:t xml:space="preserve"> </w:t>
      </w:r>
      <w:r>
        <w:rPr>
          <w:b/>
          <w:i/>
          <w:sz w:val="26"/>
        </w:rPr>
        <w:t>Ohio</w:t>
      </w:r>
      <w:r>
        <w:rPr>
          <w:b/>
          <w:i/>
          <w:spacing w:val="53"/>
          <w:sz w:val="26"/>
        </w:rPr>
        <w:t xml:space="preserve"> </w:t>
      </w:r>
      <w:r>
        <w:rPr>
          <w:b/>
          <w:i/>
          <w:sz w:val="26"/>
        </w:rPr>
        <w:t>43215-5919</w:t>
      </w:r>
    </w:p>
    <w:p w14:paraId="0335151E" w14:textId="77777777" w:rsidR="000220E8" w:rsidRDefault="00E77264">
      <w:pPr>
        <w:spacing w:before="2"/>
        <w:ind w:left="229" w:right="215"/>
        <w:jc w:val="center"/>
        <w:rPr>
          <w:b/>
          <w:i/>
          <w:sz w:val="26"/>
        </w:rPr>
      </w:pPr>
      <w:r>
        <w:rPr>
          <w:b/>
          <w:i/>
          <w:sz w:val="26"/>
        </w:rPr>
        <w:t>(614)</w:t>
      </w:r>
      <w:r>
        <w:rPr>
          <w:b/>
          <w:i/>
          <w:spacing w:val="-13"/>
          <w:sz w:val="26"/>
        </w:rPr>
        <w:t xml:space="preserve"> </w:t>
      </w:r>
      <w:r>
        <w:rPr>
          <w:b/>
          <w:i/>
          <w:sz w:val="26"/>
        </w:rPr>
        <w:t>466-6462</w:t>
      </w:r>
    </w:p>
    <w:p w14:paraId="2677CCC8" w14:textId="77777777" w:rsidR="000220E8" w:rsidRDefault="000220E8">
      <w:pPr>
        <w:rPr>
          <w:b/>
          <w:i/>
          <w:sz w:val="28"/>
        </w:rPr>
      </w:pPr>
    </w:p>
    <w:p w14:paraId="5CF7E6EE" w14:textId="77777777" w:rsidR="000220E8" w:rsidRDefault="000220E8">
      <w:pPr>
        <w:spacing w:before="5"/>
        <w:rPr>
          <w:b/>
          <w:i/>
          <w:sz w:val="23"/>
        </w:rPr>
      </w:pPr>
    </w:p>
    <w:p w14:paraId="2D6313E0" w14:textId="77777777" w:rsidR="000220E8" w:rsidRDefault="00E77264" w:rsidP="000A710B">
      <w:pPr>
        <w:pStyle w:val="ListParagraph"/>
        <w:numPr>
          <w:ilvl w:val="0"/>
          <w:numId w:val="15"/>
        </w:numPr>
        <w:tabs>
          <w:tab w:val="left" w:pos="860"/>
          <w:tab w:val="left" w:pos="861"/>
        </w:tabs>
        <w:ind w:right="839" w:hanging="505"/>
        <w:rPr>
          <w:rFonts w:ascii="Times New Roman"/>
          <w:sz w:val="26"/>
        </w:rPr>
      </w:pPr>
      <w:r>
        <w:rPr>
          <w:rFonts w:ascii="Times New Roman"/>
          <w:sz w:val="26"/>
        </w:rPr>
        <w:t>Complete</w:t>
      </w:r>
      <w:r>
        <w:rPr>
          <w:rFonts w:ascii="Times New Roman"/>
          <w:spacing w:val="-11"/>
          <w:sz w:val="26"/>
        </w:rPr>
        <w:t xml:space="preserve"> </w:t>
      </w:r>
      <w:r>
        <w:rPr>
          <w:rFonts w:ascii="Times New Roman"/>
          <w:sz w:val="26"/>
        </w:rPr>
        <w:t>a</w:t>
      </w:r>
      <w:r>
        <w:rPr>
          <w:rFonts w:ascii="Times New Roman"/>
          <w:spacing w:val="2"/>
          <w:sz w:val="26"/>
        </w:rPr>
        <w:t xml:space="preserve"> </w:t>
      </w:r>
      <w:r>
        <w:rPr>
          <w:rFonts w:ascii="Times New Roman"/>
          <w:sz w:val="26"/>
        </w:rPr>
        <w:t>Master's</w:t>
      </w:r>
      <w:r>
        <w:rPr>
          <w:rFonts w:ascii="Times New Roman"/>
          <w:spacing w:val="-10"/>
          <w:sz w:val="26"/>
        </w:rPr>
        <w:t xml:space="preserve"> </w:t>
      </w:r>
      <w:r>
        <w:rPr>
          <w:rFonts w:ascii="Times New Roman"/>
          <w:sz w:val="26"/>
        </w:rPr>
        <w:t>degree</w:t>
      </w:r>
      <w:r>
        <w:rPr>
          <w:rFonts w:ascii="Times New Roman"/>
          <w:spacing w:val="-9"/>
          <w:sz w:val="26"/>
        </w:rPr>
        <w:t xml:space="preserve"> </w:t>
      </w:r>
      <w:r>
        <w:rPr>
          <w:rFonts w:ascii="Times New Roman"/>
          <w:sz w:val="26"/>
        </w:rPr>
        <w:t>in</w:t>
      </w:r>
      <w:r>
        <w:rPr>
          <w:rFonts w:ascii="Times New Roman"/>
          <w:spacing w:val="-3"/>
          <w:sz w:val="26"/>
        </w:rPr>
        <w:t xml:space="preserve"> </w:t>
      </w:r>
      <w:r>
        <w:rPr>
          <w:rFonts w:ascii="Times New Roman"/>
          <w:sz w:val="26"/>
        </w:rPr>
        <w:t>counseling</w:t>
      </w:r>
      <w:r>
        <w:rPr>
          <w:rFonts w:ascii="Times New Roman"/>
          <w:spacing w:val="-8"/>
          <w:sz w:val="26"/>
        </w:rPr>
        <w:t xml:space="preserve"> </w:t>
      </w:r>
      <w:r>
        <w:rPr>
          <w:rFonts w:ascii="Times New Roman"/>
          <w:sz w:val="26"/>
        </w:rPr>
        <w:t>with</w:t>
      </w:r>
      <w:r>
        <w:rPr>
          <w:rFonts w:ascii="Times New Roman"/>
          <w:spacing w:val="-1"/>
          <w:sz w:val="26"/>
        </w:rPr>
        <w:t xml:space="preserve"> </w:t>
      </w:r>
      <w:r>
        <w:rPr>
          <w:rFonts w:ascii="Times New Roman"/>
          <w:sz w:val="26"/>
        </w:rPr>
        <w:t>at</w:t>
      </w:r>
      <w:r>
        <w:rPr>
          <w:rFonts w:ascii="Times New Roman"/>
          <w:spacing w:val="-4"/>
          <w:sz w:val="26"/>
        </w:rPr>
        <w:t xml:space="preserve"> </w:t>
      </w:r>
      <w:r>
        <w:rPr>
          <w:rFonts w:ascii="Times New Roman"/>
          <w:sz w:val="26"/>
        </w:rPr>
        <w:t>least</w:t>
      </w:r>
      <w:r>
        <w:rPr>
          <w:rFonts w:ascii="Times New Roman"/>
          <w:spacing w:val="-5"/>
          <w:sz w:val="26"/>
        </w:rPr>
        <w:t xml:space="preserve"> </w:t>
      </w:r>
      <w:r>
        <w:rPr>
          <w:rFonts w:ascii="Times New Roman"/>
          <w:sz w:val="26"/>
        </w:rPr>
        <w:t>20</w:t>
      </w:r>
      <w:r>
        <w:rPr>
          <w:rFonts w:ascii="Times New Roman"/>
          <w:spacing w:val="-1"/>
          <w:sz w:val="26"/>
        </w:rPr>
        <w:t xml:space="preserve"> </w:t>
      </w:r>
      <w:r>
        <w:rPr>
          <w:rFonts w:ascii="Times New Roman"/>
          <w:sz w:val="26"/>
        </w:rPr>
        <w:t>semester</w:t>
      </w:r>
      <w:r>
        <w:rPr>
          <w:rFonts w:ascii="Times New Roman"/>
          <w:spacing w:val="-6"/>
          <w:sz w:val="26"/>
        </w:rPr>
        <w:t xml:space="preserve"> </w:t>
      </w:r>
      <w:r>
        <w:rPr>
          <w:rFonts w:ascii="Times New Roman"/>
          <w:sz w:val="26"/>
        </w:rPr>
        <w:t>hours</w:t>
      </w:r>
      <w:r>
        <w:rPr>
          <w:rFonts w:ascii="Times New Roman"/>
          <w:spacing w:val="-8"/>
          <w:sz w:val="26"/>
        </w:rPr>
        <w:t xml:space="preserve"> </w:t>
      </w:r>
      <w:r>
        <w:rPr>
          <w:rFonts w:ascii="Times New Roman"/>
          <w:sz w:val="26"/>
        </w:rPr>
        <w:t>over</w:t>
      </w:r>
      <w:r>
        <w:rPr>
          <w:rFonts w:ascii="Times New Roman"/>
          <w:spacing w:val="-5"/>
          <w:sz w:val="26"/>
        </w:rPr>
        <w:t xml:space="preserve"> </w:t>
      </w:r>
      <w:r>
        <w:rPr>
          <w:rFonts w:ascii="Times New Roman"/>
          <w:sz w:val="26"/>
        </w:rPr>
        <w:t>the</w:t>
      </w:r>
      <w:r>
        <w:rPr>
          <w:rFonts w:ascii="Times New Roman"/>
          <w:spacing w:val="-1"/>
          <w:sz w:val="26"/>
        </w:rPr>
        <w:t xml:space="preserve"> </w:t>
      </w:r>
      <w:r>
        <w:rPr>
          <w:rFonts w:ascii="Times New Roman"/>
          <w:sz w:val="26"/>
        </w:rPr>
        <w:t>following</w:t>
      </w:r>
      <w:r>
        <w:rPr>
          <w:rFonts w:ascii="Times New Roman"/>
          <w:spacing w:val="-62"/>
          <w:sz w:val="26"/>
        </w:rPr>
        <w:t xml:space="preserve"> </w:t>
      </w:r>
      <w:r>
        <w:rPr>
          <w:rFonts w:ascii="Times New Roman"/>
          <w:sz w:val="26"/>
        </w:rPr>
        <w:t>five</w:t>
      </w:r>
      <w:r>
        <w:rPr>
          <w:rFonts w:ascii="Times New Roman"/>
          <w:spacing w:val="-6"/>
          <w:sz w:val="26"/>
        </w:rPr>
        <w:t xml:space="preserve"> </w:t>
      </w:r>
      <w:r>
        <w:rPr>
          <w:rFonts w:ascii="Times New Roman"/>
          <w:sz w:val="26"/>
        </w:rPr>
        <w:t>clinical</w:t>
      </w:r>
      <w:r>
        <w:rPr>
          <w:rFonts w:ascii="Times New Roman"/>
          <w:spacing w:val="-8"/>
          <w:sz w:val="26"/>
        </w:rPr>
        <w:t xml:space="preserve"> </w:t>
      </w:r>
      <w:r>
        <w:rPr>
          <w:rFonts w:ascii="Times New Roman"/>
          <w:sz w:val="26"/>
        </w:rPr>
        <w:t>areas:</w:t>
      </w:r>
    </w:p>
    <w:p w14:paraId="4CFE42EE" w14:textId="77777777" w:rsidR="000220E8" w:rsidRDefault="000220E8">
      <w:pPr>
        <w:spacing w:before="7"/>
        <w:rPr>
          <w:sz w:val="26"/>
        </w:rPr>
      </w:pPr>
    </w:p>
    <w:p w14:paraId="515A7409" w14:textId="77777777" w:rsidR="000220E8" w:rsidRDefault="00E77264">
      <w:pPr>
        <w:pStyle w:val="Heading6"/>
        <w:spacing w:before="1"/>
        <w:rPr>
          <w:u w:val="none"/>
        </w:rPr>
      </w:pPr>
      <w:r>
        <w:rPr>
          <w:u w:val="thick"/>
        </w:rPr>
        <w:t>Area</w:t>
      </w:r>
      <w:r>
        <w:rPr>
          <w:spacing w:val="-9"/>
          <w:u w:val="thick"/>
        </w:rPr>
        <w:t xml:space="preserve"> </w:t>
      </w:r>
      <w:r>
        <w:rPr>
          <w:u w:val="thick"/>
        </w:rPr>
        <w:t>I</w:t>
      </w:r>
    </w:p>
    <w:p w14:paraId="1622535D" w14:textId="77777777" w:rsidR="000220E8" w:rsidRDefault="00E77264" w:rsidP="000A710B">
      <w:pPr>
        <w:pStyle w:val="ListParagraph"/>
        <w:numPr>
          <w:ilvl w:val="0"/>
          <w:numId w:val="14"/>
        </w:numPr>
        <w:tabs>
          <w:tab w:val="left" w:pos="1081"/>
          <w:tab w:val="left" w:pos="1082"/>
        </w:tabs>
        <w:spacing w:line="295" w:lineRule="exact"/>
        <w:rPr>
          <w:rFonts w:ascii="Times New Roman" w:hAnsi="Times New Roman"/>
          <w:sz w:val="26"/>
        </w:rPr>
      </w:pPr>
      <w:r>
        <w:rPr>
          <w:rFonts w:ascii="Times New Roman" w:hAnsi="Times New Roman"/>
          <w:w w:val="95"/>
          <w:sz w:val="26"/>
        </w:rPr>
        <w:t>Clinical</w:t>
      </w:r>
      <w:r>
        <w:rPr>
          <w:rFonts w:ascii="Times New Roman" w:hAnsi="Times New Roman"/>
          <w:spacing w:val="43"/>
          <w:w w:val="95"/>
          <w:sz w:val="26"/>
        </w:rPr>
        <w:t xml:space="preserve"> </w:t>
      </w:r>
      <w:r>
        <w:rPr>
          <w:rFonts w:ascii="Times New Roman" w:hAnsi="Times New Roman"/>
          <w:w w:val="95"/>
          <w:sz w:val="26"/>
        </w:rPr>
        <w:t>Psychopathology,</w:t>
      </w:r>
      <w:r>
        <w:rPr>
          <w:rFonts w:ascii="Times New Roman" w:hAnsi="Times New Roman"/>
          <w:spacing w:val="25"/>
          <w:w w:val="95"/>
          <w:sz w:val="26"/>
        </w:rPr>
        <w:t xml:space="preserve"> </w:t>
      </w:r>
      <w:r>
        <w:rPr>
          <w:rFonts w:ascii="Times New Roman" w:hAnsi="Times New Roman"/>
          <w:w w:val="95"/>
          <w:sz w:val="26"/>
        </w:rPr>
        <w:t>Personality,</w:t>
      </w:r>
      <w:r>
        <w:rPr>
          <w:rFonts w:ascii="Times New Roman" w:hAnsi="Times New Roman"/>
          <w:spacing w:val="40"/>
          <w:w w:val="95"/>
          <w:sz w:val="26"/>
        </w:rPr>
        <w:t xml:space="preserve"> </w:t>
      </w:r>
      <w:r>
        <w:rPr>
          <w:rFonts w:ascii="Times New Roman" w:hAnsi="Times New Roman"/>
          <w:w w:val="95"/>
          <w:sz w:val="26"/>
        </w:rPr>
        <w:t>and</w:t>
      </w:r>
      <w:r>
        <w:rPr>
          <w:rFonts w:ascii="Times New Roman" w:hAnsi="Times New Roman"/>
          <w:spacing w:val="53"/>
          <w:w w:val="95"/>
          <w:sz w:val="26"/>
        </w:rPr>
        <w:t xml:space="preserve"> </w:t>
      </w:r>
      <w:r>
        <w:rPr>
          <w:rFonts w:ascii="Times New Roman" w:hAnsi="Times New Roman"/>
          <w:w w:val="95"/>
          <w:sz w:val="26"/>
        </w:rPr>
        <w:t>Abnormal</w:t>
      </w:r>
      <w:r>
        <w:rPr>
          <w:rFonts w:ascii="Times New Roman" w:hAnsi="Times New Roman"/>
          <w:spacing w:val="40"/>
          <w:w w:val="95"/>
          <w:sz w:val="26"/>
        </w:rPr>
        <w:t xml:space="preserve"> </w:t>
      </w:r>
      <w:r>
        <w:rPr>
          <w:rFonts w:ascii="Times New Roman" w:hAnsi="Times New Roman"/>
          <w:w w:val="95"/>
          <w:sz w:val="26"/>
        </w:rPr>
        <w:t>Behavior</w:t>
      </w:r>
    </w:p>
    <w:p w14:paraId="3DE4E54F" w14:textId="77777777" w:rsidR="000220E8" w:rsidRDefault="000220E8">
      <w:pPr>
        <w:spacing w:before="9"/>
        <w:rPr>
          <w:sz w:val="26"/>
        </w:rPr>
      </w:pPr>
    </w:p>
    <w:p w14:paraId="113DEF54" w14:textId="77777777" w:rsidR="000220E8" w:rsidRDefault="00E77264">
      <w:pPr>
        <w:pStyle w:val="Heading6"/>
        <w:spacing w:line="296" w:lineRule="exact"/>
        <w:rPr>
          <w:u w:val="none"/>
        </w:rPr>
      </w:pPr>
      <w:r>
        <w:rPr>
          <w:u w:val="thick"/>
        </w:rPr>
        <w:t>Area</w:t>
      </w:r>
      <w:r>
        <w:rPr>
          <w:spacing w:val="-9"/>
          <w:u w:val="thick"/>
        </w:rPr>
        <w:t xml:space="preserve"> </w:t>
      </w:r>
      <w:r>
        <w:rPr>
          <w:u w:val="thick"/>
        </w:rPr>
        <w:t>II</w:t>
      </w:r>
    </w:p>
    <w:p w14:paraId="10132503" w14:textId="77777777" w:rsidR="000220E8" w:rsidRDefault="00E77264" w:rsidP="000A710B">
      <w:pPr>
        <w:pStyle w:val="ListParagraph"/>
        <w:numPr>
          <w:ilvl w:val="0"/>
          <w:numId w:val="14"/>
        </w:numPr>
        <w:tabs>
          <w:tab w:val="left" w:pos="1081"/>
          <w:tab w:val="left" w:pos="1082"/>
        </w:tabs>
        <w:spacing w:line="296" w:lineRule="exact"/>
        <w:rPr>
          <w:rFonts w:ascii="Times New Roman" w:hAnsi="Times New Roman"/>
          <w:sz w:val="26"/>
        </w:rPr>
      </w:pPr>
      <w:r>
        <w:rPr>
          <w:rFonts w:ascii="Times New Roman" w:hAnsi="Times New Roman"/>
          <w:sz w:val="26"/>
        </w:rPr>
        <w:t>Evaluation</w:t>
      </w:r>
      <w:r>
        <w:rPr>
          <w:rFonts w:ascii="Times New Roman" w:hAnsi="Times New Roman"/>
          <w:spacing w:val="-9"/>
          <w:sz w:val="26"/>
        </w:rPr>
        <w:t xml:space="preserve"> </w:t>
      </w:r>
      <w:r>
        <w:rPr>
          <w:rFonts w:ascii="Times New Roman" w:hAnsi="Times New Roman"/>
          <w:sz w:val="26"/>
        </w:rPr>
        <w:t>of</w:t>
      </w:r>
      <w:r>
        <w:rPr>
          <w:rFonts w:ascii="Times New Roman" w:hAnsi="Times New Roman"/>
          <w:spacing w:val="1"/>
          <w:sz w:val="26"/>
        </w:rPr>
        <w:t xml:space="preserve"> </w:t>
      </w:r>
      <w:r>
        <w:rPr>
          <w:rFonts w:ascii="Times New Roman" w:hAnsi="Times New Roman"/>
          <w:sz w:val="26"/>
        </w:rPr>
        <w:t>Mental</w:t>
      </w:r>
      <w:r>
        <w:rPr>
          <w:rFonts w:ascii="Times New Roman" w:hAnsi="Times New Roman"/>
          <w:spacing w:val="-8"/>
          <w:sz w:val="26"/>
        </w:rPr>
        <w:t xml:space="preserve"> </w:t>
      </w:r>
      <w:r>
        <w:rPr>
          <w:rFonts w:ascii="Times New Roman" w:hAnsi="Times New Roman"/>
          <w:sz w:val="26"/>
        </w:rPr>
        <w:t>and</w:t>
      </w:r>
      <w:r>
        <w:rPr>
          <w:rFonts w:ascii="Times New Roman" w:hAnsi="Times New Roman"/>
          <w:spacing w:val="-7"/>
          <w:sz w:val="26"/>
        </w:rPr>
        <w:t xml:space="preserve"> </w:t>
      </w:r>
      <w:r>
        <w:rPr>
          <w:rFonts w:ascii="Times New Roman" w:hAnsi="Times New Roman"/>
          <w:sz w:val="26"/>
        </w:rPr>
        <w:t>Emotional</w:t>
      </w:r>
      <w:r>
        <w:rPr>
          <w:rFonts w:ascii="Times New Roman" w:hAnsi="Times New Roman"/>
          <w:spacing w:val="-14"/>
          <w:sz w:val="26"/>
        </w:rPr>
        <w:t xml:space="preserve"> </w:t>
      </w:r>
      <w:r>
        <w:rPr>
          <w:rFonts w:ascii="Times New Roman" w:hAnsi="Times New Roman"/>
          <w:sz w:val="26"/>
        </w:rPr>
        <w:t>Status</w:t>
      </w:r>
    </w:p>
    <w:p w14:paraId="497FA01B" w14:textId="77777777" w:rsidR="000220E8" w:rsidRDefault="000220E8">
      <w:pPr>
        <w:spacing w:before="6"/>
        <w:rPr>
          <w:sz w:val="26"/>
        </w:rPr>
      </w:pPr>
    </w:p>
    <w:p w14:paraId="402E189B" w14:textId="77777777" w:rsidR="000220E8" w:rsidRDefault="00E77264">
      <w:pPr>
        <w:pStyle w:val="Heading6"/>
        <w:spacing w:before="1" w:line="293" w:lineRule="exact"/>
        <w:rPr>
          <w:u w:val="none"/>
        </w:rPr>
      </w:pPr>
      <w:r>
        <w:rPr>
          <w:u w:val="thick"/>
        </w:rPr>
        <w:t>Area</w:t>
      </w:r>
      <w:r>
        <w:rPr>
          <w:spacing w:val="-9"/>
          <w:u w:val="thick"/>
        </w:rPr>
        <w:t xml:space="preserve"> </w:t>
      </w:r>
      <w:r>
        <w:rPr>
          <w:u w:val="thick"/>
        </w:rPr>
        <w:t>III</w:t>
      </w:r>
    </w:p>
    <w:p w14:paraId="4372C242" w14:textId="77777777" w:rsidR="000220E8" w:rsidRDefault="00E77264" w:rsidP="000A710B">
      <w:pPr>
        <w:pStyle w:val="ListParagraph"/>
        <w:numPr>
          <w:ilvl w:val="0"/>
          <w:numId w:val="14"/>
        </w:numPr>
        <w:tabs>
          <w:tab w:val="left" w:pos="1081"/>
          <w:tab w:val="left" w:pos="1082"/>
        </w:tabs>
        <w:spacing w:line="293" w:lineRule="exact"/>
        <w:rPr>
          <w:rFonts w:ascii="Times New Roman" w:hAnsi="Times New Roman"/>
          <w:sz w:val="26"/>
        </w:rPr>
      </w:pPr>
      <w:r>
        <w:rPr>
          <w:rFonts w:ascii="Times New Roman" w:hAnsi="Times New Roman"/>
          <w:sz w:val="26"/>
        </w:rPr>
        <w:t>Diagnosis</w:t>
      </w:r>
      <w:r>
        <w:rPr>
          <w:rFonts w:ascii="Times New Roman" w:hAnsi="Times New Roman"/>
          <w:spacing w:val="-9"/>
          <w:sz w:val="26"/>
        </w:rPr>
        <w:t xml:space="preserve"> </w:t>
      </w:r>
      <w:r>
        <w:rPr>
          <w:rFonts w:ascii="Times New Roman" w:hAnsi="Times New Roman"/>
          <w:sz w:val="26"/>
        </w:rPr>
        <w:t>of</w:t>
      </w:r>
      <w:r>
        <w:rPr>
          <w:rFonts w:ascii="Times New Roman" w:hAnsi="Times New Roman"/>
          <w:spacing w:val="1"/>
          <w:sz w:val="26"/>
        </w:rPr>
        <w:t xml:space="preserve"> </w:t>
      </w:r>
      <w:r>
        <w:rPr>
          <w:rFonts w:ascii="Times New Roman" w:hAnsi="Times New Roman"/>
          <w:sz w:val="26"/>
        </w:rPr>
        <w:t>Mental</w:t>
      </w:r>
      <w:r>
        <w:rPr>
          <w:rFonts w:ascii="Times New Roman" w:hAnsi="Times New Roman"/>
          <w:spacing w:val="-6"/>
          <w:sz w:val="26"/>
        </w:rPr>
        <w:t xml:space="preserve"> </w:t>
      </w:r>
      <w:r>
        <w:rPr>
          <w:rFonts w:ascii="Times New Roman" w:hAnsi="Times New Roman"/>
          <w:sz w:val="26"/>
        </w:rPr>
        <w:t>and</w:t>
      </w:r>
      <w:r>
        <w:rPr>
          <w:rFonts w:ascii="Times New Roman" w:hAnsi="Times New Roman"/>
          <w:spacing w:val="-7"/>
          <w:sz w:val="26"/>
        </w:rPr>
        <w:t xml:space="preserve"> </w:t>
      </w:r>
      <w:r>
        <w:rPr>
          <w:rFonts w:ascii="Times New Roman" w:hAnsi="Times New Roman"/>
          <w:sz w:val="26"/>
        </w:rPr>
        <w:t>Emotional</w:t>
      </w:r>
      <w:r>
        <w:rPr>
          <w:rFonts w:ascii="Times New Roman" w:hAnsi="Times New Roman"/>
          <w:spacing w:val="-10"/>
          <w:sz w:val="26"/>
        </w:rPr>
        <w:t xml:space="preserve"> </w:t>
      </w:r>
      <w:r>
        <w:rPr>
          <w:rFonts w:ascii="Times New Roman" w:hAnsi="Times New Roman"/>
          <w:sz w:val="26"/>
        </w:rPr>
        <w:t>Disorders</w:t>
      </w:r>
    </w:p>
    <w:p w14:paraId="2493308D" w14:textId="77777777" w:rsidR="000220E8" w:rsidRDefault="000220E8">
      <w:pPr>
        <w:rPr>
          <w:sz w:val="27"/>
        </w:rPr>
      </w:pPr>
    </w:p>
    <w:p w14:paraId="3DBA4B25" w14:textId="77777777" w:rsidR="000220E8" w:rsidRDefault="00E77264">
      <w:pPr>
        <w:pStyle w:val="Heading6"/>
        <w:spacing w:line="296" w:lineRule="exact"/>
        <w:rPr>
          <w:u w:val="none"/>
        </w:rPr>
      </w:pPr>
      <w:r>
        <w:rPr>
          <w:u w:val="thick"/>
        </w:rPr>
        <w:t>Area</w:t>
      </w:r>
      <w:r>
        <w:rPr>
          <w:spacing w:val="-8"/>
          <w:u w:val="thick"/>
        </w:rPr>
        <w:t xml:space="preserve"> </w:t>
      </w:r>
      <w:r>
        <w:rPr>
          <w:u w:val="thick"/>
        </w:rPr>
        <w:t>IV</w:t>
      </w:r>
    </w:p>
    <w:p w14:paraId="2EE18D94" w14:textId="77777777" w:rsidR="000220E8" w:rsidRDefault="00E77264" w:rsidP="000A710B">
      <w:pPr>
        <w:pStyle w:val="ListParagraph"/>
        <w:numPr>
          <w:ilvl w:val="0"/>
          <w:numId w:val="14"/>
        </w:numPr>
        <w:tabs>
          <w:tab w:val="left" w:pos="1081"/>
          <w:tab w:val="left" w:pos="1082"/>
        </w:tabs>
        <w:spacing w:line="296" w:lineRule="exact"/>
        <w:rPr>
          <w:rFonts w:ascii="Times New Roman" w:hAnsi="Times New Roman"/>
          <w:sz w:val="26"/>
        </w:rPr>
      </w:pPr>
      <w:r>
        <w:rPr>
          <w:rFonts w:ascii="Times New Roman" w:hAnsi="Times New Roman"/>
          <w:sz w:val="26"/>
        </w:rPr>
        <w:t>Methods</w:t>
      </w:r>
      <w:r>
        <w:rPr>
          <w:rFonts w:ascii="Times New Roman" w:hAnsi="Times New Roman"/>
          <w:spacing w:val="-8"/>
          <w:sz w:val="26"/>
        </w:rPr>
        <w:t xml:space="preserve"> </w:t>
      </w:r>
      <w:r>
        <w:rPr>
          <w:rFonts w:ascii="Times New Roman" w:hAnsi="Times New Roman"/>
          <w:sz w:val="26"/>
        </w:rPr>
        <w:t>of</w:t>
      </w:r>
      <w:r>
        <w:rPr>
          <w:rFonts w:ascii="Times New Roman" w:hAnsi="Times New Roman"/>
          <w:spacing w:val="2"/>
          <w:sz w:val="26"/>
        </w:rPr>
        <w:t xml:space="preserve"> </w:t>
      </w:r>
      <w:r>
        <w:rPr>
          <w:rFonts w:ascii="Times New Roman" w:hAnsi="Times New Roman"/>
          <w:sz w:val="26"/>
        </w:rPr>
        <w:t>Intervention</w:t>
      </w:r>
      <w:r>
        <w:rPr>
          <w:rFonts w:ascii="Times New Roman" w:hAnsi="Times New Roman"/>
          <w:spacing w:val="-13"/>
          <w:sz w:val="26"/>
        </w:rPr>
        <w:t xml:space="preserve"> </w:t>
      </w:r>
      <w:r>
        <w:rPr>
          <w:rFonts w:ascii="Times New Roman" w:hAnsi="Times New Roman"/>
          <w:sz w:val="26"/>
        </w:rPr>
        <w:t>and</w:t>
      </w:r>
      <w:r>
        <w:rPr>
          <w:rFonts w:ascii="Times New Roman" w:hAnsi="Times New Roman"/>
          <w:spacing w:val="-5"/>
          <w:sz w:val="26"/>
        </w:rPr>
        <w:t xml:space="preserve"> </w:t>
      </w:r>
      <w:r>
        <w:rPr>
          <w:rFonts w:ascii="Times New Roman" w:hAnsi="Times New Roman"/>
          <w:sz w:val="26"/>
        </w:rPr>
        <w:t>Prevention</w:t>
      </w:r>
      <w:r>
        <w:rPr>
          <w:rFonts w:ascii="Times New Roman" w:hAnsi="Times New Roman"/>
          <w:spacing w:val="-10"/>
          <w:sz w:val="26"/>
        </w:rPr>
        <w:t xml:space="preserve"> </w:t>
      </w:r>
      <w:r>
        <w:rPr>
          <w:rFonts w:ascii="Times New Roman" w:hAnsi="Times New Roman"/>
          <w:sz w:val="26"/>
        </w:rPr>
        <w:t>of</w:t>
      </w:r>
      <w:r>
        <w:rPr>
          <w:rFonts w:ascii="Times New Roman" w:hAnsi="Times New Roman"/>
          <w:spacing w:val="2"/>
          <w:sz w:val="26"/>
        </w:rPr>
        <w:t xml:space="preserve"> </w:t>
      </w:r>
      <w:r>
        <w:rPr>
          <w:rFonts w:ascii="Times New Roman" w:hAnsi="Times New Roman"/>
          <w:sz w:val="26"/>
        </w:rPr>
        <w:t>Mental</w:t>
      </w:r>
      <w:r>
        <w:rPr>
          <w:rFonts w:ascii="Times New Roman" w:hAnsi="Times New Roman"/>
          <w:spacing w:val="-8"/>
          <w:sz w:val="26"/>
        </w:rPr>
        <w:t xml:space="preserve"> </w:t>
      </w:r>
      <w:r>
        <w:rPr>
          <w:rFonts w:ascii="Times New Roman" w:hAnsi="Times New Roman"/>
          <w:sz w:val="26"/>
        </w:rPr>
        <w:t>and</w:t>
      </w:r>
      <w:r>
        <w:rPr>
          <w:rFonts w:ascii="Times New Roman" w:hAnsi="Times New Roman"/>
          <w:spacing w:val="-5"/>
          <w:sz w:val="26"/>
        </w:rPr>
        <w:t xml:space="preserve"> </w:t>
      </w:r>
      <w:r>
        <w:rPr>
          <w:rFonts w:ascii="Times New Roman" w:hAnsi="Times New Roman"/>
          <w:sz w:val="26"/>
        </w:rPr>
        <w:t>Emotional</w:t>
      </w:r>
      <w:r>
        <w:rPr>
          <w:rFonts w:ascii="Times New Roman" w:hAnsi="Times New Roman"/>
          <w:spacing w:val="-10"/>
          <w:sz w:val="26"/>
        </w:rPr>
        <w:t xml:space="preserve"> </w:t>
      </w:r>
      <w:r>
        <w:rPr>
          <w:rFonts w:ascii="Times New Roman" w:hAnsi="Times New Roman"/>
          <w:sz w:val="26"/>
        </w:rPr>
        <w:t>Disorders</w:t>
      </w:r>
    </w:p>
    <w:p w14:paraId="1E013704" w14:textId="77777777" w:rsidR="000220E8" w:rsidRDefault="000220E8">
      <w:pPr>
        <w:spacing w:before="4"/>
        <w:rPr>
          <w:sz w:val="26"/>
        </w:rPr>
      </w:pPr>
    </w:p>
    <w:p w14:paraId="2FA85C89" w14:textId="77777777" w:rsidR="000220E8" w:rsidRDefault="00E77264">
      <w:pPr>
        <w:pStyle w:val="Heading6"/>
        <w:rPr>
          <w:u w:val="none"/>
        </w:rPr>
      </w:pPr>
      <w:r>
        <w:rPr>
          <w:u w:val="thick"/>
        </w:rPr>
        <w:t>Area</w:t>
      </w:r>
      <w:r>
        <w:rPr>
          <w:spacing w:val="-9"/>
          <w:u w:val="thick"/>
        </w:rPr>
        <w:t xml:space="preserve"> </w:t>
      </w:r>
      <w:r>
        <w:rPr>
          <w:u w:val="thick"/>
        </w:rPr>
        <w:t>V</w:t>
      </w:r>
    </w:p>
    <w:p w14:paraId="68F2C391" w14:textId="77777777" w:rsidR="000220E8" w:rsidRDefault="00E77264" w:rsidP="000A710B">
      <w:pPr>
        <w:pStyle w:val="ListParagraph"/>
        <w:numPr>
          <w:ilvl w:val="0"/>
          <w:numId w:val="14"/>
        </w:numPr>
        <w:tabs>
          <w:tab w:val="left" w:pos="1081"/>
          <w:tab w:val="left" w:pos="1082"/>
        </w:tabs>
        <w:spacing w:line="295" w:lineRule="exact"/>
        <w:rPr>
          <w:rFonts w:ascii="Times New Roman" w:hAnsi="Times New Roman"/>
          <w:sz w:val="26"/>
        </w:rPr>
      </w:pPr>
      <w:r>
        <w:rPr>
          <w:rFonts w:ascii="Times New Roman" w:hAnsi="Times New Roman"/>
          <w:sz w:val="26"/>
        </w:rPr>
        <w:t>Treatment</w:t>
      </w:r>
      <w:r>
        <w:rPr>
          <w:rFonts w:ascii="Times New Roman" w:hAnsi="Times New Roman"/>
          <w:spacing w:val="-14"/>
          <w:sz w:val="26"/>
        </w:rPr>
        <w:t xml:space="preserve"> </w:t>
      </w:r>
      <w:r>
        <w:rPr>
          <w:rFonts w:ascii="Times New Roman" w:hAnsi="Times New Roman"/>
          <w:sz w:val="26"/>
        </w:rPr>
        <w:t>of</w:t>
      </w:r>
      <w:r>
        <w:rPr>
          <w:rFonts w:ascii="Times New Roman" w:hAnsi="Times New Roman"/>
          <w:spacing w:val="1"/>
          <w:sz w:val="26"/>
        </w:rPr>
        <w:t xml:space="preserve"> </w:t>
      </w:r>
      <w:r>
        <w:rPr>
          <w:rFonts w:ascii="Times New Roman" w:hAnsi="Times New Roman"/>
          <w:sz w:val="26"/>
        </w:rPr>
        <w:t>Mental</w:t>
      </w:r>
      <w:r>
        <w:rPr>
          <w:rFonts w:ascii="Times New Roman" w:hAnsi="Times New Roman"/>
          <w:spacing w:val="-3"/>
          <w:sz w:val="26"/>
        </w:rPr>
        <w:t xml:space="preserve"> </w:t>
      </w:r>
      <w:r>
        <w:rPr>
          <w:rFonts w:ascii="Times New Roman" w:hAnsi="Times New Roman"/>
          <w:sz w:val="26"/>
        </w:rPr>
        <w:t>and</w:t>
      </w:r>
      <w:r>
        <w:rPr>
          <w:rFonts w:ascii="Times New Roman" w:hAnsi="Times New Roman"/>
          <w:spacing w:val="-7"/>
          <w:sz w:val="26"/>
        </w:rPr>
        <w:t xml:space="preserve"> </w:t>
      </w:r>
      <w:r>
        <w:rPr>
          <w:rFonts w:ascii="Times New Roman" w:hAnsi="Times New Roman"/>
          <w:sz w:val="26"/>
        </w:rPr>
        <w:t>Emotional</w:t>
      </w:r>
      <w:r>
        <w:rPr>
          <w:rFonts w:ascii="Times New Roman" w:hAnsi="Times New Roman"/>
          <w:spacing w:val="-11"/>
          <w:sz w:val="26"/>
        </w:rPr>
        <w:t xml:space="preserve"> </w:t>
      </w:r>
      <w:r>
        <w:rPr>
          <w:rFonts w:ascii="Times New Roman" w:hAnsi="Times New Roman"/>
          <w:sz w:val="26"/>
        </w:rPr>
        <w:t>Disorders</w:t>
      </w:r>
    </w:p>
    <w:p w14:paraId="44457CAC" w14:textId="77777777" w:rsidR="000220E8" w:rsidRDefault="000220E8">
      <w:pPr>
        <w:spacing w:before="6"/>
        <w:rPr>
          <w:sz w:val="25"/>
        </w:rPr>
      </w:pPr>
    </w:p>
    <w:p w14:paraId="38CCBB03" w14:textId="77777777" w:rsidR="000220E8" w:rsidRDefault="00E77264" w:rsidP="000A710B">
      <w:pPr>
        <w:pStyle w:val="ListParagraph"/>
        <w:numPr>
          <w:ilvl w:val="0"/>
          <w:numId w:val="15"/>
        </w:numPr>
        <w:tabs>
          <w:tab w:val="left" w:pos="860"/>
          <w:tab w:val="left" w:pos="861"/>
        </w:tabs>
        <w:spacing w:before="1"/>
        <w:ind w:left="867" w:right="1079" w:hanging="504"/>
        <w:rPr>
          <w:rFonts w:ascii="Times New Roman"/>
          <w:sz w:val="26"/>
        </w:rPr>
      </w:pPr>
      <w:r>
        <w:rPr>
          <w:rFonts w:ascii="Times New Roman"/>
          <w:sz w:val="26"/>
        </w:rPr>
        <w:t>When the Master's degree and clinical courses are completed (total 60 semester hours</w:t>
      </w:r>
      <w:r>
        <w:rPr>
          <w:rFonts w:ascii="Times New Roman"/>
          <w:spacing w:val="1"/>
          <w:sz w:val="26"/>
        </w:rPr>
        <w:t xml:space="preserve"> </w:t>
      </w:r>
      <w:r>
        <w:rPr>
          <w:rFonts w:ascii="Times New Roman"/>
          <w:sz w:val="26"/>
        </w:rPr>
        <w:t>minimum),</w:t>
      </w:r>
      <w:r>
        <w:rPr>
          <w:rFonts w:ascii="Times New Roman"/>
          <w:spacing w:val="-13"/>
          <w:sz w:val="26"/>
        </w:rPr>
        <w:t xml:space="preserve"> </w:t>
      </w:r>
      <w:r>
        <w:rPr>
          <w:rFonts w:ascii="Times New Roman"/>
          <w:sz w:val="26"/>
        </w:rPr>
        <w:t>applicants</w:t>
      </w:r>
      <w:r>
        <w:rPr>
          <w:rFonts w:ascii="Times New Roman"/>
          <w:spacing w:val="-10"/>
          <w:sz w:val="26"/>
        </w:rPr>
        <w:t xml:space="preserve"> </w:t>
      </w:r>
      <w:r>
        <w:rPr>
          <w:rFonts w:ascii="Times New Roman"/>
          <w:sz w:val="26"/>
        </w:rPr>
        <w:t>take</w:t>
      </w:r>
      <w:r>
        <w:rPr>
          <w:rFonts w:ascii="Times New Roman"/>
          <w:spacing w:val="-4"/>
          <w:sz w:val="26"/>
        </w:rPr>
        <w:t xml:space="preserve"> </w:t>
      </w:r>
      <w:r>
        <w:rPr>
          <w:rFonts w:ascii="Times New Roman"/>
          <w:sz w:val="26"/>
        </w:rPr>
        <w:t>the</w:t>
      </w:r>
      <w:r>
        <w:rPr>
          <w:rFonts w:ascii="Times New Roman"/>
          <w:spacing w:val="-3"/>
          <w:sz w:val="26"/>
        </w:rPr>
        <w:t xml:space="preserve"> </w:t>
      </w:r>
      <w:r>
        <w:rPr>
          <w:rFonts w:ascii="Times New Roman"/>
          <w:sz w:val="26"/>
        </w:rPr>
        <w:t>Core</w:t>
      </w:r>
      <w:r>
        <w:rPr>
          <w:rFonts w:ascii="Times New Roman"/>
          <w:spacing w:val="-3"/>
          <w:sz w:val="26"/>
        </w:rPr>
        <w:t xml:space="preserve"> </w:t>
      </w:r>
      <w:r>
        <w:rPr>
          <w:rFonts w:ascii="Times New Roman"/>
          <w:sz w:val="26"/>
        </w:rPr>
        <w:t>Area</w:t>
      </w:r>
      <w:r>
        <w:rPr>
          <w:rFonts w:ascii="Times New Roman"/>
          <w:spacing w:val="-4"/>
          <w:sz w:val="26"/>
        </w:rPr>
        <w:t xml:space="preserve"> </w:t>
      </w:r>
      <w:r>
        <w:rPr>
          <w:rFonts w:ascii="Times New Roman"/>
          <w:sz w:val="26"/>
        </w:rPr>
        <w:t>State</w:t>
      </w:r>
      <w:r>
        <w:rPr>
          <w:rFonts w:ascii="Times New Roman"/>
          <w:spacing w:val="-5"/>
          <w:sz w:val="26"/>
        </w:rPr>
        <w:t xml:space="preserve"> </w:t>
      </w:r>
      <w:r>
        <w:rPr>
          <w:rFonts w:ascii="Times New Roman"/>
          <w:sz w:val="26"/>
        </w:rPr>
        <w:t>Counselor</w:t>
      </w:r>
      <w:r>
        <w:rPr>
          <w:rFonts w:ascii="Times New Roman"/>
          <w:spacing w:val="-10"/>
          <w:sz w:val="26"/>
        </w:rPr>
        <w:t xml:space="preserve"> </w:t>
      </w:r>
      <w:r>
        <w:rPr>
          <w:rFonts w:ascii="Times New Roman"/>
          <w:sz w:val="26"/>
        </w:rPr>
        <w:t>Exam</w:t>
      </w:r>
      <w:r>
        <w:rPr>
          <w:rFonts w:ascii="Times New Roman"/>
          <w:spacing w:val="-7"/>
          <w:sz w:val="26"/>
        </w:rPr>
        <w:t xml:space="preserve"> </w:t>
      </w:r>
      <w:r>
        <w:rPr>
          <w:rFonts w:ascii="Times New Roman"/>
          <w:sz w:val="26"/>
        </w:rPr>
        <w:t>(The</w:t>
      </w:r>
      <w:r>
        <w:rPr>
          <w:rFonts w:ascii="Times New Roman"/>
          <w:spacing w:val="-5"/>
          <w:sz w:val="26"/>
        </w:rPr>
        <w:t xml:space="preserve"> </w:t>
      </w:r>
      <w:r>
        <w:rPr>
          <w:rFonts w:ascii="Times New Roman"/>
          <w:sz w:val="26"/>
        </w:rPr>
        <w:t>National</w:t>
      </w:r>
      <w:r>
        <w:rPr>
          <w:rFonts w:ascii="Times New Roman"/>
          <w:spacing w:val="-4"/>
          <w:sz w:val="26"/>
        </w:rPr>
        <w:t xml:space="preserve"> </w:t>
      </w:r>
      <w:r>
        <w:rPr>
          <w:rFonts w:ascii="Times New Roman"/>
          <w:sz w:val="26"/>
        </w:rPr>
        <w:t>Counselor</w:t>
      </w:r>
      <w:r>
        <w:rPr>
          <w:rFonts w:ascii="Times New Roman"/>
          <w:spacing w:val="-62"/>
          <w:sz w:val="26"/>
        </w:rPr>
        <w:t xml:space="preserve"> </w:t>
      </w:r>
      <w:r>
        <w:rPr>
          <w:rFonts w:ascii="Times New Roman"/>
          <w:sz w:val="26"/>
        </w:rPr>
        <w:t>Exam</w:t>
      </w:r>
      <w:r>
        <w:rPr>
          <w:rFonts w:ascii="Times New Roman"/>
          <w:spacing w:val="-13"/>
          <w:sz w:val="26"/>
        </w:rPr>
        <w:t xml:space="preserve"> </w:t>
      </w:r>
      <w:r>
        <w:rPr>
          <w:rFonts w:ascii="Times New Roman"/>
          <w:sz w:val="26"/>
        </w:rPr>
        <w:t>through</w:t>
      </w:r>
      <w:r>
        <w:rPr>
          <w:rFonts w:ascii="Times New Roman"/>
          <w:spacing w:val="-8"/>
          <w:sz w:val="26"/>
        </w:rPr>
        <w:t xml:space="preserve"> </w:t>
      </w:r>
      <w:r>
        <w:rPr>
          <w:rFonts w:ascii="Times New Roman"/>
          <w:sz w:val="26"/>
        </w:rPr>
        <w:t>the</w:t>
      </w:r>
      <w:r>
        <w:rPr>
          <w:rFonts w:ascii="Times New Roman"/>
          <w:spacing w:val="-1"/>
          <w:sz w:val="26"/>
        </w:rPr>
        <w:t xml:space="preserve"> </w:t>
      </w:r>
      <w:r>
        <w:rPr>
          <w:rFonts w:ascii="Times New Roman"/>
          <w:sz w:val="26"/>
        </w:rPr>
        <w:t>National</w:t>
      </w:r>
      <w:r>
        <w:rPr>
          <w:rFonts w:ascii="Times New Roman"/>
          <w:spacing w:val="-10"/>
          <w:sz w:val="26"/>
        </w:rPr>
        <w:t xml:space="preserve"> </w:t>
      </w:r>
      <w:r>
        <w:rPr>
          <w:rFonts w:ascii="Times New Roman"/>
          <w:sz w:val="26"/>
        </w:rPr>
        <w:t>Board</w:t>
      </w:r>
      <w:r>
        <w:rPr>
          <w:rFonts w:ascii="Times New Roman"/>
          <w:spacing w:val="-5"/>
          <w:sz w:val="26"/>
        </w:rPr>
        <w:t xml:space="preserve"> </w:t>
      </w:r>
      <w:r>
        <w:rPr>
          <w:rFonts w:ascii="Times New Roman"/>
          <w:sz w:val="26"/>
        </w:rPr>
        <w:t>of</w:t>
      </w:r>
      <w:r>
        <w:rPr>
          <w:rFonts w:ascii="Times New Roman"/>
          <w:spacing w:val="2"/>
          <w:sz w:val="26"/>
        </w:rPr>
        <w:t xml:space="preserve"> </w:t>
      </w:r>
      <w:r>
        <w:rPr>
          <w:rFonts w:ascii="Times New Roman"/>
          <w:sz w:val="26"/>
        </w:rPr>
        <w:t>Certified</w:t>
      </w:r>
      <w:r>
        <w:rPr>
          <w:rFonts w:ascii="Times New Roman"/>
          <w:spacing w:val="-8"/>
          <w:sz w:val="26"/>
        </w:rPr>
        <w:t xml:space="preserve"> </w:t>
      </w:r>
      <w:r>
        <w:rPr>
          <w:rFonts w:ascii="Times New Roman"/>
          <w:sz w:val="26"/>
        </w:rPr>
        <w:t>Counselors).</w:t>
      </w:r>
    </w:p>
    <w:p w14:paraId="212F247B" w14:textId="77777777" w:rsidR="000220E8" w:rsidRDefault="000220E8">
      <w:pPr>
        <w:spacing w:before="8"/>
        <w:rPr>
          <w:sz w:val="25"/>
        </w:rPr>
      </w:pPr>
    </w:p>
    <w:p w14:paraId="2897339D" w14:textId="77777777" w:rsidR="000220E8" w:rsidRDefault="00E77264" w:rsidP="000A710B">
      <w:pPr>
        <w:pStyle w:val="ListParagraph"/>
        <w:numPr>
          <w:ilvl w:val="0"/>
          <w:numId w:val="15"/>
        </w:numPr>
        <w:tabs>
          <w:tab w:val="left" w:pos="860"/>
          <w:tab w:val="left" w:pos="861"/>
        </w:tabs>
        <w:ind w:left="860"/>
        <w:rPr>
          <w:rFonts w:ascii="Times New Roman"/>
          <w:b/>
          <w:sz w:val="26"/>
        </w:rPr>
      </w:pPr>
      <w:r>
        <w:rPr>
          <w:rFonts w:ascii="Times New Roman"/>
          <w:sz w:val="26"/>
        </w:rPr>
        <w:t>When</w:t>
      </w:r>
      <w:r>
        <w:rPr>
          <w:rFonts w:ascii="Times New Roman"/>
          <w:spacing w:val="-8"/>
          <w:sz w:val="26"/>
        </w:rPr>
        <w:t xml:space="preserve"> </w:t>
      </w:r>
      <w:r>
        <w:rPr>
          <w:rFonts w:ascii="Times New Roman"/>
          <w:sz w:val="26"/>
        </w:rPr>
        <w:t>the</w:t>
      </w:r>
      <w:r>
        <w:rPr>
          <w:rFonts w:ascii="Times New Roman"/>
          <w:spacing w:val="-3"/>
          <w:sz w:val="26"/>
        </w:rPr>
        <w:t xml:space="preserve"> </w:t>
      </w:r>
      <w:r>
        <w:rPr>
          <w:rFonts w:ascii="Times New Roman"/>
          <w:sz w:val="26"/>
        </w:rPr>
        <w:t>exam</w:t>
      </w:r>
      <w:r>
        <w:rPr>
          <w:rFonts w:ascii="Times New Roman"/>
          <w:spacing w:val="-10"/>
          <w:sz w:val="26"/>
        </w:rPr>
        <w:t xml:space="preserve"> </w:t>
      </w:r>
      <w:r>
        <w:rPr>
          <w:rFonts w:ascii="Times New Roman"/>
          <w:sz w:val="26"/>
        </w:rPr>
        <w:t>is</w:t>
      </w:r>
      <w:r>
        <w:rPr>
          <w:rFonts w:ascii="Times New Roman"/>
          <w:spacing w:val="-3"/>
          <w:sz w:val="26"/>
        </w:rPr>
        <w:t xml:space="preserve"> </w:t>
      </w:r>
      <w:r>
        <w:rPr>
          <w:rFonts w:ascii="Times New Roman"/>
          <w:sz w:val="26"/>
        </w:rPr>
        <w:t>passed,</w:t>
      </w:r>
      <w:r>
        <w:rPr>
          <w:rFonts w:ascii="Times New Roman"/>
          <w:spacing w:val="-7"/>
          <w:sz w:val="26"/>
        </w:rPr>
        <w:t xml:space="preserve"> </w:t>
      </w:r>
      <w:r>
        <w:rPr>
          <w:rFonts w:ascii="Times New Roman"/>
          <w:sz w:val="26"/>
        </w:rPr>
        <w:t>the</w:t>
      </w:r>
      <w:r>
        <w:rPr>
          <w:rFonts w:ascii="Times New Roman"/>
          <w:spacing w:val="-3"/>
          <w:sz w:val="26"/>
        </w:rPr>
        <w:t xml:space="preserve"> </w:t>
      </w:r>
      <w:r>
        <w:rPr>
          <w:rFonts w:ascii="Times New Roman"/>
          <w:sz w:val="26"/>
        </w:rPr>
        <w:t>candidate</w:t>
      </w:r>
      <w:r>
        <w:rPr>
          <w:rFonts w:ascii="Times New Roman"/>
          <w:spacing w:val="-10"/>
          <w:sz w:val="26"/>
        </w:rPr>
        <w:t xml:space="preserve"> </w:t>
      </w:r>
      <w:r>
        <w:rPr>
          <w:rFonts w:ascii="Times New Roman"/>
          <w:sz w:val="26"/>
        </w:rPr>
        <w:t>is</w:t>
      </w:r>
      <w:r>
        <w:rPr>
          <w:rFonts w:ascii="Times New Roman"/>
          <w:spacing w:val="2"/>
          <w:sz w:val="26"/>
        </w:rPr>
        <w:t xml:space="preserve"> </w:t>
      </w:r>
      <w:r>
        <w:rPr>
          <w:rFonts w:ascii="Times New Roman"/>
          <w:sz w:val="26"/>
        </w:rPr>
        <w:t>granted</w:t>
      </w:r>
      <w:r>
        <w:rPr>
          <w:rFonts w:ascii="Times New Roman"/>
          <w:spacing w:val="-7"/>
          <w:sz w:val="26"/>
        </w:rPr>
        <w:t xml:space="preserve"> </w:t>
      </w:r>
      <w:r>
        <w:rPr>
          <w:rFonts w:ascii="Times New Roman"/>
          <w:sz w:val="26"/>
        </w:rPr>
        <w:t>a</w:t>
      </w:r>
      <w:r>
        <w:rPr>
          <w:rFonts w:ascii="Times New Roman"/>
          <w:spacing w:val="-1"/>
          <w:sz w:val="26"/>
        </w:rPr>
        <w:t xml:space="preserve"> </w:t>
      </w:r>
      <w:r>
        <w:rPr>
          <w:rFonts w:ascii="Times New Roman"/>
          <w:b/>
          <w:sz w:val="26"/>
        </w:rPr>
        <w:t>Professional</w:t>
      </w:r>
      <w:r>
        <w:rPr>
          <w:rFonts w:ascii="Times New Roman"/>
          <w:b/>
          <w:spacing w:val="-15"/>
          <w:sz w:val="26"/>
        </w:rPr>
        <w:t xml:space="preserve"> </w:t>
      </w:r>
      <w:r>
        <w:rPr>
          <w:rFonts w:ascii="Times New Roman"/>
          <w:b/>
          <w:sz w:val="26"/>
        </w:rPr>
        <w:t>Counselor</w:t>
      </w:r>
      <w:r>
        <w:rPr>
          <w:rFonts w:ascii="Times New Roman"/>
          <w:b/>
          <w:spacing w:val="-10"/>
          <w:sz w:val="26"/>
        </w:rPr>
        <w:t xml:space="preserve"> </w:t>
      </w:r>
      <w:r>
        <w:rPr>
          <w:rFonts w:ascii="Times New Roman"/>
          <w:b/>
          <w:sz w:val="26"/>
        </w:rPr>
        <w:t>(PC)</w:t>
      </w:r>
      <w:r>
        <w:rPr>
          <w:rFonts w:ascii="Times New Roman"/>
          <w:b/>
          <w:spacing w:val="-4"/>
          <w:sz w:val="26"/>
        </w:rPr>
        <w:t xml:space="preserve"> </w:t>
      </w:r>
      <w:r>
        <w:rPr>
          <w:rFonts w:ascii="Times New Roman"/>
          <w:b/>
          <w:sz w:val="26"/>
        </w:rPr>
        <w:t>License.</w:t>
      </w:r>
    </w:p>
    <w:p w14:paraId="4BA3D8F7" w14:textId="77777777" w:rsidR="000220E8" w:rsidRDefault="000220E8">
      <w:pPr>
        <w:spacing w:before="11"/>
        <w:rPr>
          <w:b/>
          <w:sz w:val="25"/>
        </w:rPr>
      </w:pPr>
    </w:p>
    <w:p w14:paraId="67C747C8" w14:textId="77777777" w:rsidR="000220E8" w:rsidRDefault="00E77264" w:rsidP="000A710B">
      <w:pPr>
        <w:pStyle w:val="ListParagraph"/>
        <w:numPr>
          <w:ilvl w:val="0"/>
          <w:numId w:val="15"/>
        </w:numPr>
        <w:tabs>
          <w:tab w:val="left" w:pos="860"/>
          <w:tab w:val="left" w:pos="861"/>
        </w:tabs>
        <w:ind w:left="867" w:right="442" w:hanging="504"/>
        <w:rPr>
          <w:rFonts w:ascii="Times New Roman"/>
          <w:sz w:val="26"/>
        </w:rPr>
      </w:pPr>
      <w:r>
        <w:rPr>
          <w:rFonts w:ascii="Times New Roman"/>
          <w:sz w:val="26"/>
        </w:rPr>
        <w:t>Following the PC designation, 2 years of clinical supervision are required as well as passage of</w:t>
      </w:r>
      <w:r>
        <w:rPr>
          <w:rFonts w:ascii="Times New Roman"/>
          <w:spacing w:val="-62"/>
          <w:sz w:val="26"/>
        </w:rPr>
        <w:t xml:space="preserve"> </w:t>
      </w:r>
      <w:r>
        <w:rPr>
          <w:rFonts w:ascii="Times New Roman"/>
          <w:sz w:val="26"/>
        </w:rPr>
        <w:t>the National Clinical Mental Health Counselor Exam to upgrade to the Professional Clinical</w:t>
      </w:r>
      <w:r>
        <w:rPr>
          <w:rFonts w:ascii="Times New Roman"/>
          <w:spacing w:val="1"/>
          <w:sz w:val="26"/>
        </w:rPr>
        <w:t xml:space="preserve"> </w:t>
      </w:r>
      <w:r>
        <w:rPr>
          <w:rFonts w:ascii="Times New Roman"/>
          <w:sz w:val="26"/>
        </w:rPr>
        <w:t>Counselor</w:t>
      </w:r>
      <w:r>
        <w:rPr>
          <w:rFonts w:ascii="Times New Roman"/>
          <w:spacing w:val="-8"/>
          <w:sz w:val="26"/>
        </w:rPr>
        <w:t xml:space="preserve"> </w:t>
      </w:r>
      <w:r>
        <w:rPr>
          <w:rFonts w:ascii="Times New Roman"/>
          <w:b/>
          <w:sz w:val="26"/>
        </w:rPr>
        <w:t>(PCC)</w:t>
      </w:r>
      <w:r>
        <w:rPr>
          <w:rFonts w:ascii="Times New Roman"/>
          <w:b/>
          <w:spacing w:val="-4"/>
          <w:sz w:val="26"/>
        </w:rPr>
        <w:t xml:space="preserve"> </w:t>
      </w:r>
      <w:r>
        <w:rPr>
          <w:rFonts w:ascii="Times New Roman"/>
          <w:sz w:val="26"/>
        </w:rPr>
        <w:t>License.</w:t>
      </w:r>
      <w:r>
        <w:rPr>
          <w:rFonts w:ascii="Times New Roman"/>
          <w:spacing w:val="-9"/>
          <w:sz w:val="26"/>
        </w:rPr>
        <w:t xml:space="preserve"> </w:t>
      </w:r>
      <w:r>
        <w:rPr>
          <w:rFonts w:ascii="Times New Roman"/>
          <w:sz w:val="26"/>
        </w:rPr>
        <w:t>Note:</w:t>
      </w:r>
      <w:r>
        <w:rPr>
          <w:rFonts w:ascii="Times New Roman"/>
          <w:spacing w:val="-4"/>
          <w:sz w:val="26"/>
        </w:rPr>
        <w:t xml:space="preserve"> </w:t>
      </w:r>
      <w:r>
        <w:rPr>
          <w:rFonts w:ascii="Times New Roman"/>
          <w:sz w:val="26"/>
        </w:rPr>
        <w:t>The</w:t>
      </w:r>
      <w:r>
        <w:rPr>
          <w:rFonts w:ascii="Times New Roman"/>
          <w:spacing w:val="-2"/>
          <w:sz w:val="26"/>
        </w:rPr>
        <w:t xml:space="preserve"> </w:t>
      </w:r>
      <w:r>
        <w:rPr>
          <w:rFonts w:ascii="Times New Roman"/>
          <w:sz w:val="26"/>
        </w:rPr>
        <w:t>NCMHCE</w:t>
      </w:r>
      <w:r>
        <w:rPr>
          <w:rFonts w:ascii="Times New Roman"/>
          <w:spacing w:val="-12"/>
          <w:sz w:val="26"/>
        </w:rPr>
        <w:t xml:space="preserve"> </w:t>
      </w:r>
      <w:r>
        <w:rPr>
          <w:rFonts w:ascii="Times New Roman"/>
          <w:sz w:val="26"/>
        </w:rPr>
        <w:t>can</w:t>
      </w:r>
      <w:r>
        <w:rPr>
          <w:rFonts w:ascii="Times New Roman"/>
          <w:spacing w:val="-2"/>
          <w:sz w:val="26"/>
        </w:rPr>
        <w:t xml:space="preserve"> </w:t>
      </w:r>
      <w:r>
        <w:rPr>
          <w:rFonts w:ascii="Times New Roman"/>
          <w:sz w:val="26"/>
        </w:rPr>
        <w:t>be</w:t>
      </w:r>
      <w:r>
        <w:rPr>
          <w:rFonts w:ascii="Times New Roman"/>
          <w:spacing w:val="-2"/>
          <w:sz w:val="26"/>
        </w:rPr>
        <w:t xml:space="preserve"> </w:t>
      </w:r>
      <w:r>
        <w:rPr>
          <w:rFonts w:ascii="Times New Roman"/>
          <w:sz w:val="26"/>
        </w:rPr>
        <w:t>taken</w:t>
      </w:r>
      <w:r>
        <w:rPr>
          <w:rFonts w:ascii="Times New Roman"/>
          <w:spacing w:val="-4"/>
          <w:sz w:val="26"/>
        </w:rPr>
        <w:t xml:space="preserve"> </w:t>
      </w:r>
      <w:r>
        <w:rPr>
          <w:rFonts w:ascii="Times New Roman"/>
          <w:sz w:val="26"/>
        </w:rPr>
        <w:t>at</w:t>
      </w:r>
      <w:r>
        <w:rPr>
          <w:rFonts w:ascii="Times New Roman"/>
          <w:spacing w:val="-2"/>
          <w:sz w:val="26"/>
        </w:rPr>
        <w:t xml:space="preserve"> </w:t>
      </w:r>
      <w:r>
        <w:rPr>
          <w:rFonts w:ascii="Times New Roman"/>
          <w:sz w:val="26"/>
        </w:rPr>
        <w:t>any</w:t>
      </w:r>
      <w:r>
        <w:rPr>
          <w:rFonts w:ascii="Times New Roman"/>
          <w:spacing w:val="-10"/>
          <w:sz w:val="26"/>
        </w:rPr>
        <w:t xml:space="preserve"> </w:t>
      </w:r>
      <w:r>
        <w:rPr>
          <w:rFonts w:ascii="Times New Roman"/>
          <w:sz w:val="26"/>
        </w:rPr>
        <w:t>time</w:t>
      </w:r>
      <w:r>
        <w:rPr>
          <w:rFonts w:ascii="Times New Roman"/>
          <w:spacing w:val="-5"/>
          <w:sz w:val="26"/>
        </w:rPr>
        <w:t xml:space="preserve"> </w:t>
      </w:r>
      <w:r>
        <w:rPr>
          <w:rFonts w:ascii="Times New Roman"/>
          <w:sz w:val="26"/>
        </w:rPr>
        <w:t>following</w:t>
      </w:r>
      <w:r>
        <w:rPr>
          <w:rFonts w:ascii="Times New Roman"/>
          <w:spacing w:val="-9"/>
          <w:sz w:val="26"/>
        </w:rPr>
        <w:t xml:space="preserve"> </w:t>
      </w:r>
      <w:r>
        <w:rPr>
          <w:rFonts w:ascii="Times New Roman"/>
          <w:sz w:val="26"/>
        </w:rPr>
        <w:t>the passage</w:t>
      </w:r>
      <w:r>
        <w:rPr>
          <w:rFonts w:ascii="Times New Roman"/>
          <w:spacing w:val="-62"/>
          <w:sz w:val="26"/>
        </w:rPr>
        <w:t xml:space="preserve"> </w:t>
      </w:r>
      <w:r>
        <w:rPr>
          <w:rFonts w:ascii="Times New Roman"/>
          <w:sz w:val="26"/>
        </w:rPr>
        <w:t>of</w:t>
      </w:r>
      <w:r>
        <w:rPr>
          <w:rFonts w:ascii="Times New Roman"/>
          <w:spacing w:val="1"/>
          <w:sz w:val="26"/>
        </w:rPr>
        <w:t xml:space="preserve"> </w:t>
      </w:r>
      <w:r>
        <w:rPr>
          <w:rFonts w:ascii="Times New Roman"/>
          <w:sz w:val="26"/>
        </w:rPr>
        <w:t>the</w:t>
      </w:r>
      <w:r>
        <w:rPr>
          <w:rFonts w:ascii="Times New Roman"/>
          <w:spacing w:val="-3"/>
          <w:sz w:val="26"/>
        </w:rPr>
        <w:t xml:space="preserve"> </w:t>
      </w:r>
      <w:r>
        <w:rPr>
          <w:rFonts w:ascii="Times New Roman"/>
          <w:sz w:val="26"/>
        </w:rPr>
        <w:t>NCE.</w:t>
      </w:r>
    </w:p>
    <w:p w14:paraId="6319AB81" w14:textId="77777777" w:rsidR="000220E8" w:rsidRDefault="000220E8">
      <w:pPr>
        <w:rPr>
          <w:sz w:val="26"/>
        </w:rPr>
      </w:pPr>
    </w:p>
    <w:p w14:paraId="6AD56A9F" w14:textId="77777777" w:rsidR="000220E8" w:rsidRDefault="00E77264">
      <w:pPr>
        <w:ind w:left="364"/>
        <w:rPr>
          <w:sz w:val="24"/>
        </w:rPr>
      </w:pPr>
      <w:r>
        <w:rPr>
          <w:sz w:val="24"/>
        </w:rPr>
        <w:t>The</w:t>
      </w:r>
      <w:r>
        <w:rPr>
          <w:spacing w:val="-3"/>
          <w:sz w:val="24"/>
        </w:rPr>
        <w:t xml:space="preserve"> </w:t>
      </w:r>
      <w:r>
        <w:rPr>
          <w:sz w:val="24"/>
        </w:rPr>
        <w:t>Ohio</w:t>
      </w:r>
      <w:r>
        <w:rPr>
          <w:spacing w:val="-2"/>
          <w:sz w:val="24"/>
        </w:rPr>
        <w:t xml:space="preserve"> </w:t>
      </w:r>
      <w:r>
        <w:rPr>
          <w:sz w:val="24"/>
        </w:rPr>
        <w:t>Counselor</w:t>
      </w:r>
      <w:r>
        <w:rPr>
          <w:spacing w:val="-2"/>
          <w:sz w:val="24"/>
        </w:rPr>
        <w:t xml:space="preserve"> </w:t>
      </w:r>
      <w:r>
        <w:rPr>
          <w:sz w:val="24"/>
        </w:rPr>
        <w:t>and Social</w:t>
      </w:r>
      <w:r>
        <w:rPr>
          <w:spacing w:val="-2"/>
          <w:sz w:val="24"/>
        </w:rPr>
        <w:t xml:space="preserve"> </w:t>
      </w:r>
      <w:r>
        <w:rPr>
          <w:sz w:val="24"/>
        </w:rPr>
        <w:t>Worker</w:t>
      </w:r>
      <w:r>
        <w:rPr>
          <w:spacing w:val="-2"/>
          <w:sz w:val="24"/>
        </w:rPr>
        <w:t xml:space="preserve"> </w:t>
      </w:r>
      <w:r>
        <w:rPr>
          <w:sz w:val="24"/>
        </w:rPr>
        <w:t>Board</w:t>
      </w:r>
      <w:r>
        <w:rPr>
          <w:spacing w:val="-2"/>
          <w:sz w:val="24"/>
        </w:rPr>
        <w:t xml:space="preserve"> </w:t>
      </w:r>
      <w:r>
        <w:rPr>
          <w:sz w:val="24"/>
        </w:rPr>
        <w:t>have</w:t>
      </w:r>
      <w:r>
        <w:rPr>
          <w:spacing w:val="-3"/>
          <w:sz w:val="24"/>
        </w:rPr>
        <w:t xml:space="preserve"> </w:t>
      </w:r>
      <w:r>
        <w:rPr>
          <w:sz w:val="24"/>
        </w:rPr>
        <w:t>implemented</w:t>
      </w:r>
      <w:r>
        <w:rPr>
          <w:spacing w:val="-1"/>
          <w:sz w:val="24"/>
        </w:rPr>
        <w:t xml:space="preserve"> </w:t>
      </w:r>
      <w:r>
        <w:rPr>
          <w:sz w:val="24"/>
        </w:rPr>
        <w:t>a</w:t>
      </w:r>
      <w:r>
        <w:rPr>
          <w:spacing w:val="-3"/>
          <w:sz w:val="24"/>
        </w:rPr>
        <w:t xml:space="preserve"> </w:t>
      </w:r>
      <w:r>
        <w:rPr>
          <w:sz w:val="24"/>
        </w:rPr>
        <w:t>rule</w:t>
      </w:r>
      <w:r>
        <w:rPr>
          <w:spacing w:val="-3"/>
          <w:sz w:val="24"/>
        </w:rPr>
        <w:t xml:space="preserve"> </w:t>
      </w:r>
      <w:r>
        <w:rPr>
          <w:sz w:val="24"/>
        </w:rPr>
        <w:t>change</w:t>
      </w:r>
      <w:r>
        <w:rPr>
          <w:spacing w:val="-2"/>
          <w:sz w:val="24"/>
        </w:rPr>
        <w:t xml:space="preserve"> </w:t>
      </w:r>
      <w:r>
        <w:rPr>
          <w:sz w:val="24"/>
        </w:rPr>
        <w:t>related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definition</w:t>
      </w:r>
      <w:r>
        <w:rPr>
          <w:spacing w:val="-2"/>
          <w:sz w:val="24"/>
        </w:rPr>
        <w:t xml:space="preserve"> </w:t>
      </w:r>
      <w:r>
        <w:rPr>
          <w:sz w:val="24"/>
        </w:rPr>
        <w:t>of</w:t>
      </w:r>
      <w:r>
        <w:rPr>
          <w:spacing w:val="-57"/>
          <w:sz w:val="24"/>
        </w:rPr>
        <w:t xml:space="preserve"> </w:t>
      </w:r>
      <w:r>
        <w:rPr>
          <w:sz w:val="24"/>
        </w:rPr>
        <w:t>“Graduate</w:t>
      </w:r>
      <w:r>
        <w:rPr>
          <w:spacing w:val="-2"/>
          <w:sz w:val="24"/>
        </w:rPr>
        <w:t xml:space="preserve"> </w:t>
      </w:r>
      <w:r>
        <w:rPr>
          <w:sz w:val="24"/>
        </w:rPr>
        <w:t>Credit”.</w:t>
      </w:r>
    </w:p>
    <w:p w14:paraId="18685225" w14:textId="77777777" w:rsidR="000220E8" w:rsidRDefault="000220E8">
      <w:pPr>
        <w:rPr>
          <w:sz w:val="24"/>
        </w:rPr>
        <w:sectPr w:rsidR="000220E8">
          <w:pgSz w:w="12240" w:h="15840"/>
          <w:pgMar w:top="680" w:right="500" w:bottom="1300" w:left="500" w:header="0" w:footer="1009" w:gutter="0"/>
          <w:cols w:space="720"/>
        </w:sectPr>
      </w:pPr>
    </w:p>
    <w:p w14:paraId="75241CFF" w14:textId="77777777" w:rsidR="000220E8" w:rsidRDefault="00E77264">
      <w:pPr>
        <w:spacing w:before="80"/>
        <w:ind w:left="1804"/>
        <w:rPr>
          <w:rFonts w:ascii="Georgia"/>
          <w:b/>
          <w:sz w:val="24"/>
        </w:rPr>
      </w:pPr>
      <w:r>
        <w:rPr>
          <w:rFonts w:ascii="Georgia"/>
          <w:b/>
          <w:sz w:val="24"/>
        </w:rPr>
        <w:lastRenderedPageBreak/>
        <w:t>2017</w:t>
      </w:r>
      <w:r>
        <w:rPr>
          <w:rFonts w:ascii="Georgia"/>
          <w:b/>
          <w:spacing w:val="-3"/>
          <w:sz w:val="24"/>
        </w:rPr>
        <w:t xml:space="preserve"> </w:t>
      </w:r>
      <w:r>
        <w:rPr>
          <w:rFonts w:ascii="Georgia"/>
          <w:b/>
          <w:sz w:val="24"/>
        </w:rPr>
        <w:t>Ohio</w:t>
      </w:r>
      <w:r>
        <w:rPr>
          <w:rFonts w:ascii="Georgia"/>
          <w:b/>
          <w:spacing w:val="-1"/>
          <w:sz w:val="24"/>
        </w:rPr>
        <w:t xml:space="preserve"> </w:t>
      </w:r>
      <w:r>
        <w:rPr>
          <w:rFonts w:ascii="Georgia"/>
          <w:b/>
          <w:sz w:val="24"/>
        </w:rPr>
        <w:t>Counselor</w:t>
      </w:r>
      <w:r>
        <w:rPr>
          <w:rFonts w:ascii="Georgia"/>
          <w:b/>
          <w:spacing w:val="-2"/>
          <w:sz w:val="24"/>
        </w:rPr>
        <w:t xml:space="preserve"> </w:t>
      </w:r>
      <w:r>
        <w:rPr>
          <w:rFonts w:ascii="Georgia"/>
          <w:b/>
          <w:sz w:val="24"/>
        </w:rPr>
        <w:t>Licensure</w:t>
      </w:r>
      <w:r>
        <w:rPr>
          <w:rFonts w:ascii="Georgia"/>
          <w:b/>
          <w:spacing w:val="-3"/>
          <w:sz w:val="24"/>
        </w:rPr>
        <w:t xml:space="preserve"> </w:t>
      </w:r>
      <w:r>
        <w:rPr>
          <w:rFonts w:ascii="Georgia"/>
          <w:b/>
          <w:sz w:val="24"/>
        </w:rPr>
        <w:t>Exam Pass</w:t>
      </w:r>
      <w:r>
        <w:rPr>
          <w:rFonts w:ascii="Georgia"/>
          <w:b/>
          <w:spacing w:val="-5"/>
          <w:sz w:val="24"/>
        </w:rPr>
        <w:t xml:space="preserve"> </w:t>
      </w:r>
      <w:r>
        <w:rPr>
          <w:rFonts w:ascii="Georgia"/>
          <w:b/>
          <w:sz w:val="24"/>
        </w:rPr>
        <w:t>Rates</w:t>
      </w:r>
    </w:p>
    <w:p w14:paraId="05794E63" w14:textId="77777777" w:rsidR="000220E8" w:rsidRDefault="000220E8">
      <w:pPr>
        <w:pStyle w:val="BodyText"/>
        <w:spacing w:before="2"/>
        <w:rPr>
          <w:rFonts w:ascii="Georgia"/>
          <w:b/>
          <w:sz w:val="31"/>
        </w:rPr>
      </w:pPr>
    </w:p>
    <w:p w14:paraId="19C0E73C" w14:textId="77777777" w:rsidR="000220E8" w:rsidRDefault="00E77264">
      <w:pPr>
        <w:tabs>
          <w:tab w:val="left" w:pos="5300"/>
        </w:tabs>
        <w:spacing w:line="312" w:lineRule="auto"/>
        <w:ind w:left="1700" w:right="1187" w:hanging="1440"/>
        <w:rPr>
          <w:rFonts w:ascii="Georgia"/>
          <w:sz w:val="24"/>
        </w:rPr>
      </w:pPr>
      <w:r>
        <w:rPr>
          <w:rFonts w:ascii="Georgia"/>
          <w:sz w:val="24"/>
        </w:rPr>
        <w:t>National</w:t>
      </w:r>
      <w:r>
        <w:rPr>
          <w:rFonts w:ascii="Georgia"/>
          <w:spacing w:val="5"/>
          <w:sz w:val="24"/>
        </w:rPr>
        <w:t xml:space="preserve"> </w:t>
      </w:r>
      <w:r>
        <w:rPr>
          <w:rFonts w:ascii="Georgia"/>
          <w:sz w:val="24"/>
        </w:rPr>
        <w:t>Counselor</w:t>
      </w:r>
      <w:r>
        <w:rPr>
          <w:rFonts w:ascii="Georgia"/>
          <w:spacing w:val="7"/>
          <w:sz w:val="24"/>
        </w:rPr>
        <w:t xml:space="preserve"> </w:t>
      </w:r>
      <w:r>
        <w:rPr>
          <w:rFonts w:ascii="Georgia"/>
          <w:sz w:val="24"/>
        </w:rPr>
        <w:t>Exam</w:t>
      </w:r>
      <w:r>
        <w:rPr>
          <w:rFonts w:ascii="Georgia"/>
          <w:spacing w:val="7"/>
          <w:sz w:val="24"/>
        </w:rPr>
        <w:t xml:space="preserve"> </w:t>
      </w:r>
      <w:r>
        <w:rPr>
          <w:rFonts w:ascii="Georgia"/>
          <w:sz w:val="24"/>
        </w:rPr>
        <w:t>and</w:t>
      </w:r>
      <w:r>
        <w:rPr>
          <w:rFonts w:ascii="Georgia"/>
          <w:spacing w:val="4"/>
          <w:sz w:val="24"/>
        </w:rPr>
        <w:t xml:space="preserve"> </w:t>
      </w:r>
      <w:r>
        <w:rPr>
          <w:rFonts w:ascii="Georgia"/>
          <w:sz w:val="24"/>
        </w:rPr>
        <w:t>National</w:t>
      </w:r>
      <w:r>
        <w:rPr>
          <w:rFonts w:ascii="Georgia"/>
          <w:spacing w:val="6"/>
          <w:sz w:val="24"/>
        </w:rPr>
        <w:t xml:space="preserve"> </w:t>
      </w:r>
      <w:r>
        <w:rPr>
          <w:rFonts w:ascii="Georgia"/>
          <w:sz w:val="24"/>
        </w:rPr>
        <w:t>Clinical</w:t>
      </w:r>
      <w:r>
        <w:rPr>
          <w:rFonts w:ascii="Georgia"/>
          <w:spacing w:val="3"/>
          <w:sz w:val="24"/>
        </w:rPr>
        <w:t xml:space="preserve"> </w:t>
      </w:r>
      <w:r>
        <w:rPr>
          <w:rFonts w:ascii="Georgia"/>
          <w:sz w:val="24"/>
        </w:rPr>
        <w:t>Mental</w:t>
      </w:r>
      <w:r>
        <w:rPr>
          <w:rFonts w:ascii="Georgia"/>
          <w:spacing w:val="8"/>
          <w:sz w:val="24"/>
        </w:rPr>
        <w:t xml:space="preserve"> </w:t>
      </w:r>
      <w:r>
        <w:rPr>
          <w:rFonts w:ascii="Georgia"/>
          <w:sz w:val="24"/>
        </w:rPr>
        <w:t>Health</w:t>
      </w:r>
      <w:r>
        <w:rPr>
          <w:rFonts w:ascii="Georgia"/>
          <w:spacing w:val="4"/>
          <w:sz w:val="24"/>
        </w:rPr>
        <w:t xml:space="preserve"> </w:t>
      </w:r>
      <w:r>
        <w:rPr>
          <w:rFonts w:ascii="Georgia"/>
          <w:sz w:val="24"/>
        </w:rPr>
        <w:t>Counselor</w:t>
      </w:r>
      <w:r>
        <w:rPr>
          <w:rFonts w:ascii="Georgia"/>
          <w:spacing w:val="5"/>
          <w:sz w:val="24"/>
        </w:rPr>
        <w:t xml:space="preserve"> </w:t>
      </w:r>
      <w:r>
        <w:rPr>
          <w:rFonts w:ascii="Georgia"/>
          <w:sz w:val="24"/>
        </w:rPr>
        <w:t>Exam</w:t>
      </w:r>
      <w:r>
        <w:rPr>
          <w:rFonts w:ascii="Georgia"/>
          <w:spacing w:val="3"/>
          <w:sz w:val="24"/>
        </w:rPr>
        <w:t xml:space="preserve"> </w:t>
      </w:r>
      <w:r>
        <w:rPr>
          <w:rFonts w:ascii="Georgia"/>
          <w:sz w:val="24"/>
        </w:rPr>
        <w:t>(combined)</w:t>
      </w:r>
      <w:r>
        <w:rPr>
          <w:rFonts w:ascii="Georgia"/>
          <w:spacing w:val="-55"/>
          <w:sz w:val="24"/>
        </w:rPr>
        <w:t xml:space="preserve"> </w:t>
      </w:r>
      <w:r>
        <w:rPr>
          <w:rFonts w:ascii="Georgia"/>
          <w:sz w:val="24"/>
          <w:u w:val="single"/>
        </w:rPr>
        <w:t>Group</w:t>
      </w:r>
      <w:r>
        <w:rPr>
          <w:rFonts w:ascii="Georgia"/>
          <w:sz w:val="24"/>
        </w:rPr>
        <w:tab/>
      </w:r>
      <w:r>
        <w:rPr>
          <w:rFonts w:ascii="Georgia"/>
          <w:sz w:val="24"/>
          <w:u w:val="single"/>
        </w:rPr>
        <w:t>Overall</w:t>
      </w:r>
      <w:r>
        <w:rPr>
          <w:rFonts w:ascii="Georgia"/>
          <w:spacing w:val="3"/>
          <w:sz w:val="24"/>
          <w:u w:val="single"/>
        </w:rPr>
        <w:t xml:space="preserve"> </w:t>
      </w:r>
      <w:r>
        <w:rPr>
          <w:rFonts w:ascii="Georgia"/>
          <w:sz w:val="24"/>
          <w:u w:val="single"/>
        </w:rPr>
        <w:t>Pass</w:t>
      </w:r>
      <w:r>
        <w:rPr>
          <w:rFonts w:ascii="Georgia"/>
          <w:spacing w:val="1"/>
          <w:sz w:val="24"/>
          <w:u w:val="single"/>
        </w:rPr>
        <w:t xml:space="preserve"> </w:t>
      </w:r>
      <w:r>
        <w:rPr>
          <w:rFonts w:ascii="Georgia"/>
          <w:sz w:val="24"/>
          <w:u w:val="single"/>
        </w:rPr>
        <w:t>Rate</w:t>
      </w:r>
    </w:p>
    <w:p w14:paraId="1873B647" w14:textId="77777777" w:rsidR="000220E8" w:rsidRDefault="00E77264">
      <w:pPr>
        <w:tabs>
          <w:tab w:val="left" w:pos="6020"/>
        </w:tabs>
        <w:spacing w:line="272" w:lineRule="exact"/>
        <w:ind w:left="1700"/>
        <w:rPr>
          <w:rFonts w:ascii="Georgia"/>
          <w:sz w:val="24"/>
        </w:rPr>
      </w:pPr>
      <w:r>
        <w:rPr>
          <w:rFonts w:ascii="Georgia"/>
          <w:sz w:val="24"/>
        </w:rPr>
        <w:t>Ohio</w:t>
      </w:r>
      <w:r>
        <w:rPr>
          <w:rFonts w:ascii="Georgia"/>
          <w:spacing w:val="-1"/>
          <w:sz w:val="24"/>
        </w:rPr>
        <w:t xml:space="preserve"> </w:t>
      </w:r>
      <w:r>
        <w:rPr>
          <w:rFonts w:ascii="Georgia"/>
          <w:sz w:val="24"/>
        </w:rPr>
        <w:t>(n</w:t>
      </w:r>
      <w:r>
        <w:rPr>
          <w:rFonts w:ascii="Georgia"/>
          <w:spacing w:val="4"/>
          <w:sz w:val="24"/>
        </w:rPr>
        <w:t xml:space="preserve"> </w:t>
      </w:r>
      <w:r>
        <w:rPr>
          <w:rFonts w:ascii="Georgia"/>
          <w:sz w:val="24"/>
        </w:rPr>
        <w:t>=</w:t>
      </w:r>
      <w:r>
        <w:rPr>
          <w:rFonts w:ascii="Georgia"/>
          <w:spacing w:val="2"/>
          <w:sz w:val="24"/>
        </w:rPr>
        <w:t xml:space="preserve"> </w:t>
      </w:r>
      <w:r>
        <w:rPr>
          <w:rFonts w:ascii="Georgia"/>
          <w:sz w:val="24"/>
        </w:rPr>
        <w:t>1334)</w:t>
      </w:r>
      <w:r>
        <w:rPr>
          <w:rFonts w:ascii="Georgia"/>
          <w:sz w:val="24"/>
        </w:rPr>
        <w:tab/>
        <w:t>80%</w:t>
      </w:r>
    </w:p>
    <w:p w14:paraId="2A246E3A" w14:textId="77777777" w:rsidR="000220E8" w:rsidRDefault="000220E8">
      <w:pPr>
        <w:pStyle w:val="BodyText"/>
        <w:spacing w:before="6"/>
        <w:rPr>
          <w:rFonts w:ascii="Georgia"/>
          <w:sz w:val="38"/>
        </w:rPr>
      </w:pPr>
    </w:p>
    <w:p w14:paraId="52A575E5" w14:textId="77777777" w:rsidR="000220E8" w:rsidRDefault="00E77264">
      <w:pPr>
        <w:tabs>
          <w:tab w:val="left" w:pos="4319"/>
        </w:tabs>
        <w:ind w:right="3041"/>
        <w:jc w:val="center"/>
        <w:rPr>
          <w:rFonts w:ascii="Georgia"/>
          <w:sz w:val="24"/>
        </w:rPr>
      </w:pPr>
      <w:r>
        <w:rPr>
          <w:rFonts w:ascii="Georgia"/>
          <w:sz w:val="24"/>
        </w:rPr>
        <w:t>Xavier</w:t>
      </w:r>
      <w:r>
        <w:rPr>
          <w:rFonts w:ascii="Georgia"/>
          <w:spacing w:val="2"/>
          <w:sz w:val="24"/>
        </w:rPr>
        <w:t xml:space="preserve"> </w:t>
      </w:r>
      <w:r>
        <w:rPr>
          <w:rFonts w:ascii="Georgia"/>
          <w:sz w:val="24"/>
        </w:rPr>
        <w:t>(n</w:t>
      </w:r>
      <w:r>
        <w:rPr>
          <w:rFonts w:ascii="Georgia"/>
          <w:spacing w:val="1"/>
          <w:sz w:val="24"/>
        </w:rPr>
        <w:t xml:space="preserve"> </w:t>
      </w:r>
      <w:r>
        <w:rPr>
          <w:rFonts w:ascii="Georgia"/>
          <w:sz w:val="24"/>
        </w:rPr>
        <w:t>=</w:t>
      </w:r>
      <w:r>
        <w:rPr>
          <w:rFonts w:ascii="Georgia"/>
          <w:spacing w:val="4"/>
          <w:sz w:val="24"/>
        </w:rPr>
        <w:t xml:space="preserve"> </w:t>
      </w:r>
      <w:r>
        <w:rPr>
          <w:rFonts w:ascii="Georgia"/>
          <w:sz w:val="24"/>
        </w:rPr>
        <w:t>44)</w:t>
      </w:r>
      <w:r>
        <w:rPr>
          <w:rFonts w:ascii="Georgia"/>
          <w:sz w:val="24"/>
        </w:rPr>
        <w:tab/>
        <w:t>82%</w:t>
      </w:r>
    </w:p>
    <w:p w14:paraId="30A8AF54" w14:textId="77777777" w:rsidR="000220E8" w:rsidRDefault="00E77264">
      <w:pPr>
        <w:spacing w:before="82"/>
        <w:ind w:left="86" w:right="3158"/>
        <w:jc w:val="center"/>
        <w:rPr>
          <w:rFonts w:ascii="Georgia"/>
          <w:sz w:val="24"/>
        </w:rPr>
      </w:pPr>
      <w:r>
        <w:rPr>
          <w:rFonts w:ascii="Georgia"/>
          <w:sz w:val="24"/>
        </w:rPr>
        <w:t>Note:</w:t>
      </w:r>
      <w:r>
        <w:rPr>
          <w:rFonts w:ascii="Georgia"/>
          <w:spacing w:val="6"/>
          <w:sz w:val="24"/>
        </w:rPr>
        <w:t xml:space="preserve"> </w:t>
      </w:r>
      <w:r>
        <w:rPr>
          <w:rFonts w:ascii="Georgia"/>
          <w:sz w:val="24"/>
        </w:rPr>
        <w:t>More</w:t>
      </w:r>
      <w:r>
        <w:rPr>
          <w:rFonts w:ascii="Georgia"/>
          <w:spacing w:val="3"/>
          <w:sz w:val="24"/>
        </w:rPr>
        <w:t xml:space="preserve"> </w:t>
      </w:r>
      <w:r>
        <w:rPr>
          <w:rFonts w:ascii="Georgia"/>
          <w:sz w:val="24"/>
        </w:rPr>
        <w:t>detailed</w:t>
      </w:r>
      <w:r>
        <w:rPr>
          <w:rFonts w:ascii="Georgia"/>
          <w:spacing w:val="3"/>
          <w:sz w:val="24"/>
        </w:rPr>
        <w:t xml:space="preserve"> </w:t>
      </w:r>
      <w:r>
        <w:rPr>
          <w:rFonts w:ascii="Georgia"/>
          <w:sz w:val="24"/>
        </w:rPr>
        <w:t>results</w:t>
      </w:r>
      <w:r>
        <w:rPr>
          <w:rFonts w:ascii="Georgia"/>
          <w:spacing w:val="3"/>
          <w:sz w:val="24"/>
        </w:rPr>
        <w:t xml:space="preserve"> </w:t>
      </w:r>
      <w:r>
        <w:rPr>
          <w:rFonts w:ascii="Georgia"/>
          <w:sz w:val="24"/>
        </w:rPr>
        <w:t>were</w:t>
      </w:r>
      <w:r>
        <w:rPr>
          <w:rFonts w:ascii="Georgia"/>
          <w:spacing w:val="3"/>
          <w:sz w:val="24"/>
        </w:rPr>
        <w:t xml:space="preserve"> </w:t>
      </w:r>
      <w:r>
        <w:rPr>
          <w:rFonts w:ascii="Georgia"/>
          <w:sz w:val="24"/>
        </w:rPr>
        <w:t>not</w:t>
      </w:r>
      <w:r>
        <w:rPr>
          <w:rFonts w:ascii="Georgia"/>
          <w:spacing w:val="5"/>
          <w:sz w:val="24"/>
        </w:rPr>
        <w:t xml:space="preserve"> </w:t>
      </w:r>
      <w:r>
        <w:rPr>
          <w:rFonts w:ascii="Georgia"/>
          <w:sz w:val="24"/>
        </w:rPr>
        <w:t>made</w:t>
      </w:r>
      <w:r>
        <w:rPr>
          <w:rFonts w:ascii="Georgia"/>
          <w:spacing w:val="5"/>
          <w:sz w:val="24"/>
        </w:rPr>
        <w:t xml:space="preserve"> </w:t>
      </w:r>
      <w:r>
        <w:rPr>
          <w:rFonts w:ascii="Georgia"/>
          <w:sz w:val="24"/>
        </w:rPr>
        <w:t>available</w:t>
      </w:r>
      <w:r>
        <w:rPr>
          <w:rFonts w:ascii="Georgia"/>
          <w:spacing w:val="3"/>
          <w:sz w:val="24"/>
        </w:rPr>
        <w:t xml:space="preserve"> </w:t>
      </w:r>
      <w:r>
        <w:rPr>
          <w:rFonts w:ascii="Georgia"/>
          <w:sz w:val="24"/>
        </w:rPr>
        <w:t>by</w:t>
      </w:r>
      <w:r>
        <w:rPr>
          <w:rFonts w:ascii="Georgia"/>
          <w:spacing w:val="3"/>
          <w:sz w:val="24"/>
        </w:rPr>
        <w:t xml:space="preserve"> </w:t>
      </w:r>
      <w:r>
        <w:rPr>
          <w:rFonts w:ascii="Georgia"/>
          <w:sz w:val="24"/>
        </w:rPr>
        <w:t>NBCC</w:t>
      </w:r>
      <w:r>
        <w:rPr>
          <w:rFonts w:ascii="Georgia"/>
          <w:spacing w:val="3"/>
          <w:sz w:val="24"/>
        </w:rPr>
        <w:t xml:space="preserve"> </w:t>
      </w:r>
      <w:r>
        <w:rPr>
          <w:rFonts w:ascii="Georgia"/>
          <w:sz w:val="24"/>
        </w:rPr>
        <w:t>for</w:t>
      </w:r>
      <w:r>
        <w:rPr>
          <w:rFonts w:ascii="Georgia"/>
          <w:spacing w:val="5"/>
          <w:sz w:val="24"/>
        </w:rPr>
        <w:t xml:space="preserve"> </w:t>
      </w:r>
      <w:r>
        <w:rPr>
          <w:rFonts w:ascii="Georgia"/>
          <w:sz w:val="24"/>
        </w:rPr>
        <w:t>2017.</w:t>
      </w:r>
    </w:p>
    <w:p w14:paraId="525AFAE3" w14:textId="77777777" w:rsidR="000220E8" w:rsidRDefault="000220E8">
      <w:pPr>
        <w:pStyle w:val="BodyText"/>
        <w:spacing w:before="4"/>
        <w:rPr>
          <w:rFonts w:ascii="Georgia"/>
          <w:sz w:val="38"/>
        </w:rPr>
      </w:pPr>
    </w:p>
    <w:p w14:paraId="0757BA59" w14:textId="77777777" w:rsidR="000220E8" w:rsidRDefault="00E77264">
      <w:pPr>
        <w:ind w:left="1700"/>
        <w:rPr>
          <w:rFonts w:ascii="Georgia"/>
          <w:b/>
          <w:sz w:val="24"/>
        </w:rPr>
      </w:pPr>
      <w:r>
        <w:rPr>
          <w:rFonts w:ascii="Georgia"/>
          <w:b/>
          <w:sz w:val="24"/>
        </w:rPr>
        <w:t>2016</w:t>
      </w:r>
      <w:r>
        <w:rPr>
          <w:rFonts w:ascii="Georgia"/>
          <w:b/>
          <w:spacing w:val="-2"/>
          <w:sz w:val="24"/>
        </w:rPr>
        <w:t xml:space="preserve"> </w:t>
      </w:r>
      <w:r>
        <w:rPr>
          <w:rFonts w:ascii="Georgia"/>
          <w:b/>
          <w:sz w:val="24"/>
        </w:rPr>
        <w:t>Ohio</w:t>
      </w:r>
      <w:r>
        <w:rPr>
          <w:rFonts w:ascii="Georgia"/>
          <w:b/>
          <w:spacing w:val="-1"/>
          <w:sz w:val="24"/>
        </w:rPr>
        <w:t xml:space="preserve"> </w:t>
      </w:r>
      <w:r>
        <w:rPr>
          <w:rFonts w:ascii="Georgia"/>
          <w:b/>
          <w:sz w:val="24"/>
        </w:rPr>
        <w:t>Counselor</w:t>
      </w:r>
      <w:r>
        <w:rPr>
          <w:rFonts w:ascii="Georgia"/>
          <w:b/>
          <w:spacing w:val="-2"/>
          <w:sz w:val="24"/>
        </w:rPr>
        <w:t xml:space="preserve"> </w:t>
      </w:r>
      <w:r>
        <w:rPr>
          <w:rFonts w:ascii="Georgia"/>
          <w:b/>
          <w:sz w:val="24"/>
        </w:rPr>
        <w:t>Licensure</w:t>
      </w:r>
      <w:r>
        <w:rPr>
          <w:rFonts w:ascii="Georgia"/>
          <w:b/>
          <w:spacing w:val="-3"/>
          <w:sz w:val="24"/>
        </w:rPr>
        <w:t xml:space="preserve"> </w:t>
      </w:r>
      <w:r>
        <w:rPr>
          <w:rFonts w:ascii="Georgia"/>
          <w:b/>
          <w:sz w:val="24"/>
        </w:rPr>
        <w:t>Exam</w:t>
      </w:r>
      <w:r>
        <w:rPr>
          <w:rFonts w:ascii="Georgia"/>
          <w:b/>
          <w:spacing w:val="-3"/>
          <w:sz w:val="24"/>
        </w:rPr>
        <w:t xml:space="preserve"> </w:t>
      </w:r>
      <w:r>
        <w:rPr>
          <w:rFonts w:ascii="Georgia"/>
          <w:b/>
          <w:sz w:val="24"/>
        </w:rPr>
        <w:t>Pass</w:t>
      </w:r>
      <w:r>
        <w:rPr>
          <w:rFonts w:ascii="Georgia"/>
          <w:b/>
          <w:spacing w:val="-5"/>
          <w:sz w:val="24"/>
        </w:rPr>
        <w:t xml:space="preserve"> </w:t>
      </w:r>
      <w:r>
        <w:rPr>
          <w:rFonts w:ascii="Georgia"/>
          <w:b/>
          <w:sz w:val="24"/>
        </w:rPr>
        <w:t>Rates</w:t>
      </w:r>
    </w:p>
    <w:p w14:paraId="4B94A0AD" w14:textId="77777777" w:rsidR="000220E8" w:rsidRDefault="000220E8">
      <w:pPr>
        <w:pStyle w:val="BodyText"/>
        <w:spacing w:before="1"/>
        <w:rPr>
          <w:rFonts w:ascii="Georgia"/>
          <w:b/>
          <w:sz w:val="31"/>
        </w:rPr>
      </w:pPr>
    </w:p>
    <w:p w14:paraId="1FE4FD78" w14:textId="77777777" w:rsidR="000220E8" w:rsidRDefault="00E77264">
      <w:pPr>
        <w:tabs>
          <w:tab w:val="left" w:pos="5300"/>
        </w:tabs>
        <w:spacing w:line="312" w:lineRule="auto"/>
        <w:ind w:left="1700" w:right="1187" w:hanging="1440"/>
        <w:rPr>
          <w:rFonts w:ascii="Georgia"/>
          <w:sz w:val="24"/>
        </w:rPr>
      </w:pPr>
      <w:r>
        <w:rPr>
          <w:rFonts w:ascii="Georgia"/>
          <w:sz w:val="24"/>
        </w:rPr>
        <w:t>National</w:t>
      </w:r>
      <w:r>
        <w:rPr>
          <w:rFonts w:ascii="Georgia"/>
          <w:spacing w:val="5"/>
          <w:sz w:val="24"/>
        </w:rPr>
        <w:t xml:space="preserve"> </w:t>
      </w:r>
      <w:r>
        <w:rPr>
          <w:rFonts w:ascii="Georgia"/>
          <w:sz w:val="24"/>
        </w:rPr>
        <w:t>Counselor</w:t>
      </w:r>
      <w:r>
        <w:rPr>
          <w:rFonts w:ascii="Georgia"/>
          <w:spacing w:val="7"/>
          <w:sz w:val="24"/>
        </w:rPr>
        <w:t xml:space="preserve"> </w:t>
      </w:r>
      <w:r>
        <w:rPr>
          <w:rFonts w:ascii="Georgia"/>
          <w:sz w:val="24"/>
        </w:rPr>
        <w:t>Exam</w:t>
      </w:r>
      <w:r>
        <w:rPr>
          <w:rFonts w:ascii="Georgia"/>
          <w:spacing w:val="7"/>
          <w:sz w:val="24"/>
        </w:rPr>
        <w:t xml:space="preserve"> </w:t>
      </w:r>
      <w:r>
        <w:rPr>
          <w:rFonts w:ascii="Georgia"/>
          <w:sz w:val="24"/>
        </w:rPr>
        <w:t>and</w:t>
      </w:r>
      <w:r>
        <w:rPr>
          <w:rFonts w:ascii="Georgia"/>
          <w:spacing w:val="4"/>
          <w:sz w:val="24"/>
        </w:rPr>
        <w:t xml:space="preserve"> </w:t>
      </w:r>
      <w:r>
        <w:rPr>
          <w:rFonts w:ascii="Georgia"/>
          <w:sz w:val="24"/>
        </w:rPr>
        <w:t>National</w:t>
      </w:r>
      <w:r>
        <w:rPr>
          <w:rFonts w:ascii="Georgia"/>
          <w:spacing w:val="6"/>
          <w:sz w:val="24"/>
        </w:rPr>
        <w:t xml:space="preserve"> </w:t>
      </w:r>
      <w:r>
        <w:rPr>
          <w:rFonts w:ascii="Georgia"/>
          <w:sz w:val="24"/>
        </w:rPr>
        <w:t>Clinical</w:t>
      </w:r>
      <w:r>
        <w:rPr>
          <w:rFonts w:ascii="Georgia"/>
          <w:spacing w:val="3"/>
          <w:sz w:val="24"/>
        </w:rPr>
        <w:t xml:space="preserve"> </w:t>
      </w:r>
      <w:r>
        <w:rPr>
          <w:rFonts w:ascii="Georgia"/>
          <w:sz w:val="24"/>
        </w:rPr>
        <w:t>Mental</w:t>
      </w:r>
      <w:r>
        <w:rPr>
          <w:rFonts w:ascii="Georgia"/>
          <w:spacing w:val="8"/>
          <w:sz w:val="24"/>
        </w:rPr>
        <w:t xml:space="preserve"> </w:t>
      </w:r>
      <w:r>
        <w:rPr>
          <w:rFonts w:ascii="Georgia"/>
          <w:sz w:val="24"/>
        </w:rPr>
        <w:t>Health</w:t>
      </w:r>
      <w:r>
        <w:rPr>
          <w:rFonts w:ascii="Georgia"/>
          <w:spacing w:val="4"/>
          <w:sz w:val="24"/>
        </w:rPr>
        <w:t xml:space="preserve"> </w:t>
      </w:r>
      <w:r>
        <w:rPr>
          <w:rFonts w:ascii="Georgia"/>
          <w:sz w:val="24"/>
        </w:rPr>
        <w:t>Counselor</w:t>
      </w:r>
      <w:r>
        <w:rPr>
          <w:rFonts w:ascii="Georgia"/>
          <w:spacing w:val="5"/>
          <w:sz w:val="24"/>
        </w:rPr>
        <w:t xml:space="preserve"> </w:t>
      </w:r>
      <w:r>
        <w:rPr>
          <w:rFonts w:ascii="Georgia"/>
          <w:sz w:val="24"/>
        </w:rPr>
        <w:t>Exam</w:t>
      </w:r>
      <w:r>
        <w:rPr>
          <w:rFonts w:ascii="Georgia"/>
          <w:spacing w:val="3"/>
          <w:sz w:val="24"/>
        </w:rPr>
        <w:t xml:space="preserve"> </w:t>
      </w:r>
      <w:r>
        <w:rPr>
          <w:rFonts w:ascii="Georgia"/>
          <w:sz w:val="24"/>
        </w:rPr>
        <w:t>(combined)</w:t>
      </w:r>
      <w:r>
        <w:rPr>
          <w:rFonts w:ascii="Georgia"/>
          <w:spacing w:val="-55"/>
          <w:sz w:val="24"/>
        </w:rPr>
        <w:t xml:space="preserve"> </w:t>
      </w:r>
      <w:r>
        <w:rPr>
          <w:rFonts w:ascii="Georgia"/>
          <w:sz w:val="24"/>
          <w:u w:val="single"/>
        </w:rPr>
        <w:t>Group</w:t>
      </w:r>
      <w:r>
        <w:rPr>
          <w:rFonts w:ascii="Georgia"/>
          <w:sz w:val="24"/>
        </w:rPr>
        <w:tab/>
      </w:r>
      <w:r>
        <w:rPr>
          <w:rFonts w:ascii="Georgia"/>
          <w:sz w:val="24"/>
          <w:u w:val="single"/>
        </w:rPr>
        <w:t>Overall</w:t>
      </w:r>
      <w:r>
        <w:rPr>
          <w:rFonts w:ascii="Georgia"/>
          <w:spacing w:val="3"/>
          <w:sz w:val="24"/>
          <w:u w:val="single"/>
        </w:rPr>
        <w:t xml:space="preserve"> </w:t>
      </w:r>
      <w:r>
        <w:rPr>
          <w:rFonts w:ascii="Georgia"/>
          <w:sz w:val="24"/>
          <w:u w:val="single"/>
        </w:rPr>
        <w:t>Pass</w:t>
      </w:r>
      <w:r>
        <w:rPr>
          <w:rFonts w:ascii="Georgia"/>
          <w:spacing w:val="1"/>
          <w:sz w:val="24"/>
          <w:u w:val="single"/>
        </w:rPr>
        <w:t xml:space="preserve"> </w:t>
      </w:r>
      <w:r>
        <w:rPr>
          <w:rFonts w:ascii="Georgia"/>
          <w:sz w:val="24"/>
          <w:u w:val="single"/>
        </w:rPr>
        <w:t>Rate</w:t>
      </w:r>
    </w:p>
    <w:p w14:paraId="2EDC984C" w14:textId="77777777" w:rsidR="000220E8" w:rsidRDefault="00E77264">
      <w:pPr>
        <w:tabs>
          <w:tab w:val="left" w:pos="6020"/>
        </w:tabs>
        <w:spacing w:before="2"/>
        <w:ind w:left="1700"/>
        <w:rPr>
          <w:rFonts w:ascii="Georgia"/>
          <w:sz w:val="24"/>
        </w:rPr>
      </w:pPr>
      <w:r>
        <w:rPr>
          <w:rFonts w:ascii="Georgia"/>
          <w:sz w:val="24"/>
        </w:rPr>
        <w:t>Ohio</w:t>
      </w:r>
      <w:r>
        <w:rPr>
          <w:rFonts w:ascii="Georgia"/>
          <w:spacing w:val="-1"/>
          <w:sz w:val="24"/>
        </w:rPr>
        <w:t xml:space="preserve"> </w:t>
      </w:r>
      <w:r>
        <w:rPr>
          <w:rFonts w:ascii="Georgia"/>
          <w:sz w:val="24"/>
        </w:rPr>
        <w:t>(n</w:t>
      </w:r>
      <w:r>
        <w:rPr>
          <w:rFonts w:ascii="Georgia"/>
          <w:spacing w:val="4"/>
          <w:sz w:val="24"/>
        </w:rPr>
        <w:t xml:space="preserve"> </w:t>
      </w:r>
      <w:r>
        <w:rPr>
          <w:rFonts w:ascii="Georgia"/>
          <w:sz w:val="24"/>
        </w:rPr>
        <w:t>=</w:t>
      </w:r>
      <w:r>
        <w:rPr>
          <w:rFonts w:ascii="Georgia"/>
          <w:spacing w:val="2"/>
          <w:sz w:val="24"/>
        </w:rPr>
        <w:t xml:space="preserve"> </w:t>
      </w:r>
      <w:r>
        <w:rPr>
          <w:rFonts w:ascii="Georgia"/>
          <w:sz w:val="24"/>
        </w:rPr>
        <w:t>1421)</w:t>
      </w:r>
      <w:r>
        <w:rPr>
          <w:rFonts w:ascii="Georgia"/>
          <w:sz w:val="24"/>
        </w:rPr>
        <w:tab/>
        <w:t>74%</w:t>
      </w:r>
    </w:p>
    <w:p w14:paraId="5FCB5BD2" w14:textId="77777777" w:rsidR="000220E8" w:rsidRDefault="000220E8">
      <w:pPr>
        <w:pStyle w:val="BodyText"/>
        <w:spacing w:before="5"/>
        <w:rPr>
          <w:rFonts w:ascii="Georgia"/>
          <w:sz w:val="38"/>
        </w:rPr>
      </w:pPr>
    </w:p>
    <w:p w14:paraId="178E7AAE" w14:textId="77777777" w:rsidR="000220E8" w:rsidRDefault="00E77264">
      <w:pPr>
        <w:tabs>
          <w:tab w:val="left" w:pos="4319"/>
        </w:tabs>
        <w:spacing w:before="1"/>
        <w:ind w:right="3041"/>
        <w:jc w:val="center"/>
        <w:rPr>
          <w:rFonts w:ascii="Georgia"/>
          <w:sz w:val="24"/>
        </w:rPr>
      </w:pPr>
      <w:r>
        <w:rPr>
          <w:rFonts w:ascii="Georgia"/>
          <w:sz w:val="24"/>
        </w:rPr>
        <w:t>Xavier</w:t>
      </w:r>
      <w:r>
        <w:rPr>
          <w:rFonts w:ascii="Georgia"/>
          <w:spacing w:val="2"/>
          <w:sz w:val="24"/>
        </w:rPr>
        <w:t xml:space="preserve"> </w:t>
      </w:r>
      <w:r>
        <w:rPr>
          <w:rFonts w:ascii="Georgia"/>
          <w:sz w:val="24"/>
        </w:rPr>
        <w:t>(n</w:t>
      </w:r>
      <w:r>
        <w:rPr>
          <w:rFonts w:ascii="Georgia"/>
          <w:spacing w:val="1"/>
          <w:sz w:val="24"/>
        </w:rPr>
        <w:t xml:space="preserve"> </w:t>
      </w:r>
      <w:r>
        <w:rPr>
          <w:rFonts w:ascii="Georgia"/>
          <w:sz w:val="24"/>
        </w:rPr>
        <w:t>=</w:t>
      </w:r>
      <w:r>
        <w:rPr>
          <w:rFonts w:ascii="Georgia"/>
          <w:spacing w:val="4"/>
          <w:sz w:val="24"/>
        </w:rPr>
        <w:t xml:space="preserve"> </w:t>
      </w:r>
      <w:r>
        <w:rPr>
          <w:rFonts w:ascii="Georgia"/>
          <w:sz w:val="24"/>
        </w:rPr>
        <w:t>39)</w:t>
      </w:r>
      <w:r>
        <w:rPr>
          <w:rFonts w:ascii="Georgia"/>
          <w:sz w:val="24"/>
        </w:rPr>
        <w:tab/>
        <w:t>82%</w:t>
      </w:r>
    </w:p>
    <w:p w14:paraId="5005348F" w14:textId="77777777" w:rsidR="000220E8" w:rsidRDefault="00E77264">
      <w:pPr>
        <w:spacing w:before="80"/>
        <w:ind w:left="42" w:right="3158"/>
        <w:jc w:val="center"/>
        <w:rPr>
          <w:rFonts w:ascii="Georgia"/>
          <w:sz w:val="24"/>
        </w:rPr>
      </w:pPr>
      <w:r>
        <w:rPr>
          <w:rFonts w:ascii="Georgia"/>
          <w:sz w:val="24"/>
        </w:rPr>
        <w:t>Note:</w:t>
      </w:r>
      <w:r>
        <w:rPr>
          <w:rFonts w:ascii="Georgia"/>
          <w:spacing w:val="3"/>
          <w:sz w:val="24"/>
        </w:rPr>
        <w:t xml:space="preserve"> </w:t>
      </w:r>
      <w:r>
        <w:rPr>
          <w:rFonts w:ascii="Georgia"/>
          <w:sz w:val="24"/>
        </w:rPr>
        <w:t>More</w:t>
      </w:r>
      <w:r>
        <w:rPr>
          <w:rFonts w:ascii="Georgia"/>
          <w:spacing w:val="4"/>
          <w:sz w:val="24"/>
        </w:rPr>
        <w:t xml:space="preserve"> </w:t>
      </w:r>
      <w:r>
        <w:rPr>
          <w:rFonts w:ascii="Georgia"/>
          <w:sz w:val="24"/>
        </w:rPr>
        <w:t>detailed</w:t>
      </w:r>
      <w:r>
        <w:rPr>
          <w:rFonts w:ascii="Georgia"/>
          <w:spacing w:val="3"/>
          <w:sz w:val="24"/>
        </w:rPr>
        <w:t xml:space="preserve"> </w:t>
      </w:r>
      <w:r>
        <w:rPr>
          <w:rFonts w:ascii="Georgia"/>
          <w:sz w:val="24"/>
        </w:rPr>
        <w:t>results</w:t>
      </w:r>
      <w:r>
        <w:rPr>
          <w:rFonts w:ascii="Georgia"/>
          <w:spacing w:val="4"/>
          <w:sz w:val="24"/>
        </w:rPr>
        <w:t xml:space="preserve"> </w:t>
      </w:r>
      <w:r>
        <w:rPr>
          <w:rFonts w:ascii="Georgia"/>
          <w:sz w:val="24"/>
        </w:rPr>
        <w:t>were</w:t>
      </w:r>
      <w:r>
        <w:rPr>
          <w:rFonts w:ascii="Georgia"/>
          <w:spacing w:val="3"/>
          <w:sz w:val="24"/>
        </w:rPr>
        <w:t xml:space="preserve"> </w:t>
      </w:r>
      <w:r>
        <w:rPr>
          <w:rFonts w:ascii="Georgia"/>
          <w:sz w:val="24"/>
        </w:rPr>
        <w:t>not</w:t>
      </w:r>
      <w:r>
        <w:rPr>
          <w:rFonts w:ascii="Georgia"/>
          <w:spacing w:val="6"/>
          <w:sz w:val="24"/>
        </w:rPr>
        <w:t xml:space="preserve"> </w:t>
      </w:r>
      <w:r>
        <w:rPr>
          <w:rFonts w:ascii="Georgia"/>
          <w:sz w:val="24"/>
        </w:rPr>
        <w:t>made</w:t>
      </w:r>
      <w:r>
        <w:rPr>
          <w:rFonts w:ascii="Georgia"/>
          <w:spacing w:val="4"/>
          <w:sz w:val="24"/>
        </w:rPr>
        <w:t xml:space="preserve"> </w:t>
      </w:r>
      <w:r>
        <w:rPr>
          <w:rFonts w:ascii="Georgia"/>
          <w:sz w:val="24"/>
        </w:rPr>
        <w:t>available</w:t>
      </w:r>
      <w:r>
        <w:rPr>
          <w:rFonts w:ascii="Georgia"/>
          <w:spacing w:val="3"/>
          <w:sz w:val="24"/>
        </w:rPr>
        <w:t xml:space="preserve"> </w:t>
      </w:r>
      <w:r>
        <w:rPr>
          <w:rFonts w:ascii="Georgia"/>
          <w:sz w:val="24"/>
        </w:rPr>
        <w:t>by</w:t>
      </w:r>
      <w:r>
        <w:rPr>
          <w:rFonts w:ascii="Georgia"/>
          <w:spacing w:val="4"/>
          <w:sz w:val="24"/>
        </w:rPr>
        <w:t xml:space="preserve"> </w:t>
      </w:r>
      <w:r>
        <w:rPr>
          <w:rFonts w:ascii="Georgia"/>
          <w:sz w:val="24"/>
        </w:rPr>
        <w:t>NBCC</w:t>
      </w:r>
      <w:r>
        <w:rPr>
          <w:rFonts w:ascii="Georgia"/>
          <w:spacing w:val="1"/>
          <w:sz w:val="24"/>
        </w:rPr>
        <w:t xml:space="preserve"> </w:t>
      </w:r>
      <w:r>
        <w:rPr>
          <w:rFonts w:ascii="Georgia"/>
          <w:sz w:val="24"/>
        </w:rPr>
        <w:t>for</w:t>
      </w:r>
      <w:r>
        <w:rPr>
          <w:rFonts w:ascii="Georgia"/>
          <w:spacing w:val="5"/>
          <w:sz w:val="24"/>
        </w:rPr>
        <w:t xml:space="preserve"> </w:t>
      </w:r>
      <w:r>
        <w:rPr>
          <w:rFonts w:ascii="Georgia"/>
          <w:sz w:val="24"/>
        </w:rPr>
        <w:t>2016.</w:t>
      </w:r>
    </w:p>
    <w:p w14:paraId="72BE397F" w14:textId="77777777" w:rsidR="000220E8" w:rsidRDefault="000220E8">
      <w:pPr>
        <w:pStyle w:val="BodyText"/>
        <w:spacing w:before="6"/>
        <w:rPr>
          <w:rFonts w:ascii="Georgia"/>
          <w:sz w:val="38"/>
        </w:rPr>
      </w:pPr>
    </w:p>
    <w:p w14:paraId="06B0BE64" w14:textId="77777777" w:rsidR="000220E8" w:rsidRDefault="00E77264">
      <w:pPr>
        <w:ind w:left="1804"/>
        <w:rPr>
          <w:rFonts w:ascii="Georgia"/>
          <w:b/>
          <w:sz w:val="24"/>
        </w:rPr>
      </w:pPr>
      <w:r>
        <w:rPr>
          <w:rFonts w:ascii="Georgia"/>
          <w:b/>
          <w:sz w:val="24"/>
        </w:rPr>
        <w:t>2015</w:t>
      </w:r>
      <w:r>
        <w:rPr>
          <w:rFonts w:ascii="Georgia"/>
          <w:b/>
          <w:spacing w:val="-2"/>
          <w:sz w:val="24"/>
        </w:rPr>
        <w:t xml:space="preserve"> </w:t>
      </w:r>
      <w:r>
        <w:rPr>
          <w:rFonts w:ascii="Georgia"/>
          <w:b/>
          <w:sz w:val="24"/>
        </w:rPr>
        <w:t>Ohio</w:t>
      </w:r>
      <w:r>
        <w:rPr>
          <w:rFonts w:ascii="Georgia"/>
          <w:b/>
          <w:spacing w:val="-1"/>
          <w:sz w:val="24"/>
        </w:rPr>
        <w:t xml:space="preserve"> </w:t>
      </w:r>
      <w:r>
        <w:rPr>
          <w:rFonts w:ascii="Georgia"/>
          <w:b/>
          <w:sz w:val="24"/>
        </w:rPr>
        <w:t>Counselor</w:t>
      </w:r>
      <w:r>
        <w:rPr>
          <w:rFonts w:ascii="Georgia"/>
          <w:b/>
          <w:spacing w:val="-2"/>
          <w:sz w:val="24"/>
        </w:rPr>
        <w:t xml:space="preserve"> </w:t>
      </w:r>
      <w:r>
        <w:rPr>
          <w:rFonts w:ascii="Georgia"/>
          <w:b/>
          <w:sz w:val="24"/>
        </w:rPr>
        <w:t>Licensure</w:t>
      </w:r>
      <w:r>
        <w:rPr>
          <w:rFonts w:ascii="Georgia"/>
          <w:b/>
          <w:spacing w:val="-3"/>
          <w:sz w:val="24"/>
        </w:rPr>
        <w:t xml:space="preserve"> </w:t>
      </w:r>
      <w:r>
        <w:rPr>
          <w:rFonts w:ascii="Georgia"/>
          <w:b/>
          <w:sz w:val="24"/>
        </w:rPr>
        <w:t>Exam Pass</w:t>
      </w:r>
      <w:r>
        <w:rPr>
          <w:rFonts w:ascii="Georgia"/>
          <w:b/>
          <w:spacing w:val="-5"/>
          <w:sz w:val="24"/>
        </w:rPr>
        <w:t xml:space="preserve"> </w:t>
      </w:r>
      <w:r>
        <w:rPr>
          <w:rFonts w:ascii="Georgia"/>
          <w:b/>
          <w:sz w:val="24"/>
        </w:rPr>
        <w:t>Rates</w:t>
      </w:r>
    </w:p>
    <w:p w14:paraId="4584C28B" w14:textId="77777777" w:rsidR="000220E8" w:rsidRDefault="000220E8">
      <w:pPr>
        <w:pStyle w:val="BodyText"/>
        <w:spacing w:before="6"/>
        <w:rPr>
          <w:rFonts w:ascii="Georgia"/>
          <w:b/>
          <w:sz w:val="31"/>
        </w:rPr>
      </w:pPr>
    </w:p>
    <w:p w14:paraId="11281B87" w14:textId="77777777" w:rsidR="000220E8" w:rsidRDefault="00E77264">
      <w:pPr>
        <w:ind w:left="364"/>
        <w:rPr>
          <w:rFonts w:ascii="Georgia" w:hAnsi="Georgia"/>
          <w:sz w:val="16"/>
        </w:rPr>
      </w:pPr>
      <w:r>
        <w:rPr>
          <w:rFonts w:ascii="Georgia" w:hAnsi="Georgia"/>
          <w:sz w:val="24"/>
        </w:rPr>
        <w:t>National</w:t>
      </w:r>
      <w:r>
        <w:rPr>
          <w:rFonts w:ascii="Georgia" w:hAnsi="Georgia"/>
          <w:spacing w:val="-4"/>
          <w:sz w:val="24"/>
        </w:rPr>
        <w:t xml:space="preserve"> </w:t>
      </w:r>
      <w:r>
        <w:rPr>
          <w:rFonts w:ascii="Georgia" w:hAnsi="Georgia"/>
          <w:sz w:val="24"/>
        </w:rPr>
        <w:t>Counselor</w:t>
      </w:r>
      <w:r>
        <w:rPr>
          <w:rFonts w:ascii="Georgia" w:hAnsi="Georgia"/>
          <w:spacing w:val="-5"/>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4"/>
          <w:sz w:val="16"/>
        </w:rPr>
        <w:t xml:space="preserve"> </w:t>
      </w:r>
      <w:r>
        <w:rPr>
          <w:rFonts w:ascii="Georgia" w:hAnsi="Georgia"/>
          <w:sz w:val="16"/>
        </w:rPr>
        <w:t>the</w:t>
      </w:r>
      <w:r>
        <w:rPr>
          <w:rFonts w:ascii="Georgia" w:hAnsi="Georgia"/>
          <w:spacing w:val="-4"/>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w:t>
      </w:r>
    </w:p>
    <w:p w14:paraId="4AB4B307" w14:textId="77777777" w:rsidR="000220E8" w:rsidRDefault="000220E8">
      <w:pPr>
        <w:pStyle w:val="BodyText"/>
        <w:spacing w:before="7"/>
        <w:rPr>
          <w:rFonts w:ascii="Georgia"/>
          <w:sz w:val="21"/>
        </w:rPr>
      </w:pPr>
    </w:p>
    <w:tbl>
      <w:tblPr>
        <w:tblW w:w="0" w:type="auto"/>
        <w:tblInd w:w="1611" w:type="dxa"/>
        <w:tblLayout w:type="fixed"/>
        <w:tblCellMar>
          <w:left w:w="0" w:type="dxa"/>
          <w:right w:w="0" w:type="dxa"/>
        </w:tblCellMar>
        <w:tblLook w:val="01E0" w:firstRow="1" w:lastRow="1" w:firstColumn="1" w:lastColumn="1" w:noHBand="0" w:noVBand="0"/>
      </w:tblPr>
      <w:tblGrid>
        <w:gridCol w:w="3676"/>
        <w:gridCol w:w="3611"/>
      </w:tblGrid>
      <w:tr w:rsidR="000220E8" w14:paraId="22A7FAD0" w14:textId="77777777">
        <w:trPr>
          <w:trHeight w:val="273"/>
        </w:trPr>
        <w:tc>
          <w:tcPr>
            <w:tcW w:w="3676" w:type="dxa"/>
          </w:tcPr>
          <w:p w14:paraId="1144FB19" w14:textId="77777777" w:rsidR="000220E8" w:rsidRDefault="00E77264">
            <w:pPr>
              <w:pStyle w:val="TableParagraph"/>
              <w:spacing w:line="253" w:lineRule="exact"/>
              <w:ind w:left="200"/>
              <w:rPr>
                <w:rFonts w:ascii="Georgia"/>
                <w:sz w:val="24"/>
              </w:rPr>
            </w:pPr>
            <w:r>
              <w:rPr>
                <w:rFonts w:ascii="Georgia"/>
                <w:sz w:val="24"/>
                <w:u w:val="single"/>
              </w:rPr>
              <w:t>Group</w:t>
            </w:r>
          </w:p>
        </w:tc>
        <w:tc>
          <w:tcPr>
            <w:tcW w:w="3611" w:type="dxa"/>
          </w:tcPr>
          <w:p w14:paraId="1E61A29C" w14:textId="77777777" w:rsidR="000220E8" w:rsidRDefault="00E77264">
            <w:pPr>
              <w:pStyle w:val="TableParagraph"/>
              <w:spacing w:line="253" w:lineRule="exact"/>
              <w:ind w:left="1542" w:right="182"/>
              <w:jc w:val="center"/>
              <w:rPr>
                <w:rFonts w:ascii="Georgia"/>
                <w:sz w:val="24"/>
              </w:rPr>
            </w:pPr>
            <w:r>
              <w:rPr>
                <w:rFonts w:ascii="Georgia"/>
                <w:sz w:val="24"/>
                <w:u w:val="single"/>
              </w:rPr>
              <w:t>Overall</w:t>
            </w:r>
            <w:r>
              <w:rPr>
                <w:rFonts w:ascii="Georgia"/>
                <w:spacing w:val="-2"/>
                <w:sz w:val="24"/>
                <w:u w:val="single"/>
              </w:rPr>
              <w:t xml:space="preserve"> </w:t>
            </w:r>
            <w:r>
              <w:rPr>
                <w:rFonts w:ascii="Georgia"/>
                <w:sz w:val="24"/>
                <w:u w:val="single"/>
              </w:rPr>
              <w:t>Pass</w:t>
            </w:r>
            <w:r>
              <w:rPr>
                <w:rFonts w:ascii="Georgia"/>
                <w:spacing w:val="-1"/>
                <w:sz w:val="24"/>
                <w:u w:val="single"/>
              </w:rPr>
              <w:t xml:space="preserve"> </w:t>
            </w:r>
            <w:r>
              <w:rPr>
                <w:rFonts w:ascii="Georgia"/>
                <w:sz w:val="24"/>
                <w:u w:val="single"/>
              </w:rPr>
              <w:t>Rate</w:t>
            </w:r>
          </w:p>
        </w:tc>
      </w:tr>
      <w:tr w:rsidR="000220E8" w14:paraId="7435849B" w14:textId="77777777">
        <w:trPr>
          <w:trHeight w:val="273"/>
        </w:trPr>
        <w:tc>
          <w:tcPr>
            <w:tcW w:w="3676" w:type="dxa"/>
          </w:tcPr>
          <w:p w14:paraId="214DC39F" w14:textId="77777777" w:rsidR="000220E8" w:rsidRDefault="00E77264">
            <w:pPr>
              <w:pStyle w:val="TableParagraph"/>
              <w:spacing w:line="253" w:lineRule="exact"/>
              <w:ind w:left="200"/>
              <w:rPr>
                <w:rFonts w:ascii="Georgia"/>
                <w:sz w:val="24"/>
              </w:rPr>
            </w:pPr>
            <w:r>
              <w:rPr>
                <w:rFonts w:ascii="Georgia"/>
                <w:sz w:val="24"/>
              </w:rPr>
              <w:t>National</w:t>
            </w:r>
            <w:r>
              <w:rPr>
                <w:rFonts w:ascii="Georgia"/>
                <w:spacing w:val="54"/>
                <w:sz w:val="24"/>
              </w:rPr>
              <w:t xml:space="preserve"> </w:t>
            </w:r>
            <w:r>
              <w:rPr>
                <w:rFonts w:ascii="Georgia"/>
                <w:sz w:val="24"/>
              </w:rPr>
              <w:t>(n=NA)</w:t>
            </w:r>
          </w:p>
        </w:tc>
        <w:tc>
          <w:tcPr>
            <w:tcW w:w="3611" w:type="dxa"/>
          </w:tcPr>
          <w:p w14:paraId="3F567E3B" w14:textId="77777777" w:rsidR="000220E8" w:rsidRDefault="00E77264">
            <w:pPr>
              <w:pStyle w:val="TableParagraph"/>
              <w:spacing w:line="253" w:lineRule="exact"/>
              <w:ind w:left="1542" w:right="130"/>
              <w:jc w:val="center"/>
              <w:rPr>
                <w:rFonts w:ascii="Georgia"/>
                <w:sz w:val="24"/>
              </w:rPr>
            </w:pPr>
            <w:r>
              <w:rPr>
                <w:rFonts w:ascii="Georgia"/>
                <w:sz w:val="24"/>
              </w:rPr>
              <w:t>78%</w:t>
            </w:r>
          </w:p>
        </w:tc>
      </w:tr>
    </w:tbl>
    <w:p w14:paraId="442D3315" w14:textId="77777777" w:rsidR="000220E8" w:rsidRDefault="000220E8">
      <w:pPr>
        <w:pStyle w:val="BodyText"/>
        <w:rPr>
          <w:rFonts w:ascii="Georgia"/>
          <w:sz w:val="20"/>
        </w:rPr>
      </w:pPr>
    </w:p>
    <w:p w14:paraId="150D8160" w14:textId="77777777" w:rsidR="000220E8" w:rsidRDefault="000220E8">
      <w:pPr>
        <w:pStyle w:val="BodyText"/>
        <w:spacing w:before="3"/>
        <w:rPr>
          <w:rFonts w:ascii="Georgia"/>
          <w:sz w:val="10"/>
        </w:rPr>
      </w:pPr>
    </w:p>
    <w:tbl>
      <w:tblPr>
        <w:tblW w:w="0" w:type="auto"/>
        <w:tblInd w:w="1761" w:type="dxa"/>
        <w:tblLayout w:type="fixed"/>
        <w:tblCellMar>
          <w:left w:w="0" w:type="dxa"/>
          <w:right w:w="0" w:type="dxa"/>
        </w:tblCellMar>
        <w:tblLook w:val="01E0" w:firstRow="1" w:lastRow="1" w:firstColumn="1" w:lastColumn="1" w:noHBand="0" w:noVBand="0"/>
      </w:tblPr>
      <w:tblGrid>
        <w:gridCol w:w="895"/>
        <w:gridCol w:w="3016"/>
        <w:gridCol w:w="2683"/>
      </w:tblGrid>
      <w:tr w:rsidR="000220E8" w14:paraId="49C02993" w14:textId="77777777">
        <w:trPr>
          <w:trHeight w:val="444"/>
        </w:trPr>
        <w:tc>
          <w:tcPr>
            <w:tcW w:w="895" w:type="dxa"/>
          </w:tcPr>
          <w:p w14:paraId="4229040F" w14:textId="77777777" w:rsidR="000220E8" w:rsidRDefault="00E77264">
            <w:pPr>
              <w:pStyle w:val="TableParagraph"/>
              <w:ind w:left="50"/>
              <w:rPr>
                <w:rFonts w:ascii="Georgia"/>
                <w:sz w:val="24"/>
              </w:rPr>
            </w:pPr>
            <w:r>
              <w:rPr>
                <w:rFonts w:ascii="Georgia"/>
                <w:sz w:val="24"/>
              </w:rPr>
              <w:t>Ohio</w:t>
            </w:r>
          </w:p>
        </w:tc>
        <w:tc>
          <w:tcPr>
            <w:tcW w:w="3016" w:type="dxa"/>
          </w:tcPr>
          <w:p w14:paraId="3A8D9887" w14:textId="77777777" w:rsidR="000220E8" w:rsidRDefault="00E77264">
            <w:pPr>
              <w:pStyle w:val="TableParagraph"/>
              <w:ind w:left="150"/>
              <w:rPr>
                <w:rFonts w:ascii="Georgia"/>
                <w:sz w:val="24"/>
              </w:rPr>
            </w:pPr>
            <w:r>
              <w:rPr>
                <w:rFonts w:ascii="Georgia"/>
                <w:sz w:val="24"/>
              </w:rPr>
              <w:t>(n=</w:t>
            </w:r>
            <w:r>
              <w:rPr>
                <w:rFonts w:ascii="Georgia"/>
                <w:spacing w:val="-4"/>
                <w:sz w:val="24"/>
              </w:rPr>
              <w:t xml:space="preserve"> </w:t>
            </w:r>
            <w:r>
              <w:rPr>
                <w:rFonts w:ascii="Georgia"/>
                <w:sz w:val="24"/>
              </w:rPr>
              <w:t>477)</w:t>
            </w:r>
          </w:p>
        </w:tc>
        <w:tc>
          <w:tcPr>
            <w:tcW w:w="2683" w:type="dxa"/>
          </w:tcPr>
          <w:p w14:paraId="65214E27" w14:textId="77777777" w:rsidR="000220E8" w:rsidRDefault="00E77264">
            <w:pPr>
              <w:pStyle w:val="TableParagraph"/>
              <w:ind w:right="48"/>
              <w:jc w:val="right"/>
              <w:rPr>
                <w:rFonts w:ascii="Georgia"/>
                <w:sz w:val="24"/>
              </w:rPr>
            </w:pPr>
            <w:r>
              <w:rPr>
                <w:rFonts w:ascii="Georgia"/>
                <w:sz w:val="24"/>
              </w:rPr>
              <w:t>86.2%</w:t>
            </w:r>
          </w:p>
        </w:tc>
      </w:tr>
      <w:tr w:rsidR="000220E8" w14:paraId="640F6B83" w14:textId="77777777">
        <w:trPr>
          <w:trHeight w:val="444"/>
        </w:trPr>
        <w:tc>
          <w:tcPr>
            <w:tcW w:w="895" w:type="dxa"/>
          </w:tcPr>
          <w:p w14:paraId="6C07CC75" w14:textId="77777777" w:rsidR="000220E8" w:rsidRDefault="00E77264">
            <w:pPr>
              <w:pStyle w:val="TableParagraph"/>
              <w:spacing w:before="172" w:line="253" w:lineRule="exact"/>
              <w:ind w:left="50"/>
              <w:rPr>
                <w:rFonts w:ascii="Georgia"/>
                <w:sz w:val="24"/>
              </w:rPr>
            </w:pPr>
            <w:r>
              <w:rPr>
                <w:rFonts w:ascii="Georgia"/>
                <w:sz w:val="24"/>
              </w:rPr>
              <w:t>Xavier</w:t>
            </w:r>
          </w:p>
        </w:tc>
        <w:tc>
          <w:tcPr>
            <w:tcW w:w="3016" w:type="dxa"/>
          </w:tcPr>
          <w:p w14:paraId="023B9F77" w14:textId="77777777" w:rsidR="000220E8" w:rsidRDefault="00E77264">
            <w:pPr>
              <w:pStyle w:val="TableParagraph"/>
              <w:spacing w:before="172" w:line="253" w:lineRule="exact"/>
              <w:ind w:left="191"/>
              <w:rPr>
                <w:rFonts w:ascii="Georgia"/>
                <w:sz w:val="24"/>
              </w:rPr>
            </w:pPr>
            <w:r>
              <w:rPr>
                <w:rFonts w:ascii="Georgia"/>
                <w:sz w:val="24"/>
              </w:rPr>
              <w:t>(n=23)</w:t>
            </w:r>
          </w:p>
        </w:tc>
        <w:tc>
          <w:tcPr>
            <w:tcW w:w="2683" w:type="dxa"/>
          </w:tcPr>
          <w:p w14:paraId="44614E8E" w14:textId="77777777" w:rsidR="000220E8" w:rsidRDefault="00E77264">
            <w:pPr>
              <w:pStyle w:val="TableParagraph"/>
              <w:spacing w:before="172" w:line="253" w:lineRule="exact"/>
              <w:ind w:right="130"/>
              <w:jc w:val="right"/>
              <w:rPr>
                <w:rFonts w:ascii="Georgia"/>
                <w:sz w:val="24"/>
              </w:rPr>
            </w:pPr>
            <w:r>
              <w:rPr>
                <w:rFonts w:ascii="Georgia"/>
                <w:sz w:val="24"/>
              </w:rPr>
              <w:t>100%</w:t>
            </w:r>
          </w:p>
        </w:tc>
      </w:tr>
    </w:tbl>
    <w:p w14:paraId="3E9C6DD6" w14:textId="77777777" w:rsidR="000220E8" w:rsidRDefault="000220E8">
      <w:pPr>
        <w:pStyle w:val="BodyText"/>
        <w:spacing w:before="3"/>
        <w:rPr>
          <w:rFonts w:ascii="Georgia"/>
          <w:sz w:val="24"/>
        </w:rPr>
      </w:pPr>
    </w:p>
    <w:p w14:paraId="122E7E24" w14:textId="77777777" w:rsidR="000220E8" w:rsidRDefault="00E77264">
      <w:pPr>
        <w:ind w:left="364"/>
        <w:rPr>
          <w:rFonts w:ascii="Georgia" w:hAnsi="Georgia"/>
          <w:sz w:val="16"/>
        </w:rPr>
      </w:pPr>
      <w:r>
        <w:rPr>
          <w:rFonts w:ascii="Georgia" w:hAnsi="Georgia"/>
          <w:sz w:val="24"/>
        </w:rPr>
        <w:t>National</w:t>
      </w:r>
      <w:r>
        <w:rPr>
          <w:rFonts w:ascii="Georgia" w:hAnsi="Georgia"/>
          <w:spacing w:val="-3"/>
          <w:sz w:val="24"/>
        </w:rPr>
        <w:t xml:space="preserve"> </w:t>
      </w:r>
      <w:r>
        <w:rPr>
          <w:rFonts w:ascii="Georgia" w:hAnsi="Georgia"/>
          <w:sz w:val="24"/>
        </w:rPr>
        <w:t>Clinical</w:t>
      </w:r>
      <w:r>
        <w:rPr>
          <w:rFonts w:ascii="Georgia" w:hAnsi="Georgia"/>
          <w:spacing w:val="-3"/>
          <w:sz w:val="24"/>
        </w:rPr>
        <w:t xml:space="preserve"> </w:t>
      </w:r>
      <w:r>
        <w:rPr>
          <w:rFonts w:ascii="Georgia" w:hAnsi="Georgia"/>
          <w:sz w:val="24"/>
        </w:rPr>
        <w:t>Mental</w:t>
      </w:r>
      <w:r>
        <w:rPr>
          <w:rFonts w:ascii="Georgia" w:hAnsi="Georgia"/>
          <w:spacing w:val="-3"/>
          <w:sz w:val="24"/>
        </w:rPr>
        <w:t xml:space="preserve"> </w:t>
      </w:r>
      <w:r>
        <w:rPr>
          <w:rFonts w:ascii="Georgia" w:hAnsi="Georgia"/>
          <w:sz w:val="24"/>
        </w:rPr>
        <w:t>Health</w:t>
      </w:r>
      <w:r>
        <w:rPr>
          <w:rFonts w:ascii="Georgia" w:hAnsi="Georgia"/>
          <w:spacing w:val="-4"/>
          <w:sz w:val="24"/>
        </w:rPr>
        <w:t xml:space="preserve"> </w:t>
      </w:r>
      <w:r>
        <w:rPr>
          <w:rFonts w:ascii="Georgia" w:hAnsi="Georgia"/>
          <w:sz w:val="24"/>
        </w:rPr>
        <w:t>Counselor</w:t>
      </w:r>
      <w:r>
        <w:rPr>
          <w:rFonts w:ascii="Georgia" w:hAnsi="Georgia"/>
          <w:spacing w:val="-3"/>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4"/>
          <w:sz w:val="16"/>
        </w:rPr>
        <w:t xml:space="preserve"> </w:t>
      </w:r>
      <w:r>
        <w:rPr>
          <w:rFonts w:ascii="Georgia" w:hAnsi="Georgia"/>
          <w:sz w:val="16"/>
        </w:rPr>
        <w:t>the</w:t>
      </w:r>
      <w:r>
        <w:rPr>
          <w:rFonts w:ascii="Georgia" w:hAnsi="Georgia"/>
          <w:spacing w:val="-3"/>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Clinical</w:t>
      </w:r>
      <w:r>
        <w:rPr>
          <w:rFonts w:ascii="Georgia" w:hAnsi="Georgia"/>
          <w:spacing w:val="-7"/>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License…PCC)</w:t>
      </w:r>
    </w:p>
    <w:p w14:paraId="1CA9E4ED" w14:textId="77777777" w:rsidR="000220E8" w:rsidRDefault="00E77264">
      <w:pPr>
        <w:tabs>
          <w:tab w:val="left" w:pos="7619"/>
        </w:tabs>
        <w:spacing w:before="183"/>
        <w:ind w:left="1804"/>
        <w:rPr>
          <w:rFonts w:ascii="Georgia"/>
          <w:sz w:val="24"/>
        </w:rPr>
      </w:pPr>
      <w:r>
        <w:rPr>
          <w:rFonts w:ascii="Georgia"/>
          <w:sz w:val="24"/>
        </w:rPr>
        <w:t>National</w:t>
      </w:r>
      <w:r>
        <w:rPr>
          <w:rFonts w:ascii="Georgia"/>
          <w:spacing w:val="111"/>
          <w:sz w:val="24"/>
        </w:rPr>
        <w:t xml:space="preserve"> </w:t>
      </w:r>
      <w:r>
        <w:rPr>
          <w:rFonts w:ascii="Georgia"/>
          <w:sz w:val="24"/>
        </w:rPr>
        <w:t>(n=NA)</w:t>
      </w:r>
      <w:r>
        <w:rPr>
          <w:rFonts w:ascii="Georgia"/>
          <w:sz w:val="24"/>
        </w:rPr>
        <w:tab/>
        <w:t>NA</w:t>
      </w:r>
    </w:p>
    <w:p w14:paraId="3CC01444" w14:textId="77777777" w:rsidR="000220E8" w:rsidRDefault="000220E8">
      <w:pPr>
        <w:pStyle w:val="BodyText"/>
        <w:rPr>
          <w:rFonts w:ascii="Georgia"/>
          <w:sz w:val="26"/>
        </w:rPr>
      </w:pPr>
    </w:p>
    <w:p w14:paraId="2FD64913" w14:textId="77777777" w:rsidR="000220E8" w:rsidRDefault="000220E8">
      <w:pPr>
        <w:pStyle w:val="BodyText"/>
        <w:rPr>
          <w:rFonts w:ascii="Georgia"/>
        </w:rPr>
      </w:pPr>
    </w:p>
    <w:p w14:paraId="4ABE259C" w14:textId="77777777" w:rsidR="000220E8" w:rsidRDefault="00E77264">
      <w:pPr>
        <w:tabs>
          <w:tab w:val="left" w:pos="2881"/>
          <w:tab w:val="left" w:pos="7561"/>
        </w:tabs>
        <w:spacing w:before="1"/>
        <w:ind w:left="1803"/>
        <w:rPr>
          <w:rFonts w:ascii="Georgia"/>
          <w:sz w:val="24"/>
        </w:rPr>
      </w:pPr>
      <w:r>
        <w:rPr>
          <w:rFonts w:ascii="Georgia"/>
          <w:sz w:val="24"/>
        </w:rPr>
        <w:t>Ohio</w:t>
      </w:r>
      <w:r>
        <w:rPr>
          <w:rFonts w:ascii="Georgia"/>
          <w:sz w:val="24"/>
        </w:rPr>
        <w:tab/>
        <w:t>(n=373)</w:t>
      </w:r>
      <w:r>
        <w:rPr>
          <w:rFonts w:ascii="Georgia"/>
          <w:sz w:val="24"/>
        </w:rPr>
        <w:tab/>
        <w:t>64.1%</w:t>
      </w:r>
    </w:p>
    <w:p w14:paraId="7BB5A4FD" w14:textId="77777777" w:rsidR="000220E8" w:rsidRDefault="000220E8">
      <w:pPr>
        <w:pStyle w:val="BodyText"/>
        <w:rPr>
          <w:rFonts w:ascii="Georgia"/>
          <w:sz w:val="26"/>
        </w:rPr>
      </w:pPr>
    </w:p>
    <w:p w14:paraId="02877D84" w14:textId="77777777" w:rsidR="000220E8" w:rsidRDefault="000220E8">
      <w:pPr>
        <w:pStyle w:val="BodyText"/>
        <w:spacing w:before="9"/>
        <w:rPr>
          <w:rFonts w:ascii="Georgia"/>
          <w:sz w:val="21"/>
        </w:rPr>
      </w:pPr>
    </w:p>
    <w:p w14:paraId="22E6F152" w14:textId="77777777" w:rsidR="000220E8" w:rsidRDefault="00E77264">
      <w:pPr>
        <w:tabs>
          <w:tab w:val="left" w:pos="3159"/>
          <w:tab w:val="left" w:pos="7607"/>
        </w:tabs>
        <w:ind w:left="1758"/>
        <w:rPr>
          <w:rFonts w:ascii="Georgia"/>
          <w:sz w:val="24"/>
        </w:rPr>
      </w:pPr>
      <w:r>
        <w:rPr>
          <w:rFonts w:ascii="Georgia"/>
          <w:sz w:val="24"/>
        </w:rPr>
        <w:t>Xavier</w:t>
      </w:r>
      <w:r>
        <w:rPr>
          <w:rFonts w:ascii="Georgia"/>
          <w:sz w:val="24"/>
        </w:rPr>
        <w:tab/>
        <w:t>(n=16)</w:t>
      </w:r>
      <w:r>
        <w:rPr>
          <w:rFonts w:ascii="Georgia"/>
          <w:sz w:val="24"/>
        </w:rPr>
        <w:tab/>
        <w:t>81.3%</w:t>
      </w:r>
    </w:p>
    <w:p w14:paraId="10C48B65" w14:textId="77777777" w:rsidR="000220E8" w:rsidRDefault="000220E8">
      <w:pPr>
        <w:pStyle w:val="BodyText"/>
        <w:spacing w:before="1"/>
        <w:rPr>
          <w:rFonts w:ascii="Georgia"/>
          <w:sz w:val="21"/>
        </w:rPr>
      </w:pPr>
    </w:p>
    <w:p w14:paraId="5F245970" w14:textId="77777777" w:rsidR="000220E8" w:rsidRDefault="00E77264">
      <w:pPr>
        <w:pStyle w:val="BodyText"/>
        <w:spacing w:line="276" w:lineRule="auto"/>
        <w:ind w:left="260" w:right="479"/>
        <w:rPr>
          <w:rFonts w:ascii="Georgia"/>
        </w:rPr>
      </w:pPr>
      <w:r>
        <w:rPr>
          <w:rFonts w:ascii="Georgia"/>
          <w:u w:val="single"/>
        </w:rPr>
        <w:t>Note:</w:t>
      </w:r>
      <w:r>
        <w:rPr>
          <w:rFonts w:ascii="Georgia"/>
        </w:rPr>
        <w:t xml:space="preserve"> 15 programs in Ohio had at least 14 graduates take the National Counselor Exam in 2015. Xavier was</w:t>
      </w:r>
      <w:r>
        <w:rPr>
          <w:rFonts w:ascii="Georgia"/>
          <w:spacing w:val="1"/>
        </w:rPr>
        <w:t xml:space="preserve"> </w:t>
      </w:r>
      <w:r>
        <w:rPr>
          <w:rFonts w:ascii="Georgia"/>
        </w:rPr>
        <w:t>one of only 3 of these programs to have a 100% pass rate (23 for 23). Also, of the 15 largest programs, Xavier</w:t>
      </w:r>
      <w:r>
        <w:rPr>
          <w:rFonts w:ascii="Georgia"/>
          <w:spacing w:val="-51"/>
        </w:rPr>
        <w:t xml:space="preserve"> </w:t>
      </w:r>
      <w:r>
        <w:rPr>
          <w:rFonts w:ascii="Georgia"/>
        </w:rPr>
        <w:t>graduates had the highest pass rate in the state for the more rigorous National Clinical Mental Health</w:t>
      </w:r>
      <w:r>
        <w:rPr>
          <w:rFonts w:ascii="Georgia"/>
          <w:spacing w:val="1"/>
        </w:rPr>
        <w:t xml:space="preserve"> </w:t>
      </w:r>
      <w:r>
        <w:rPr>
          <w:rFonts w:ascii="Georgia"/>
        </w:rPr>
        <w:t>Counseling</w:t>
      </w:r>
      <w:r>
        <w:rPr>
          <w:rFonts w:ascii="Georgia"/>
          <w:spacing w:val="-1"/>
        </w:rPr>
        <w:t xml:space="preserve"> </w:t>
      </w:r>
      <w:r>
        <w:rPr>
          <w:rFonts w:ascii="Georgia"/>
        </w:rPr>
        <w:t>Exam!</w:t>
      </w:r>
    </w:p>
    <w:p w14:paraId="1087FCED" w14:textId="77777777" w:rsidR="000220E8" w:rsidRDefault="000220E8">
      <w:pPr>
        <w:spacing w:line="276" w:lineRule="auto"/>
        <w:rPr>
          <w:rFonts w:ascii="Georgia"/>
        </w:rPr>
        <w:sectPr w:rsidR="000220E8">
          <w:pgSz w:w="12240" w:h="15840"/>
          <w:pgMar w:top="640" w:right="500" w:bottom="1380" w:left="500" w:header="0" w:footer="1009" w:gutter="0"/>
          <w:cols w:space="720"/>
        </w:sectPr>
      </w:pPr>
    </w:p>
    <w:p w14:paraId="4BFEBE67" w14:textId="77777777" w:rsidR="000220E8" w:rsidRDefault="00E77264">
      <w:pPr>
        <w:spacing w:before="80"/>
        <w:ind w:left="1804"/>
        <w:rPr>
          <w:rFonts w:ascii="Georgia"/>
          <w:b/>
          <w:sz w:val="24"/>
        </w:rPr>
      </w:pPr>
      <w:r>
        <w:rPr>
          <w:rFonts w:ascii="Georgia"/>
          <w:b/>
          <w:sz w:val="24"/>
        </w:rPr>
        <w:lastRenderedPageBreak/>
        <w:t>2014</w:t>
      </w:r>
      <w:r>
        <w:rPr>
          <w:rFonts w:ascii="Georgia"/>
          <w:b/>
          <w:spacing w:val="-2"/>
          <w:sz w:val="24"/>
        </w:rPr>
        <w:t xml:space="preserve"> </w:t>
      </w:r>
      <w:r>
        <w:rPr>
          <w:rFonts w:ascii="Georgia"/>
          <w:b/>
          <w:sz w:val="24"/>
        </w:rPr>
        <w:t>Ohio</w:t>
      </w:r>
      <w:r>
        <w:rPr>
          <w:rFonts w:ascii="Georgia"/>
          <w:b/>
          <w:spacing w:val="-1"/>
          <w:sz w:val="24"/>
        </w:rPr>
        <w:t xml:space="preserve"> </w:t>
      </w:r>
      <w:r>
        <w:rPr>
          <w:rFonts w:ascii="Georgia"/>
          <w:b/>
          <w:sz w:val="24"/>
        </w:rPr>
        <w:t>Counselor</w:t>
      </w:r>
      <w:r>
        <w:rPr>
          <w:rFonts w:ascii="Georgia"/>
          <w:b/>
          <w:spacing w:val="-2"/>
          <w:sz w:val="24"/>
        </w:rPr>
        <w:t xml:space="preserve"> </w:t>
      </w:r>
      <w:r>
        <w:rPr>
          <w:rFonts w:ascii="Georgia"/>
          <w:b/>
          <w:sz w:val="24"/>
        </w:rPr>
        <w:t>Licensure</w:t>
      </w:r>
      <w:r>
        <w:rPr>
          <w:rFonts w:ascii="Georgia"/>
          <w:b/>
          <w:spacing w:val="-3"/>
          <w:sz w:val="24"/>
        </w:rPr>
        <w:t xml:space="preserve"> </w:t>
      </w:r>
      <w:r>
        <w:rPr>
          <w:rFonts w:ascii="Georgia"/>
          <w:b/>
          <w:sz w:val="24"/>
        </w:rPr>
        <w:t>Exam</w:t>
      </w:r>
      <w:r>
        <w:rPr>
          <w:rFonts w:ascii="Georgia"/>
          <w:b/>
          <w:spacing w:val="-3"/>
          <w:sz w:val="24"/>
        </w:rPr>
        <w:t xml:space="preserve"> </w:t>
      </w:r>
      <w:r>
        <w:rPr>
          <w:rFonts w:ascii="Georgia"/>
          <w:b/>
          <w:sz w:val="24"/>
        </w:rPr>
        <w:t>Pass</w:t>
      </w:r>
      <w:r>
        <w:rPr>
          <w:rFonts w:ascii="Georgia"/>
          <w:b/>
          <w:spacing w:val="-5"/>
          <w:sz w:val="24"/>
        </w:rPr>
        <w:t xml:space="preserve"> </w:t>
      </w:r>
      <w:r>
        <w:rPr>
          <w:rFonts w:ascii="Georgia"/>
          <w:b/>
          <w:sz w:val="24"/>
        </w:rPr>
        <w:t>Rates</w:t>
      </w:r>
    </w:p>
    <w:p w14:paraId="06DB5900" w14:textId="77777777" w:rsidR="000220E8" w:rsidRDefault="000220E8">
      <w:pPr>
        <w:pStyle w:val="BodyText"/>
        <w:spacing w:before="2"/>
        <w:rPr>
          <w:rFonts w:ascii="Georgia"/>
          <w:b/>
          <w:sz w:val="31"/>
        </w:rPr>
      </w:pPr>
    </w:p>
    <w:p w14:paraId="27F217D6" w14:textId="77777777" w:rsidR="000220E8" w:rsidRDefault="00E77264">
      <w:pPr>
        <w:tabs>
          <w:tab w:val="left" w:pos="5300"/>
        </w:tabs>
        <w:spacing w:line="312" w:lineRule="auto"/>
        <w:ind w:left="1700" w:right="1187" w:hanging="1440"/>
        <w:rPr>
          <w:rFonts w:ascii="Georgia"/>
          <w:sz w:val="24"/>
        </w:rPr>
      </w:pPr>
      <w:r>
        <w:rPr>
          <w:rFonts w:ascii="Georgia"/>
          <w:sz w:val="24"/>
        </w:rPr>
        <w:t>National</w:t>
      </w:r>
      <w:r>
        <w:rPr>
          <w:rFonts w:ascii="Georgia"/>
          <w:spacing w:val="5"/>
          <w:sz w:val="24"/>
        </w:rPr>
        <w:t xml:space="preserve"> </w:t>
      </w:r>
      <w:r>
        <w:rPr>
          <w:rFonts w:ascii="Georgia"/>
          <w:sz w:val="24"/>
        </w:rPr>
        <w:t>Counselor</w:t>
      </w:r>
      <w:r>
        <w:rPr>
          <w:rFonts w:ascii="Georgia"/>
          <w:spacing w:val="7"/>
          <w:sz w:val="24"/>
        </w:rPr>
        <w:t xml:space="preserve"> </w:t>
      </w:r>
      <w:r>
        <w:rPr>
          <w:rFonts w:ascii="Georgia"/>
          <w:sz w:val="24"/>
        </w:rPr>
        <w:t>Exam</w:t>
      </w:r>
      <w:r>
        <w:rPr>
          <w:rFonts w:ascii="Georgia"/>
          <w:spacing w:val="7"/>
          <w:sz w:val="24"/>
        </w:rPr>
        <w:t xml:space="preserve"> </w:t>
      </w:r>
      <w:r>
        <w:rPr>
          <w:rFonts w:ascii="Georgia"/>
          <w:sz w:val="24"/>
        </w:rPr>
        <w:t>and</w:t>
      </w:r>
      <w:r>
        <w:rPr>
          <w:rFonts w:ascii="Georgia"/>
          <w:spacing w:val="4"/>
          <w:sz w:val="24"/>
        </w:rPr>
        <w:t xml:space="preserve"> </w:t>
      </w:r>
      <w:r>
        <w:rPr>
          <w:rFonts w:ascii="Georgia"/>
          <w:sz w:val="24"/>
        </w:rPr>
        <w:t>National</w:t>
      </w:r>
      <w:r>
        <w:rPr>
          <w:rFonts w:ascii="Georgia"/>
          <w:spacing w:val="6"/>
          <w:sz w:val="24"/>
        </w:rPr>
        <w:t xml:space="preserve"> </w:t>
      </w:r>
      <w:r>
        <w:rPr>
          <w:rFonts w:ascii="Georgia"/>
          <w:sz w:val="24"/>
        </w:rPr>
        <w:t>Clinical</w:t>
      </w:r>
      <w:r>
        <w:rPr>
          <w:rFonts w:ascii="Georgia"/>
          <w:spacing w:val="3"/>
          <w:sz w:val="24"/>
        </w:rPr>
        <w:t xml:space="preserve"> </w:t>
      </w:r>
      <w:r>
        <w:rPr>
          <w:rFonts w:ascii="Georgia"/>
          <w:sz w:val="24"/>
        </w:rPr>
        <w:t>Mental</w:t>
      </w:r>
      <w:r>
        <w:rPr>
          <w:rFonts w:ascii="Georgia"/>
          <w:spacing w:val="8"/>
          <w:sz w:val="24"/>
        </w:rPr>
        <w:t xml:space="preserve"> </w:t>
      </w:r>
      <w:r>
        <w:rPr>
          <w:rFonts w:ascii="Georgia"/>
          <w:sz w:val="24"/>
        </w:rPr>
        <w:t>Health</w:t>
      </w:r>
      <w:r>
        <w:rPr>
          <w:rFonts w:ascii="Georgia"/>
          <w:spacing w:val="4"/>
          <w:sz w:val="24"/>
        </w:rPr>
        <w:t xml:space="preserve"> </w:t>
      </w:r>
      <w:r>
        <w:rPr>
          <w:rFonts w:ascii="Georgia"/>
          <w:sz w:val="24"/>
        </w:rPr>
        <w:t>Counselor</w:t>
      </w:r>
      <w:r>
        <w:rPr>
          <w:rFonts w:ascii="Georgia"/>
          <w:spacing w:val="5"/>
          <w:sz w:val="24"/>
        </w:rPr>
        <w:t xml:space="preserve"> </w:t>
      </w:r>
      <w:r>
        <w:rPr>
          <w:rFonts w:ascii="Georgia"/>
          <w:sz w:val="24"/>
        </w:rPr>
        <w:t>Exam</w:t>
      </w:r>
      <w:r>
        <w:rPr>
          <w:rFonts w:ascii="Georgia"/>
          <w:spacing w:val="3"/>
          <w:sz w:val="24"/>
        </w:rPr>
        <w:t xml:space="preserve"> </w:t>
      </w:r>
      <w:r>
        <w:rPr>
          <w:rFonts w:ascii="Georgia"/>
          <w:sz w:val="24"/>
        </w:rPr>
        <w:t>(combined)</w:t>
      </w:r>
      <w:r>
        <w:rPr>
          <w:rFonts w:ascii="Georgia"/>
          <w:spacing w:val="-55"/>
          <w:sz w:val="24"/>
        </w:rPr>
        <w:t xml:space="preserve"> </w:t>
      </w:r>
      <w:r>
        <w:rPr>
          <w:rFonts w:ascii="Georgia"/>
          <w:sz w:val="24"/>
          <w:u w:val="single"/>
        </w:rPr>
        <w:t>Group</w:t>
      </w:r>
      <w:r>
        <w:rPr>
          <w:rFonts w:ascii="Georgia"/>
          <w:sz w:val="24"/>
        </w:rPr>
        <w:tab/>
      </w:r>
      <w:r>
        <w:rPr>
          <w:rFonts w:ascii="Georgia"/>
          <w:sz w:val="24"/>
          <w:u w:val="single"/>
        </w:rPr>
        <w:t>Overall</w:t>
      </w:r>
      <w:r>
        <w:rPr>
          <w:rFonts w:ascii="Georgia"/>
          <w:spacing w:val="3"/>
          <w:sz w:val="24"/>
          <w:u w:val="single"/>
        </w:rPr>
        <w:t xml:space="preserve"> </w:t>
      </w:r>
      <w:r>
        <w:rPr>
          <w:rFonts w:ascii="Georgia"/>
          <w:sz w:val="24"/>
          <w:u w:val="single"/>
        </w:rPr>
        <w:t>Pass</w:t>
      </w:r>
      <w:r>
        <w:rPr>
          <w:rFonts w:ascii="Georgia"/>
          <w:spacing w:val="1"/>
          <w:sz w:val="24"/>
          <w:u w:val="single"/>
        </w:rPr>
        <w:t xml:space="preserve"> </w:t>
      </w:r>
      <w:r>
        <w:rPr>
          <w:rFonts w:ascii="Georgia"/>
          <w:sz w:val="24"/>
          <w:u w:val="single"/>
        </w:rPr>
        <w:t>Rate</w:t>
      </w:r>
    </w:p>
    <w:p w14:paraId="0D89477C" w14:textId="77777777" w:rsidR="000220E8" w:rsidRDefault="00E77264">
      <w:pPr>
        <w:tabs>
          <w:tab w:val="left" w:pos="6020"/>
        </w:tabs>
        <w:spacing w:line="272" w:lineRule="exact"/>
        <w:ind w:left="1700"/>
        <w:rPr>
          <w:rFonts w:ascii="Georgia"/>
          <w:sz w:val="24"/>
        </w:rPr>
      </w:pPr>
      <w:r>
        <w:rPr>
          <w:rFonts w:ascii="Georgia"/>
          <w:sz w:val="24"/>
        </w:rPr>
        <w:t>Ohio</w:t>
      </w:r>
      <w:r>
        <w:rPr>
          <w:rFonts w:ascii="Georgia"/>
          <w:spacing w:val="-1"/>
          <w:sz w:val="24"/>
        </w:rPr>
        <w:t xml:space="preserve"> </w:t>
      </w:r>
      <w:r>
        <w:rPr>
          <w:rFonts w:ascii="Georgia"/>
          <w:sz w:val="24"/>
        </w:rPr>
        <w:t>(n</w:t>
      </w:r>
      <w:r>
        <w:rPr>
          <w:rFonts w:ascii="Georgia"/>
          <w:spacing w:val="5"/>
          <w:sz w:val="24"/>
        </w:rPr>
        <w:t xml:space="preserve"> </w:t>
      </w:r>
      <w:r>
        <w:rPr>
          <w:rFonts w:ascii="Georgia"/>
          <w:sz w:val="24"/>
        </w:rPr>
        <w:t>=</w:t>
      </w:r>
      <w:r>
        <w:rPr>
          <w:rFonts w:ascii="Georgia"/>
          <w:spacing w:val="1"/>
          <w:sz w:val="24"/>
        </w:rPr>
        <w:t xml:space="preserve"> </w:t>
      </w:r>
      <w:r>
        <w:rPr>
          <w:rFonts w:ascii="Georgia"/>
          <w:sz w:val="24"/>
        </w:rPr>
        <w:t>1216)</w:t>
      </w:r>
      <w:r>
        <w:rPr>
          <w:rFonts w:ascii="Georgia"/>
          <w:sz w:val="24"/>
        </w:rPr>
        <w:tab/>
        <w:t>82%</w:t>
      </w:r>
    </w:p>
    <w:p w14:paraId="6688123F" w14:textId="77777777" w:rsidR="000220E8" w:rsidRDefault="000220E8">
      <w:pPr>
        <w:pStyle w:val="BodyText"/>
        <w:spacing w:before="6"/>
        <w:rPr>
          <w:rFonts w:ascii="Georgia"/>
          <w:sz w:val="38"/>
        </w:rPr>
      </w:pPr>
    </w:p>
    <w:p w14:paraId="0D30EF8E" w14:textId="77777777" w:rsidR="000220E8" w:rsidRDefault="00E77264">
      <w:pPr>
        <w:tabs>
          <w:tab w:val="left" w:pos="6020"/>
        </w:tabs>
        <w:ind w:left="1700"/>
        <w:rPr>
          <w:rFonts w:ascii="Georgia"/>
          <w:sz w:val="24"/>
        </w:rPr>
      </w:pPr>
      <w:r>
        <w:rPr>
          <w:rFonts w:ascii="Georgia"/>
          <w:sz w:val="24"/>
        </w:rPr>
        <w:t>Xavier</w:t>
      </w:r>
      <w:r>
        <w:rPr>
          <w:rFonts w:ascii="Georgia"/>
          <w:spacing w:val="2"/>
          <w:sz w:val="24"/>
        </w:rPr>
        <w:t xml:space="preserve"> </w:t>
      </w:r>
      <w:r>
        <w:rPr>
          <w:rFonts w:ascii="Georgia"/>
          <w:sz w:val="24"/>
        </w:rPr>
        <w:t>(n</w:t>
      </w:r>
      <w:r>
        <w:rPr>
          <w:rFonts w:ascii="Georgia"/>
          <w:spacing w:val="2"/>
          <w:sz w:val="24"/>
        </w:rPr>
        <w:t xml:space="preserve"> </w:t>
      </w:r>
      <w:r>
        <w:rPr>
          <w:rFonts w:ascii="Georgia"/>
          <w:sz w:val="24"/>
        </w:rPr>
        <w:t>=</w:t>
      </w:r>
      <w:r>
        <w:rPr>
          <w:rFonts w:ascii="Georgia"/>
          <w:spacing w:val="1"/>
          <w:sz w:val="24"/>
        </w:rPr>
        <w:t xml:space="preserve"> </w:t>
      </w:r>
      <w:r>
        <w:rPr>
          <w:rFonts w:ascii="Georgia"/>
          <w:sz w:val="24"/>
        </w:rPr>
        <w:t>62)</w:t>
      </w:r>
      <w:r>
        <w:rPr>
          <w:rFonts w:ascii="Georgia"/>
          <w:sz w:val="24"/>
        </w:rPr>
        <w:tab/>
        <w:t>90.3%</w:t>
      </w:r>
    </w:p>
    <w:p w14:paraId="2962C6F2" w14:textId="77777777" w:rsidR="000220E8" w:rsidRDefault="00E77264">
      <w:pPr>
        <w:pStyle w:val="BodyText"/>
        <w:spacing w:before="81"/>
        <w:ind w:left="260" w:right="525"/>
        <w:rPr>
          <w:rFonts w:ascii="Georgia"/>
        </w:rPr>
      </w:pPr>
      <w:r>
        <w:rPr>
          <w:rFonts w:ascii="Georgia"/>
        </w:rPr>
        <w:t>Note:</w:t>
      </w:r>
      <w:r>
        <w:rPr>
          <w:rFonts w:ascii="Georgia"/>
          <w:spacing w:val="2"/>
        </w:rPr>
        <w:t xml:space="preserve"> </w:t>
      </w:r>
      <w:r>
        <w:rPr>
          <w:rFonts w:ascii="Georgia"/>
        </w:rPr>
        <w:t>More</w:t>
      </w:r>
      <w:r>
        <w:rPr>
          <w:rFonts w:ascii="Georgia"/>
          <w:spacing w:val="5"/>
        </w:rPr>
        <w:t xml:space="preserve"> </w:t>
      </w:r>
      <w:r>
        <w:rPr>
          <w:rFonts w:ascii="Georgia"/>
        </w:rPr>
        <w:t>detailed</w:t>
      </w:r>
      <w:r>
        <w:rPr>
          <w:rFonts w:ascii="Georgia"/>
          <w:spacing w:val="2"/>
        </w:rPr>
        <w:t xml:space="preserve"> </w:t>
      </w:r>
      <w:r>
        <w:rPr>
          <w:rFonts w:ascii="Georgia"/>
        </w:rPr>
        <w:t>results</w:t>
      </w:r>
      <w:r>
        <w:rPr>
          <w:rFonts w:ascii="Georgia"/>
          <w:spacing w:val="3"/>
        </w:rPr>
        <w:t xml:space="preserve"> </w:t>
      </w:r>
      <w:r>
        <w:rPr>
          <w:rFonts w:ascii="Georgia"/>
        </w:rPr>
        <w:t>were</w:t>
      </w:r>
      <w:r>
        <w:rPr>
          <w:rFonts w:ascii="Georgia"/>
          <w:spacing w:val="4"/>
        </w:rPr>
        <w:t xml:space="preserve"> </w:t>
      </w:r>
      <w:r>
        <w:rPr>
          <w:rFonts w:ascii="Georgia"/>
        </w:rPr>
        <w:t>not</w:t>
      </w:r>
      <w:r>
        <w:rPr>
          <w:rFonts w:ascii="Georgia"/>
          <w:spacing w:val="3"/>
        </w:rPr>
        <w:t xml:space="preserve"> </w:t>
      </w:r>
      <w:r>
        <w:rPr>
          <w:rFonts w:ascii="Georgia"/>
        </w:rPr>
        <w:t>made</w:t>
      </w:r>
      <w:r>
        <w:rPr>
          <w:rFonts w:ascii="Georgia"/>
          <w:spacing w:val="4"/>
        </w:rPr>
        <w:t xml:space="preserve"> </w:t>
      </w:r>
      <w:r>
        <w:rPr>
          <w:rFonts w:ascii="Georgia"/>
        </w:rPr>
        <w:t>available</w:t>
      </w:r>
      <w:r>
        <w:rPr>
          <w:rFonts w:ascii="Georgia"/>
          <w:spacing w:val="4"/>
        </w:rPr>
        <w:t xml:space="preserve"> </w:t>
      </w:r>
      <w:r>
        <w:rPr>
          <w:rFonts w:ascii="Georgia"/>
        </w:rPr>
        <w:t>by</w:t>
      </w:r>
      <w:r>
        <w:rPr>
          <w:rFonts w:ascii="Georgia"/>
          <w:spacing w:val="2"/>
        </w:rPr>
        <w:t xml:space="preserve"> </w:t>
      </w:r>
      <w:r>
        <w:rPr>
          <w:rFonts w:ascii="Georgia"/>
        </w:rPr>
        <w:t>NBCC</w:t>
      </w:r>
      <w:r>
        <w:rPr>
          <w:rFonts w:ascii="Georgia"/>
          <w:spacing w:val="4"/>
        </w:rPr>
        <w:t xml:space="preserve"> </w:t>
      </w:r>
      <w:r>
        <w:rPr>
          <w:rFonts w:ascii="Georgia"/>
        </w:rPr>
        <w:t>for</w:t>
      </w:r>
      <w:r>
        <w:rPr>
          <w:rFonts w:ascii="Georgia"/>
          <w:spacing w:val="6"/>
        </w:rPr>
        <w:t xml:space="preserve"> </w:t>
      </w:r>
      <w:r>
        <w:rPr>
          <w:rFonts w:ascii="Georgia"/>
        </w:rPr>
        <w:t>2014.</w:t>
      </w:r>
      <w:r>
        <w:rPr>
          <w:rFonts w:ascii="Georgia"/>
          <w:spacing w:val="9"/>
        </w:rPr>
        <w:t xml:space="preserve"> </w:t>
      </w:r>
      <w:r>
        <w:rPr>
          <w:rFonts w:ascii="Georgia"/>
        </w:rPr>
        <w:t>Xavier</w:t>
      </w:r>
      <w:r>
        <w:rPr>
          <w:rFonts w:ascii="Georgia"/>
          <w:spacing w:val="2"/>
        </w:rPr>
        <w:t xml:space="preserve"> </w:t>
      </w:r>
      <w:r>
        <w:rPr>
          <w:rFonts w:ascii="Georgia"/>
        </w:rPr>
        <w:t>University</w:t>
      </w:r>
      <w:r>
        <w:rPr>
          <w:rFonts w:ascii="Georgia"/>
          <w:spacing w:val="5"/>
        </w:rPr>
        <w:t xml:space="preserve"> </w:t>
      </w:r>
      <w:r>
        <w:rPr>
          <w:rFonts w:ascii="Georgia"/>
        </w:rPr>
        <w:t>had</w:t>
      </w:r>
      <w:r>
        <w:rPr>
          <w:rFonts w:ascii="Georgia"/>
          <w:spacing w:val="5"/>
        </w:rPr>
        <w:t xml:space="preserve"> </w:t>
      </w:r>
      <w:r>
        <w:rPr>
          <w:rFonts w:ascii="Georgia"/>
        </w:rPr>
        <w:t>the</w:t>
      </w:r>
      <w:r>
        <w:rPr>
          <w:rFonts w:ascii="Georgia"/>
          <w:spacing w:val="6"/>
        </w:rPr>
        <w:t xml:space="preserve"> </w:t>
      </w:r>
      <w:r>
        <w:rPr>
          <w:rFonts w:ascii="Georgia"/>
        </w:rPr>
        <w:t>highest</w:t>
      </w:r>
      <w:r>
        <w:rPr>
          <w:rFonts w:ascii="Georgia"/>
          <w:spacing w:val="-51"/>
        </w:rPr>
        <w:t xml:space="preserve"> </w:t>
      </w:r>
      <w:r>
        <w:rPr>
          <w:rFonts w:ascii="Georgia"/>
        </w:rPr>
        <w:t>pass rate</w:t>
      </w:r>
      <w:r>
        <w:rPr>
          <w:rFonts w:ascii="Georgia"/>
          <w:spacing w:val="1"/>
        </w:rPr>
        <w:t xml:space="preserve"> </w:t>
      </w:r>
      <w:r>
        <w:rPr>
          <w:rFonts w:ascii="Georgia"/>
        </w:rPr>
        <w:t>for</w:t>
      </w:r>
      <w:r>
        <w:rPr>
          <w:rFonts w:ascii="Georgia"/>
          <w:spacing w:val="2"/>
        </w:rPr>
        <w:t xml:space="preserve"> </w:t>
      </w:r>
      <w:r>
        <w:rPr>
          <w:rFonts w:ascii="Georgia"/>
        </w:rPr>
        <w:t>all</w:t>
      </w:r>
      <w:r>
        <w:rPr>
          <w:rFonts w:ascii="Georgia"/>
          <w:spacing w:val="1"/>
        </w:rPr>
        <w:t xml:space="preserve"> </w:t>
      </w:r>
      <w:r>
        <w:rPr>
          <w:rFonts w:ascii="Georgia"/>
        </w:rPr>
        <w:t>universities</w:t>
      </w:r>
      <w:r>
        <w:rPr>
          <w:rFonts w:ascii="Georgia"/>
          <w:spacing w:val="3"/>
        </w:rPr>
        <w:t xml:space="preserve"> </w:t>
      </w:r>
      <w:r>
        <w:rPr>
          <w:rFonts w:ascii="Georgia"/>
        </w:rPr>
        <w:t>(N =</w:t>
      </w:r>
      <w:r>
        <w:rPr>
          <w:rFonts w:ascii="Georgia"/>
          <w:spacing w:val="1"/>
        </w:rPr>
        <w:t xml:space="preserve"> </w:t>
      </w:r>
      <w:r>
        <w:rPr>
          <w:rFonts w:ascii="Georgia"/>
        </w:rPr>
        <w:t>16) with</w:t>
      </w:r>
      <w:r>
        <w:rPr>
          <w:rFonts w:ascii="Georgia"/>
          <w:spacing w:val="4"/>
        </w:rPr>
        <w:t xml:space="preserve"> </w:t>
      </w:r>
      <w:r>
        <w:rPr>
          <w:rFonts w:ascii="Georgia"/>
        </w:rPr>
        <w:t>over</w:t>
      </w:r>
      <w:r>
        <w:rPr>
          <w:rFonts w:ascii="Georgia"/>
          <w:spacing w:val="2"/>
        </w:rPr>
        <w:t xml:space="preserve"> </w:t>
      </w:r>
      <w:r>
        <w:rPr>
          <w:rFonts w:ascii="Georgia"/>
        </w:rPr>
        <w:t>25</w:t>
      </w:r>
      <w:r>
        <w:rPr>
          <w:rFonts w:ascii="Georgia"/>
          <w:spacing w:val="5"/>
        </w:rPr>
        <w:t xml:space="preserve"> </w:t>
      </w:r>
      <w:r>
        <w:rPr>
          <w:rFonts w:ascii="Georgia"/>
        </w:rPr>
        <w:t>examinees.</w:t>
      </w:r>
    </w:p>
    <w:p w14:paraId="4D76F9C5" w14:textId="77777777" w:rsidR="000220E8" w:rsidRDefault="000220E8">
      <w:pPr>
        <w:pStyle w:val="BodyText"/>
        <w:rPr>
          <w:rFonts w:ascii="Georgia"/>
          <w:sz w:val="24"/>
        </w:rPr>
      </w:pPr>
    </w:p>
    <w:p w14:paraId="6858DBD2" w14:textId="77777777" w:rsidR="000220E8" w:rsidRDefault="00E77264">
      <w:pPr>
        <w:spacing w:before="141"/>
        <w:ind w:left="1804"/>
        <w:rPr>
          <w:rFonts w:ascii="Georgia"/>
          <w:b/>
          <w:sz w:val="24"/>
        </w:rPr>
      </w:pPr>
      <w:r>
        <w:rPr>
          <w:rFonts w:ascii="Georgia"/>
          <w:b/>
          <w:sz w:val="24"/>
        </w:rPr>
        <w:t>2013</w:t>
      </w:r>
      <w:r>
        <w:rPr>
          <w:rFonts w:ascii="Georgia"/>
          <w:b/>
          <w:spacing w:val="-3"/>
          <w:sz w:val="24"/>
        </w:rPr>
        <w:t xml:space="preserve"> </w:t>
      </w:r>
      <w:r>
        <w:rPr>
          <w:rFonts w:ascii="Georgia"/>
          <w:b/>
          <w:sz w:val="24"/>
        </w:rPr>
        <w:t>Ohio</w:t>
      </w:r>
      <w:r>
        <w:rPr>
          <w:rFonts w:ascii="Georgia"/>
          <w:b/>
          <w:spacing w:val="-1"/>
          <w:sz w:val="24"/>
        </w:rPr>
        <w:t xml:space="preserve"> </w:t>
      </w:r>
      <w:r>
        <w:rPr>
          <w:rFonts w:ascii="Georgia"/>
          <w:b/>
          <w:sz w:val="24"/>
        </w:rPr>
        <w:t>Counselor</w:t>
      </w:r>
      <w:r>
        <w:rPr>
          <w:rFonts w:ascii="Georgia"/>
          <w:b/>
          <w:spacing w:val="-2"/>
          <w:sz w:val="24"/>
        </w:rPr>
        <w:t xml:space="preserve"> </w:t>
      </w:r>
      <w:r>
        <w:rPr>
          <w:rFonts w:ascii="Georgia"/>
          <w:b/>
          <w:sz w:val="24"/>
        </w:rPr>
        <w:t>Licensure</w:t>
      </w:r>
      <w:r>
        <w:rPr>
          <w:rFonts w:ascii="Georgia"/>
          <w:b/>
          <w:spacing w:val="-3"/>
          <w:sz w:val="24"/>
        </w:rPr>
        <w:t xml:space="preserve"> </w:t>
      </w:r>
      <w:r>
        <w:rPr>
          <w:rFonts w:ascii="Georgia"/>
          <w:b/>
          <w:sz w:val="24"/>
        </w:rPr>
        <w:t>Exam Pass</w:t>
      </w:r>
      <w:r>
        <w:rPr>
          <w:rFonts w:ascii="Georgia"/>
          <w:b/>
          <w:spacing w:val="-5"/>
          <w:sz w:val="24"/>
        </w:rPr>
        <w:t xml:space="preserve"> </w:t>
      </w:r>
      <w:r>
        <w:rPr>
          <w:rFonts w:ascii="Georgia"/>
          <w:b/>
          <w:sz w:val="24"/>
        </w:rPr>
        <w:t>Rates</w:t>
      </w:r>
    </w:p>
    <w:p w14:paraId="33F5FEA7" w14:textId="77777777" w:rsidR="000220E8" w:rsidRDefault="000220E8">
      <w:pPr>
        <w:pStyle w:val="BodyText"/>
        <w:spacing w:before="4"/>
        <w:rPr>
          <w:rFonts w:ascii="Georgia"/>
          <w:b/>
          <w:sz w:val="24"/>
        </w:rPr>
      </w:pPr>
    </w:p>
    <w:p w14:paraId="7F370DB4" w14:textId="77777777" w:rsidR="000220E8" w:rsidRDefault="00E77264">
      <w:pPr>
        <w:ind w:left="364"/>
        <w:rPr>
          <w:rFonts w:ascii="Georgia" w:hAnsi="Georgia"/>
          <w:sz w:val="16"/>
        </w:rPr>
      </w:pPr>
      <w:r>
        <w:rPr>
          <w:rFonts w:ascii="Georgia" w:hAnsi="Georgia"/>
          <w:sz w:val="24"/>
        </w:rPr>
        <w:t>National</w:t>
      </w:r>
      <w:r>
        <w:rPr>
          <w:rFonts w:ascii="Georgia" w:hAnsi="Georgia"/>
          <w:spacing w:val="-4"/>
          <w:sz w:val="24"/>
        </w:rPr>
        <w:t xml:space="preserve"> </w:t>
      </w:r>
      <w:r>
        <w:rPr>
          <w:rFonts w:ascii="Georgia" w:hAnsi="Georgia"/>
          <w:sz w:val="24"/>
        </w:rPr>
        <w:t>Counselor</w:t>
      </w:r>
      <w:r>
        <w:rPr>
          <w:rFonts w:ascii="Georgia" w:hAnsi="Georgia"/>
          <w:spacing w:val="-5"/>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4"/>
          <w:sz w:val="16"/>
        </w:rPr>
        <w:t xml:space="preserve"> </w:t>
      </w:r>
      <w:r>
        <w:rPr>
          <w:rFonts w:ascii="Georgia" w:hAnsi="Georgia"/>
          <w:sz w:val="16"/>
        </w:rPr>
        <w:t>the</w:t>
      </w:r>
      <w:r>
        <w:rPr>
          <w:rFonts w:ascii="Georgia" w:hAnsi="Georgia"/>
          <w:spacing w:val="-4"/>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w:t>
      </w:r>
    </w:p>
    <w:p w14:paraId="7E15A5B4" w14:textId="77777777" w:rsidR="000220E8" w:rsidRDefault="000220E8">
      <w:pPr>
        <w:pStyle w:val="BodyText"/>
        <w:spacing w:before="7"/>
        <w:rPr>
          <w:rFonts w:ascii="Georgia"/>
          <w:sz w:val="21"/>
        </w:rPr>
      </w:pPr>
    </w:p>
    <w:tbl>
      <w:tblPr>
        <w:tblW w:w="0" w:type="auto"/>
        <w:tblInd w:w="1611" w:type="dxa"/>
        <w:tblLayout w:type="fixed"/>
        <w:tblCellMar>
          <w:left w:w="0" w:type="dxa"/>
          <w:right w:w="0" w:type="dxa"/>
        </w:tblCellMar>
        <w:tblLook w:val="01E0" w:firstRow="1" w:lastRow="1" w:firstColumn="1" w:lastColumn="1" w:noHBand="0" w:noVBand="0"/>
      </w:tblPr>
      <w:tblGrid>
        <w:gridCol w:w="3078"/>
        <w:gridCol w:w="1160"/>
        <w:gridCol w:w="3050"/>
      </w:tblGrid>
      <w:tr w:rsidR="000220E8" w14:paraId="27684B92" w14:textId="77777777">
        <w:trPr>
          <w:trHeight w:val="265"/>
        </w:trPr>
        <w:tc>
          <w:tcPr>
            <w:tcW w:w="3078" w:type="dxa"/>
          </w:tcPr>
          <w:p w14:paraId="1F82D936" w14:textId="77777777" w:rsidR="000220E8" w:rsidRDefault="00E77264">
            <w:pPr>
              <w:pStyle w:val="TableParagraph"/>
              <w:spacing w:line="245" w:lineRule="exact"/>
              <w:ind w:left="200"/>
              <w:rPr>
                <w:rFonts w:ascii="Georgia"/>
                <w:sz w:val="24"/>
              </w:rPr>
            </w:pPr>
            <w:r>
              <w:rPr>
                <w:rFonts w:ascii="Georgia"/>
                <w:sz w:val="24"/>
                <w:u w:val="single"/>
              </w:rPr>
              <w:t>Group</w:t>
            </w:r>
          </w:p>
        </w:tc>
        <w:tc>
          <w:tcPr>
            <w:tcW w:w="1160" w:type="dxa"/>
            <w:tcBorders>
              <w:bottom w:val="single" w:sz="6" w:space="0" w:color="000000"/>
            </w:tcBorders>
          </w:tcPr>
          <w:p w14:paraId="79D3B8F7" w14:textId="77777777" w:rsidR="000220E8" w:rsidRDefault="00E77264">
            <w:pPr>
              <w:pStyle w:val="TableParagraph"/>
              <w:spacing w:line="220" w:lineRule="exact"/>
              <w:ind w:left="-1"/>
              <w:rPr>
                <w:rFonts w:ascii="Georgia"/>
                <w:sz w:val="24"/>
              </w:rPr>
            </w:pPr>
            <w:r>
              <w:rPr>
                <w:rFonts w:ascii="Georgia"/>
                <w:sz w:val="24"/>
              </w:rPr>
              <w:t>1</w:t>
            </w:r>
            <w:proofErr w:type="spellStart"/>
            <w:r>
              <w:rPr>
                <w:rFonts w:ascii="Georgia"/>
                <w:position w:val="6"/>
                <w:sz w:val="16"/>
              </w:rPr>
              <w:t>st</w:t>
            </w:r>
            <w:proofErr w:type="spellEnd"/>
            <w:r>
              <w:rPr>
                <w:rFonts w:ascii="Georgia"/>
                <w:spacing w:val="5"/>
                <w:position w:val="6"/>
                <w:sz w:val="16"/>
              </w:rPr>
              <w:t xml:space="preserve"> </w:t>
            </w:r>
            <w:r>
              <w:rPr>
                <w:rFonts w:ascii="Georgia"/>
                <w:sz w:val="24"/>
              </w:rPr>
              <w:t>Attempt</w:t>
            </w:r>
          </w:p>
        </w:tc>
        <w:tc>
          <w:tcPr>
            <w:tcW w:w="3050" w:type="dxa"/>
          </w:tcPr>
          <w:p w14:paraId="4A6BDF74" w14:textId="77777777" w:rsidR="000220E8" w:rsidRDefault="00E77264">
            <w:pPr>
              <w:pStyle w:val="TableParagraph"/>
              <w:spacing w:line="245" w:lineRule="exact"/>
              <w:ind w:left="980" w:right="183"/>
              <w:jc w:val="center"/>
              <w:rPr>
                <w:rFonts w:ascii="Georgia"/>
                <w:sz w:val="24"/>
              </w:rPr>
            </w:pPr>
            <w:r>
              <w:rPr>
                <w:rFonts w:ascii="Georgia"/>
                <w:sz w:val="24"/>
                <w:u w:val="single"/>
              </w:rPr>
              <w:t>Overall</w:t>
            </w:r>
            <w:r>
              <w:rPr>
                <w:rFonts w:ascii="Georgia"/>
                <w:spacing w:val="-2"/>
                <w:sz w:val="24"/>
                <w:u w:val="single"/>
              </w:rPr>
              <w:t xml:space="preserve"> </w:t>
            </w:r>
            <w:r>
              <w:rPr>
                <w:rFonts w:ascii="Georgia"/>
                <w:sz w:val="24"/>
                <w:u w:val="single"/>
              </w:rPr>
              <w:t>Pass</w:t>
            </w:r>
            <w:r>
              <w:rPr>
                <w:rFonts w:ascii="Georgia"/>
                <w:spacing w:val="-1"/>
                <w:sz w:val="24"/>
                <w:u w:val="single"/>
              </w:rPr>
              <w:t xml:space="preserve"> </w:t>
            </w:r>
            <w:r>
              <w:rPr>
                <w:rFonts w:ascii="Georgia"/>
                <w:sz w:val="24"/>
                <w:u w:val="single"/>
              </w:rPr>
              <w:t>Rate</w:t>
            </w:r>
          </w:p>
        </w:tc>
      </w:tr>
      <w:tr w:rsidR="000220E8" w14:paraId="7C340C9B" w14:textId="77777777">
        <w:trPr>
          <w:trHeight w:val="266"/>
        </w:trPr>
        <w:tc>
          <w:tcPr>
            <w:tcW w:w="3078" w:type="dxa"/>
          </w:tcPr>
          <w:p w14:paraId="6727DF20" w14:textId="77777777" w:rsidR="000220E8" w:rsidRDefault="00E77264">
            <w:pPr>
              <w:pStyle w:val="TableParagraph"/>
              <w:spacing w:line="246" w:lineRule="exact"/>
              <w:ind w:left="200"/>
              <w:rPr>
                <w:rFonts w:ascii="Georgia"/>
                <w:sz w:val="24"/>
              </w:rPr>
            </w:pPr>
            <w:r>
              <w:rPr>
                <w:rFonts w:ascii="Georgia"/>
                <w:sz w:val="24"/>
              </w:rPr>
              <w:t>National</w:t>
            </w:r>
            <w:r>
              <w:rPr>
                <w:rFonts w:ascii="Georgia"/>
                <w:spacing w:val="55"/>
                <w:sz w:val="24"/>
              </w:rPr>
              <w:t xml:space="preserve"> </w:t>
            </w:r>
            <w:r>
              <w:rPr>
                <w:rFonts w:ascii="Georgia"/>
                <w:sz w:val="24"/>
              </w:rPr>
              <w:t>(n=NA)</w:t>
            </w:r>
          </w:p>
        </w:tc>
        <w:tc>
          <w:tcPr>
            <w:tcW w:w="1160" w:type="dxa"/>
            <w:tcBorders>
              <w:top w:val="single" w:sz="6" w:space="0" w:color="000000"/>
            </w:tcBorders>
          </w:tcPr>
          <w:p w14:paraId="7FA7CC93" w14:textId="77777777" w:rsidR="000220E8" w:rsidRDefault="00E77264">
            <w:pPr>
              <w:pStyle w:val="TableParagraph"/>
              <w:spacing w:before="18" w:line="253" w:lineRule="exact"/>
              <w:ind w:right="218"/>
              <w:jc w:val="center"/>
              <w:rPr>
                <w:rFonts w:ascii="Georgia"/>
                <w:sz w:val="24"/>
              </w:rPr>
            </w:pPr>
            <w:r>
              <w:rPr>
                <w:rFonts w:ascii="Georgia"/>
                <w:sz w:val="24"/>
              </w:rPr>
              <w:t>?</w:t>
            </w:r>
          </w:p>
        </w:tc>
        <w:tc>
          <w:tcPr>
            <w:tcW w:w="3050" w:type="dxa"/>
          </w:tcPr>
          <w:p w14:paraId="63603091" w14:textId="77777777" w:rsidR="000220E8" w:rsidRDefault="00E77264">
            <w:pPr>
              <w:pStyle w:val="TableParagraph"/>
              <w:spacing w:line="246" w:lineRule="exact"/>
              <w:ind w:left="980" w:right="131"/>
              <w:jc w:val="center"/>
              <w:rPr>
                <w:rFonts w:ascii="Georgia"/>
                <w:sz w:val="24"/>
              </w:rPr>
            </w:pPr>
            <w:r>
              <w:rPr>
                <w:rFonts w:ascii="Georgia"/>
                <w:sz w:val="24"/>
              </w:rPr>
              <w:t>78%</w:t>
            </w:r>
          </w:p>
        </w:tc>
      </w:tr>
    </w:tbl>
    <w:p w14:paraId="73D47FA8" w14:textId="77777777" w:rsidR="000220E8" w:rsidRDefault="000220E8">
      <w:pPr>
        <w:pStyle w:val="BodyText"/>
        <w:rPr>
          <w:rFonts w:ascii="Georgia"/>
          <w:sz w:val="20"/>
        </w:rPr>
      </w:pPr>
    </w:p>
    <w:p w14:paraId="3A3238DB" w14:textId="77777777" w:rsidR="000220E8" w:rsidRDefault="000220E8">
      <w:pPr>
        <w:pStyle w:val="BodyText"/>
        <w:rPr>
          <w:rFonts w:ascii="Georgia"/>
          <w:sz w:val="28"/>
        </w:rPr>
      </w:pPr>
    </w:p>
    <w:tbl>
      <w:tblPr>
        <w:tblW w:w="0" w:type="auto"/>
        <w:tblInd w:w="1761" w:type="dxa"/>
        <w:tblLayout w:type="fixed"/>
        <w:tblCellMar>
          <w:left w:w="0" w:type="dxa"/>
          <w:right w:w="0" w:type="dxa"/>
        </w:tblCellMar>
        <w:tblLook w:val="01E0" w:firstRow="1" w:lastRow="1" w:firstColumn="1" w:lastColumn="1" w:noHBand="0" w:noVBand="0"/>
      </w:tblPr>
      <w:tblGrid>
        <w:gridCol w:w="895"/>
        <w:gridCol w:w="1700"/>
        <w:gridCol w:w="2291"/>
        <w:gridCol w:w="1670"/>
      </w:tblGrid>
      <w:tr w:rsidR="000220E8" w14:paraId="3FA3991D" w14:textId="77777777">
        <w:trPr>
          <w:trHeight w:val="544"/>
        </w:trPr>
        <w:tc>
          <w:tcPr>
            <w:tcW w:w="895" w:type="dxa"/>
          </w:tcPr>
          <w:p w14:paraId="33BC07E5" w14:textId="77777777" w:rsidR="000220E8" w:rsidRDefault="00E77264">
            <w:pPr>
              <w:pStyle w:val="TableParagraph"/>
              <w:ind w:left="50"/>
              <w:rPr>
                <w:rFonts w:ascii="Georgia"/>
                <w:sz w:val="24"/>
              </w:rPr>
            </w:pPr>
            <w:r>
              <w:rPr>
                <w:rFonts w:ascii="Georgia"/>
                <w:sz w:val="24"/>
              </w:rPr>
              <w:t>Ohio</w:t>
            </w:r>
          </w:p>
        </w:tc>
        <w:tc>
          <w:tcPr>
            <w:tcW w:w="1700" w:type="dxa"/>
          </w:tcPr>
          <w:p w14:paraId="4F87A9F7" w14:textId="77777777" w:rsidR="000220E8" w:rsidRDefault="00E77264">
            <w:pPr>
              <w:pStyle w:val="TableParagraph"/>
              <w:ind w:left="150"/>
              <w:rPr>
                <w:rFonts w:ascii="Georgia"/>
                <w:sz w:val="24"/>
              </w:rPr>
            </w:pPr>
            <w:r>
              <w:rPr>
                <w:rFonts w:ascii="Georgia"/>
                <w:sz w:val="24"/>
              </w:rPr>
              <w:t>(n=</w:t>
            </w:r>
            <w:r>
              <w:rPr>
                <w:rFonts w:ascii="Georgia"/>
                <w:spacing w:val="-4"/>
                <w:sz w:val="24"/>
              </w:rPr>
              <w:t xml:space="preserve"> </w:t>
            </w:r>
            <w:r>
              <w:rPr>
                <w:rFonts w:ascii="Georgia"/>
                <w:sz w:val="24"/>
              </w:rPr>
              <w:t>NA)</w:t>
            </w:r>
          </w:p>
        </w:tc>
        <w:tc>
          <w:tcPr>
            <w:tcW w:w="2291" w:type="dxa"/>
          </w:tcPr>
          <w:p w14:paraId="22905767" w14:textId="77777777" w:rsidR="000220E8" w:rsidRDefault="00E77264">
            <w:pPr>
              <w:pStyle w:val="TableParagraph"/>
              <w:ind w:left="671"/>
              <w:rPr>
                <w:rFonts w:ascii="Georgia"/>
                <w:sz w:val="24"/>
              </w:rPr>
            </w:pPr>
            <w:r>
              <w:rPr>
                <w:rFonts w:ascii="Georgia"/>
                <w:sz w:val="24"/>
              </w:rPr>
              <w:t>NA</w:t>
            </w:r>
          </w:p>
        </w:tc>
        <w:tc>
          <w:tcPr>
            <w:tcW w:w="1670" w:type="dxa"/>
          </w:tcPr>
          <w:p w14:paraId="1675C8C3" w14:textId="77777777" w:rsidR="000220E8" w:rsidRDefault="00E77264">
            <w:pPr>
              <w:pStyle w:val="TableParagraph"/>
              <w:ind w:left="981"/>
              <w:rPr>
                <w:rFonts w:ascii="Georgia"/>
                <w:sz w:val="24"/>
              </w:rPr>
            </w:pPr>
            <w:r>
              <w:rPr>
                <w:rFonts w:ascii="Georgia"/>
                <w:sz w:val="24"/>
              </w:rPr>
              <w:t>NA</w:t>
            </w:r>
          </w:p>
        </w:tc>
      </w:tr>
      <w:tr w:rsidR="000220E8" w14:paraId="4FDE32EE" w14:textId="77777777">
        <w:trPr>
          <w:trHeight w:val="544"/>
        </w:trPr>
        <w:tc>
          <w:tcPr>
            <w:tcW w:w="895" w:type="dxa"/>
          </w:tcPr>
          <w:p w14:paraId="0235B0D3" w14:textId="77777777" w:rsidR="000220E8" w:rsidRDefault="000220E8">
            <w:pPr>
              <w:pStyle w:val="TableParagraph"/>
              <w:spacing w:before="10"/>
              <w:rPr>
                <w:rFonts w:ascii="Georgia"/>
                <w:sz w:val="23"/>
              </w:rPr>
            </w:pPr>
          </w:p>
          <w:p w14:paraId="60CD4679" w14:textId="77777777" w:rsidR="000220E8" w:rsidRDefault="00E77264">
            <w:pPr>
              <w:pStyle w:val="TableParagraph"/>
              <w:spacing w:line="253" w:lineRule="exact"/>
              <w:ind w:left="50"/>
              <w:rPr>
                <w:rFonts w:ascii="Georgia"/>
                <w:sz w:val="24"/>
              </w:rPr>
            </w:pPr>
            <w:r>
              <w:rPr>
                <w:rFonts w:ascii="Georgia"/>
                <w:sz w:val="24"/>
              </w:rPr>
              <w:t>Xavier</w:t>
            </w:r>
          </w:p>
        </w:tc>
        <w:tc>
          <w:tcPr>
            <w:tcW w:w="1700" w:type="dxa"/>
          </w:tcPr>
          <w:p w14:paraId="3E157629" w14:textId="77777777" w:rsidR="000220E8" w:rsidRDefault="000220E8">
            <w:pPr>
              <w:pStyle w:val="TableParagraph"/>
              <w:spacing w:before="10"/>
              <w:rPr>
                <w:rFonts w:ascii="Georgia"/>
                <w:sz w:val="23"/>
              </w:rPr>
            </w:pPr>
          </w:p>
          <w:p w14:paraId="5862EA72" w14:textId="77777777" w:rsidR="000220E8" w:rsidRDefault="00E77264">
            <w:pPr>
              <w:pStyle w:val="TableParagraph"/>
              <w:spacing w:line="253" w:lineRule="exact"/>
              <w:ind w:left="191"/>
              <w:rPr>
                <w:rFonts w:ascii="Georgia"/>
                <w:sz w:val="24"/>
              </w:rPr>
            </w:pPr>
            <w:r>
              <w:rPr>
                <w:rFonts w:ascii="Georgia"/>
                <w:sz w:val="24"/>
              </w:rPr>
              <w:t>(n=19)</w:t>
            </w:r>
          </w:p>
        </w:tc>
        <w:tc>
          <w:tcPr>
            <w:tcW w:w="2291" w:type="dxa"/>
          </w:tcPr>
          <w:p w14:paraId="65C8F24D" w14:textId="77777777" w:rsidR="000220E8" w:rsidRDefault="000220E8">
            <w:pPr>
              <w:pStyle w:val="TableParagraph"/>
              <w:spacing w:before="10"/>
              <w:rPr>
                <w:rFonts w:ascii="Georgia"/>
                <w:sz w:val="23"/>
              </w:rPr>
            </w:pPr>
          </w:p>
          <w:p w14:paraId="69045A79" w14:textId="77777777" w:rsidR="000220E8" w:rsidRDefault="00E77264">
            <w:pPr>
              <w:pStyle w:val="TableParagraph"/>
              <w:spacing w:line="253" w:lineRule="exact"/>
              <w:ind w:left="671"/>
              <w:rPr>
                <w:rFonts w:ascii="Georgia"/>
                <w:sz w:val="24"/>
              </w:rPr>
            </w:pPr>
            <w:r>
              <w:rPr>
                <w:rFonts w:ascii="Georgia"/>
                <w:sz w:val="24"/>
              </w:rPr>
              <w:t>94.1%</w:t>
            </w:r>
          </w:p>
        </w:tc>
        <w:tc>
          <w:tcPr>
            <w:tcW w:w="1670" w:type="dxa"/>
          </w:tcPr>
          <w:p w14:paraId="670FC060" w14:textId="77777777" w:rsidR="000220E8" w:rsidRDefault="000220E8">
            <w:pPr>
              <w:pStyle w:val="TableParagraph"/>
              <w:spacing w:before="10"/>
              <w:rPr>
                <w:rFonts w:ascii="Georgia"/>
                <w:sz w:val="23"/>
              </w:rPr>
            </w:pPr>
          </w:p>
          <w:p w14:paraId="62541CB5" w14:textId="77777777" w:rsidR="000220E8" w:rsidRDefault="00E77264">
            <w:pPr>
              <w:pStyle w:val="TableParagraph"/>
              <w:spacing w:line="253" w:lineRule="exact"/>
              <w:ind w:left="981"/>
              <w:rPr>
                <w:rFonts w:ascii="Georgia"/>
                <w:sz w:val="24"/>
              </w:rPr>
            </w:pPr>
            <w:r>
              <w:rPr>
                <w:rFonts w:ascii="Georgia"/>
                <w:sz w:val="24"/>
              </w:rPr>
              <w:t>91.4%</w:t>
            </w:r>
          </w:p>
        </w:tc>
      </w:tr>
    </w:tbl>
    <w:p w14:paraId="1A54B2E0" w14:textId="77777777" w:rsidR="000220E8" w:rsidRDefault="000220E8">
      <w:pPr>
        <w:pStyle w:val="BodyText"/>
        <w:spacing w:before="2"/>
        <w:rPr>
          <w:rFonts w:ascii="Georgia"/>
          <w:sz w:val="24"/>
        </w:rPr>
      </w:pPr>
    </w:p>
    <w:p w14:paraId="3E5EE9C2" w14:textId="77777777" w:rsidR="000220E8" w:rsidRDefault="00E77264">
      <w:pPr>
        <w:ind w:left="364"/>
        <w:rPr>
          <w:rFonts w:ascii="Georgia" w:hAnsi="Georgia"/>
          <w:sz w:val="16"/>
        </w:rPr>
      </w:pPr>
      <w:r>
        <w:rPr>
          <w:rFonts w:ascii="Georgia" w:hAnsi="Georgia"/>
          <w:sz w:val="24"/>
        </w:rPr>
        <w:t>National</w:t>
      </w:r>
      <w:r>
        <w:rPr>
          <w:rFonts w:ascii="Georgia" w:hAnsi="Georgia"/>
          <w:spacing w:val="-3"/>
          <w:sz w:val="24"/>
        </w:rPr>
        <w:t xml:space="preserve"> </w:t>
      </w:r>
      <w:r>
        <w:rPr>
          <w:rFonts w:ascii="Georgia" w:hAnsi="Georgia"/>
          <w:sz w:val="24"/>
        </w:rPr>
        <w:t>Clinical</w:t>
      </w:r>
      <w:r>
        <w:rPr>
          <w:rFonts w:ascii="Georgia" w:hAnsi="Georgia"/>
          <w:spacing w:val="-3"/>
          <w:sz w:val="24"/>
        </w:rPr>
        <w:t xml:space="preserve"> </w:t>
      </w:r>
      <w:r>
        <w:rPr>
          <w:rFonts w:ascii="Georgia" w:hAnsi="Georgia"/>
          <w:sz w:val="24"/>
        </w:rPr>
        <w:t>Mental</w:t>
      </w:r>
      <w:r>
        <w:rPr>
          <w:rFonts w:ascii="Georgia" w:hAnsi="Georgia"/>
          <w:spacing w:val="-3"/>
          <w:sz w:val="24"/>
        </w:rPr>
        <w:t xml:space="preserve"> </w:t>
      </w:r>
      <w:r>
        <w:rPr>
          <w:rFonts w:ascii="Georgia" w:hAnsi="Georgia"/>
          <w:sz w:val="24"/>
        </w:rPr>
        <w:t>Health</w:t>
      </w:r>
      <w:r>
        <w:rPr>
          <w:rFonts w:ascii="Georgia" w:hAnsi="Georgia"/>
          <w:spacing w:val="-3"/>
          <w:sz w:val="24"/>
        </w:rPr>
        <w:t xml:space="preserve"> </w:t>
      </w:r>
      <w:r>
        <w:rPr>
          <w:rFonts w:ascii="Georgia" w:hAnsi="Georgia"/>
          <w:sz w:val="24"/>
        </w:rPr>
        <w:t>Counselor</w:t>
      </w:r>
      <w:r>
        <w:rPr>
          <w:rFonts w:ascii="Georgia" w:hAnsi="Georgia"/>
          <w:spacing w:val="-4"/>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3"/>
          <w:sz w:val="16"/>
        </w:rPr>
        <w:t xml:space="preserve"> </w:t>
      </w:r>
      <w:r>
        <w:rPr>
          <w:rFonts w:ascii="Georgia" w:hAnsi="Georgia"/>
          <w:sz w:val="16"/>
        </w:rPr>
        <w:t>the</w:t>
      </w:r>
      <w:r>
        <w:rPr>
          <w:rFonts w:ascii="Georgia" w:hAnsi="Georgia"/>
          <w:spacing w:val="-3"/>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Clinical</w:t>
      </w:r>
      <w:r>
        <w:rPr>
          <w:rFonts w:ascii="Georgia" w:hAnsi="Georgia"/>
          <w:spacing w:val="-7"/>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License…PCC)</w:t>
      </w:r>
    </w:p>
    <w:p w14:paraId="5A3A7BA9" w14:textId="77777777" w:rsidR="000220E8" w:rsidRDefault="000220E8">
      <w:pPr>
        <w:pStyle w:val="BodyText"/>
        <w:spacing w:before="10" w:after="1"/>
        <w:rPr>
          <w:rFonts w:ascii="Georgia"/>
          <w:sz w:val="15"/>
        </w:rPr>
      </w:pPr>
    </w:p>
    <w:tbl>
      <w:tblPr>
        <w:tblW w:w="0" w:type="auto"/>
        <w:tblInd w:w="1761" w:type="dxa"/>
        <w:tblLayout w:type="fixed"/>
        <w:tblCellMar>
          <w:left w:w="0" w:type="dxa"/>
          <w:right w:w="0" w:type="dxa"/>
        </w:tblCellMar>
        <w:tblLook w:val="01E0" w:firstRow="1" w:lastRow="1" w:firstColumn="1" w:lastColumn="1" w:noHBand="0" w:noVBand="0"/>
      </w:tblPr>
      <w:tblGrid>
        <w:gridCol w:w="1048"/>
        <w:gridCol w:w="1567"/>
        <w:gridCol w:w="2247"/>
        <w:gridCol w:w="1627"/>
      </w:tblGrid>
      <w:tr w:rsidR="000220E8" w14:paraId="06600EB5" w14:textId="77777777">
        <w:trPr>
          <w:trHeight w:val="1363"/>
        </w:trPr>
        <w:tc>
          <w:tcPr>
            <w:tcW w:w="1048" w:type="dxa"/>
          </w:tcPr>
          <w:p w14:paraId="10A6E77A" w14:textId="77777777" w:rsidR="000220E8" w:rsidRDefault="00E77264">
            <w:pPr>
              <w:pStyle w:val="TableParagraph"/>
              <w:ind w:left="50"/>
              <w:rPr>
                <w:rFonts w:ascii="Georgia"/>
                <w:sz w:val="24"/>
              </w:rPr>
            </w:pPr>
            <w:r>
              <w:rPr>
                <w:rFonts w:ascii="Georgia"/>
                <w:sz w:val="24"/>
              </w:rPr>
              <w:t>National</w:t>
            </w:r>
          </w:p>
          <w:p w14:paraId="6E0AE811" w14:textId="77777777" w:rsidR="000220E8" w:rsidRDefault="000220E8">
            <w:pPr>
              <w:pStyle w:val="TableParagraph"/>
              <w:rPr>
                <w:rFonts w:ascii="Georgia"/>
                <w:sz w:val="26"/>
              </w:rPr>
            </w:pPr>
          </w:p>
          <w:p w14:paraId="3375CF95" w14:textId="77777777" w:rsidR="000220E8" w:rsidRDefault="000220E8">
            <w:pPr>
              <w:pStyle w:val="TableParagraph"/>
              <w:rPr>
                <w:rFonts w:ascii="Georgia"/>
              </w:rPr>
            </w:pPr>
          </w:p>
          <w:p w14:paraId="49A96743" w14:textId="77777777" w:rsidR="000220E8" w:rsidRDefault="00E77264">
            <w:pPr>
              <w:pStyle w:val="TableParagraph"/>
              <w:ind w:left="50"/>
              <w:rPr>
                <w:rFonts w:ascii="Georgia"/>
                <w:sz w:val="24"/>
              </w:rPr>
            </w:pPr>
            <w:r>
              <w:rPr>
                <w:rFonts w:ascii="Georgia"/>
                <w:sz w:val="24"/>
              </w:rPr>
              <w:t>Ohio</w:t>
            </w:r>
          </w:p>
        </w:tc>
        <w:tc>
          <w:tcPr>
            <w:tcW w:w="1567" w:type="dxa"/>
          </w:tcPr>
          <w:p w14:paraId="02EB50E8" w14:textId="77777777" w:rsidR="000220E8" w:rsidRDefault="00E77264">
            <w:pPr>
              <w:pStyle w:val="TableParagraph"/>
              <w:ind w:left="94"/>
              <w:rPr>
                <w:rFonts w:ascii="Georgia"/>
                <w:sz w:val="24"/>
              </w:rPr>
            </w:pPr>
            <w:r>
              <w:rPr>
                <w:rFonts w:ascii="Georgia"/>
                <w:sz w:val="24"/>
              </w:rPr>
              <w:t>(n=NA)</w:t>
            </w:r>
          </w:p>
          <w:p w14:paraId="188B8669" w14:textId="77777777" w:rsidR="000220E8" w:rsidRDefault="000220E8">
            <w:pPr>
              <w:pStyle w:val="TableParagraph"/>
              <w:rPr>
                <w:rFonts w:ascii="Georgia"/>
                <w:sz w:val="26"/>
              </w:rPr>
            </w:pPr>
          </w:p>
          <w:p w14:paraId="3BB0317B" w14:textId="77777777" w:rsidR="000220E8" w:rsidRDefault="000220E8">
            <w:pPr>
              <w:pStyle w:val="TableParagraph"/>
              <w:rPr>
                <w:rFonts w:ascii="Georgia"/>
              </w:rPr>
            </w:pPr>
          </w:p>
          <w:p w14:paraId="7167032A" w14:textId="77777777" w:rsidR="000220E8" w:rsidRDefault="00E77264">
            <w:pPr>
              <w:pStyle w:val="TableParagraph"/>
              <w:ind w:left="79"/>
              <w:rPr>
                <w:rFonts w:ascii="Georgia"/>
                <w:sz w:val="24"/>
              </w:rPr>
            </w:pPr>
            <w:r>
              <w:rPr>
                <w:rFonts w:ascii="Georgia"/>
                <w:sz w:val="24"/>
              </w:rPr>
              <w:t>(n=NA)</w:t>
            </w:r>
          </w:p>
        </w:tc>
        <w:tc>
          <w:tcPr>
            <w:tcW w:w="2247" w:type="dxa"/>
          </w:tcPr>
          <w:p w14:paraId="17F1470A" w14:textId="77777777" w:rsidR="000220E8" w:rsidRDefault="00E77264">
            <w:pPr>
              <w:pStyle w:val="TableParagraph"/>
              <w:ind w:left="747" w:right="1103"/>
              <w:jc w:val="center"/>
              <w:rPr>
                <w:rFonts w:ascii="Georgia"/>
                <w:sz w:val="24"/>
              </w:rPr>
            </w:pPr>
            <w:r>
              <w:rPr>
                <w:rFonts w:ascii="Georgia"/>
                <w:sz w:val="24"/>
              </w:rPr>
              <w:t>NA</w:t>
            </w:r>
          </w:p>
          <w:p w14:paraId="1E3F09F3" w14:textId="77777777" w:rsidR="000220E8" w:rsidRDefault="000220E8">
            <w:pPr>
              <w:pStyle w:val="TableParagraph"/>
              <w:rPr>
                <w:rFonts w:ascii="Georgia"/>
                <w:sz w:val="26"/>
              </w:rPr>
            </w:pPr>
          </w:p>
          <w:p w14:paraId="736D7568" w14:textId="77777777" w:rsidR="000220E8" w:rsidRDefault="000220E8">
            <w:pPr>
              <w:pStyle w:val="TableParagraph"/>
              <w:rPr>
                <w:rFonts w:ascii="Georgia"/>
              </w:rPr>
            </w:pPr>
          </w:p>
          <w:p w14:paraId="493E1795" w14:textId="77777777" w:rsidR="000220E8" w:rsidRDefault="00E77264">
            <w:pPr>
              <w:pStyle w:val="TableParagraph"/>
              <w:ind w:left="742" w:right="1108"/>
              <w:jc w:val="center"/>
              <w:rPr>
                <w:rFonts w:ascii="Georgia"/>
                <w:sz w:val="24"/>
              </w:rPr>
            </w:pPr>
            <w:r>
              <w:rPr>
                <w:rFonts w:ascii="Georgia"/>
                <w:sz w:val="24"/>
              </w:rPr>
              <w:t>NA</w:t>
            </w:r>
          </w:p>
        </w:tc>
        <w:tc>
          <w:tcPr>
            <w:tcW w:w="1627" w:type="dxa"/>
          </w:tcPr>
          <w:p w14:paraId="6E1B9242" w14:textId="77777777" w:rsidR="000220E8" w:rsidRDefault="00E77264">
            <w:pPr>
              <w:pStyle w:val="TableParagraph"/>
              <w:ind w:left="1003"/>
              <w:rPr>
                <w:rFonts w:ascii="Georgia"/>
                <w:sz w:val="24"/>
              </w:rPr>
            </w:pPr>
            <w:r>
              <w:rPr>
                <w:rFonts w:ascii="Georgia"/>
                <w:sz w:val="24"/>
              </w:rPr>
              <w:t>NA</w:t>
            </w:r>
          </w:p>
          <w:p w14:paraId="32C6D3BB" w14:textId="77777777" w:rsidR="000220E8" w:rsidRDefault="000220E8">
            <w:pPr>
              <w:pStyle w:val="TableParagraph"/>
              <w:rPr>
                <w:rFonts w:ascii="Georgia"/>
                <w:sz w:val="26"/>
              </w:rPr>
            </w:pPr>
          </w:p>
          <w:p w14:paraId="10B57A30" w14:textId="77777777" w:rsidR="000220E8" w:rsidRDefault="000220E8">
            <w:pPr>
              <w:pStyle w:val="TableParagraph"/>
              <w:rPr>
                <w:rFonts w:ascii="Georgia"/>
              </w:rPr>
            </w:pPr>
          </w:p>
          <w:p w14:paraId="1D1D4155" w14:textId="77777777" w:rsidR="000220E8" w:rsidRDefault="00E77264">
            <w:pPr>
              <w:pStyle w:val="TableParagraph"/>
              <w:ind w:left="1003"/>
              <w:rPr>
                <w:rFonts w:ascii="Georgia"/>
                <w:sz w:val="24"/>
              </w:rPr>
            </w:pPr>
            <w:r>
              <w:rPr>
                <w:rFonts w:ascii="Georgia"/>
                <w:sz w:val="24"/>
              </w:rPr>
              <w:t>NA</w:t>
            </w:r>
          </w:p>
        </w:tc>
      </w:tr>
      <w:tr w:rsidR="000220E8" w14:paraId="271750CA" w14:textId="77777777">
        <w:trPr>
          <w:trHeight w:val="545"/>
        </w:trPr>
        <w:tc>
          <w:tcPr>
            <w:tcW w:w="1048" w:type="dxa"/>
          </w:tcPr>
          <w:p w14:paraId="2E20EB67" w14:textId="77777777" w:rsidR="000220E8" w:rsidRDefault="000220E8">
            <w:pPr>
              <w:pStyle w:val="TableParagraph"/>
              <w:rPr>
                <w:rFonts w:ascii="Georgia"/>
                <w:sz w:val="24"/>
              </w:rPr>
            </w:pPr>
          </w:p>
          <w:p w14:paraId="3FF3AA5B" w14:textId="77777777" w:rsidR="000220E8" w:rsidRDefault="00E77264">
            <w:pPr>
              <w:pStyle w:val="TableParagraph"/>
              <w:spacing w:line="253" w:lineRule="exact"/>
              <w:ind w:left="50"/>
              <w:rPr>
                <w:rFonts w:ascii="Georgia"/>
                <w:sz w:val="24"/>
              </w:rPr>
            </w:pPr>
            <w:r>
              <w:rPr>
                <w:rFonts w:ascii="Georgia"/>
                <w:sz w:val="24"/>
              </w:rPr>
              <w:t>Xavier</w:t>
            </w:r>
          </w:p>
        </w:tc>
        <w:tc>
          <w:tcPr>
            <w:tcW w:w="1567" w:type="dxa"/>
          </w:tcPr>
          <w:p w14:paraId="01DB3A08" w14:textId="77777777" w:rsidR="000220E8" w:rsidRDefault="000220E8">
            <w:pPr>
              <w:pStyle w:val="TableParagraph"/>
              <w:rPr>
                <w:rFonts w:ascii="Georgia"/>
                <w:sz w:val="24"/>
              </w:rPr>
            </w:pPr>
          </w:p>
          <w:p w14:paraId="524DF7A2" w14:textId="77777777" w:rsidR="000220E8" w:rsidRDefault="00E77264">
            <w:pPr>
              <w:pStyle w:val="TableParagraph"/>
              <w:spacing w:line="253" w:lineRule="exact"/>
              <w:ind w:left="98"/>
              <w:rPr>
                <w:rFonts w:ascii="Georgia"/>
                <w:sz w:val="24"/>
              </w:rPr>
            </w:pPr>
            <w:r>
              <w:rPr>
                <w:rFonts w:ascii="Georgia"/>
                <w:sz w:val="24"/>
              </w:rPr>
              <w:t>(n=10)</w:t>
            </w:r>
          </w:p>
        </w:tc>
        <w:tc>
          <w:tcPr>
            <w:tcW w:w="2247" w:type="dxa"/>
          </w:tcPr>
          <w:p w14:paraId="1421DA92" w14:textId="77777777" w:rsidR="000220E8" w:rsidRDefault="000220E8">
            <w:pPr>
              <w:pStyle w:val="TableParagraph"/>
              <w:rPr>
                <w:rFonts w:ascii="Georgia"/>
                <w:sz w:val="24"/>
              </w:rPr>
            </w:pPr>
          </w:p>
          <w:p w14:paraId="71CADFEA" w14:textId="77777777" w:rsidR="000220E8" w:rsidRDefault="00E77264">
            <w:pPr>
              <w:pStyle w:val="TableParagraph"/>
              <w:spacing w:line="253" w:lineRule="exact"/>
              <w:ind w:left="651"/>
              <w:rPr>
                <w:rFonts w:ascii="Georgia"/>
                <w:sz w:val="24"/>
              </w:rPr>
            </w:pPr>
            <w:r>
              <w:rPr>
                <w:rFonts w:ascii="Georgia"/>
                <w:sz w:val="24"/>
              </w:rPr>
              <w:t>85.7%</w:t>
            </w:r>
          </w:p>
        </w:tc>
        <w:tc>
          <w:tcPr>
            <w:tcW w:w="1627" w:type="dxa"/>
          </w:tcPr>
          <w:p w14:paraId="0EFCFBC9" w14:textId="77777777" w:rsidR="000220E8" w:rsidRDefault="000220E8">
            <w:pPr>
              <w:pStyle w:val="TableParagraph"/>
              <w:rPr>
                <w:rFonts w:ascii="Georgia"/>
                <w:sz w:val="24"/>
              </w:rPr>
            </w:pPr>
          </w:p>
          <w:p w14:paraId="1A541787" w14:textId="77777777" w:rsidR="000220E8" w:rsidRDefault="00E77264">
            <w:pPr>
              <w:pStyle w:val="TableParagraph"/>
              <w:spacing w:line="253" w:lineRule="exact"/>
              <w:ind w:left="945"/>
              <w:rPr>
                <w:rFonts w:ascii="Georgia"/>
                <w:sz w:val="24"/>
              </w:rPr>
            </w:pPr>
            <w:r>
              <w:rPr>
                <w:rFonts w:ascii="Georgia"/>
                <w:sz w:val="24"/>
              </w:rPr>
              <w:t>93.1%</w:t>
            </w:r>
          </w:p>
        </w:tc>
      </w:tr>
    </w:tbl>
    <w:p w14:paraId="44831872" w14:textId="77777777" w:rsidR="000220E8" w:rsidRDefault="000220E8">
      <w:pPr>
        <w:spacing w:line="253" w:lineRule="exact"/>
        <w:rPr>
          <w:rFonts w:ascii="Georgia"/>
          <w:sz w:val="24"/>
        </w:rPr>
        <w:sectPr w:rsidR="000220E8">
          <w:pgSz w:w="12240" w:h="15840"/>
          <w:pgMar w:top="640" w:right="500" w:bottom="1380" w:left="500" w:header="0" w:footer="1009" w:gutter="0"/>
          <w:cols w:space="720"/>
        </w:sectPr>
      </w:pPr>
    </w:p>
    <w:p w14:paraId="744D96B1" w14:textId="77777777" w:rsidR="000220E8" w:rsidRDefault="00E77264">
      <w:pPr>
        <w:spacing w:before="80"/>
        <w:ind w:left="1804"/>
        <w:rPr>
          <w:rFonts w:ascii="Georgia"/>
          <w:b/>
          <w:sz w:val="24"/>
        </w:rPr>
      </w:pPr>
      <w:r>
        <w:rPr>
          <w:rFonts w:ascii="Georgia"/>
          <w:b/>
          <w:sz w:val="24"/>
        </w:rPr>
        <w:lastRenderedPageBreak/>
        <w:t>2012</w:t>
      </w:r>
      <w:r>
        <w:rPr>
          <w:rFonts w:ascii="Georgia"/>
          <w:b/>
          <w:spacing w:val="-2"/>
          <w:sz w:val="24"/>
        </w:rPr>
        <w:t xml:space="preserve"> </w:t>
      </w:r>
      <w:r>
        <w:rPr>
          <w:rFonts w:ascii="Georgia"/>
          <w:b/>
          <w:sz w:val="24"/>
        </w:rPr>
        <w:t>Ohio</w:t>
      </w:r>
      <w:r>
        <w:rPr>
          <w:rFonts w:ascii="Georgia"/>
          <w:b/>
          <w:spacing w:val="-1"/>
          <w:sz w:val="24"/>
        </w:rPr>
        <w:t xml:space="preserve"> </w:t>
      </w:r>
      <w:r>
        <w:rPr>
          <w:rFonts w:ascii="Georgia"/>
          <w:b/>
          <w:sz w:val="24"/>
        </w:rPr>
        <w:t>Counselor</w:t>
      </w:r>
      <w:r>
        <w:rPr>
          <w:rFonts w:ascii="Georgia"/>
          <w:b/>
          <w:spacing w:val="-2"/>
          <w:sz w:val="24"/>
        </w:rPr>
        <w:t xml:space="preserve"> </w:t>
      </w:r>
      <w:r>
        <w:rPr>
          <w:rFonts w:ascii="Georgia"/>
          <w:b/>
          <w:sz w:val="24"/>
        </w:rPr>
        <w:t>Licensure</w:t>
      </w:r>
      <w:r>
        <w:rPr>
          <w:rFonts w:ascii="Georgia"/>
          <w:b/>
          <w:spacing w:val="-3"/>
          <w:sz w:val="24"/>
        </w:rPr>
        <w:t xml:space="preserve"> </w:t>
      </w:r>
      <w:r>
        <w:rPr>
          <w:rFonts w:ascii="Georgia"/>
          <w:b/>
          <w:sz w:val="24"/>
        </w:rPr>
        <w:t>Exam</w:t>
      </w:r>
      <w:r>
        <w:rPr>
          <w:rFonts w:ascii="Georgia"/>
          <w:b/>
          <w:spacing w:val="-2"/>
          <w:sz w:val="24"/>
        </w:rPr>
        <w:t xml:space="preserve"> </w:t>
      </w:r>
      <w:r>
        <w:rPr>
          <w:rFonts w:ascii="Georgia"/>
          <w:b/>
          <w:sz w:val="24"/>
        </w:rPr>
        <w:t>Pass</w:t>
      </w:r>
      <w:r>
        <w:rPr>
          <w:rFonts w:ascii="Georgia"/>
          <w:b/>
          <w:spacing w:val="-5"/>
          <w:sz w:val="24"/>
        </w:rPr>
        <w:t xml:space="preserve"> </w:t>
      </w:r>
      <w:r>
        <w:rPr>
          <w:rFonts w:ascii="Georgia"/>
          <w:b/>
          <w:sz w:val="24"/>
        </w:rPr>
        <w:t>Rates</w:t>
      </w:r>
    </w:p>
    <w:p w14:paraId="5F9AF6DD" w14:textId="77777777" w:rsidR="000220E8" w:rsidRDefault="000220E8">
      <w:pPr>
        <w:pStyle w:val="BodyText"/>
        <w:spacing w:before="2"/>
        <w:rPr>
          <w:rFonts w:ascii="Georgia"/>
          <w:b/>
          <w:sz w:val="24"/>
        </w:rPr>
      </w:pPr>
    </w:p>
    <w:p w14:paraId="56FD7225" w14:textId="77777777" w:rsidR="000220E8" w:rsidRDefault="00E77264">
      <w:pPr>
        <w:ind w:left="364"/>
        <w:rPr>
          <w:rFonts w:ascii="Georgia" w:hAnsi="Georgia"/>
          <w:sz w:val="16"/>
        </w:rPr>
      </w:pPr>
      <w:r>
        <w:rPr>
          <w:rFonts w:ascii="Georgia" w:hAnsi="Georgia"/>
          <w:sz w:val="24"/>
        </w:rPr>
        <w:t>National</w:t>
      </w:r>
      <w:r>
        <w:rPr>
          <w:rFonts w:ascii="Georgia" w:hAnsi="Georgia"/>
          <w:spacing w:val="-4"/>
          <w:sz w:val="24"/>
        </w:rPr>
        <w:t xml:space="preserve"> </w:t>
      </w:r>
      <w:r>
        <w:rPr>
          <w:rFonts w:ascii="Georgia" w:hAnsi="Georgia"/>
          <w:sz w:val="24"/>
        </w:rPr>
        <w:t>Counselor</w:t>
      </w:r>
      <w:r>
        <w:rPr>
          <w:rFonts w:ascii="Georgia" w:hAnsi="Georgia"/>
          <w:spacing w:val="-5"/>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4"/>
          <w:sz w:val="16"/>
        </w:rPr>
        <w:t xml:space="preserve"> </w:t>
      </w:r>
      <w:r>
        <w:rPr>
          <w:rFonts w:ascii="Georgia" w:hAnsi="Georgia"/>
          <w:sz w:val="16"/>
        </w:rPr>
        <w:t>the</w:t>
      </w:r>
      <w:r>
        <w:rPr>
          <w:rFonts w:ascii="Georgia" w:hAnsi="Georgia"/>
          <w:spacing w:val="-4"/>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w:t>
      </w:r>
    </w:p>
    <w:p w14:paraId="5410EAEE" w14:textId="77777777" w:rsidR="000220E8" w:rsidRDefault="000220E8">
      <w:pPr>
        <w:pStyle w:val="BodyText"/>
        <w:spacing w:before="7"/>
        <w:rPr>
          <w:rFonts w:ascii="Georgia"/>
          <w:sz w:val="21"/>
        </w:rPr>
      </w:pPr>
    </w:p>
    <w:tbl>
      <w:tblPr>
        <w:tblW w:w="0" w:type="auto"/>
        <w:tblInd w:w="1611" w:type="dxa"/>
        <w:tblLayout w:type="fixed"/>
        <w:tblCellMar>
          <w:left w:w="0" w:type="dxa"/>
          <w:right w:w="0" w:type="dxa"/>
        </w:tblCellMar>
        <w:tblLook w:val="01E0" w:firstRow="1" w:lastRow="1" w:firstColumn="1" w:lastColumn="1" w:noHBand="0" w:noVBand="0"/>
      </w:tblPr>
      <w:tblGrid>
        <w:gridCol w:w="3078"/>
        <w:gridCol w:w="1160"/>
        <w:gridCol w:w="3050"/>
      </w:tblGrid>
      <w:tr w:rsidR="000220E8" w14:paraId="6049EFA3" w14:textId="77777777">
        <w:trPr>
          <w:trHeight w:val="265"/>
        </w:trPr>
        <w:tc>
          <w:tcPr>
            <w:tcW w:w="3078" w:type="dxa"/>
          </w:tcPr>
          <w:p w14:paraId="28117F1C" w14:textId="77777777" w:rsidR="000220E8" w:rsidRDefault="00E77264">
            <w:pPr>
              <w:pStyle w:val="TableParagraph"/>
              <w:spacing w:line="245" w:lineRule="exact"/>
              <w:ind w:left="200"/>
              <w:rPr>
                <w:rFonts w:ascii="Georgia"/>
                <w:sz w:val="24"/>
              </w:rPr>
            </w:pPr>
            <w:r>
              <w:rPr>
                <w:rFonts w:ascii="Georgia"/>
                <w:sz w:val="24"/>
                <w:u w:val="single"/>
              </w:rPr>
              <w:t>Group</w:t>
            </w:r>
          </w:p>
        </w:tc>
        <w:tc>
          <w:tcPr>
            <w:tcW w:w="1160" w:type="dxa"/>
            <w:tcBorders>
              <w:bottom w:val="single" w:sz="6" w:space="0" w:color="000000"/>
            </w:tcBorders>
          </w:tcPr>
          <w:p w14:paraId="4246160F" w14:textId="77777777" w:rsidR="000220E8" w:rsidRDefault="00E77264">
            <w:pPr>
              <w:pStyle w:val="TableParagraph"/>
              <w:spacing w:line="220" w:lineRule="exact"/>
              <w:ind w:left="-1"/>
              <w:rPr>
                <w:rFonts w:ascii="Georgia"/>
                <w:sz w:val="24"/>
              </w:rPr>
            </w:pPr>
            <w:r>
              <w:rPr>
                <w:rFonts w:ascii="Georgia"/>
                <w:sz w:val="24"/>
              </w:rPr>
              <w:t>1</w:t>
            </w:r>
            <w:proofErr w:type="spellStart"/>
            <w:r>
              <w:rPr>
                <w:rFonts w:ascii="Georgia"/>
                <w:position w:val="6"/>
                <w:sz w:val="16"/>
              </w:rPr>
              <w:t>st</w:t>
            </w:r>
            <w:proofErr w:type="spellEnd"/>
            <w:r>
              <w:rPr>
                <w:rFonts w:ascii="Georgia"/>
                <w:spacing w:val="5"/>
                <w:position w:val="6"/>
                <w:sz w:val="16"/>
              </w:rPr>
              <w:t xml:space="preserve"> </w:t>
            </w:r>
            <w:r>
              <w:rPr>
                <w:rFonts w:ascii="Georgia"/>
                <w:sz w:val="24"/>
              </w:rPr>
              <w:t>Attempt</w:t>
            </w:r>
          </w:p>
        </w:tc>
        <w:tc>
          <w:tcPr>
            <w:tcW w:w="3050" w:type="dxa"/>
          </w:tcPr>
          <w:p w14:paraId="15C922D5" w14:textId="77777777" w:rsidR="000220E8" w:rsidRDefault="00E77264">
            <w:pPr>
              <w:pStyle w:val="TableParagraph"/>
              <w:spacing w:line="245" w:lineRule="exact"/>
              <w:ind w:left="980" w:right="183"/>
              <w:jc w:val="center"/>
              <w:rPr>
                <w:rFonts w:ascii="Georgia"/>
                <w:sz w:val="24"/>
              </w:rPr>
            </w:pPr>
            <w:r>
              <w:rPr>
                <w:rFonts w:ascii="Georgia"/>
                <w:sz w:val="24"/>
                <w:u w:val="single"/>
              </w:rPr>
              <w:t>Overall</w:t>
            </w:r>
            <w:r>
              <w:rPr>
                <w:rFonts w:ascii="Georgia"/>
                <w:spacing w:val="-2"/>
                <w:sz w:val="24"/>
                <w:u w:val="single"/>
              </w:rPr>
              <w:t xml:space="preserve"> </w:t>
            </w:r>
            <w:r>
              <w:rPr>
                <w:rFonts w:ascii="Georgia"/>
                <w:sz w:val="24"/>
                <w:u w:val="single"/>
              </w:rPr>
              <w:t>Pass</w:t>
            </w:r>
            <w:r>
              <w:rPr>
                <w:rFonts w:ascii="Georgia"/>
                <w:spacing w:val="-1"/>
                <w:sz w:val="24"/>
                <w:u w:val="single"/>
              </w:rPr>
              <w:t xml:space="preserve"> </w:t>
            </w:r>
            <w:r>
              <w:rPr>
                <w:rFonts w:ascii="Georgia"/>
                <w:sz w:val="24"/>
                <w:u w:val="single"/>
              </w:rPr>
              <w:t>Rate</w:t>
            </w:r>
          </w:p>
        </w:tc>
      </w:tr>
      <w:tr w:rsidR="000220E8" w14:paraId="61711C1B" w14:textId="77777777">
        <w:trPr>
          <w:trHeight w:val="266"/>
        </w:trPr>
        <w:tc>
          <w:tcPr>
            <w:tcW w:w="3078" w:type="dxa"/>
          </w:tcPr>
          <w:p w14:paraId="0F7B2B24" w14:textId="77777777" w:rsidR="000220E8" w:rsidRDefault="00E77264">
            <w:pPr>
              <w:pStyle w:val="TableParagraph"/>
              <w:spacing w:line="246" w:lineRule="exact"/>
              <w:ind w:left="200"/>
              <w:rPr>
                <w:rFonts w:ascii="Georgia"/>
                <w:sz w:val="24"/>
              </w:rPr>
            </w:pPr>
            <w:r>
              <w:rPr>
                <w:rFonts w:ascii="Georgia"/>
                <w:sz w:val="24"/>
              </w:rPr>
              <w:t>National</w:t>
            </w:r>
          </w:p>
        </w:tc>
        <w:tc>
          <w:tcPr>
            <w:tcW w:w="1160" w:type="dxa"/>
            <w:tcBorders>
              <w:top w:val="single" w:sz="6" w:space="0" w:color="000000"/>
            </w:tcBorders>
          </w:tcPr>
          <w:p w14:paraId="0332BF47" w14:textId="77777777" w:rsidR="000220E8" w:rsidRDefault="00E77264">
            <w:pPr>
              <w:pStyle w:val="TableParagraph"/>
              <w:spacing w:before="18" w:line="253" w:lineRule="exact"/>
              <w:ind w:left="381"/>
              <w:rPr>
                <w:rFonts w:ascii="Georgia"/>
                <w:sz w:val="24"/>
              </w:rPr>
            </w:pPr>
            <w:r>
              <w:rPr>
                <w:rFonts w:ascii="Georgia"/>
                <w:w w:val="99"/>
                <w:sz w:val="24"/>
              </w:rPr>
              <w:t>O</w:t>
            </w:r>
          </w:p>
        </w:tc>
        <w:tc>
          <w:tcPr>
            <w:tcW w:w="3050" w:type="dxa"/>
          </w:tcPr>
          <w:p w14:paraId="4CE0A6F0" w14:textId="77777777" w:rsidR="000220E8" w:rsidRDefault="00E77264">
            <w:pPr>
              <w:pStyle w:val="TableParagraph"/>
              <w:spacing w:line="246" w:lineRule="exact"/>
              <w:ind w:left="980" w:right="131"/>
              <w:jc w:val="center"/>
              <w:rPr>
                <w:rFonts w:ascii="Georgia"/>
                <w:sz w:val="24"/>
              </w:rPr>
            </w:pPr>
            <w:r>
              <w:rPr>
                <w:rFonts w:ascii="Georgia"/>
                <w:sz w:val="24"/>
              </w:rPr>
              <w:t>78%</w:t>
            </w:r>
          </w:p>
        </w:tc>
      </w:tr>
    </w:tbl>
    <w:p w14:paraId="4B501D43" w14:textId="77777777" w:rsidR="000220E8" w:rsidRDefault="000220E8">
      <w:pPr>
        <w:pStyle w:val="BodyText"/>
        <w:spacing w:before="9"/>
        <w:rPr>
          <w:rFonts w:ascii="Georgia"/>
          <w:sz w:val="28"/>
        </w:rPr>
      </w:pPr>
    </w:p>
    <w:tbl>
      <w:tblPr>
        <w:tblW w:w="0" w:type="auto"/>
        <w:tblInd w:w="1761" w:type="dxa"/>
        <w:tblLayout w:type="fixed"/>
        <w:tblCellMar>
          <w:left w:w="0" w:type="dxa"/>
          <w:right w:w="0" w:type="dxa"/>
        </w:tblCellMar>
        <w:tblLook w:val="01E0" w:firstRow="1" w:lastRow="1" w:firstColumn="1" w:lastColumn="1" w:noHBand="0" w:noVBand="0"/>
      </w:tblPr>
      <w:tblGrid>
        <w:gridCol w:w="895"/>
        <w:gridCol w:w="1693"/>
        <w:gridCol w:w="2220"/>
        <w:gridCol w:w="1786"/>
      </w:tblGrid>
      <w:tr w:rsidR="000220E8" w14:paraId="5E30B62E" w14:textId="77777777">
        <w:trPr>
          <w:trHeight w:val="444"/>
        </w:trPr>
        <w:tc>
          <w:tcPr>
            <w:tcW w:w="895" w:type="dxa"/>
          </w:tcPr>
          <w:p w14:paraId="5B7F6AEE" w14:textId="77777777" w:rsidR="000220E8" w:rsidRDefault="00E77264">
            <w:pPr>
              <w:pStyle w:val="TableParagraph"/>
              <w:ind w:left="50"/>
              <w:rPr>
                <w:rFonts w:ascii="Georgia"/>
                <w:sz w:val="24"/>
              </w:rPr>
            </w:pPr>
            <w:r>
              <w:rPr>
                <w:rFonts w:ascii="Georgia"/>
                <w:sz w:val="24"/>
              </w:rPr>
              <w:t>Ohio</w:t>
            </w:r>
          </w:p>
        </w:tc>
        <w:tc>
          <w:tcPr>
            <w:tcW w:w="1693" w:type="dxa"/>
          </w:tcPr>
          <w:p w14:paraId="42361343" w14:textId="77777777" w:rsidR="000220E8" w:rsidRDefault="00E77264">
            <w:pPr>
              <w:pStyle w:val="TableParagraph"/>
              <w:ind w:left="150"/>
              <w:rPr>
                <w:rFonts w:ascii="Georgia"/>
                <w:sz w:val="24"/>
              </w:rPr>
            </w:pPr>
            <w:r>
              <w:rPr>
                <w:rFonts w:ascii="Georgia"/>
                <w:sz w:val="24"/>
              </w:rPr>
              <w:t>(n=437)</w:t>
            </w:r>
          </w:p>
        </w:tc>
        <w:tc>
          <w:tcPr>
            <w:tcW w:w="2220" w:type="dxa"/>
          </w:tcPr>
          <w:p w14:paraId="2F8DD346" w14:textId="77777777" w:rsidR="000220E8" w:rsidRDefault="00E77264">
            <w:pPr>
              <w:pStyle w:val="TableParagraph"/>
              <w:ind w:left="678"/>
              <w:rPr>
                <w:rFonts w:ascii="Georgia"/>
                <w:sz w:val="24"/>
              </w:rPr>
            </w:pPr>
            <w:r>
              <w:rPr>
                <w:rFonts w:ascii="Georgia"/>
                <w:sz w:val="24"/>
              </w:rPr>
              <w:t>90%</w:t>
            </w:r>
          </w:p>
        </w:tc>
        <w:tc>
          <w:tcPr>
            <w:tcW w:w="1786" w:type="dxa"/>
          </w:tcPr>
          <w:p w14:paraId="6EEEE76A" w14:textId="77777777" w:rsidR="000220E8" w:rsidRDefault="00E77264">
            <w:pPr>
              <w:pStyle w:val="TableParagraph"/>
              <w:ind w:left="1059"/>
              <w:rPr>
                <w:rFonts w:ascii="Georgia"/>
                <w:sz w:val="24"/>
              </w:rPr>
            </w:pPr>
            <w:r>
              <w:rPr>
                <w:rFonts w:ascii="Georgia"/>
                <w:sz w:val="24"/>
              </w:rPr>
              <w:t>88</w:t>
            </w:r>
            <w:r>
              <w:rPr>
                <w:rFonts w:ascii="Georgia"/>
                <w:spacing w:val="-1"/>
                <w:sz w:val="24"/>
              </w:rPr>
              <w:t xml:space="preserve"> </w:t>
            </w:r>
            <w:r>
              <w:rPr>
                <w:rFonts w:ascii="Georgia"/>
                <w:sz w:val="24"/>
              </w:rPr>
              <w:t>%</w:t>
            </w:r>
          </w:p>
        </w:tc>
      </w:tr>
      <w:tr w:rsidR="000220E8" w14:paraId="2882D53F" w14:textId="77777777">
        <w:trPr>
          <w:trHeight w:val="444"/>
        </w:trPr>
        <w:tc>
          <w:tcPr>
            <w:tcW w:w="895" w:type="dxa"/>
          </w:tcPr>
          <w:p w14:paraId="0DC9F97A" w14:textId="77777777" w:rsidR="000220E8" w:rsidRDefault="00E77264">
            <w:pPr>
              <w:pStyle w:val="TableParagraph"/>
              <w:spacing w:before="172" w:line="253" w:lineRule="exact"/>
              <w:ind w:left="50"/>
              <w:rPr>
                <w:rFonts w:ascii="Georgia"/>
                <w:sz w:val="24"/>
              </w:rPr>
            </w:pPr>
            <w:r>
              <w:rPr>
                <w:rFonts w:ascii="Georgia"/>
                <w:sz w:val="24"/>
              </w:rPr>
              <w:t>Xavier</w:t>
            </w:r>
          </w:p>
        </w:tc>
        <w:tc>
          <w:tcPr>
            <w:tcW w:w="1693" w:type="dxa"/>
          </w:tcPr>
          <w:p w14:paraId="18746CFA" w14:textId="77777777" w:rsidR="000220E8" w:rsidRDefault="00E77264">
            <w:pPr>
              <w:pStyle w:val="TableParagraph"/>
              <w:spacing w:before="172" w:line="253" w:lineRule="exact"/>
              <w:ind w:left="191"/>
              <w:rPr>
                <w:rFonts w:ascii="Georgia"/>
                <w:sz w:val="24"/>
              </w:rPr>
            </w:pPr>
            <w:r>
              <w:rPr>
                <w:rFonts w:ascii="Georgia"/>
                <w:sz w:val="24"/>
              </w:rPr>
              <w:t>(n=19)</w:t>
            </w:r>
          </w:p>
        </w:tc>
        <w:tc>
          <w:tcPr>
            <w:tcW w:w="2220" w:type="dxa"/>
          </w:tcPr>
          <w:p w14:paraId="45857A60" w14:textId="77777777" w:rsidR="000220E8" w:rsidRDefault="00E77264">
            <w:pPr>
              <w:pStyle w:val="TableParagraph"/>
              <w:spacing w:before="172" w:line="253" w:lineRule="exact"/>
              <w:ind w:left="678"/>
              <w:rPr>
                <w:rFonts w:ascii="Georgia"/>
                <w:sz w:val="24"/>
              </w:rPr>
            </w:pPr>
            <w:r>
              <w:rPr>
                <w:rFonts w:ascii="Georgia"/>
                <w:sz w:val="24"/>
              </w:rPr>
              <w:t>83%</w:t>
            </w:r>
          </w:p>
        </w:tc>
        <w:tc>
          <w:tcPr>
            <w:tcW w:w="1786" w:type="dxa"/>
          </w:tcPr>
          <w:p w14:paraId="2CB4A0A0" w14:textId="77777777" w:rsidR="000220E8" w:rsidRDefault="00E77264">
            <w:pPr>
              <w:pStyle w:val="TableParagraph"/>
              <w:spacing w:before="172" w:line="253" w:lineRule="exact"/>
              <w:ind w:left="1059"/>
              <w:rPr>
                <w:rFonts w:ascii="Georgia"/>
                <w:sz w:val="24"/>
              </w:rPr>
            </w:pPr>
            <w:r>
              <w:rPr>
                <w:rFonts w:ascii="Georgia"/>
                <w:sz w:val="24"/>
              </w:rPr>
              <w:t>84.2%</w:t>
            </w:r>
          </w:p>
        </w:tc>
      </w:tr>
    </w:tbl>
    <w:p w14:paraId="3E3B916D" w14:textId="77777777" w:rsidR="000220E8" w:rsidRDefault="000220E8">
      <w:pPr>
        <w:pStyle w:val="BodyText"/>
        <w:spacing w:before="3"/>
        <w:rPr>
          <w:rFonts w:ascii="Georgia"/>
          <w:sz w:val="24"/>
        </w:rPr>
      </w:pPr>
    </w:p>
    <w:p w14:paraId="0E46DDA4" w14:textId="77777777" w:rsidR="000220E8" w:rsidRDefault="00E77264">
      <w:pPr>
        <w:ind w:left="364"/>
        <w:rPr>
          <w:rFonts w:ascii="Georgia" w:hAnsi="Georgia"/>
          <w:sz w:val="16"/>
        </w:rPr>
      </w:pPr>
      <w:r>
        <w:rPr>
          <w:rFonts w:ascii="Georgia" w:hAnsi="Georgia"/>
          <w:sz w:val="24"/>
        </w:rPr>
        <w:t>National</w:t>
      </w:r>
      <w:r>
        <w:rPr>
          <w:rFonts w:ascii="Georgia" w:hAnsi="Georgia"/>
          <w:spacing w:val="-3"/>
          <w:sz w:val="24"/>
        </w:rPr>
        <w:t xml:space="preserve"> </w:t>
      </w:r>
      <w:r>
        <w:rPr>
          <w:rFonts w:ascii="Georgia" w:hAnsi="Georgia"/>
          <w:sz w:val="24"/>
        </w:rPr>
        <w:t>Clinical</w:t>
      </w:r>
      <w:r>
        <w:rPr>
          <w:rFonts w:ascii="Georgia" w:hAnsi="Georgia"/>
          <w:spacing w:val="-3"/>
          <w:sz w:val="24"/>
        </w:rPr>
        <w:t xml:space="preserve"> </w:t>
      </w:r>
      <w:r>
        <w:rPr>
          <w:rFonts w:ascii="Georgia" w:hAnsi="Georgia"/>
          <w:sz w:val="24"/>
        </w:rPr>
        <w:t>Mental</w:t>
      </w:r>
      <w:r>
        <w:rPr>
          <w:rFonts w:ascii="Georgia" w:hAnsi="Georgia"/>
          <w:spacing w:val="-3"/>
          <w:sz w:val="24"/>
        </w:rPr>
        <w:t xml:space="preserve"> </w:t>
      </w:r>
      <w:r>
        <w:rPr>
          <w:rFonts w:ascii="Georgia" w:hAnsi="Georgia"/>
          <w:sz w:val="24"/>
        </w:rPr>
        <w:t>Health</w:t>
      </w:r>
      <w:r>
        <w:rPr>
          <w:rFonts w:ascii="Georgia" w:hAnsi="Georgia"/>
          <w:spacing w:val="-4"/>
          <w:sz w:val="24"/>
        </w:rPr>
        <w:t xml:space="preserve"> </w:t>
      </w:r>
      <w:r>
        <w:rPr>
          <w:rFonts w:ascii="Georgia" w:hAnsi="Georgia"/>
          <w:sz w:val="24"/>
        </w:rPr>
        <w:t>Counselor</w:t>
      </w:r>
      <w:r>
        <w:rPr>
          <w:rFonts w:ascii="Georgia" w:hAnsi="Georgia"/>
          <w:spacing w:val="-3"/>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4"/>
          <w:sz w:val="16"/>
        </w:rPr>
        <w:t xml:space="preserve"> </w:t>
      </w:r>
      <w:r>
        <w:rPr>
          <w:rFonts w:ascii="Georgia" w:hAnsi="Georgia"/>
          <w:sz w:val="16"/>
        </w:rPr>
        <w:t>the</w:t>
      </w:r>
      <w:r>
        <w:rPr>
          <w:rFonts w:ascii="Georgia" w:hAnsi="Georgia"/>
          <w:spacing w:val="-3"/>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Clinical</w:t>
      </w:r>
      <w:r>
        <w:rPr>
          <w:rFonts w:ascii="Georgia" w:hAnsi="Georgia"/>
          <w:spacing w:val="-7"/>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License…PCC)</w:t>
      </w:r>
    </w:p>
    <w:p w14:paraId="4FB1844A" w14:textId="77777777" w:rsidR="000220E8" w:rsidRDefault="000220E8">
      <w:pPr>
        <w:pStyle w:val="BodyText"/>
        <w:spacing w:before="10"/>
        <w:rPr>
          <w:rFonts w:ascii="Georgia"/>
          <w:sz w:val="15"/>
        </w:rPr>
      </w:pPr>
    </w:p>
    <w:tbl>
      <w:tblPr>
        <w:tblW w:w="0" w:type="auto"/>
        <w:tblInd w:w="1761" w:type="dxa"/>
        <w:tblLayout w:type="fixed"/>
        <w:tblCellMar>
          <w:left w:w="0" w:type="dxa"/>
          <w:right w:w="0" w:type="dxa"/>
        </w:tblCellMar>
        <w:tblLook w:val="01E0" w:firstRow="1" w:lastRow="1" w:firstColumn="1" w:lastColumn="1" w:noHBand="0" w:noVBand="0"/>
      </w:tblPr>
      <w:tblGrid>
        <w:gridCol w:w="1048"/>
        <w:gridCol w:w="1594"/>
        <w:gridCol w:w="2143"/>
        <w:gridCol w:w="1764"/>
      </w:tblGrid>
      <w:tr w:rsidR="000220E8" w14:paraId="1B5591CF" w14:textId="77777777">
        <w:trPr>
          <w:trHeight w:val="545"/>
        </w:trPr>
        <w:tc>
          <w:tcPr>
            <w:tcW w:w="1048" w:type="dxa"/>
          </w:tcPr>
          <w:p w14:paraId="682CEF0F" w14:textId="77777777" w:rsidR="000220E8" w:rsidRDefault="00E77264">
            <w:pPr>
              <w:pStyle w:val="TableParagraph"/>
              <w:ind w:left="50"/>
              <w:rPr>
                <w:rFonts w:ascii="Georgia"/>
                <w:sz w:val="24"/>
              </w:rPr>
            </w:pPr>
            <w:r>
              <w:rPr>
                <w:rFonts w:ascii="Georgia"/>
                <w:sz w:val="24"/>
              </w:rPr>
              <w:t>National</w:t>
            </w:r>
          </w:p>
        </w:tc>
        <w:tc>
          <w:tcPr>
            <w:tcW w:w="1594" w:type="dxa"/>
          </w:tcPr>
          <w:p w14:paraId="1EDC0D09" w14:textId="77777777" w:rsidR="000220E8" w:rsidRDefault="00E77264">
            <w:pPr>
              <w:pStyle w:val="TableParagraph"/>
              <w:ind w:left="94"/>
              <w:rPr>
                <w:rFonts w:ascii="Georgia"/>
                <w:sz w:val="24"/>
              </w:rPr>
            </w:pPr>
            <w:r>
              <w:rPr>
                <w:rFonts w:ascii="Georgia"/>
                <w:sz w:val="24"/>
              </w:rPr>
              <w:t>(n=?)</w:t>
            </w:r>
          </w:p>
        </w:tc>
        <w:tc>
          <w:tcPr>
            <w:tcW w:w="2143" w:type="dxa"/>
          </w:tcPr>
          <w:p w14:paraId="7AECCC09" w14:textId="77777777" w:rsidR="000220E8" w:rsidRDefault="00E77264">
            <w:pPr>
              <w:pStyle w:val="TableParagraph"/>
              <w:ind w:right="538"/>
              <w:jc w:val="center"/>
              <w:rPr>
                <w:rFonts w:ascii="Georgia"/>
                <w:sz w:val="24"/>
              </w:rPr>
            </w:pPr>
            <w:r>
              <w:rPr>
                <w:rFonts w:ascii="Georgia"/>
                <w:sz w:val="24"/>
              </w:rPr>
              <w:t>?</w:t>
            </w:r>
          </w:p>
        </w:tc>
        <w:tc>
          <w:tcPr>
            <w:tcW w:w="1764" w:type="dxa"/>
          </w:tcPr>
          <w:p w14:paraId="695C7731" w14:textId="77777777" w:rsidR="000220E8" w:rsidRDefault="00E77264">
            <w:pPr>
              <w:pStyle w:val="TableParagraph"/>
              <w:ind w:left="1022"/>
              <w:rPr>
                <w:rFonts w:ascii="Georgia"/>
                <w:sz w:val="24"/>
              </w:rPr>
            </w:pPr>
            <w:r>
              <w:rPr>
                <w:rFonts w:ascii="Georgia"/>
                <w:sz w:val="24"/>
              </w:rPr>
              <w:t>?</w:t>
            </w:r>
            <w:r>
              <w:rPr>
                <w:rFonts w:ascii="Georgia"/>
                <w:spacing w:val="-2"/>
                <w:sz w:val="24"/>
              </w:rPr>
              <w:t xml:space="preserve"> </w:t>
            </w:r>
            <w:r>
              <w:rPr>
                <w:rFonts w:ascii="Georgia"/>
                <w:sz w:val="24"/>
              </w:rPr>
              <w:t>Ohio</w:t>
            </w:r>
          </w:p>
        </w:tc>
      </w:tr>
      <w:tr w:rsidR="000220E8" w14:paraId="63FC8711" w14:textId="77777777">
        <w:trPr>
          <w:trHeight w:val="818"/>
        </w:trPr>
        <w:tc>
          <w:tcPr>
            <w:tcW w:w="1048" w:type="dxa"/>
          </w:tcPr>
          <w:p w14:paraId="3CC7611B" w14:textId="77777777" w:rsidR="000220E8" w:rsidRDefault="000220E8">
            <w:pPr>
              <w:pStyle w:val="TableParagraph"/>
              <w:rPr>
                <w:sz w:val="20"/>
              </w:rPr>
            </w:pPr>
          </w:p>
        </w:tc>
        <w:tc>
          <w:tcPr>
            <w:tcW w:w="1594" w:type="dxa"/>
          </w:tcPr>
          <w:p w14:paraId="47E51769" w14:textId="77777777" w:rsidR="000220E8" w:rsidRDefault="000220E8">
            <w:pPr>
              <w:pStyle w:val="TableParagraph"/>
              <w:rPr>
                <w:rFonts w:ascii="Georgia"/>
                <w:sz w:val="24"/>
              </w:rPr>
            </w:pPr>
          </w:p>
          <w:p w14:paraId="3ABFDF60" w14:textId="77777777" w:rsidR="000220E8" w:rsidRDefault="00E77264">
            <w:pPr>
              <w:pStyle w:val="TableParagraph"/>
              <w:ind w:left="79"/>
              <w:rPr>
                <w:rFonts w:ascii="Georgia"/>
                <w:sz w:val="24"/>
              </w:rPr>
            </w:pPr>
            <w:r>
              <w:rPr>
                <w:rFonts w:ascii="Georgia"/>
                <w:sz w:val="24"/>
              </w:rPr>
              <w:t>(n=386)</w:t>
            </w:r>
          </w:p>
        </w:tc>
        <w:tc>
          <w:tcPr>
            <w:tcW w:w="2143" w:type="dxa"/>
          </w:tcPr>
          <w:p w14:paraId="6DE9439C" w14:textId="77777777" w:rsidR="000220E8" w:rsidRDefault="000220E8">
            <w:pPr>
              <w:pStyle w:val="TableParagraph"/>
              <w:rPr>
                <w:rFonts w:ascii="Georgia"/>
                <w:sz w:val="24"/>
              </w:rPr>
            </w:pPr>
          </w:p>
          <w:p w14:paraId="28D39A6E" w14:textId="77777777" w:rsidR="000220E8" w:rsidRDefault="00E77264">
            <w:pPr>
              <w:pStyle w:val="TableParagraph"/>
              <w:ind w:left="664"/>
              <w:rPr>
                <w:rFonts w:ascii="Georgia"/>
                <w:sz w:val="24"/>
              </w:rPr>
            </w:pPr>
            <w:r>
              <w:rPr>
                <w:rFonts w:ascii="Georgia"/>
                <w:sz w:val="24"/>
              </w:rPr>
              <w:t>67%</w:t>
            </w:r>
          </w:p>
        </w:tc>
        <w:tc>
          <w:tcPr>
            <w:tcW w:w="1764" w:type="dxa"/>
          </w:tcPr>
          <w:p w14:paraId="58D83105" w14:textId="77777777" w:rsidR="000220E8" w:rsidRDefault="000220E8">
            <w:pPr>
              <w:pStyle w:val="TableParagraph"/>
              <w:rPr>
                <w:rFonts w:ascii="Georgia"/>
                <w:sz w:val="24"/>
              </w:rPr>
            </w:pPr>
          </w:p>
          <w:p w14:paraId="78DD7C75" w14:textId="77777777" w:rsidR="000220E8" w:rsidRDefault="00E77264">
            <w:pPr>
              <w:pStyle w:val="TableParagraph"/>
              <w:ind w:left="1022"/>
              <w:rPr>
                <w:rFonts w:ascii="Georgia"/>
                <w:sz w:val="24"/>
              </w:rPr>
            </w:pPr>
            <w:r>
              <w:rPr>
                <w:rFonts w:ascii="Georgia"/>
                <w:sz w:val="24"/>
              </w:rPr>
              <w:t>67%</w:t>
            </w:r>
          </w:p>
        </w:tc>
      </w:tr>
      <w:tr w:rsidR="000220E8" w14:paraId="4D1C7C5B" w14:textId="77777777">
        <w:trPr>
          <w:trHeight w:val="545"/>
        </w:trPr>
        <w:tc>
          <w:tcPr>
            <w:tcW w:w="1048" w:type="dxa"/>
          </w:tcPr>
          <w:p w14:paraId="69D68D09" w14:textId="77777777" w:rsidR="000220E8" w:rsidRDefault="000220E8">
            <w:pPr>
              <w:pStyle w:val="TableParagraph"/>
              <w:rPr>
                <w:rFonts w:ascii="Georgia"/>
                <w:sz w:val="24"/>
              </w:rPr>
            </w:pPr>
          </w:p>
          <w:p w14:paraId="66ED87C1" w14:textId="77777777" w:rsidR="000220E8" w:rsidRDefault="00E77264">
            <w:pPr>
              <w:pStyle w:val="TableParagraph"/>
              <w:spacing w:line="253" w:lineRule="exact"/>
              <w:ind w:left="50"/>
              <w:rPr>
                <w:rFonts w:ascii="Georgia"/>
                <w:sz w:val="24"/>
              </w:rPr>
            </w:pPr>
            <w:r>
              <w:rPr>
                <w:rFonts w:ascii="Georgia"/>
                <w:sz w:val="24"/>
              </w:rPr>
              <w:t>Xavier</w:t>
            </w:r>
          </w:p>
        </w:tc>
        <w:tc>
          <w:tcPr>
            <w:tcW w:w="1594" w:type="dxa"/>
          </w:tcPr>
          <w:p w14:paraId="417DF01F" w14:textId="77777777" w:rsidR="000220E8" w:rsidRDefault="000220E8">
            <w:pPr>
              <w:pStyle w:val="TableParagraph"/>
              <w:rPr>
                <w:rFonts w:ascii="Georgia"/>
                <w:sz w:val="24"/>
              </w:rPr>
            </w:pPr>
          </w:p>
          <w:p w14:paraId="1771BC84" w14:textId="77777777" w:rsidR="000220E8" w:rsidRDefault="00E77264">
            <w:pPr>
              <w:pStyle w:val="TableParagraph"/>
              <w:spacing w:line="253" w:lineRule="exact"/>
              <w:ind w:left="98"/>
              <w:rPr>
                <w:rFonts w:ascii="Georgia"/>
                <w:sz w:val="24"/>
              </w:rPr>
            </w:pPr>
            <w:r>
              <w:rPr>
                <w:rFonts w:ascii="Georgia"/>
                <w:sz w:val="24"/>
              </w:rPr>
              <w:t>(n=10)</w:t>
            </w:r>
          </w:p>
        </w:tc>
        <w:tc>
          <w:tcPr>
            <w:tcW w:w="2143" w:type="dxa"/>
          </w:tcPr>
          <w:p w14:paraId="0159D2F9" w14:textId="77777777" w:rsidR="000220E8" w:rsidRDefault="000220E8">
            <w:pPr>
              <w:pStyle w:val="TableParagraph"/>
              <w:rPr>
                <w:rFonts w:ascii="Georgia"/>
                <w:sz w:val="24"/>
              </w:rPr>
            </w:pPr>
          </w:p>
          <w:p w14:paraId="6DFF44B7" w14:textId="77777777" w:rsidR="000220E8" w:rsidRDefault="00E77264">
            <w:pPr>
              <w:pStyle w:val="TableParagraph"/>
              <w:spacing w:line="253" w:lineRule="exact"/>
              <w:ind w:left="624"/>
              <w:rPr>
                <w:rFonts w:ascii="Georgia"/>
                <w:sz w:val="24"/>
              </w:rPr>
            </w:pPr>
            <w:r>
              <w:rPr>
                <w:rFonts w:ascii="Georgia"/>
                <w:sz w:val="24"/>
              </w:rPr>
              <w:t>75%</w:t>
            </w:r>
          </w:p>
        </w:tc>
        <w:tc>
          <w:tcPr>
            <w:tcW w:w="1764" w:type="dxa"/>
          </w:tcPr>
          <w:p w14:paraId="74FC0B67" w14:textId="77777777" w:rsidR="000220E8" w:rsidRDefault="000220E8">
            <w:pPr>
              <w:pStyle w:val="TableParagraph"/>
              <w:rPr>
                <w:rFonts w:ascii="Georgia"/>
                <w:sz w:val="24"/>
              </w:rPr>
            </w:pPr>
          </w:p>
          <w:p w14:paraId="044E5B98" w14:textId="77777777" w:rsidR="000220E8" w:rsidRDefault="00E77264">
            <w:pPr>
              <w:pStyle w:val="TableParagraph"/>
              <w:spacing w:line="253" w:lineRule="exact"/>
              <w:ind w:left="1022"/>
              <w:rPr>
                <w:rFonts w:ascii="Georgia"/>
                <w:sz w:val="24"/>
              </w:rPr>
            </w:pPr>
            <w:r>
              <w:rPr>
                <w:rFonts w:ascii="Georgia"/>
                <w:sz w:val="24"/>
              </w:rPr>
              <w:t>75.8%</w:t>
            </w:r>
          </w:p>
        </w:tc>
      </w:tr>
    </w:tbl>
    <w:p w14:paraId="58DB9A5B" w14:textId="77777777" w:rsidR="000220E8" w:rsidRDefault="000220E8">
      <w:pPr>
        <w:pStyle w:val="BodyText"/>
        <w:rPr>
          <w:rFonts w:ascii="Georgia"/>
          <w:sz w:val="26"/>
        </w:rPr>
      </w:pPr>
    </w:p>
    <w:p w14:paraId="7BBD7317" w14:textId="77777777" w:rsidR="000220E8" w:rsidRDefault="000220E8">
      <w:pPr>
        <w:pStyle w:val="BodyText"/>
        <w:rPr>
          <w:rFonts w:ascii="Georgia"/>
          <w:sz w:val="26"/>
        </w:rPr>
      </w:pPr>
    </w:p>
    <w:p w14:paraId="2DF537FC" w14:textId="77777777" w:rsidR="000220E8" w:rsidRDefault="000220E8">
      <w:pPr>
        <w:pStyle w:val="BodyText"/>
        <w:rPr>
          <w:rFonts w:ascii="Georgia"/>
          <w:sz w:val="26"/>
        </w:rPr>
      </w:pPr>
    </w:p>
    <w:p w14:paraId="3371977D" w14:textId="77777777" w:rsidR="000220E8" w:rsidRDefault="00E77264">
      <w:pPr>
        <w:spacing w:before="205"/>
        <w:ind w:left="1803"/>
        <w:rPr>
          <w:rFonts w:ascii="Georgia"/>
          <w:b/>
          <w:sz w:val="24"/>
        </w:rPr>
      </w:pPr>
      <w:r>
        <w:rPr>
          <w:rFonts w:ascii="Georgia"/>
          <w:b/>
          <w:sz w:val="24"/>
        </w:rPr>
        <w:t>2011</w:t>
      </w:r>
      <w:r>
        <w:rPr>
          <w:rFonts w:ascii="Georgia"/>
          <w:b/>
          <w:spacing w:val="-2"/>
          <w:sz w:val="24"/>
        </w:rPr>
        <w:t xml:space="preserve"> </w:t>
      </w:r>
      <w:r>
        <w:rPr>
          <w:rFonts w:ascii="Georgia"/>
          <w:b/>
          <w:sz w:val="24"/>
        </w:rPr>
        <w:t>Ohio</w:t>
      </w:r>
      <w:r>
        <w:rPr>
          <w:rFonts w:ascii="Georgia"/>
          <w:b/>
          <w:spacing w:val="-1"/>
          <w:sz w:val="24"/>
        </w:rPr>
        <w:t xml:space="preserve"> </w:t>
      </w:r>
      <w:r>
        <w:rPr>
          <w:rFonts w:ascii="Georgia"/>
          <w:b/>
          <w:sz w:val="24"/>
        </w:rPr>
        <w:t>Counselor</w:t>
      </w:r>
      <w:r>
        <w:rPr>
          <w:rFonts w:ascii="Georgia"/>
          <w:b/>
          <w:spacing w:val="-2"/>
          <w:sz w:val="24"/>
        </w:rPr>
        <w:t xml:space="preserve"> </w:t>
      </w:r>
      <w:r>
        <w:rPr>
          <w:rFonts w:ascii="Georgia"/>
          <w:b/>
          <w:sz w:val="24"/>
        </w:rPr>
        <w:t>Licensure</w:t>
      </w:r>
      <w:r>
        <w:rPr>
          <w:rFonts w:ascii="Georgia"/>
          <w:b/>
          <w:spacing w:val="-3"/>
          <w:sz w:val="24"/>
        </w:rPr>
        <w:t xml:space="preserve"> </w:t>
      </w:r>
      <w:r>
        <w:rPr>
          <w:rFonts w:ascii="Georgia"/>
          <w:b/>
          <w:sz w:val="24"/>
        </w:rPr>
        <w:t>Exam Pass</w:t>
      </w:r>
      <w:r>
        <w:rPr>
          <w:rFonts w:ascii="Georgia"/>
          <w:b/>
          <w:spacing w:val="-5"/>
          <w:sz w:val="24"/>
        </w:rPr>
        <w:t xml:space="preserve"> </w:t>
      </w:r>
      <w:r>
        <w:rPr>
          <w:rFonts w:ascii="Georgia"/>
          <w:b/>
          <w:sz w:val="24"/>
        </w:rPr>
        <w:t>Rates</w:t>
      </w:r>
    </w:p>
    <w:p w14:paraId="27CD6131" w14:textId="77777777" w:rsidR="000220E8" w:rsidRDefault="000220E8">
      <w:pPr>
        <w:pStyle w:val="BodyText"/>
        <w:spacing w:before="4"/>
        <w:rPr>
          <w:rFonts w:ascii="Georgia"/>
          <w:b/>
          <w:sz w:val="24"/>
        </w:rPr>
      </w:pPr>
    </w:p>
    <w:p w14:paraId="0D1652EB" w14:textId="77777777" w:rsidR="000220E8" w:rsidRDefault="00E77264">
      <w:pPr>
        <w:spacing w:before="1"/>
        <w:ind w:left="364"/>
        <w:rPr>
          <w:rFonts w:ascii="Georgia" w:hAnsi="Georgia"/>
          <w:sz w:val="16"/>
        </w:rPr>
      </w:pPr>
      <w:r>
        <w:rPr>
          <w:rFonts w:ascii="Georgia" w:hAnsi="Georgia"/>
          <w:sz w:val="24"/>
        </w:rPr>
        <w:t>National</w:t>
      </w:r>
      <w:r>
        <w:rPr>
          <w:rFonts w:ascii="Georgia" w:hAnsi="Georgia"/>
          <w:spacing w:val="-4"/>
          <w:sz w:val="24"/>
        </w:rPr>
        <w:t xml:space="preserve"> </w:t>
      </w:r>
      <w:r>
        <w:rPr>
          <w:rFonts w:ascii="Georgia" w:hAnsi="Georgia"/>
          <w:sz w:val="24"/>
        </w:rPr>
        <w:t>Counselor</w:t>
      </w:r>
      <w:r>
        <w:rPr>
          <w:rFonts w:ascii="Georgia" w:hAnsi="Georgia"/>
          <w:spacing w:val="-5"/>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4"/>
          <w:sz w:val="16"/>
        </w:rPr>
        <w:t xml:space="preserve"> </w:t>
      </w:r>
      <w:r>
        <w:rPr>
          <w:rFonts w:ascii="Georgia" w:hAnsi="Georgia"/>
          <w:sz w:val="16"/>
        </w:rPr>
        <w:t>the</w:t>
      </w:r>
      <w:r>
        <w:rPr>
          <w:rFonts w:ascii="Georgia" w:hAnsi="Georgia"/>
          <w:spacing w:val="-4"/>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w:t>
      </w:r>
    </w:p>
    <w:p w14:paraId="2C77CB1A" w14:textId="77777777" w:rsidR="000220E8" w:rsidRDefault="000220E8">
      <w:pPr>
        <w:pStyle w:val="BodyText"/>
        <w:spacing w:before="9"/>
        <w:rPr>
          <w:rFonts w:ascii="Georgia"/>
          <w:sz w:val="21"/>
        </w:rPr>
      </w:pPr>
    </w:p>
    <w:tbl>
      <w:tblPr>
        <w:tblW w:w="0" w:type="auto"/>
        <w:tblInd w:w="1611" w:type="dxa"/>
        <w:tblLayout w:type="fixed"/>
        <w:tblCellMar>
          <w:left w:w="0" w:type="dxa"/>
          <w:right w:w="0" w:type="dxa"/>
        </w:tblCellMar>
        <w:tblLook w:val="01E0" w:firstRow="1" w:lastRow="1" w:firstColumn="1" w:lastColumn="1" w:noHBand="0" w:noVBand="0"/>
      </w:tblPr>
      <w:tblGrid>
        <w:gridCol w:w="3078"/>
        <w:gridCol w:w="1160"/>
        <w:gridCol w:w="3050"/>
      </w:tblGrid>
      <w:tr w:rsidR="000220E8" w14:paraId="280C1F74" w14:textId="77777777">
        <w:trPr>
          <w:trHeight w:val="265"/>
        </w:trPr>
        <w:tc>
          <w:tcPr>
            <w:tcW w:w="3078" w:type="dxa"/>
          </w:tcPr>
          <w:p w14:paraId="0AB77419" w14:textId="77777777" w:rsidR="000220E8" w:rsidRDefault="00E77264">
            <w:pPr>
              <w:pStyle w:val="TableParagraph"/>
              <w:spacing w:line="245" w:lineRule="exact"/>
              <w:ind w:left="200"/>
              <w:rPr>
                <w:rFonts w:ascii="Georgia"/>
                <w:sz w:val="24"/>
              </w:rPr>
            </w:pPr>
            <w:r>
              <w:rPr>
                <w:rFonts w:ascii="Georgia"/>
                <w:sz w:val="24"/>
                <w:u w:val="single"/>
              </w:rPr>
              <w:t>Group</w:t>
            </w:r>
          </w:p>
        </w:tc>
        <w:tc>
          <w:tcPr>
            <w:tcW w:w="1160" w:type="dxa"/>
            <w:tcBorders>
              <w:bottom w:val="single" w:sz="6" w:space="0" w:color="000000"/>
            </w:tcBorders>
          </w:tcPr>
          <w:p w14:paraId="3AED99C8" w14:textId="77777777" w:rsidR="000220E8" w:rsidRDefault="00E77264">
            <w:pPr>
              <w:pStyle w:val="TableParagraph"/>
              <w:spacing w:line="220" w:lineRule="exact"/>
              <w:ind w:left="-1"/>
              <w:rPr>
                <w:rFonts w:ascii="Georgia"/>
                <w:sz w:val="24"/>
              </w:rPr>
            </w:pPr>
            <w:r>
              <w:rPr>
                <w:rFonts w:ascii="Georgia"/>
                <w:sz w:val="24"/>
              </w:rPr>
              <w:t>1</w:t>
            </w:r>
            <w:proofErr w:type="spellStart"/>
            <w:r>
              <w:rPr>
                <w:rFonts w:ascii="Georgia"/>
                <w:position w:val="6"/>
                <w:sz w:val="16"/>
              </w:rPr>
              <w:t>st</w:t>
            </w:r>
            <w:proofErr w:type="spellEnd"/>
            <w:r>
              <w:rPr>
                <w:rFonts w:ascii="Georgia"/>
                <w:spacing w:val="5"/>
                <w:position w:val="6"/>
                <w:sz w:val="16"/>
              </w:rPr>
              <w:t xml:space="preserve"> </w:t>
            </w:r>
            <w:r>
              <w:rPr>
                <w:rFonts w:ascii="Georgia"/>
                <w:sz w:val="24"/>
              </w:rPr>
              <w:t>Attempt</w:t>
            </w:r>
          </w:p>
        </w:tc>
        <w:tc>
          <w:tcPr>
            <w:tcW w:w="3050" w:type="dxa"/>
          </w:tcPr>
          <w:p w14:paraId="4831580F" w14:textId="77777777" w:rsidR="000220E8" w:rsidRDefault="00E77264">
            <w:pPr>
              <w:pStyle w:val="TableParagraph"/>
              <w:spacing w:line="245" w:lineRule="exact"/>
              <w:ind w:left="980" w:right="183"/>
              <w:jc w:val="center"/>
              <w:rPr>
                <w:rFonts w:ascii="Georgia"/>
                <w:sz w:val="24"/>
              </w:rPr>
            </w:pPr>
            <w:r>
              <w:rPr>
                <w:rFonts w:ascii="Georgia"/>
                <w:sz w:val="24"/>
                <w:u w:val="single"/>
              </w:rPr>
              <w:t>Overall</w:t>
            </w:r>
            <w:r>
              <w:rPr>
                <w:rFonts w:ascii="Georgia"/>
                <w:spacing w:val="-2"/>
                <w:sz w:val="24"/>
                <w:u w:val="single"/>
              </w:rPr>
              <w:t xml:space="preserve"> </w:t>
            </w:r>
            <w:r>
              <w:rPr>
                <w:rFonts w:ascii="Georgia"/>
                <w:sz w:val="24"/>
                <w:u w:val="single"/>
              </w:rPr>
              <w:t>Pass</w:t>
            </w:r>
            <w:r>
              <w:rPr>
                <w:rFonts w:ascii="Georgia"/>
                <w:spacing w:val="-1"/>
                <w:sz w:val="24"/>
                <w:u w:val="single"/>
              </w:rPr>
              <w:t xml:space="preserve"> </w:t>
            </w:r>
            <w:r>
              <w:rPr>
                <w:rFonts w:ascii="Georgia"/>
                <w:sz w:val="24"/>
                <w:u w:val="single"/>
              </w:rPr>
              <w:t>Rate</w:t>
            </w:r>
          </w:p>
        </w:tc>
      </w:tr>
      <w:tr w:rsidR="000220E8" w14:paraId="5027F2AB" w14:textId="77777777">
        <w:trPr>
          <w:trHeight w:val="266"/>
        </w:trPr>
        <w:tc>
          <w:tcPr>
            <w:tcW w:w="3078" w:type="dxa"/>
          </w:tcPr>
          <w:p w14:paraId="741F5D1C" w14:textId="77777777" w:rsidR="000220E8" w:rsidRDefault="00E77264">
            <w:pPr>
              <w:pStyle w:val="TableParagraph"/>
              <w:spacing w:line="246" w:lineRule="exact"/>
              <w:ind w:left="200"/>
              <w:rPr>
                <w:rFonts w:ascii="Georgia"/>
                <w:sz w:val="24"/>
              </w:rPr>
            </w:pPr>
            <w:r>
              <w:rPr>
                <w:rFonts w:ascii="Georgia"/>
                <w:sz w:val="24"/>
              </w:rPr>
              <w:t>National</w:t>
            </w:r>
            <w:r>
              <w:rPr>
                <w:rFonts w:ascii="Georgia"/>
                <w:spacing w:val="56"/>
                <w:sz w:val="24"/>
              </w:rPr>
              <w:t xml:space="preserve"> </w:t>
            </w:r>
            <w:r>
              <w:rPr>
                <w:rFonts w:ascii="Georgia"/>
                <w:sz w:val="24"/>
              </w:rPr>
              <w:t>(n=?)</w:t>
            </w:r>
          </w:p>
        </w:tc>
        <w:tc>
          <w:tcPr>
            <w:tcW w:w="1160" w:type="dxa"/>
            <w:tcBorders>
              <w:top w:val="single" w:sz="6" w:space="0" w:color="000000"/>
            </w:tcBorders>
          </w:tcPr>
          <w:p w14:paraId="7243EF4F" w14:textId="77777777" w:rsidR="000220E8" w:rsidRDefault="00E77264">
            <w:pPr>
              <w:pStyle w:val="TableParagraph"/>
              <w:spacing w:before="18" w:line="253" w:lineRule="exact"/>
              <w:ind w:right="218"/>
              <w:jc w:val="center"/>
              <w:rPr>
                <w:rFonts w:ascii="Georgia"/>
                <w:sz w:val="24"/>
              </w:rPr>
            </w:pPr>
            <w:r>
              <w:rPr>
                <w:rFonts w:ascii="Georgia"/>
                <w:sz w:val="24"/>
              </w:rPr>
              <w:t>?</w:t>
            </w:r>
          </w:p>
        </w:tc>
        <w:tc>
          <w:tcPr>
            <w:tcW w:w="3050" w:type="dxa"/>
          </w:tcPr>
          <w:p w14:paraId="33409885" w14:textId="77777777" w:rsidR="000220E8" w:rsidRDefault="00E77264">
            <w:pPr>
              <w:pStyle w:val="TableParagraph"/>
              <w:spacing w:line="246" w:lineRule="exact"/>
              <w:ind w:left="980" w:right="131"/>
              <w:jc w:val="center"/>
              <w:rPr>
                <w:rFonts w:ascii="Georgia"/>
                <w:sz w:val="24"/>
              </w:rPr>
            </w:pPr>
            <w:r>
              <w:rPr>
                <w:rFonts w:ascii="Georgia"/>
                <w:sz w:val="24"/>
              </w:rPr>
              <w:t>78%</w:t>
            </w:r>
          </w:p>
        </w:tc>
      </w:tr>
    </w:tbl>
    <w:p w14:paraId="2795677C" w14:textId="77777777" w:rsidR="000220E8" w:rsidRDefault="000220E8">
      <w:pPr>
        <w:pStyle w:val="BodyText"/>
        <w:rPr>
          <w:rFonts w:ascii="Georgia"/>
          <w:sz w:val="20"/>
        </w:rPr>
      </w:pPr>
    </w:p>
    <w:p w14:paraId="29AFBFF6" w14:textId="77777777" w:rsidR="000220E8" w:rsidRDefault="000220E8">
      <w:pPr>
        <w:pStyle w:val="BodyText"/>
        <w:spacing w:before="7"/>
        <w:rPr>
          <w:rFonts w:ascii="Georgia"/>
          <w:sz w:val="27"/>
        </w:rPr>
      </w:pPr>
    </w:p>
    <w:tbl>
      <w:tblPr>
        <w:tblW w:w="0" w:type="auto"/>
        <w:tblInd w:w="1761" w:type="dxa"/>
        <w:tblLayout w:type="fixed"/>
        <w:tblCellMar>
          <w:left w:w="0" w:type="dxa"/>
          <w:right w:w="0" w:type="dxa"/>
        </w:tblCellMar>
        <w:tblLook w:val="01E0" w:firstRow="1" w:lastRow="1" w:firstColumn="1" w:lastColumn="1" w:noHBand="0" w:noVBand="0"/>
      </w:tblPr>
      <w:tblGrid>
        <w:gridCol w:w="895"/>
        <w:gridCol w:w="1690"/>
        <w:gridCol w:w="2318"/>
        <w:gridCol w:w="1680"/>
      </w:tblGrid>
      <w:tr w:rsidR="000220E8" w14:paraId="7A3EF286" w14:textId="77777777">
        <w:trPr>
          <w:trHeight w:val="546"/>
        </w:trPr>
        <w:tc>
          <w:tcPr>
            <w:tcW w:w="895" w:type="dxa"/>
          </w:tcPr>
          <w:p w14:paraId="566417E2" w14:textId="77777777" w:rsidR="000220E8" w:rsidRDefault="00E77264">
            <w:pPr>
              <w:pStyle w:val="TableParagraph"/>
              <w:ind w:left="50"/>
              <w:rPr>
                <w:rFonts w:ascii="Georgia"/>
                <w:sz w:val="24"/>
              </w:rPr>
            </w:pPr>
            <w:r>
              <w:rPr>
                <w:rFonts w:ascii="Georgia"/>
                <w:sz w:val="24"/>
              </w:rPr>
              <w:t>Ohio</w:t>
            </w:r>
          </w:p>
        </w:tc>
        <w:tc>
          <w:tcPr>
            <w:tcW w:w="1690" w:type="dxa"/>
          </w:tcPr>
          <w:p w14:paraId="58F518EF" w14:textId="77777777" w:rsidR="000220E8" w:rsidRDefault="00E77264">
            <w:pPr>
              <w:pStyle w:val="TableParagraph"/>
              <w:ind w:left="150"/>
              <w:rPr>
                <w:rFonts w:ascii="Georgia"/>
                <w:sz w:val="24"/>
              </w:rPr>
            </w:pPr>
            <w:r>
              <w:rPr>
                <w:rFonts w:ascii="Georgia"/>
                <w:sz w:val="24"/>
              </w:rPr>
              <w:t>(n=475)</w:t>
            </w:r>
          </w:p>
        </w:tc>
        <w:tc>
          <w:tcPr>
            <w:tcW w:w="2318" w:type="dxa"/>
          </w:tcPr>
          <w:p w14:paraId="4DCA6EE0" w14:textId="77777777" w:rsidR="000220E8" w:rsidRDefault="00E77264">
            <w:pPr>
              <w:pStyle w:val="TableParagraph"/>
              <w:ind w:left="681"/>
              <w:rPr>
                <w:rFonts w:ascii="Georgia"/>
                <w:sz w:val="24"/>
              </w:rPr>
            </w:pPr>
            <w:r>
              <w:rPr>
                <w:rFonts w:ascii="Georgia"/>
                <w:sz w:val="24"/>
              </w:rPr>
              <w:t>93.8%</w:t>
            </w:r>
          </w:p>
        </w:tc>
        <w:tc>
          <w:tcPr>
            <w:tcW w:w="1680" w:type="dxa"/>
          </w:tcPr>
          <w:p w14:paraId="6A0C7059" w14:textId="77777777" w:rsidR="000220E8" w:rsidRDefault="00E77264">
            <w:pPr>
              <w:pStyle w:val="TableParagraph"/>
              <w:ind w:right="46"/>
              <w:jc w:val="right"/>
              <w:rPr>
                <w:rFonts w:ascii="Georgia"/>
                <w:sz w:val="24"/>
              </w:rPr>
            </w:pPr>
            <w:r>
              <w:rPr>
                <w:rFonts w:ascii="Georgia"/>
                <w:sz w:val="24"/>
              </w:rPr>
              <w:t>92.2%</w:t>
            </w:r>
          </w:p>
        </w:tc>
      </w:tr>
      <w:tr w:rsidR="000220E8" w14:paraId="5F3A478F" w14:textId="77777777">
        <w:trPr>
          <w:trHeight w:val="546"/>
        </w:trPr>
        <w:tc>
          <w:tcPr>
            <w:tcW w:w="895" w:type="dxa"/>
          </w:tcPr>
          <w:p w14:paraId="5BEB09F8" w14:textId="77777777" w:rsidR="000220E8" w:rsidRDefault="000220E8">
            <w:pPr>
              <w:pStyle w:val="TableParagraph"/>
              <w:spacing w:before="1"/>
              <w:rPr>
                <w:rFonts w:ascii="Georgia"/>
                <w:sz w:val="24"/>
              </w:rPr>
            </w:pPr>
          </w:p>
          <w:p w14:paraId="62EA62B5" w14:textId="77777777" w:rsidR="000220E8" w:rsidRDefault="00E77264">
            <w:pPr>
              <w:pStyle w:val="TableParagraph"/>
              <w:spacing w:line="253" w:lineRule="exact"/>
              <w:ind w:left="50"/>
              <w:rPr>
                <w:rFonts w:ascii="Georgia"/>
                <w:sz w:val="24"/>
              </w:rPr>
            </w:pPr>
            <w:r>
              <w:rPr>
                <w:rFonts w:ascii="Georgia"/>
                <w:sz w:val="24"/>
              </w:rPr>
              <w:t>Xavier</w:t>
            </w:r>
          </w:p>
        </w:tc>
        <w:tc>
          <w:tcPr>
            <w:tcW w:w="1690" w:type="dxa"/>
          </w:tcPr>
          <w:p w14:paraId="54D99E02" w14:textId="77777777" w:rsidR="000220E8" w:rsidRDefault="000220E8">
            <w:pPr>
              <w:pStyle w:val="TableParagraph"/>
              <w:spacing w:before="1"/>
              <w:rPr>
                <w:rFonts w:ascii="Georgia"/>
                <w:sz w:val="24"/>
              </w:rPr>
            </w:pPr>
          </w:p>
          <w:p w14:paraId="3B8F8DEA" w14:textId="77777777" w:rsidR="000220E8" w:rsidRDefault="00E77264">
            <w:pPr>
              <w:pStyle w:val="TableParagraph"/>
              <w:spacing w:line="253" w:lineRule="exact"/>
              <w:ind w:left="191"/>
              <w:rPr>
                <w:rFonts w:ascii="Georgia"/>
                <w:sz w:val="24"/>
              </w:rPr>
            </w:pPr>
            <w:r>
              <w:rPr>
                <w:rFonts w:ascii="Georgia"/>
                <w:sz w:val="24"/>
              </w:rPr>
              <w:t>(n=35)</w:t>
            </w:r>
          </w:p>
        </w:tc>
        <w:tc>
          <w:tcPr>
            <w:tcW w:w="2318" w:type="dxa"/>
          </w:tcPr>
          <w:p w14:paraId="0D442606" w14:textId="77777777" w:rsidR="000220E8" w:rsidRDefault="000220E8">
            <w:pPr>
              <w:pStyle w:val="TableParagraph"/>
              <w:spacing w:before="1"/>
              <w:rPr>
                <w:rFonts w:ascii="Georgia"/>
                <w:sz w:val="24"/>
              </w:rPr>
            </w:pPr>
          </w:p>
          <w:p w14:paraId="0A7369C2" w14:textId="77777777" w:rsidR="000220E8" w:rsidRDefault="00E77264">
            <w:pPr>
              <w:pStyle w:val="TableParagraph"/>
              <w:spacing w:line="253" w:lineRule="exact"/>
              <w:ind w:left="681"/>
              <w:rPr>
                <w:rFonts w:ascii="Georgia"/>
                <w:sz w:val="24"/>
              </w:rPr>
            </w:pPr>
            <w:r>
              <w:rPr>
                <w:rFonts w:ascii="Georgia"/>
                <w:sz w:val="24"/>
              </w:rPr>
              <w:t>100%</w:t>
            </w:r>
          </w:p>
        </w:tc>
        <w:tc>
          <w:tcPr>
            <w:tcW w:w="1680" w:type="dxa"/>
          </w:tcPr>
          <w:p w14:paraId="08ACE616" w14:textId="77777777" w:rsidR="000220E8" w:rsidRDefault="000220E8">
            <w:pPr>
              <w:pStyle w:val="TableParagraph"/>
              <w:spacing w:before="1"/>
              <w:rPr>
                <w:rFonts w:ascii="Georgia"/>
                <w:sz w:val="24"/>
              </w:rPr>
            </w:pPr>
          </w:p>
          <w:p w14:paraId="6C038CB7" w14:textId="77777777" w:rsidR="000220E8" w:rsidRDefault="00E77264">
            <w:pPr>
              <w:pStyle w:val="TableParagraph"/>
              <w:spacing w:line="253" w:lineRule="exact"/>
              <w:ind w:right="121"/>
              <w:jc w:val="right"/>
              <w:rPr>
                <w:rFonts w:ascii="Georgia"/>
                <w:sz w:val="24"/>
              </w:rPr>
            </w:pPr>
            <w:r>
              <w:rPr>
                <w:rFonts w:ascii="Georgia"/>
                <w:sz w:val="24"/>
              </w:rPr>
              <w:t>100%</w:t>
            </w:r>
          </w:p>
        </w:tc>
      </w:tr>
    </w:tbl>
    <w:p w14:paraId="59D8152F" w14:textId="77777777" w:rsidR="000220E8" w:rsidRDefault="000220E8">
      <w:pPr>
        <w:pStyle w:val="BodyText"/>
        <w:rPr>
          <w:rFonts w:ascii="Georgia"/>
          <w:sz w:val="24"/>
        </w:rPr>
      </w:pPr>
    </w:p>
    <w:p w14:paraId="51B19CEA" w14:textId="77777777" w:rsidR="000220E8" w:rsidRDefault="00E77264">
      <w:pPr>
        <w:spacing w:before="1"/>
        <w:ind w:left="380"/>
        <w:rPr>
          <w:rFonts w:ascii="Georgia" w:hAnsi="Georgia"/>
          <w:sz w:val="16"/>
        </w:rPr>
      </w:pPr>
      <w:r>
        <w:rPr>
          <w:rFonts w:ascii="Georgia" w:hAnsi="Georgia"/>
          <w:sz w:val="24"/>
        </w:rPr>
        <w:t>National</w:t>
      </w:r>
      <w:r>
        <w:rPr>
          <w:rFonts w:ascii="Georgia" w:hAnsi="Georgia"/>
          <w:spacing w:val="-3"/>
          <w:sz w:val="24"/>
        </w:rPr>
        <w:t xml:space="preserve"> </w:t>
      </w:r>
      <w:r>
        <w:rPr>
          <w:rFonts w:ascii="Georgia" w:hAnsi="Georgia"/>
          <w:sz w:val="24"/>
        </w:rPr>
        <w:t>Clinical</w:t>
      </w:r>
      <w:r>
        <w:rPr>
          <w:rFonts w:ascii="Georgia" w:hAnsi="Georgia"/>
          <w:spacing w:val="-3"/>
          <w:sz w:val="24"/>
        </w:rPr>
        <w:t xml:space="preserve"> </w:t>
      </w:r>
      <w:r>
        <w:rPr>
          <w:rFonts w:ascii="Georgia" w:hAnsi="Georgia"/>
          <w:sz w:val="24"/>
        </w:rPr>
        <w:t>Mental</w:t>
      </w:r>
      <w:r>
        <w:rPr>
          <w:rFonts w:ascii="Georgia" w:hAnsi="Georgia"/>
          <w:spacing w:val="-3"/>
          <w:sz w:val="24"/>
        </w:rPr>
        <w:t xml:space="preserve"> </w:t>
      </w:r>
      <w:r>
        <w:rPr>
          <w:rFonts w:ascii="Georgia" w:hAnsi="Georgia"/>
          <w:sz w:val="24"/>
        </w:rPr>
        <w:t>Health</w:t>
      </w:r>
      <w:r>
        <w:rPr>
          <w:rFonts w:ascii="Georgia" w:hAnsi="Georgia"/>
          <w:spacing w:val="-4"/>
          <w:sz w:val="24"/>
        </w:rPr>
        <w:t xml:space="preserve"> </w:t>
      </w:r>
      <w:r>
        <w:rPr>
          <w:rFonts w:ascii="Georgia" w:hAnsi="Georgia"/>
          <w:sz w:val="24"/>
        </w:rPr>
        <w:t>Counselor</w:t>
      </w:r>
      <w:r>
        <w:rPr>
          <w:rFonts w:ascii="Georgia" w:hAnsi="Georgia"/>
          <w:spacing w:val="-3"/>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4"/>
          <w:sz w:val="16"/>
        </w:rPr>
        <w:t xml:space="preserve"> </w:t>
      </w:r>
      <w:r>
        <w:rPr>
          <w:rFonts w:ascii="Georgia" w:hAnsi="Georgia"/>
          <w:sz w:val="16"/>
        </w:rPr>
        <w:t>the</w:t>
      </w:r>
      <w:r>
        <w:rPr>
          <w:rFonts w:ascii="Georgia" w:hAnsi="Georgia"/>
          <w:spacing w:val="-3"/>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Clinical</w:t>
      </w:r>
      <w:r>
        <w:rPr>
          <w:rFonts w:ascii="Georgia" w:hAnsi="Georgia"/>
          <w:spacing w:val="-7"/>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License…PCC)</w:t>
      </w:r>
    </w:p>
    <w:p w14:paraId="25DDABFB" w14:textId="77777777" w:rsidR="000220E8" w:rsidRDefault="000220E8">
      <w:pPr>
        <w:pStyle w:val="BodyText"/>
        <w:spacing w:before="10"/>
        <w:rPr>
          <w:rFonts w:ascii="Georgia"/>
          <w:sz w:val="15"/>
        </w:rPr>
      </w:pPr>
    </w:p>
    <w:tbl>
      <w:tblPr>
        <w:tblW w:w="0" w:type="auto"/>
        <w:tblInd w:w="1761" w:type="dxa"/>
        <w:tblLayout w:type="fixed"/>
        <w:tblCellMar>
          <w:left w:w="0" w:type="dxa"/>
          <w:right w:w="0" w:type="dxa"/>
        </w:tblCellMar>
        <w:tblLook w:val="01E0" w:firstRow="1" w:lastRow="1" w:firstColumn="1" w:lastColumn="1" w:noHBand="0" w:noVBand="0"/>
      </w:tblPr>
      <w:tblGrid>
        <w:gridCol w:w="1048"/>
        <w:gridCol w:w="1596"/>
        <w:gridCol w:w="2225"/>
        <w:gridCol w:w="1459"/>
      </w:tblGrid>
      <w:tr w:rsidR="000220E8" w14:paraId="07716B43" w14:textId="77777777">
        <w:trPr>
          <w:trHeight w:val="545"/>
        </w:trPr>
        <w:tc>
          <w:tcPr>
            <w:tcW w:w="1048" w:type="dxa"/>
          </w:tcPr>
          <w:p w14:paraId="441B7009" w14:textId="77777777" w:rsidR="000220E8" w:rsidRDefault="00E77264">
            <w:pPr>
              <w:pStyle w:val="TableParagraph"/>
              <w:ind w:left="50"/>
              <w:rPr>
                <w:rFonts w:ascii="Georgia"/>
                <w:sz w:val="24"/>
              </w:rPr>
            </w:pPr>
            <w:r>
              <w:rPr>
                <w:rFonts w:ascii="Georgia"/>
                <w:sz w:val="24"/>
              </w:rPr>
              <w:t>National</w:t>
            </w:r>
          </w:p>
        </w:tc>
        <w:tc>
          <w:tcPr>
            <w:tcW w:w="1596" w:type="dxa"/>
          </w:tcPr>
          <w:p w14:paraId="6BA5D76B" w14:textId="77777777" w:rsidR="000220E8" w:rsidRDefault="00E77264">
            <w:pPr>
              <w:pStyle w:val="TableParagraph"/>
              <w:ind w:left="94"/>
              <w:rPr>
                <w:rFonts w:ascii="Georgia"/>
                <w:sz w:val="24"/>
              </w:rPr>
            </w:pPr>
            <w:r>
              <w:rPr>
                <w:rFonts w:ascii="Georgia"/>
                <w:sz w:val="24"/>
              </w:rPr>
              <w:t>(n=?)</w:t>
            </w:r>
          </w:p>
        </w:tc>
        <w:tc>
          <w:tcPr>
            <w:tcW w:w="2225" w:type="dxa"/>
          </w:tcPr>
          <w:p w14:paraId="54460F05" w14:textId="77777777" w:rsidR="000220E8" w:rsidRDefault="00E77264">
            <w:pPr>
              <w:pStyle w:val="TableParagraph"/>
              <w:ind w:right="624"/>
              <w:jc w:val="center"/>
              <w:rPr>
                <w:rFonts w:ascii="Georgia"/>
                <w:sz w:val="24"/>
              </w:rPr>
            </w:pPr>
            <w:r>
              <w:rPr>
                <w:rFonts w:ascii="Georgia"/>
                <w:sz w:val="24"/>
              </w:rPr>
              <w:t>?</w:t>
            </w:r>
          </w:p>
        </w:tc>
        <w:tc>
          <w:tcPr>
            <w:tcW w:w="1459" w:type="dxa"/>
          </w:tcPr>
          <w:p w14:paraId="1EBB0311" w14:textId="77777777" w:rsidR="000220E8" w:rsidRDefault="00E77264">
            <w:pPr>
              <w:pStyle w:val="TableParagraph"/>
              <w:ind w:left="938"/>
              <w:rPr>
                <w:rFonts w:ascii="Georgia"/>
                <w:sz w:val="24"/>
              </w:rPr>
            </w:pPr>
            <w:r>
              <w:rPr>
                <w:rFonts w:ascii="Georgia"/>
                <w:sz w:val="24"/>
              </w:rPr>
              <w:t>?</w:t>
            </w:r>
          </w:p>
        </w:tc>
      </w:tr>
      <w:tr w:rsidR="000220E8" w14:paraId="067272F6" w14:textId="77777777">
        <w:trPr>
          <w:trHeight w:val="818"/>
        </w:trPr>
        <w:tc>
          <w:tcPr>
            <w:tcW w:w="1048" w:type="dxa"/>
          </w:tcPr>
          <w:p w14:paraId="252C92C7" w14:textId="77777777" w:rsidR="000220E8" w:rsidRDefault="000220E8">
            <w:pPr>
              <w:pStyle w:val="TableParagraph"/>
              <w:rPr>
                <w:rFonts w:ascii="Georgia"/>
                <w:sz w:val="24"/>
              </w:rPr>
            </w:pPr>
          </w:p>
          <w:p w14:paraId="3A07A0EE" w14:textId="77777777" w:rsidR="000220E8" w:rsidRDefault="00E77264">
            <w:pPr>
              <w:pStyle w:val="TableParagraph"/>
              <w:ind w:left="50"/>
              <w:rPr>
                <w:rFonts w:ascii="Georgia"/>
                <w:sz w:val="24"/>
              </w:rPr>
            </w:pPr>
            <w:r>
              <w:rPr>
                <w:rFonts w:ascii="Georgia"/>
                <w:sz w:val="24"/>
              </w:rPr>
              <w:t>Ohio</w:t>
            </w:r>
          </w:p>
        </w:tc>
        <w:tc>
          <w:tcPr>
            <w:tcW w:w="1596" w:type="dxa"/>
          </w:tcPr>
          <w:p w14:paraId="51B58C9F" w14:textId="77777777" w:rsidR="000220E8" w:rsidRDefault="000220E8">
            <w:pPr>
              <w:pStyle w:val="TableParagraph"/>
              <w:rPr>
                <w:rFonts w:ascii="Georgia"/>
                <w:sz w:val="24"/>
              </w:rPr>
            </w:pPr>
          </w:p>
          <w:p w14:paraId="3CE09883" w14:textId="77777777" w:rsidR="000220E8" w:rsidRDefault="00E77264">
            <w:pPr>
              <w:pStyle w:val="TableParagraph"/>
              <w:ind w:left="79"/>
              <w:rPr>
                <w:rFonts w:ascii="Georgia"/>
                <w:sz w:val="24"/>
              </w:rPr>
            </w:pPr>
            <w:r>
              <w:rPr>
                <w:rFonts w:ascii="Georgia"/>
                <w:sz w:val="24"/>
              </w:rPr>
              <w:t>(n=309)</w:t>
            </w:r>
          </w:p>
        </w:tc>
        <w:tc>
          <w:tcPr>
            <w:tcW w:w="2225" w:type="dxa"/>
          </w:tcPr>
          <w:p w14:paraId="0F47B0E2" w14:textId="77777777" w:rsidR="000220E8" w:rsidRDefault="000220E8">
            <w:pPr>
              <w:pStyle w:val="TableParagraph"/>
              <w:rPr>
                <w:rFonts w:ascii="Georgia"/>
                <w:sz w:val="24"/>
              </w:rPr>
            </w:pPr>
          </w:p>
          <w:p w14:paraId="4C599908" w14:textId="77777777" w:rsidR="000220E8" w:rsidRDefault="00E77264">
            <w:pPr>
              <w:pStyle w:val="TableParagraph"/>
              <w:ind w:left="662"/>
              <w:rPr>
                <w:rFonts w:ascii="Georgia"/>
                <w:sz w:val="24"/>
              </w:rPr>
            </w:pPr>
            <w:r>
              <w:rPr>
                <w:rFonts w:ascii="Georgia"/>
                <w:sz w:val="24"/>
              </w:rPr>
              <w:t>68%</w:t>
            </w:r>
          </w:p>
        </w:tc>
        <w:tc>
          <w:tcPr>
            <w:tcW w:w="1459" w:type="dxa"/>
          </w:tcPr>
          <w:p w14:paraId="245093F6" w14:textId="77777777" w:rsidR="000220E8" w:rsidRDefault="000220E8">
            <w:pPr>
              <w:pStyle w:val="TableParagraph"/>
              <w:rPr>
                <w:rFonts w:ascii="Georgia"/>
                <w:sz w:val="24"/>
              </w:rPr>
            </w:pPr>
          </w:p>
          <w:p w14:paraId="424905DB" w14:textId="77777777" w:rsidR="000220E8" w:rsidRDefault="00E77264">
            <w:pPr>
              <w:pStyle w:val="TableParagraph"/>
              <w:ind w:left="938"/>
              <w:rPr>
                <w:rFonts w:ascii="Georgia"/>
                <w:sz w:val="24"/>
              </w:rPr>
            </w:pPr>
            <w:r>
              <w:rPr>
                <w:rFonts w:ascii="Georgia"/>
                <w:sz w:val="24"/>
              </w:rPr>
              <w:t>69%</w:t>
            </w:r>
          </w:p>
        </w:tc>
      </w:tr>
      <w:tr w:rsidR="000220E8" w14:paraId="65487FE4" w14:textId="77777777">
        <w:trPr>
          <w:trHeight w:val="545"/>
        </w:trPr>
        <w:tc>
          <w:tcPr>
            <w:tcW w:w="1048" w:type="dxa"/>
          </w:tcPr>
          <w:p w14:paraId="6FB0F705" w14:textId="77777777" w:rsidR="000220E8" w:rsidRDefault="000220E8">
            <w:pPr>
              <w:pStyle w:val="TableParagraph"/>
              <w:rPr>
                <w:rFonts w:ascii="Georgia"/>
                <w:sz w:val="24"/>
              </w:rPr>
            </w:pPr>
          </w:p>
          <w:p w14:paraId="730168BC" w14:textId="77777777" w:rsidR="000220E8" w:rsidRDefault="00E77264">
            <w:pPr>
              <w:pStyle w:val="TableParagraph"/>
              <w:spacing w:line="253" w:lineRule="exact"/>
              <w:ind w:left="50"/>
              <w:rPr>
                <w:rFonts w:ascii="Georgia"/>
                <w:sz w:val="24"/>
              </w:rPr>
            </w:pPr>
            <w:r>
              <w:rPr>
                <w:rFonts w:ascii="Georgia"/>
                <w:sz w:val="24"/>
              </w:rPr>
              <w:t>Xavier</w:t>
            </w:r>
          </w:p>
        </w:tc>
        <w:tc>
          <w:tcPr>
            <w:tcW w:w="1596" w:type="dxa"/>
          </w:tcPr>
          <w:p w14:paraId="181BE01F" w14:textId="77777777" w:rsidR="000220E8" w:rsidRDefault="000220E8">
            <w:pPr>
              <w:pStyle w:val="TableParagraph"/>
              <w:rPr>
                <w:rFonts w:ascii="Georgia"/>
                <w:sz w:val="24"/>
              </w:rPr>
            </w:pPr>
          </w:p>
          <w:p w14:paraId="0071C76D" w14:textId="77777777" w:rsidR="000220E8" w:rsidRDefault="00E77264">
            <w:pPr>
              <w:pStyle w:val="TableParagraph"/>
              <w:spacing w:line="253" w:lineRule="exact"/>
              <w:ind w:left="98"/>
              <w:rPr>
                <w:rFonts w:ascii="Georgia"/>
                <w:sz w:val="24"/>
              </w:rPr>
            </w:pPr>
            <w:r>
              <w:rPr>
                <w:rFonts w:ascii="Georgia"/>
                <w:sz w:val="24"/>
              </w:rPr>
              <w:t>(n=10)</w:t>
            </w:r>
          </w:p>
        </w:tc>
        <w:tc>
          <w:tcPr>
            <w:tcW w:w="2225" w:type="dxa"/>
          </w:tcPr>
          <w:p w14:paraId="27FC62FC" w14:textId="77777777" w:rsidR="000220E8" w:rsidRDefault="000220E8">
            <w:pPr>
              <w:pStyle w:val="TableParagraph"/>
              <w:rPr>
                <w:rFonts w:ascii="Georgia"/>
                <w:sz w:val="24"/>
              </w:rPr>
            </w:pPr>
          </w:p>
          <w:p w14:paraId="186E34D8" w14:textId="77777777" w:rsidR="000220E8" w:rsidRDefault="00E77264">
            <w:pPr>
              <w:pStyle w:val="TableParagraph"/>
              <w:spacing w:line="253" w:lineRule="exact"/>
              <w:ind w:left="622"/>
              <w:rPr>
                <w:rFonts w:ascii="Georgia"/>
                <w:sz w:val="24"/>
              </w:rPr>
            </w:pPr>
            <w:r>
              <w:rPr>
                <w:rFonts w:ascii="Georgia"/>
                <w:sz w:val="24"/>
              </w:rPr>
              <w:t>58.3%</w:t>
            </w:r>
          </w:p>
        </w:tc>
        <w:tc>
          <w:tcPr>
            <w:tcW w:w="1459" w:type="dxa"/>
          </w:tcPr>
          <w:p w14:paraId="56EDF289" w14:textId="77777777" w:rsidR="000220E8" w:rsidRDefault="000220E8">
            <w:pPr>
              <w:pStyle w:val="TableParagraph"/>
              <w:rPr>
                <w:rFonts w:ascii="Georgia"/>
                <w:sz w:val="24"/>
              </w:rPr>
            </w:pPr>
          </w:p>
          <w:p w14:paraId="017E4C79" w14:textId="77777777" w:rsidR="000220E8" w:rsidRDefault="00E77264">
            <w:pPr>
              <w:pStyle w:val="TableParagraph"/>
              <w:spacing w:line="253" w:lineRule="exact"/>
              <w:ind w:left="938"/>
              <w:rPr>
                <w:rFonts w:ascii="Georgia"/>
                <w:sz w:val="24"/>
              </w:rPr>
            </w:pPr>
            <w:r>
              <w:rPr>
                <w:rFonts w:ascii="Georgia"/>
                <w:sz w:val="24"/>
              </w:rPr>
              <w:t>56%</w:t>
            </w:r>
          </w:p>
        </w:tc>
      </w:tr>
    </w:tbl>
    <w:p w14:paraId="295F480A" w14:textId="77777777" w:rsidR="000220E8" w:rsidRDefault="000220E8">
      <w:pPr>
        <w:spacing w:line="253" w:lineRule="exact"/>
        <w:rPr>
          <w:rFonts w:ascii="Georgia"/>
          <w:sz w:val="24"/>
        </w:rPr>
        <w:sectPr w:rsidR="000220E8">
          <w:pgSz w:w="12240" w:h="15840"/>
          <w:pgMar w:top="640" w:right="500" w:bottom="1380" w:left="500" w:header="0" w:footer="1009" w:gutter="0"/>
          <w:cols w:space="720"/>
        </w:sectPr>
      </w:pPr>
    </w:p>
    <w:p w14:paraId="475B7063" w14:textId="77777777" w:rsidR="000220E8" w:rsidRDefault="00E77264">
      <w:pPr>
        <w:spacing w:before="80"/>
        <w:ind w:left="1804"/>
        <w:rPr>
          <w:rFonts w:ascii="Georgia"/>
          <w:b/>
          <w:sz w:val="24"/>
        </w:rPr>
      </w:pPr>
      <w:r>
        <w:rPr>
          <w:rFonts w:ascii="Georgia"/>
          <w:b/>
          <w:sz w:val="24"/>
        </w:rPr>
        <w:lastRenderedPageBreak/>
        <w:t>2010</w:t>
      </w:r>
      <w:r>
        <w:rPr>
          <w:rFonts w:ascii="Georgia"/>
          <w:b/>
          <w:spacing w:val="-3"/>
          <w:sz w:val="24"/>
        </w:rPr>
        <w:t xml:space="preserve"> </w:t>
      </w:r>
      <w:r>
        <w:rPr>
          <w:rFonts w:ascii="Georgia"/>
          <w:b/>
          <w:sz w:val="24"/>
        </w:rPr>
        <w:t>Ohio</w:t>
      </w:r>
      <w:r>
        <w:rPr>
          <w:rFonts w:ascii="Georgia"/>
          <w:b/>
          <w:spacing w:val="-1"/>
          <w:sz w:val="24"/>
        </w:rPr>
        <w:t xml:space="preserve"> </w:t>
      </w:r>
      <w:r>
        <w:rPr>
          <w:rFonts w:ascii="Georgia"/>
          <w:b/>
          <w:sz w:val="24"/>
        </w:rPr>
        <w:t>Counselor</w:t>
      </w:r>
      <w:r>
        <w:rPr>
          <w:rFonts w:ascii="Georgia"/>
          <w:b/>
          <w:spacing w:val="-1"/>
          <w:sz w:val="24"/>
        </w:rPr>
        <w:t xml:space="preserve"> </w:t>
      </w:r>
      <w:r>
        <w:rPr>
          <w:rFonts w:ascii="Georgia"/>
          <w:b/>
          <w:sz w:val="24"/>
        </w:rPr>
        <w:t>Licensure</w:t>
      </w:r>
      <w:r>
        <w:rPr>
          <w:rFonts w:ascii="Georgia"/>
          <w:b/>
          <w:spacing w:val="-3"/>
          <w:sz w:val="24"/>
        </w:rPr>
        <w:t xml:space="preserve"> </w:t>
      </w:r>
      <w:r>
        <w:rPr>
          <w:rFonts w:ascii="Georgia"/>
          <w:b/>
          <w:sz w:val="24"/>
        </w:rPr>
        <w:t>Exam</w:t>
      </w:r>
      <w:r>
        <w:rPr>
          <w:rFonts w:ascii="Georgia"/>
          <w:b/>
          <w:spacing w:val="-1"/>
          <w:sz w:val="24"/>
        </w:rPr>
        <w:t xml:space="preserve"> </w:t>
      </w:r>
      <w:r>
        <w:rPr>
          <w:rFonts w:ascii="Georgia"/>
          <w:b/>
          <w:sz w:val="24"/>
        </w:rPr>
        <w:t>Pass</w:t>
      </w:r>
      <w:r>
        <w:rPr>
          <w:rFonts w:ascii="Georgia"/>
          <w:b/>
          <w:spacing w:val="-4"/>
          <w:sz w:val="24"/>
        </w:rPr>
        <w:t xml:space="preserve"> </w:t>
      </w:r>
      <w:r>
        <w:rPr>
          <w:rFonts w:ascii="Georgia"/>
          <w:b/>
          <w:sz w:val="24"/>
        </w:rPr>
        <w:t>Rates</w:t>
      </w:r>
    </w:p>
    <w:p w14:paraId="19F36E1E" w14:textId="77777777" w:rsidR="000220E8" w:rsidRDefault="000220E8">
      <w:pPr>
        <w:pStyle w:val="BodyText"/>
        <w:spacing w:before="2"/>
        <w:rPr>
          <w:rFonts w:ascii="Georgia"/>
          <w:b/>
          <w:sz w:val="24"/>
        </w:rPr>
      </w:pPr>
    </w:p>
    <w:p w14:paraId="2AD43ACF" w14:textId="77777777" w:rsidR="000220E8" w:rsidRDefault="00E77264">
      <w:pPr>
        <w:ind w:left="364"/>
        <w:rPr>
          <w:rFonts w:ascii="Georgia" w:hAnsi="Georgia"/>
          <w:sz w:val="16"/>
        </w:rPr>
      </w:pPr>
      <w:r>
        <w:rPr>
          <w:rFonts w:ascii="Georgia" w:hAnsi="Georgia"/>
          <w:sz w:val="24"/>
        </w:rPr>
        <w:t>National</w:t>
      </w:r>
      <w:r>
        <w:rPr>
          <w:rFonts w:ascii="Georgia" w:hAnsi="Georgia"/>
          <w:spacing w:val="-4"/>
          <w:sz w:val="24"/>
        </w:rPr>
        <w:t xml:space="preserve"> </w:t>
      </w:r>
      <w:r>
        <w:rPr>
          <w:rFonts w:ascii="Georgia" w:hAnsi="Georgia"/>
          <w:sz w:val="24"/>
        </w:rPr>
        <w:t>Counselor</w:t>
      </w:r>
      <w:r>
        <w:rPr>
          <w:rFonts w:ascii="Georgia" w:hAnsi="Georgia"/>
          <w:spacing w:val="-5"/>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4"/>
          <w:sz w:val="16"/>
        </w:rPr>
        <w:t xml:space="preserve"> </w:t>
      </w:r>
      <w:r>
        <w:rPr>
          <w:rFonts w:ascii="Georgia" w:hAnsi="Georgia"/>
          <w:sz w:val="16"/>
        </w:rPr>
        <w:t>the</w:t>
      </w:r>
      <w:r>
        <w:rPr>
          <w:rFonts w:ascii="Georgia" w:hAnsi="Georgia"/>
          <w:spacing w:val="-4"/>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w:t>
      </w:r>
    </w:p>
    <w:p w14:paraId="2AE0DCBC" w14:textId="77777777" w:rsidR="000220E8" w:rsidRDefault="000220E8">
      <w:pPr>
        <w:pStyle w:val="BodyText"/>
        <w:spacing w:before="7"/>
        <w:rPr>
          <w:rFonts w:ascii="Georgia"/>
          <w:sz w:val="21"/>
        </w:rPr>
      </w:pPr>
    </w:p>
    <w:tbl>
      <w:tblPr>
        <w:tblW w:w="0" w:type="auto"/>
        <w:tblInd w:w="1611" w:type="dxa"/>
        <w:tblLayout w:type="fixed"/>
        <w:tblCellMar>
          <w:left w:w="0" w:type="dxa"/>
          <w:right w:w="0" w:type="dxa"/>
        </w:tblCellMar>
        <w:tblLook w:val="01E0" w:firstRow="1" w:lastRow="1" w:firstColumn="1" w:lastColumn="1" w:noHBand="0" w:noVBand="0"/>
      </w:tblPr>
      <w:tblGrid>
        <w:gridCol w:w="3078"/>
        <w:gridCol w:w="1160"/>
        <w:gridCol w:w="3050"/>
      </w:tblGrid>
      <w:tr w:rsidR="000220E8" w14:paraId="34F020DD" w14:textId="77777777">
        <w:trPr>
          <w:trHeight w:val="265"/>
        </w:trPr>
        <w:tc>
          <w:tcPr>
            <w:tcW w:w="3078" w:type="dxa"/>
          </w:tcPr>
          <w:p w14:paraId="0F80E15B" w14:textId="77777777" w:rsidR="000220E8" w:rsidRDefault="00E77264">
            <w:pPr>
              <w:pStyle w:val="TableParagraph"/>
              <w:spacing w:line="245" w:lineRule="exact"/>
              <w:ind w:left="200"/>
              <w:rPr>
                <w:rFonts w:ascii="Georgia"/>
                <w:sz w:val="24"/>
              </w:rPr>
            </w:pPr>
            <w:r>
              <w:rPr>
                <w:rFonts w:ascii="Georgia"/>
                <w:sz w:val="24"/>
                <w:u w:val="single"/>
              </w:rPr>
              <w:t>Group</w:t>
            </w:r>
          </w:p>
        </w:tc>
        <w:tc>
          <w:tcPr>
            <w:tcW w:w="1160" w:type="dxa"/>
            <w:tcBorders>
              <w:bottom w:val="single" w:sz="6" w:space="0" w:color="000000"/>
            </w:tcBorders>
          </w:tcPr>
          <w:p w14:paraId="5E52175B" w14:textId="77777777" w:rsidR="000220E8" w:rsidRDefault="00E77264">
            <w:pPr>
              <w:pStyle w:val="TableParagraph"/>
              <w:spacing w:line="220" w:lineRule="exact"/>
              <w:ind w:left="-1"/>
              <w:rPr>
                <w:rFonts w:ascii="Georgia"/>
                <w:sz w:val="24"/>
              </w:rPr>
            </w:pPr>
            <w:r>
              <w:rPr>
                <w:rFonts w:ascii="Georgia"/>
                <w:sz w:val="24"/>
              </w:rPr>
              <w:t>1</w:t>
            </w:r>
            <w:proofErr w:type="spellStart"/>
            <w:r>
              <w:rPr>
                <w:rFonts w:ascii="Georgia"/>
                <w:position w:val="6"/>
                <w:sz w:val="16"/>
              </w:rPr>
              <w:t>st</w:t>
            </w:r>
            <w:proofErr w:type="spellEnd"/>
            <w:r>
              <w:rPr>
                <w:rFonts w:ascii="Georgia"/>
                <w:spacing w:val="5"/>
                <w:position w:val="6"/>
                <w:sz w:val="16"/>
              </w:rPr>
              <w:t xml:space="preserve"> </w:t>
            </w:r>
            <w:r>
              <w:rPr>
                <w:rFonts w:ascii="Georgia"/>
                <w:sz w:val="24"/>
              </w:rPr>
              <w:t>Attempt</w:t>
            </w:r>
          </w:p>
        </w:tc>
        <w:tc>
          <w:tcPr>
            <w:tcW w:w="3050" w:type="dxa"/>
          </w:tcPr>
          <w:p w14:paraId="0E56D9D9" w14:textId="77777777" w:rsidR="000220E8" w:rsidRDefault="00E77264">
            <w:pPr>
              <w:pStyle w:val="TableParagraph"/>
              <w:spacing w:line="245" w:lineRule="exact"/>
              <w:ind w:left="980" w:right="183"/>
              <w:jc w:val="center"/>
              <w:rPr>
                <w:rFonts w:ascii="Georgia"/>
                <w:sz w:val="24"/>
              </w:rPr>
            </w:pPr>
            <w:r>
              <w:rPr>
                <w:rFonts w:ascii="Georgia"/>
                <w:sz w:val="24"/>
                <w:u w:val="single"/>
              </w:rPr>
              <w:t>Overall</w:t>
            </w:r>
            <w:r>
              <w:rPr>
                <w:rFonts w:ascii="Georgia"/>
                <w:spacing w:val="-2"/>
                <w:sz w:val="24"/>
                <w:u w:val="single"/>
              </w:rPr>
              <w:t xml:space="preserve"> </w:t>
            </w:r>
            <w:r>
              <w:rPr>
                <w:rFonts w:ascii="Georgia"/>
                <w:sz w:val="24"/>
                <w:u w:val="single"/>
              </w:rPr>
              <w:t>Pass</w:t>
            </w:r>
            <w:r>
              <w:rPr>
                <w:rFonts w:ascii="Georgia"/>
                <w:spacing w:val="-1"/>
                <w:sz w:val="24"/>
                <w:u w:val="single"/>
              </w:rPr>
              <w:t xml:space="preserve"> </w:t>
            </w:r>
            <w:r>
              <w:rPr>
                <w:rFonts w:ascii="Georgia"/>
                <w:sz w:val="24"/>
                <w:u w:val="single"/>
              </w:rPr>
              <w:t>Rate</w:t>
            </w:r>
          </w:p>
        </w:tc>
      </w:tr>
      <w:tr w:rsidR="000220E8" w14:paraId="690B483E" w14:textId="77777777">
        <w:trPr>
          <w:trHeight w:val="266"/>
        </w:trPr>
        <w:tc>
          <w:tcPr>
            <w:tcW w:w="3078" w:type="dxa"/>
          </w:tcPr>
          <w:p w14:paraId="7B299F9D" w14:textId="77777777" w:rsidR="000220E8" w:rsidRDefault="00E77264">
            <w:pPr>
              <w:pStyle w:val="TableParagraph"/>
              <w:spacing w:line="246" w:lineRule="exact"/>
              <w:ind w:left="200"/>
              <w:rPr>
                <w:rFonts w:ascii="Georgia"/>
                <w:sz w:val="24"/>
              </w:rPr>
            </w:pPr>
            <w:r>
              <w:rPr>
                <w:rFonts w:ascii="Georgia"/>
                <w:sz w:val="24"/>
              </w:rPr>
              <w:t>National</w:t>
            </w:r>
            <w:r>
              <w:rPr>
                <w:rFonts w:ascii="Georgia"/>
                <w:spacing w:val="56"/>
                <w:sz w:val="24"/>
              </w:rPr>
              <w:t xml:space="preserve"> </w:t>
            </w:r>
            <w:r>
              <w:rPr>
                <w:rFonts w:ascii="Georgia"/>
                <w:sz w:val="24"/>
              </w:rPr>
              <w:t>(n=?)</w:t>
            </w:r>
          </w:p>
        </w:tc>
        <w:tc>
          <w:tcPr>
            <w:tcW w:w="1160" w:type="dxa"/>
            <w:tcBorders>
              <w:top w:val="single" w:sz="6" w:space="0" w:color="000000"/>
            </w:tcBorders>
          </w:tcPr>
          <w:p w14:paraId="06DD485E" w14:textId="77777777" w:rsidR="000220E8" w:rsidRDefault="00E77264">
            <w:pPr>
              <w:pStyle w:val="TableParagraph"/>
              <w:spacing w:before="18" w:line="253" w:lineRule="exact"/>
              <w:ind w:right="218"/>
              <w:jc w:val="center"/>
              <w:rPr>
                <w:rFonts w:ascii="Georgia"/>
                <w:sz w:val="24"/>
              </w:rPr>
            </w:pPr>
            <w:r>
              <w:rPr>
                <w:rFonts w:ascii="Georgia"/>
                <w:sz w:val="24"/>
              </w:rPr>
              <w:t>?</w:t>
            </w:r>
          </w:p>
        </w:tc>
        <w:tc>
          <w:tcPr>
            <w:tcW w:w="3050" w:type="dxa"/>
          </w:tcPr>
          <w:p w14:paraId="722DFB36" w14:textId="77777777" w:rsidR="000220E8" w:rsidRDefault="00E77264">
            <w:pPr>
              <w:pStyle w:val="TableParagraph"/>
              <w:spacing w:line="246" w:lineRule="exact"/>
              <w:ind w:left="979" w:right="183"/>
              <w:jc w:val="center"/>
              <w:rPr>
                <w:rFonts w:ascii="Georgia"/>
                <w:sz w:val="24"/>
              </w:rPr>
            </w:pPr>
            <w:r>
              <w:rPr>
                <w:rFonts w:ascii="Georgia"/>
                <w:sz w:val="24"/>
              </w:rPr>
              <w:t>78%</w:t>
            </w:r>
          </w:p>
        </w:tc>
      </w:tr>
    </w:tbl>
    <w:p w14:paraId="70DF55A7" w14:textId="77777777" w:rsidR="000220E8" w:rsidRDefault="000220E8">
      <w:pPr>
        <w:pStyle w:val="BodyText"/>
        <w:rPr>
          <w:rFonts w:ascii="Georgia"/>
          <w:sz w:val="20"/>
        </w:rPr>
      </w:pPr>
    </w:p>
    <w:p w14:paraId="42E5CD6C" w14:textId="77777777" w:rsidR="000220E8" w:rsidRDefault="000220E8">
      <w:pPr>
        <w:pStyle w:val="BodyText"/>
        <w:rPr>
          <w:rFonts w:ascii="Georgia"/>
          <w:sz w:val="28"/>
        </w:rPr>
      </w:pPr>
    </w:p>
    <w:tbl>
      <w:tblPr>
        <w:tblW w:w="0" w:type="auto"/>
        <w:tblInd w:w="1761" w:type="dxa"/>
        <w:tblLayout w:type="fixed"/>
        <w:tblCellMar>
          <w:left w:w="0" w:type="dxa"/>
          <w:right w:w="0" w:type="dxa"/>
        </w:tblCellMar>
        <w:tblLook w:val="01E0" w:firstRow="1" w:lastRow="1" w:firstColumn="1" w:lastColumn="1" w:noHBand="0" w:noVBand="0"/>
      </w:tblPr>
      <w:tblGrid>
        <w:gridCol w:w="895"/>
        <w:gridCol w:w="1699"/>
        <w:gridCol w:w="2205"/>
        <w:gridCol w:w="1606"/>
      </w:tblGrid>
      <w:tr w:rsidR="000220E8" w14:paraId="134CCF39" w14:textId="77777777">
        <w:trPr>
          <w:trHeight w:val="544"/>
        </w:trPr>
        <w:tc>
          <w:tcPr>
            <w:tcW w:w="895" w:type="dxa"/>
          </w:tcPr>
          <w:p w14:paraId="0506757D" w14:textId="77777777" w:rsidR="000220E8" w:rsidRDefault="00E77264">
            <w:pPr>
              <w:pStyle w:val="TableParagraph"/>
              <w:ind w:left="50"/>
              <w:rPr>
                <w:rFonts w:ascii="Georgia"/>
                <w:sz w:val="24"/>
              </w:rPr>
            </w:pPr>
            <w:r>
              <w:rPr>
                <w:rFonts w:ascii="Georgia"/>
                <w:sz w:val="24"/>
              </w:rPr>
              <w:t>Ohio</w:t>
            </w:r>
          </w:p>
        </w:tc>
        <w:tc>
          <w:tcPr>
            <w:tcW w:w="1699" w:type="dxa"/>
          </w:tcPr>
          <w:p w14:paraId="63D5FA4D" w14:textId="77777777" w:rsidR="000220E8" w:rsidRDefault="00E77264">
            <w:pPr>
              <w:pStyle w:val="TableParagraph"/>
              <w:ind w:left="150"/>
              <w:rPr>
                <w:rFonts w:ascii="Georgia"/>
                <w:sz w:val="24"/>
              </w:rPr>
            </w:pPr>
            <w:r>
              <w:rPr>
                <w:rFonts w:ascii="Georgia"/>
                <w:sz w:val="24"/>
              </w:rPr>
              <w:t>(n=487)</w:t>
            </w:r>
          </w:p>
        </w:tc>
        <w:tc>
          <w:tcPr>
            <w:tcW w:w="2205" w:type="dxa"/>
          </w:tcPr>
          <w:p w14:paraId="22F0372A" w14:textId="77777777" w:rsidR="000220E8" w:rsidRDefault="00E77264">
            <w:pPr>
              <w:pStyle w:val="TableParagraph"/>
              <w:ind w:left="672"/>
              <w:rPr>
                <w:rFonts w:ascii="Georgia"/>
                <w:sz w:val="24"/>
              </w:rPr>
            </w:pPr>
            <w:r>
              <w:rPr>
                <w:rFonts w:ascii="Georgia"/>
                <w:sz w:val="24"/>
              </w:rPr>
              <w:t>91%</w:t>
            </w:r>
          </w:p>
        </w:tc>
        <w:tc>
          <w:tcPr>
            <w:tcW w:w="1606" w:type="dxa"/>
          </w:tcPr>
          <w:p w14:paraId="7480FBE7" w14:textId="77777777" w:rsidR="000220E8" w:rsidRDefault="00E77264">
            <w:pPr>
              <w:pStyle w:val="TableParagraph"/>
              <w:ind w:right="51"/>
              <w:jc w:val="right"/>
              <w:rPr>
                <w:rFonts w:ascii="Georgia"/>
                <w:sz w:val="24"/>
              </w:rPr>
            </w:pPr>
            <w:r>
              <w:rPr>
                <w:rFonts w:ascii="Georgia"/>
                <w:sz w:val="24"/>
              </w:rPr>
              <w:t>88%</w:t>
            </w:r>
          </w:p>
        </w:tc>
      </w:tr>
      <w:tr w:rsidR="000220E8" w14:paraId="476807CB" w14:textId="77777777">
        <w:trPr>
          <w:trHeight w:val="544"/>
        </w:trPr>
        <w:tc>
          <w:tcPr>
            <w:tcW w:w="895" w:type="dxa"/>
          </w:tcPr>
          <w:p w14:paraId="04B66C64" w14:textId="77777777" w:rsidR="000220E8" w:rsidRDefault="000220E8">
            <w:pPr>
              <w:pStyle w:val="TableParagraph"/>
              <w:spacing w:before="10"/>
              <w:rPr>
                <w:rFonts w:ascii="Georgia"/>
                <w:sz w:val="23"/>
              </w:rPr>
            </w:pPr>
          </w:p>
          <w:p w14:paraId="6568F205" w14:textId="77777777" w:rsidR="000220E8" w:rsidRDefault="00E77264">
            <w:pPr>
              <w:pStyle w:val="TableParagraph"/>
              <w:spacing w:line="253" w:lineRule="exact"/>
              <w:ind w:left="50"/>
              <w:rPr>
                <w:rFonts w:ascii="Georgia"/>
                <w:sz w:val="24"/>
              </w:rPr>
            </w:pPr>
            <w:r>
              <w:rPr>
                <w:rFonts w:ascii="Georgia"/>
                <w:sz w:val="24"/>
              </w:rPr>
              <w:t>Xavier</w:t>
            </w:r>
          </w:p>
        </w:tc>
        <w:tc>
          <w:tcPr>
            <w:tcW w:w="1699" w:type="dxa"/>
          </w:tcPr>
          <w:p w14:paraId="0619A4C7" w14:textId="77777777" w:rsidR="000220E8" w:rsidRDefault="000220E8">
            <w:pPr>
              <w:pStyle w:val="TableParagraph"/>
              <w:spacing w:before="10"/>
              <w:rPr>
                <w:rFonts w:ascii="Georgia"/>
                <w:sz w:val="23"/>
              </w:rPr>
            </w:pPr>
          </w:p>
          <w:p w14:paraId="20D31C8B" w14:textId="77777777" w:rsidR="000220E8" w:rsidRDefault="00E77264">
            <w:pPr>
              <w:pStyle w:val="TableParagraph"/>
              <w:spacing w:line="253" w:lineRule="exact"/>
              <w:ind w:left="191"/>
              <w:rPr>
                <w:rFonts w:ascii="Georgia"/>
                <w:sz w:val="24"/>
              </w:rPr>
            </w:pPr>
            <w:r>
              <w:rPr>
                <w:rFonts w:ascii="Georgia"/>
                <w:sz w:val="24"/>
              </w:rPr>
              <w:t>(n=29)</w:t>
            </w:r>
          </w:p>
        </w:tc>
        <w:tc>
          <w:tcPr>
            <w:tcW w:w="2205" w:type="dxa"/>
          </w:tcPr>
          <w:p w14:paraId="5DFAC774" w14:textId="77777777" w:rsidR="000220E8" w:rsidRDefault="000220E8">
            <w:pPr>
              <w:pStyle w:val="TableParagraph"/>
              <w:spacing w:before="10"/>
              <w:rPr>
                <w:rFonts w:ascii="Georgia"/>
                <w:sz w:val="23"/>
              </w:rPr>
            </w:pPr>
          </w:p>
          <w:p w14:paraId="78C28780" w14:textId="77777777" w:rsidR="000220E8" w:rsidRDefault="00E77264">
            <w:pPr>
              <w:pStyle w:val="TableParagraph"/>
              <w:spacing w:line="253" w:lineRule="exact"/>
              <w:ind w:left="672"/>
              <w:rPr>
                <w:rFonts w:ascii="Georgia"/>
                <w:sz w:val="24"/>
              </w:rPr>
            </w:pPr>
            <w:r>
              <w:rPr>
                <w:rFonts w:ascii="Georgia"/>
                <w:sz w:val="24"/>
              </w:rPr>
              <w:t>95%</w:t>
            </w:r>
          </w:p>
        </w:tc>
        <w:tc>
          <w:tcPr>
            <w:tcW w:w="1606" w:type="dxa"/>
          </w:tcPr>
          <w:p w14:paraId="59D53BF3" w14:textId="77777777" w:rsidR="000220E8" w:rsidRDefault="000220E8">
            <w:pPr>
              <w:pStyle w:val="TableParagraph"/>
              <w:spacing w:before="10"/>
              <w:rPr>
                <w:rFonts w:ascii="Georgia"/>
                <w:sz w:val="23"/>
              </w:rPr>
            </w:pPr>
          </w:p>
          <w:p w14:paraId="6469BC41" w14:textId="77777777" w:rsidR="000220E8" w:rsidRDefault="00E77264">
            <w:pPr>
              <w:pStyle w:val="TableParagraph"/>
              <w:spacing w:line="253" w:lineRule="exact"/>
              <w:ind w:right="99"/>
              <w:jc w:val="right"/>
              <w:rPr>
                <w:rFonts w:ascii="Georgia"/>
                <w:sz w:val="24"/>
              </w:rPr>
            </w:pPr>
            <w:r>
              <w:rPr>
                <w:rFonts w:ascii="Georgia"/>
                <w:sz w:val="24"/>
              </w:rPr>
              <w:t>91%</w:t>
            </w:r>
          </w:p>
        </w:tc>
      </w:tr>
    </w:tbl>
    <w:p w14:paraId="7CFFCC16" w14:textId="77777777" w:rsidR="000220E8" w:rsidRDefault="000220E8">
      <w:pPr>
        <w:pStyle w:val="BodyText"/>
        <w:rPr>
          <w:rFonts w:ascii="Georgia"/>
          <w:sz w:val="26"/>
        </w:rPr>
      </w:pPr>
    </w:p>
    <w:p w14:paraId="7C4563EC" w14:textId="77777777" w:rsidR="000220E8" w:rsidRDefault="000220E8">
      <w:pPr>
        <w:pStyle w:val="BodyText"/>
        <w:spacing w:before="3"/>
        <w:rPr>
          <w:rFonts w:ascii="Georgia"/>
        </w:rPr>
      </w:pPr>
    </w:p>
    <w:p w14:paraId="0D173F5C" w14:textId="77777777" w:rsidR="000220E8" w:rsidRDefault="00E77264">
      <w:pPr>
        <w:ind w:left="380"/>
        <w:rPr>
          <w:rFonts w:ascii="Georgia" w:hAnsi="Georgia"/>
          <w:sz w:val="16"/>
        </w:rPr>
      </w:pPr>
      <w:r>
        <w:rPr>
          <w:rFonts w:ascii="Georgia" w:hAnsi="Georgia"/>
          <w:sz w:val="24"/>
        </w:rPr>
        <w:t>National</w:t>
      </w:r>
      <w:r>
        <w:rPr>
          <w:rFonts w:ascii="Georgia" w:hAnsi="Georgia"/>
          <w:spacing w:val="-3"/>
          <w:sz w:val="24"/>
        </w:rPr>
        <w:t xml:space="preserve"> </w:t>
      </w:r>
      <w:r>
        <w:rPr>
          <w:rFonts w:ascii="Georgia" w:hAnsi="Georgia"/>
          <w:sz w:val="24"/>
        </w:rPr>
        <w:t>Clinical</w:t>
      </w:r>
      <w:r>
        <w:rPr>
          <w:rFonts w:ascii="Georgia" w:hAnsi="Georgia"/>
          <w:spacing w:val="-3"/>
          <w:sz w:val="24"/>
        </w:rPr>
        <w:t xml:space="preserve"> </w:t>
      </w:r>
      <w:r>
        <w:rPr>
          <w:rFonts w:ascii="Georgia" w:hAnsi="Georgia"/>
          <w:sz w:val="24"/>
        </w:rPr>
        <w:t>Mental</w:t>
      </w:r>
      <w:r>
        <w:rPr>
          <w:rFonts w:ascii="Georgia" w:hAnsi="Georgia"/>
          <w:spacing w:val="-3"/>
          <w:sz w:val="24"/>
        </w:rPr>
        <w:t xml:space="preserve"> </w:t>
      </w:r>
      <w:r>
        <w:rPr>
          <w:rFonts w:ascii="Georgia" w:hAnsi="Georgia"/>
          <w:sz w:val="24"/>
        </w:rPr>
        <w:t>Health</w:t>
      </w:r>
      <w:r>
        <w:rPr>
          <w:rFonts w:ascii="Georgia" w:hAnsi="Georgia"/>
          <w:spacing w:val="-4"/>
          <w:sz w:val="24"/>
        </w:rPr>
        <w:t xml:space="preserve"> </w:t>
      </w:r>
      <w:r>
        <w:rPr>
          <w:rFonts w:ascii="Georgia" w:hAnsi="Georgia"/>
          <w:sz w:val="24"/>
        </w:rPr>
        <w:t>Counselor</w:t>
      </w:r>
      <w:r>
        <w:rPr>
          <w:rFonts w:ascii="Georgia" w:hAnsi="Georgia"/>
          <w:spacing w:val="-3"/>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4"/>
          <w:sz w:val="16"/>
        </w:rPr>
        <w:t xml:space="preserve"> </w:t>
      </w:r>
      <w:r>
        <w:rPr>
          <w:rFonts w:ascii="Georgia" w:hAnsi="Georgia"/>
          <w:sz w:val="16"/>
        </w:rPr>
        <w:t>the</w:t>
      </w:r>
      <w:r>
        <w:rPr>
          <w:rFonts w:ascii="Georgia" w:hAnsi="Georgia"/>
          <w:spacing w:val="-3"/>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Clinical</w:t>
      </w:r>
      <w:r>
        <w:rPr>
          <w:rFonts w:ascii="Georgia" w:hAnsi="Georgia"/>
          <w:spacing w:val="-7"/>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License…PCC)</w:t>
      </w:r>
    </w:p>
    <w:p w14:paraId="4FE6722E" w14:textId="77777777" w:rsidR="000220E8" w:rsidRDefault="000220E8">
      <w:pPr>
        <w:pStyle w:val="BodyText"/>
        <w:spacing w:before="10" w:after="1"/>
        <w:rPr>
          <w:rFonts w:ascii="Georgia"/>
          <w:sz w:val="15"/>
        </w:rPr>
      </w:pPr>
    </w:p>
    <w:tbl>
      <w:tblPr>
        <w:tblW w:w="0" w:type="auto"/>
        <w:tblInd w:w="1761" w:type="dxa"/>
        <w:tblLayout w:type="fixed"/>
        <w:tblCellMar>
          <w:left w:w="0" w:type="dxa"/>
          <w:right w:w="0" w:type="dxa"/>
        </w:tblCellMar>
        <w:tblLook w:val="01E0" w:firstRow="1" w:lastRow="1" w:firstColumn="1" w:lastColumn="1" w:noHBand="0" w:noVBand="0"/>
      </w:tblPr>
      <w:tblGrid>
        <w:gridCol w:w="1048"/>
        <w:gridCol w:w="1572"/>
        <w:gridCol w:w="2173"/>
        <w:gridCol w:w="1529"/>
      </w:tblGrid>
      <w:tr w:rsidR="000220E8" w14:paraId="19DB6A1C" w14:textId="77777777">
        <w:trPr>
          <w:trHeight w:val="545"/>
        </w:trPr>
        <w:tc>
          <w:tcPr>
            <w:tcW w:w="1048" w:type="dxa"/>
          </w:tcPr>
          <w:p w14:paraId="56B72CAC" w14:textId="77777777" w:rsidR="000220E8" w:rsidRDefault="00E77264">
            <w:pPr>
              <w:pStyle w:val="TableParagraph"/>
              <w:ind w:left="50"/>
              <w:rPr>
                <w:rFonts w:ascii="Georgia"/>
                <w:sz w:val="24"/>
              </w:rPr>
            </w:pPr>
            <w:r>
              <w:rPr>
                <w:rFonts w:ascii="Georgia"/>
                <w:sz w:val="24"/>
              </w:rPr>
              <w:t>National</w:t>
            </w:r>
          </w:p>
        </w:tc>
        <w:tc>
          <w:tcPr>
            <w:tcW w:w="1572" w:type="dxa"/>
          </w:tcPr>
          <w:p w14:paraId="4C3993C8" w14:textId="77777777" w:rsidR="000220E8" w:rsidRDefault="00E77264">
            <w:pPr>
              <w:pStyle w:val="TableParagraph"/>
              <w:ind w:left="94"/>
              <w:rPr>
                <w:rFonts w:ascii="Georgia"/>
                <w:sz w:val="24"/>
              </w:rPr>
            </w:pPr>
            <w:r>
              <w:rPr>
                <w:rFonts w:ascii="Georgia"/>
                <w:sz w:val="24"/>
              </w:rPr>
              <w:t>(n=?)</w:t>
            </w:r>
          </w:p>
        </w:tc>
        <w:tc>
          <w:tcPr>
            <w:tcW w:w="2173" w:type="dxa"/>
          </w:tcPr>
          <w:p w14:paraId="57E73C91" w14:textId="77777777" w:rsidR="000220E8" w:rsidRDefault="00E77264">
            <w:pPr>
              <w:pStyle w:val="TableParagraph"/>
              <w:ind w:right="524"/>
              <w:jc w:val="center"/>
              <w:rPr>
                <w:rFonts w:ascii="Georgia"/>
                <w:sz w:val="24"/>
              </w:rPr>
            </w:pPr>
            <w:r>
              <w:rPr>
                <w:rFonts w:ascii="Georgia"/>
                <w:sz w:val="24"/>
              </w:rPr>
              <w:t>?</w:t>
            </w:r>
          </w:p>
        </w:tc>
        <w:tc>
          <w:tcPr>
            <w:tcW w:w="1529" w:type="dxa"/>
          </w:tcPr>
          <w:p w14:paraId="5D0B6981" w14:textId="77777777" w:rsidR="000220E8" w:rsidRDefault="00E77264">
            <w:pPr>
              <w:pStyle w:val="TableParagraph"/>
              <w:ind w:left="1014"/>
              <w:rPr>
                <w:rFonts w:ascii="Georgia"/>
                <w:sz w:val="24"/>
              </w:rPr>
            </w:pPr>
            <w:r>
              <w:rPr>
                <w:rFonts w:ascii="Georgia"/>
                <w:sz w:val="24"/>
              </w:rPr>
              <w:t>?</w:t>
            </w:r>
          </w:p>
        </w:tc>
      </w:tr>
      <w:tr w:rsidR="000220E8" w14:paraId="6A9E9473" w14:textId="77777777">
        <w:trPr>
          <w:trHeight w:val="818"/>
        </w:trPr>
        <w:tc>
          <w:tcPr>
            <w:tcW w:w="1048" w:type="dxa"/>
          </w:tcPr>
          <w:p w14:paraId="11826B66" w14:textId="77777777" w:rsidR="000220E8" w:rsidRDefault="000220E8">
            <w:pPr>
              <w:pStyle w:val="TableParagraph"/>
              <w:rPr>
                <w:rFonts w:ascii="Georgia"/>
                <w:sz w:val="24"/>
              </w:rPr>
            </w:pPr>
          </w:p>
          <w:p w14:paraId="535ED682" w14:textId="77777777" w:rsidR="000220E8" w:rsidRDefault="00E77264">
            <w:pPr>
              <w:pStyle w:val="TableParagraph"/>
              <w:ind w:left="50"/>
              <w:rPr>
                <w:rFonts w:ascii="Georgia"/>
                <w:sz w:val="24"/>
              </w:rPr>
            </w:pPr>
            <w:r>
              <w:rPr>
                <w:rFonts w:ascii="Georgia"/>
                <w:sz w:val="24"/>
              </w:rPr>
              <w:t>Ohio</w:t>
            </w:r>
          </w:p>
        </w:tc>
        <w:tc>
          <w:tcPr>
            <w:tcW w:w="1572" w:type="dxa"/>
          </w:tcPr>
          <w:p w14:paraId="78582ABD" w14:textId="77777777" w:rsidR="000220E8" w:rsidRDefault="000220E8">
            <w:pPr>
              <w:pStyle w:val="TableParagraph"/>
              <w:rPr>
                <w:rFonts w:ascii="Georgia"/>
                <w:sz w:val="24"/>
              </w:rPr>
            </w:pPr>
          </w:p>
          <w:p w14:paraId="696C9BFA" w14:textId="77777777" w:rsidR="000220E8" w:rsidRDefault="00E77264">
            <w:pPr>
              <w:pStyle w:val="TableParagraph"/>
              <w:ind w:left="79"/>
              <w:rPr>
                <w:rFonts w:ascii="Georgia"/>
                <w:sz w:val="24"/>
              </w:rPr>
            </w:pPr>
            <w:r>
              <w:rPr>
                <w:rFonts w:ascii="Georgia"/>
                <w:sz w:val="24"/>
              </w:rPr>
              <w:t>(n=213)</w:t>
            </w:r>
          </w:p>
        </w:tc>
        <w:tc>
          <w:tcPr>
            <w:tcW w:w="2173" w:type="dxa"/>
          </w:tcPr>
          <w:p w14:paraId="06A8C7D3" w14:textId="77777777" w:rsidR="000220E8" w:rsidRDefault="000220E8">
            <w:pPr>
              <w:pStyle w:val="TableParagraph"/>
              <w:rPr>
                <w:rFonts w:ascii="Georgia"/>
                <w:sz w:val="24"/>
              </w:rPr>
            </w:pPr>
          </w:p>
          <w:p w14:paraId="1406A2C0" w14:textId="77777777" w:rsidR="000220E8" w:rsidRDefault="00E77264">
            <w:pPr>
              <w:pStyle w:val="TableParagraph"/>
              <w:ind w:left="686"/>
              <w:rPr>
                <w:rFonts w:ascii="Georgia"/>
                <w:sz w:val="24"/>
              </w:rPr>
            </w:pPr>
            <w:r>
              <w:rPr>
                <w:rFonts w:ascii="Georgia"/>
                <w:sz w:val="24"/>
              </w:rPr>
              <w:t>69%</w:t>
            </w:r>
          </w:p>
        </w:tc>
        <w:tc>
          <w:tcPr>
            <w:tcW w:w="1529" w:type="dxa"/>
          </w:tcPr>
          <w:p w14:paraId="5D9E62F6" w14:textId="77777777" w:rsidR="000220E8" w:rsidRDefault="000220E8">
            <w:pPr>
              <w:pStyle w:val="TableParagraph"/>
              <w:rPr>
                <w:rFonts w:ascii="Georgia"/>
                <w:sz w:val="24"/>
              </w:rPr>
            </w:pPr>
          </w:p>
          <w:p w14:paraId="20474E96" w14:textId="77777777" w:rsidR="000220E8" w:rsidRDefault="00E77264">
            <w:pPr>
              <w:pStyle w:val="TableParagraph"/>
              <w:ind w:left="1014"/>
              <w:rPr>
                <w:rFonts w:ascii="Georgia"/>
                <w:sz w:val="24"/>
              </w:rPr>
            </w:pPr>
            <w:r>
              <w:rPr>
                <w:rFonts w:ascii="Georgia"/>
                <w:sz w:val="24"/>
              </w:rPr>
              <w:t>65%</w:t>
            </w:r>
          </w:p>
        </w:tc>
      </w:tr>
      <w:tr w:rsidR="000220E8" w14:paraId="110C94BB" w14:textId="77777777">
        <w:trPr>
          <w:trHeight w:val="545"/>
        </w:trPr>
        <w:tc>
          <w:tcPr>
            <w:tcW w:w="1048" w:type="dxa"/>
          </w:tcPr>
          <w:p w14:paraId="60B1F650" w14:textId="77777777" w:rsidR="000220E8" w:rsidRDefault="000220E8">
            <w:pPr>
              <w:pStyle w:val="TableParagraph"/>
              <w:rPr>
                <w:rFonts w:ascii="Georgia"/>
                <w:sz w:val="24"/>
              </w:rPr>
            </w:pPr>
          </w:p>
          <w:p w14:paraId="2643428A" w14:textId="77777777" w:rsidR="000220E8" w:rsidRDefault="00E77264">
            <w:pPr>
              <w:pStyle w:val="TableParagraph"/>
              <w:spacing w:line="253" w:lineRule="exact"/>
              <w:ind w:left="50"/>
              <w:rPr>
                <w:rFonts w:ascii="Georgia"/>
                <w:sz w:val="24"/>
              </w:rPr>
            </w:pPr>
            <w:r>
              <w:rPr>
                <w:rFonts w:ascii="Georgia"/>
                <w:sz w:val="24"/>
              </w:rPr>
              <w:t>Xavier</w:t>
            </w:r>
          </w:p>
        </w:tc>
        <w:tc>
          <w:tcPr>
            <w:tcW w:w="1572" w:type="dxa"/>
          </w:tcPr>
          <w:p w14:paraId="7D5C7C0D" w14:textId="77777777" w:rsidR="000220E8" w:rsidRDefault="000220E8">
            <w:pPr>
              <w:pStyle w:val="TableParagraph"/>
              <w:rPr>
                <w:rFonts w:ascii="Georgia"/>
                <w:sz w:val="24"/>
              </w:rPr>
            </w:pPr>
          </w:p>
          <w:p w14:paraId="600FE958" w14:textId="77777777" w:rsidR="000220E8" w:rsidRDefault="00E77264">
            <w:pPr>
              <w:pStyle w:val="TableParagraph"/>
              <w:spacing w:line="253" w:lineRule="exact"/>
              <w:ind w:left="98"/>
              <w:rPr>
                <w:rFonts w:ascii="Georgia"/>
                <w:sz w:val="24"/>
              </w:rPr>
            </w:pPr>
            <w:r>
              <w:rPr>
                <w:rFonts w:ascii="Georgia"/>
                <w:sz w:val="24"/>
              </w:rPr>
              <w:t>(n=10)</w:t>
            </w:r>
          </w:p>
        </w:tc>
        <w:tc>
          <w:tcPr>
            <w:tcW w:w="2173" w:type="dxa"/>
          </w:tcPr>
          <w:p w14:paraId="5D77C117" w14:textId="77777777" w:rsidR="000220E8" w:rsidRDefault="000220E8">
            <w:pPr>
              <w:pStyle w:val="TableParagraph"/>
              <w:rPr>
                <w:rFonts w:ascii="Georgia"/>
                <w:sz w:val="24"/>
              </w:rPr>
            </w:pPr>
          </w:p>
          <w:p w14:paraId="56376D51" w14:textId="77777777" w:rsidR="000220E8" w:rsidRDefault="00E77264">
            <w:pPr>
              <w:pStyle w:val="TableParagraph"/>
              <w:spacing w:line="253" w:lineRule="exact"/>
              <w:ind w:left="646"/>
              <w:rPr>
                <w:rFonts w:ascii="Georgia"/>
                <w:sz w:val="24"/>
              </w:rPr>
            </w:pPr>
            <w:r>
              <w:rPr>
                <w:rFonts w:ascii="Georgia"/>
                <w:sz w:val="24"/>
              </w:rPr>
              <w:t>70%</w:t>
            </w:r>
          </w:p>
        </w:tc>
        <w:tc>
          <w:tcPr>
            <w:tcW w:w="1529" w:type="dxa"/>
          </w:tcPr>
          <w:p w14:paraId="27698DBA" w14:textId="77777777" w:rsidR="000220E8" w:rsidRDefault="000220E8">
            <w:pPr>
              <w:pStyle w:val="TableParagraph"/>
              <w:rPr>
                <w:rFonts w:ascii="Georgia"/>
                <w:sz w:val="24"/>
              </w:rPr>
            </w:pPr>
          </w:p>
          <w:p w14:paraId="176ECF1F" w14:textId="77777777" w:rsidR="000220E8" w:rsidRDefault="00E77264">
            <w:pPr>
              <w:pStyle w:val="TableParagraph"/>
              <w:spacing w:line="253" w:lineRule="exact"/>
              <w:ind w:left="1014"/>
              <w:rPr>
                <w:rFonts w:ascii="Georgia"/>
                <w:sz w:val="24"/>
              </w:rPr>
            </w:pPr>
            <w:r>
              <w:rPr>
                <w:rFonts w:ascii="Georgia"/>
                <w:sz w:val="24"/>
              </w:rPr>
              <w:t>70%</w:t>
            </w:r>
          </w:p>
        </w:tc>
      </w:tr>
    </w:tbl>
    <w:p w14:paraId="2AB293D1" w14:textId="77777777" w:rsidR="000220E8" w:rsidRDefault="000220E8">
      <w:pPr>
        <w:pStyle w:val="BodyText"/>
        <w:rPr>
          <w:rFonts w:ascii="Georgia"/>
          <w:sz w:val="26"/>
        </w:rPr>
      </w:pPr>
    </w:p>
    <w:p w14:paraId="1FDD7026" w14:textId="77777777" w:rsidR="000220E8" w:rsidRDefault="000220E8">
      <w:pPr>
        <w:pStyle w:val="BodyText"/>
        <w:rPr>
          <w:rFonts w:ascii="Georgia"/>
          <w:sz w:val="26"/>
        </w:rPr>
      </w:pPr>
    </w:p>
    <w:p w14:paraId="0D2436A0" w14:textId="77777777" w:rsidR="000220E8" w:rsidRDefault="000220E8">
      <w:pPr>
        <w:pStyle w:val="BodyText"/>
        <w:spacing w:before="4"/>
        <w:rPr>
          <w:rFonts w:ascii="Georgia"/>
          <w:sz w:val="26"/>
        </w:rPr>
      </w:pPr>
    </w:p>
    <w:p w14:paraId="41506347" w14:textId="77777777" w:rsidR="000220E8" w:rsidRDefault="00E77264">
      <w:pPr>
        <w:ind w:left="1804"/>
        <w:rPr>
          <w:rFonts w:ascii="Georgia"/>
          <w:b/>
          <w:sz w:val="24"/>
        </w:rPr>
      </w:pPr>
      <w:r>
        <w:rPr>
          <w:rFonts w:ascii="Georgia"/>
          <w:b/>
          <w:sz w:val="24"/>
        </w:rPr>
        <w:t>2009</w:t>
      </w:r>
      <w:r>
        <w:rPr>
          <w:rFonts w:ascii="Georgia"/>
          <w:b/>
          <w:spacing w:val="-2"/>
          <w:sz w:val="24"/>
        </w:rPr>
        <w:t xml:space="preserve"> </w:t>
      </w:r>
      <w:r>
        <w:rPr>
          <w:rFonts w:ascii="Georgia"/>
          <w:b/>
          <w:sz w:val="24"/>
        </w:rPr>
        <w:t>Ohio</w:t>
      </w:r>
      <w:r>
        <w:rPr>
          <w:rFonts w:ascii="Georgia"/>
          <w:b/>
          <w:spacing w:val="-1"/>
          <w:sz w:val="24"/>
        </w:rPr>
        <w:t xml:space="preserve"> </w:t>
      </w:r>
      <w:r>
        <w:rPr>
          <w:rFonts w:ascii="Georgia"/>
          <w:b/>
          <w:sz w:val="24"/>
        </w:rPr>
        <w:t>Counselor</w:t>
      </w:r>
      <w:r>
        <w:rPr>
          <w:rFonts w:ascii="Georgia"/>
          <w:b/>
          <w:spacing w:val="-2"/>
          <w:sz w:val="24"/>
        </w:rPr>
        <w:t xml:space="preserve"> </w:t>
      </w:r>
      <w:r>
        <w:rPr>
          <w:rFonts w:ascii="Georgia"/>
          <w:b/>
          <w:sz w:val="24"/>
        </w:rPr>
        <w:t>Licensure</w:t>
      </w:r>
      <w:r>
        <w:rPr>
          <w:rFonts w:ascii="Georgia"/>
          <w:b/>
          <w:spacing w:val="-3"/>
          <w:sz w:val="24"/>
        </w:rPr>
        <w:t xml:space="preserve"> </w:t>
      </w:r>
      <w:r>
        <w:rPr>
          <w:rFonts w:ascii="Georgia"/>
          <w:b/>
          <w:sz w:val="24"/>
        </w:rPr>
        <w:t>Exam Pass</w:t>
      </w:r>
      <w:r>
        <w:rPr>
          <w:rFonts w:ascii="Georgia"/>
          <w:b/>
          <w:spacing w:val="-5"/>
          <w:sz w:val="24"/>
        </w:rPr>
        <w:t xml:space="preserve"> </w:t>
      </w:r>
      <w:r>
        <w:rPr>
          <w:rFonts w:ascii="Georgia"/>
          <w:b/>
          <w:sz w:val="24"/>
        </w:rPr>
        <w:t>Rates</w:t>
      </w:r>
    </w:p>
    <w:p w14:paraId="43FD7BC0" w14:textId="77777777" w:rsidR="000220E8" w:rsidRDefault="000220E8">
      <w:pPr>
        <w:pStyle w:val="BodyText"/>
        <w:spacing w:before="1"/>
        <w:rPr>
          <w:rFonts w:ascii="Georgia"/>
          <w:b/>
          <w:sz w:val="24"/>
        </w:rPr>
      </w:pPr>
    </w:p>
    <w:p w14:paraId="6E81503C" w14:textId="77777777" w:rsidR="000220E8" w:rsidRDefault="00E77264">
      <w:pPr>
        <w:spacing w:before="1"/>
        <w:ind w:left="364"/>
        <w:rPr>
          <w:rFonts w:ascii="Georgia" w:hAnsi="Georgia"/>
          <w:sz w:val="16"/>
        </w:rPr>
      </w:pPr>
      <w:r>
        <w:rPr>
          <w:rFonts w:ascii="Georgia" w:hAnsi="Georgia"/>
          <w:sz w:val="24"/>
        </w:rPr>
        <w:t>National</w:t>
      </w:r>
      <w:r>
        <w:rPr>
          <w:rFonts w:ascii="Georgia" w:hAnsi="Georgia"/>
          <w:spacing w:val="-4"/>
          <w:sz w:val="24"/>
        </w:rPr>
        <w:t xml:space="preserve"> </w:t>
      </w:r>
      <w:r>
        <w:rPr>
          <w:rFonts w:ascii="Georgia" w:hAnsi="Georgia"/>
          <w:sz w:val="24"/>
        </w:rPr>
        <w:t>Counselor</w:t>
      </w:r>
      <w:r>
        <w:rPr>
          <w:rFonts w:ascii="Georgia" w:hAnsi="Georgia"/>
          <w:spacing w:val="-5"/>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4"/>
          <w:sz w:val="16"/>
        </w:rPr>
        <w:t xml:space="preserve"> </w:t>
      </w:r>
      <w:r>
        <w:rPr>
          <w:rFonts w:ascii="Georgia" w:hAnsi="Georgia"/>
          <w:sz w:val="16"/>
        </w:rPr>
        <w:t>the</w:t>
      </w:r>
      <w:r>
        <w:rPr>
          <w:rFonts w:ascii="Georgia" w:hAnsi="Georgia"/>
          <w:spacing w:val="-4"/>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w:t>
      </w:r>
    </w:p>
    <w:p w14:paraId="71F005AE" w14:textId="77777777" w:rsidR="000220E8" w:rsidRDefault="000220E8">
      <w:pPr>
        <w:pStyle w:val="BodyText"/>
        <w:spacing w:before="9"/>
        <w:rPr>
          <w:rFonts w:ascii="Georgia"/>
          <w:sz w:val="21"/>
        </w:rPr>
      </w:pPr>
    </w:p>
    <w:tbl>
      <w:tblPr>
        <w:tblW w:w="0" w:type="auto"/>
        <w:tblInd w:w="1611" w:type="dxa"/>
        <w:tblLayout w:type="fixed"/>
        <w:tblCellMar>
          <w:left w:w="0" w:type="dxa"/>
          <w:right w:w="0" w:type="dxa"/>
        </w:tblCellMar>
        <w:tblLook w:val="01E0" w:firstRow="1" w:lastRow="1" w:firstColumn="1" w:lastColumn="1" w:noHBand="0" w:noVBand="0"/>
      </w:tblPr>
      <w:tblGrid>
        <w:gridCol w:w="3078"/>
        <w:gridCol w:w="1160"/>
        <w:gridCol w:w="3050"/>
      </w:tblGrid>
      <w:tr w:rsidR="000220E8" w14:paraId="097AC4A2" w14:textId="77777777">
        <w:trPr>
          <w:trHeight w:val="265"/>
        </w:trPr>
        <w:tc>
          <w:tcPr>
            <w:tcW w:w="3078" w:type="dxa"/>
          </w:tcPr>
          <w:p w14:paraId="2016D607" w14:textId="77777777" w:rsidR="000220E8" w:rsidRDefault="00E77264">
            <w:pPr>
              <w:pStyle w:val="TableParagraph"/>
              <w:spacing w:line="245" w:lineRule="exact"/>
              <w:ind w:left="200"/>
              <w:rPr>
                <w:rFonts w:ascii="Georgia"/>
                <w:sz w:val="24"/>
              </w:rPr>
            </w:pPr>
            <w:r>
              <w:rPr>
                <w:rFonts w:ascii="Georgia"/>
                <w:sz w:val="24"/>
                <w:u w:val="single"/>
              </w:rPr>
              <w:t>Group</w:t>
            </w:r>
          </w:p>
        </w:tc>
        <w:tc>
          <w:tcPr>
            <w:tcW w:w="1160" w:type="dxa"/>
            <w:tcBorders>
              <w:bottom w:val="single" w:sz="6" w:space="0" w:color="000000"/>
            </w:tcBorders>
          </w:tcPr>
          <w:p w14:paraId="271DA116" w14:textId="77777777" w:rsidR="000220E8" w:rsidRDefault="00E77264">
            <w:pPr>
              <w:pStyle w:val="TableParagraph"/>
              <w:spacing w:line="220" w:lineRule="exact"/>
              <w:ind w:left="-1"/>
              <w:rPr>
                <w:rFonts w:ascii="Georgia"/>
                <w:sz w:val="24"/>
              </w:rPr>
            </w:pPr>
            <w:r>
              <w:rPr>
                <w:rFonts w:ascii="Georgia"/>
                <w:sz w:val="24"/>
              </w:rPr>
              <w:t>1</w:t>
            </w:r>
            <w:proofErr w:type="spellStart"/>
            <w:r>
              <w:rPr>
                <w:rFonts w:ascii="Georgia"/>
                <w:position w:val="6"/>
                <w:sz w:val="16"/>
              </w:rPr>
              <w:t>st</w:t>
            </w:r>
            <w:proofErr w:type="spellEnd"/>
            <w:r>
              <w:rPr>
                <w:rFonts w:ascii="Georgia"/>
                <w:spacing w:val="5"/>
                <w:position w:val="6"/>
                <w:sz w:val="16"/>
              </w:rPr>
              <w:t xml:space="preserve"> </w:t>
            </w:r>
            <w:r>
              <w:rPr>
                <w:rFonts w:ascii="Georgia"/>
                <w:sz w:val="24"/>
              </w:rPr>
              <w:t>Attempt</w:t>
            </w:r>
          </w:p>
        </w:tc>
        <w:tc>
          <w:tcPr>
            <w:tcW w:w="3050" w:type="dxa"/>
          </w:tcPr>
          <w:p w14:paraId="36B99AF7" w14:textId="77777777" w:rsidR="000220E8" w:rsidRDefault="00E77264">
            <w:pPr>
              <w:pStyle w:val="TableParagraph"/>
              <w:spacing w:line="245" w:lineRule="exact"/>
              <w:ind w:left="980" w:right="183"/>
              <w:jc w:val="center"/>
              <w:rPr>
                <w:rFonts w:ascii="Georgia"/>
                <w:sz w:val="24"/>
              </w:rPr>
            </w:pPr>
            <w:r>
              <w:rPr>
                <w:rFonts w:ascii="Georgia"/>
                <w:sz w:val="24"/>
                <w:u w:val="single"/>
              </w:rPr>
              <w:t>Overall</w:t>
            </w:r>
            <w:r>
              <w:rPr>
                <w:rFonts w:ascii="Georgia"/>
                <w:spacing w:val="-2"/>
                <w:sz w:val="24"/>
                <w:u w:val="single"/>
              </w:rPr>
              <w:t xml:space="preserve"> </w:t>
            </w:r>
            <w:r>
              <w:rPr>
                <w:rFonts w:ascii="Georgia"/>
                <w:sz w:val="24"/>
                <w:u w:val="single"/>
              </w:rPr>
              <w:t>Pass</w:t>
            </w:r>
            <w:r>
              <w:rPr>
                <w:rFonts w:ascii="Georgia"/>
                <w:spacing w:val="-1"/>
                <w:sz w:val="24"/>
                <w:u w:val="single"/>
              </w:rPr>
              <w:t xml:space="preserve"> </w:t>
            </w:r>
            <w:r>
              <w:rPr>
                <w:rFonts w:ascii="Georgia"/>
                <w:sz w:val="24"/>
                <w:u w:val="single"/>
              </w:rPr>
              <w:t>Rate</w:t>
            </w:r>
          </w:p>
        </w:tc>
      </w:tr>
      <w:tr w:rsidR="000220E8" w14:paraId="6AA0AF04" w14:textId="77777777">
        <w:trPr>
          <w:trHeight w:val="266"/>
        </w:trPr>
        <w:tc>
          <w:tcPr>
            <w:tcW w:w="3078" w:type="dxa"/>
          </w:tcPr>
          <w:p w14:paraId="45D63898" w14:textId="77777777" w:rsidR="000220E8" w:rsidRDefault="00E77264">
            <w:pPr>
              <w:pStyle w:val="TableParagraph"/>
              <w:spacing w:line="246" w:lineRule="exact"/>
              <w:ind w:left="200"/>
              <w:rPr>
                <w:rFonts w:ascii="Georgia"/>
                <w:sz w:val="24"/>
              </w:rPr>
            </w:pPr>
            <w:r>
              <w:rPr>
                <w:rFonts w:ascii="Georgia"/>
                <w:sz w:val="24"/>
              </w:rPr>
              <w:t>National</w:t>
            </w:r>
            <w:r>
              <w:rPr>
                <w:rFonts w:ascii="Georgia"/>
                <w:spacing w:val="56"/>
                <w:sz w:val="24"/>
              </w:rPr>
              <w:t xml:space="preserve"> </w:t>
            </w:r>
            <w:r>
              <w:rPr>
                <w:rFonts w:ascii="Georgia"/>
                <w:sz w:val="24"/>
              </w:rPr>
              <w:t>(n=?)</w:t>
            </w:r>
          </w:p>
        </w:tc>
        <w:tc>
          <w:tcPr>
            <w:tcW w:w="1160" w:type="dxa"/>
            <w:tcBorders>
              <w:top w:val="single" w:sz="6" w:space="0" w:color="000000"/>
            </w:tcBorders>
          </w:tcPr>
          <w:p w14:paraId="4645EC78" w14:textId="77777777" w:rsidR="000220E8" w:rsidRDefault="00E77264">
            <w:pPr>
              <w:pStyle w:val="TableParagraph"/>
              <w:spacing w:before="18" w:line="253" w:lineRule="exact"/>
              <w:ind w:right="218"/>
              <w:jc w:val="center"/>
              <w:rPr>
                <w:rFonts w:ascii="Georgia"/>
                <w:sz w:val="24"/>
              </w:rPr>
            </w:pPr>
            <w:r>
              <w:rPr>
                <w:rFonts w:ascii="Georgia"/>
                <w:sz w:val="24"/>
              </w:rPr>
              <w:t>?</w:t>
            </w:r>
          </w:p>
        </w:tc>
        <w:tc>
          <w:tcPr>
            <w:tcW w:w="3050" w:type="dxa"/>
          </w:tcPr>
          <w:p w14:paraId="038D9BDA" w14:textId="77777777" w:rsidR="000220E8" w:rsidRDefault="00E77264">
            <w:pPr>
              <w:pStyle w:val="TableParagraph"/>
              <w:spacing w:line="246" w:lineRule="exact"/>
              <w:ind w:left="979" w:right="183"/>
              <w:jc w:val="center"/>
              <w:rPr>
                <w:rFonts w:ascii="Georgia"/>
                <w:sz w:val="24"/>
              </w:rPr>
            </w:pPr>
            <w:r>
              <w:rPr>
                <w:rFonts w:ascii="Georgia"/>
                <w:sz w:val="24"/>
              </w:rPr>
              <w:t>78%</w:t>
            </w:r>
          </w:p>
        </w:tc>
      </w:tr>
    </w:tbl>
    <w:p w14:paraId="31672ED4" w14:textId="77777777" w:rsidR="000220E8" w:rsidRDefault="000220E8">
      <w:pPr>
        <w:pStyle w:val="BodyText"/>
        <w:rPr>
          <w:rFonts w:ascii="Georgia"/>
          <w:sz w:val="20"/>
        </w:rPr>
      </w:pPr>
    </w:p>
    <w:p w14:paraId="5E7C56F3" w14:textId="77777777" w:rsidR="000220E8" w:rsidRDefault="000220E8">
      <w:pPr>
        <w:pStyle w:val="BodyText"/>
        <w:spacing w:before="7"/>
        <w:rPr>
          <w:rFonts w:ascii="Georgia"/>
          <w:sz w:val="27"/>
        </w:rPr>
      </w:pPr>
    </w:p>
    <w:tbl>
      <w:tblPr>
        <w:tblW w:w="0" w:type="auto"/>
        <w:tblInd w:w="1761" w:type="dxa"/>
        <w:tblLayout w:type="fixed"/>
        <w:tblCellMar>
          <w:left w:w="0" w:type="dxa"/>
          <w:right w:w="0" w:type="dxa"/>
        </w:tblCellMar>
        <w:tblLook w:val="01E0" w:firstRow="1" w:lastRow="1" w:firstColumn="1" w:lastColumn="1" w:noHBand="0" w:noVBand="0"/>
      </w:tblPr>
      <w:tblGrid>
        <w:gridCol w:w="895"/>
        <w:gridCol w:w="1699"/>
        <w:gridCol w:w="2213"/>
        <w:gridCol w:w="1584"/>
      </w:tblGrid>
      <w:tr w:rsidR="000220E8" w14:paraId="57D0A921" w14:textId="77777777">
        <w:trPr>
          <w:trHeight w:val="546"/>
        </w:trPr>
        <w:tc>
          <w:tcPr>
            <w:tcW w:w="895" w:type="dxa"/>
          </w:tcPr>
          <w:p w14:paraId="6320A39C" w14:textId="77777777" w:rsidR="000220E8" w:rsidRDefault="00E77264">
            <w:pPr>
              <w:pStyle w:val="TableParagraph"/>
              <w:ind w:left="50"/>
              <w:rPr>
                <w:rFonts w:ascii="Georgia"/>
                <w:sz w:val="24"/>
              </w:rPr>
            </w:pPr>
            <w:r>
              <w:rPr>
                <w:rFonts w:ascii="Georgia"/>
                <w:sz w:val="24"/>
              </w:rPr>
              <w:t>Ohio</w:t>
            </w:r>
          </w:p>
        </w:tc>
        <w:tc>
          <w:tcPr>
            <w:tcW w:w="1699" w:type="dxa"/>
          </w:tcPr>
          <w:p w14:paraId="763170C2" w14:textId="77777777" w:rsidR="000220E8" w:rsidRDefault="00E77264">
            <w:pPr>
              <w:pStyle w:val="TableParagraph"/>
              <w:ind w:left="150"/>
              <w:rPr>
                <w:rFonts w:ascii="Georgia"/>
                <w:sz w:val="24"/>
              </w:rPr>
            </w:pPr>
            <w:r>
              <w:rPr>
                <w:rFonts w:ascii="Georgia"/>
                <w:sz w:val="24"/>
              </w:rPr>
              <w:t>(n=487)</w:t>
            </w:r>
          </w:p>
        </w:tc>
        <w:tc>
          <w:tcPr>
            <w:tcW w:w="2213" w:type="dxa"/>
          </w:tcPr>
          <w:p w14:paraId="61BFC18E" w14:textId="77777777" w:rsidR="000220E8" w:rsidRDefault="00E77264">
            <w:pPr>
              <w:pStyle w:val="TableParagraph"/>
              <w:ind w:left="672"/>
              <w:rPr>
                <w:rFonts w:ascii="Georgia"/>
                <w:sz w:val="24"/>
              </w:rPr>
            </w:pPr>
            <w:r>
              <w:rPr>
                <w:rFonts w:ascii="Georgia"/>
                <w:sz w:val="24"/>
              </w:rPr>
              <w:t>89%</w:t>
            </w:r>
          </w:p>
        </w:tc>
        <w:tc>
          <w:tcPr>
            <w:tcW w:w="1584" w:type="dxa"/>
          </w:tcPr>
          <w:p w14:paraId="147140D3" w14:textId="77777777" w:rsidR="000220E8" w:rsidRDefault="00E77264">
            <w:pPr>
              <w:pStyle w:val="TableParagraph"/>
              <w:ind w:right="85"/>
              <w:jc w:val="right"/>
              <w:rPr>
                <w:rFonts w:ascii="Georgia"/>
                <w:sz w:val="24"/>
              </w:rPr>
            </w:pPr>
            <w:r>
              <w:rPr>
                <w:rFonts w:ascii="Georgia"/>
                <w:sz w:val="24"/>
              </w:rPr>
              <w:t>91%</w:t>
            </w:r>
          </w:p>
        </w:tc>
      </w:tr>
      <w:tr w:rsidR="000220E8" w14:paraId="2CBC2B7B" w14:textId="77777777">
        <w:trPr>
          <w:trHeight w:val="546"/>
        </w:trPr>
        <w:tc>
          <w:tcPr>
            <w:tcW w:w="895" w:type="dxa"/>
          </w:tcPr>
          <w:p w14:paraId="7AF545F4" w14:textId="77777777" w:rsidR="000220E8" w:rsidRDefault="000220E8">
            <w:pPr>
              <w:pStyle w:val="TableParagraph"/>
              <w:spacing w:before="1"/>
              <w:rPr>
                <w:rFonts w:ascii="Georgia"/>
                <w:sz w:val="24"/>
              </w:rPr>
            </w:pPr>
          </w:p>
          <w:p w14:paraId="2E89A238" w14:textId="77777777" w:rsidR="000220E8" w:rsidRDefault="00E77264">
            <w:pPr>
              <w:pStyle w:val="TableParagraph"/>
              <w:spacing w:line="253" w:lineRule="exact"/>
              <w:ind w:left="50"/>
              <w:rPr>
                <w:rFonts w:ascii="Georgia"/>
                <w:sz w:val="24"/>
              </w:rPr>
            </w:pPr>
            <w:r>
              <w:rPr>
                <w:rFonts w:ascii="Georgia"/>
                <w:sz w:val="24"/>
              </w:rPr>
              <w:t>Xavier</w:t>
            </w:r>
          </w:p>
        </w:tc>
        <w:tc>
          <w:tcPr>
            <w:tcW w:w="1699" w:type="dxa"/>
          </w:tcPr>
          <w:p w14:paraId="71210C7E" w14:textId="77777777" w:rsidR="000220E8" w:rsidRDefault="000220E8">
            <w:pPr>
              <w:pStyle w:val="TableParagraph"/>
              <w:spacing w:before="1"/>
              <w:rPr>
                <w:rFonts w:ascii="Georgia"/>
                <w:sz w:val="24"/>
              </w:rPr>
            </w:pPr>
          </w:p>
          <w:p w14:paraId="1BE928EC" w14:textId="77777777" w:rsidR="000220E8" w:rsidRDefault="00E77264">
            <w:pPr>
              <w:pStyle w:val="TableParagraph"/>
              <w:spacing w:line="253" w:lineRule="exact"/>
              <w:ind w:left="191"/>
              <w:rPr>
                <w:rFonts w:ascii="Georgia"/>
                <w:sz w:val="24"/>
              </w:rPr>
            </w:pPr>
            <w:r>
              <w:rPr>
                <w:rFonts w:ascii="Georgia"/>
                <w:sz w:val="24"/>
              </w:rPr>
              <w:t>(n=29)</w:t>
            </w:r>
          </w:p>
        </w:tc>
        <w:tc>
          <w:tcPr>
            <w:tcW w:w="2213" w:type="dxa"/>
          </w:tcPr>
          <w:p w14:paraId="5AD3B5FB" w14:textId="77777777" w:rsidR="000220E8" w:rsidRDefault="000220E8">
            <w:pPr>
              <w:pStyle w:val="TableParagraph"/>
              <w:spacing w:before="1"/>
              <w:rPr>
                <w:rFonts w:ascii="Georgia"/>
                <w:sz w:val="24"/>
              </w:rPr>
            </w:pPr>
          </w:p>
          <w:p w14:paraId="06F94CA2" w14:textId="77777777" w:rsidR="000220E8" w:rsidRDefault="00E77264">
            <w:pPr>
              <w:pStyle w:val="TableParagraph"/>
              <w:spacing w:line="253" w:lineRule="exact"/>
              <w:ind w:left="672"/>
              <w:rPr>
                <w:rFonts w:ascii="Georgia"/>
                <w:sz w:val="24"/>
              </w:rPr>
            </w:pPr>
            <w:r>
              <w:rPr>
                <w:rFonts w:ascii="Georgia"/>
                <w:sz w:val="24"/>
              </w:rPr>
              <w:t>93%</w:t>
            </w:r>
          </w:p>
        </w:tc>
        <w:tc>
          <w:tcPr>
            <w:tcW w:w="1584" w:type="dxa"/>
          </w:tcPr>
          <w:p w14:paraId="24FD8C4A" w14:textId="77777777" w:rsidR="000220E8" w:rsidRDefault="000220E8">
            <w:pPr>
              <w:pStyle w:val="TableParagraph"/>
              <w:spacing w:before="1"/>
              <w:rPr>
                <w:rFonts w:ascii="Georgia"/>
                <w:sz w:val="24"/>
              </w:rPr>
            </w:pPr>
          </w:p>
          <w:p w14:paraId="2DFBB785" w14:textId="77777777" w:rsidR="000220E8" w:rsidRDefault="00E77264">
            <w:pPr>
              <w:pStyle w:val="TableParagraph"/>
              <w:spacing w:line="253" w:lineRule="exact"/>
              <w:ind w:right="50"/>
              <w:jc w:val="right"/>
              <w:rPr>
                <w:rFonts w:ascii="Georgia"/>
                <w:sz w:val="24"/>
              </w:rPr>
            </w:pPr>
            <w:r>
              <w:rPr>
                <w:rFonts w:ascii="Georgia"/>
                <w:sz w:val="24"/>
              </w:rPr>
              <w:t>96%</w:t>
            </w:r>
          </w:p>
        </w:tc>
      </w:tr>
    </w:tbl>
    <w:p w14:paraId="49DCD012" w14:textId="77777777" w:rsidR="000220E8" w:rsidRDefault="000220E8">
      <w:pPr>
        <w:pStyle w:val="BodyText"/>
        <w:rPr>
          <w:rFonts w:ascii="Georgia"/>
          <w:sz w:val="24"/>
        </w:rPr>
      </w:pPr>
    </w:p>
    <w:p w14:paraId="372719D5" w14:textId="77777777" w:rsidR="000220E8" w:rsidRDefault="00E77264">
      <w:pPr>
        <w:spacing w:before="1"/>
        <w:ind w:left="380"/>
        <w:rPr>
          <w:rFonts w:ascii="Georgia" w:hAnsi="Georgia"/>
          <w:sz w:val="16"/>
        </w:rPr>
      </w:pPr>
      <w:r>
        <w:rPr>
          <w:rFonts w:ascii="Georgia" w:hAnsi="Georgia"/>
          <w:sz w:val="24"/>
        </w:rPr>
        <w:t>National</w:t>
      </w:r>
      <w:r>
        <w:rPr>
          <w:rFonts w:ascii="Georgia" w:hAnsi="Georgia"/>
          <w:spacing w:val="-3"/>
          <w:sz w:val="24"/>
        </w:rPr>
        <w:t xml:space="preserve"> </w:t>
      </w:r>
      <w:r>
        <w:rPr>
          <w:rFonts w:ascii="Georgia" w:hAnsi="Georgia"/>
          <w:sz w:val="24"/>
        </w:rPr>
        <w:t>Clinical</w:t>
      </w:r>
      <w:r>
        <w:rPr>
          <w:rFonts w:ascii="Georgia" w:hAnsi="Georgia"/>
          <w:spacing w:val="-3"/>
          <w:sz w:val="24"/>
        </w:rPr>
        <w:t xml:space="preserve"> </w:t>
      </w:r>
      <w:r>
        <w:rPr>
          <w:rFonts w:ascii="Georgia" w:hAnsi="Georgia"/>
          <w:sz w:val="24"/>
        </w:rPr>
        <w:t>Mental</w:t>
      </w:r>
      <w:r>
        <w:rPr>
          <w:rFonts w:ascii="Georgia" w:hAnsi="Georgia"/>
          <w:spacing w:val="-3"/>
          <w:sz w:val="24"/>
        </w:rPr>
        <w:t xml:space="preserve"> </w:t>
      </w:r>
      <w:r>
        <w:rPr>
          <w:rFonts w:ascii="Georgia" w:hAnsi="Georgia"/>
          <w:sz w:val="24"/>
        </w:rPr>
        <w:t>Health</w:t>
      </w:r>
      <w:r>
        <w:rPr>
          <w:rFonts w:ascii="Georgia" w:hAnsi="Georgia"/>
          <w:spacing w:val="-4"/>
          <w:sz w:val="24"/>
        </w:rPr>
        <w:t xml:space="preserve"> </w:t>
      </w:r>
      <w:r>
        <w:rPr>
          <w:rFonts w:ascii="Georgia" w:hAnsi="Georgia"/>
          <w:sz w:val="24"/>
        </w:rPr>
        <w:t>Counselor</w:t>
      </w:r>
      <w:r>
        <w:rPr>
          <w:rFonts w:ascii="Georgia" w:hAnsi="Georgia"/>
          <w:spacing w:val="-3"/>
          <w:sz w:val="24"/>
        </w:rPr>
        <w:t xml:space="preserve"> </w:t>
      </w:r>
      <w:r>
        <w:rPr>
          <w:rFonts w:ascii="Georgia" w:hAnsi="Georgia"/>
          <w:sz w:val="24"/>
        </w:rPr>
        <w:t>Exam</w:t>
      </w:r>
      <w:r>
        <w:rPr>
          <w:rFonts w:ascii="Georgia" w:hAnsi="Georgia"/>
          <w:spacing w:val="-4"/>
          <w:sz w:val="24"/>
        </w:rPr>
        <w:t xml:space="preserve"> </w:t>
      </w:r>
      <w:r>
        <w:rPr>
          <w:rFonts w:ascii="Georgia" w:hAnsi="Georgia"/>
          <w:sz w:val="16"/>
        </w:rPr>
        <w:t>(For</w:t>
      </w:r>
      <w:r>
        <w:rPr>
          <w:rFonts w:ascii="Georgia" w:hAnsi="Georgia"/>
          <w:spacing w:val="-4"/>
          <w:sz w:val="16"/>
        </w:rPr>
        <w:t xml:space="preserve"> </w:t>
      </w:r>
      <w:r>
        <w:rPr>
          <w:rFonts w:ascii="Georgia" w:hAnsi="Georgia"/>
          <w:sz w:val="16"/>
        </w:rPr>
        <w:t>the</w:t>
      </w:r>
      <w:r>
        <w:rPr>
          <w:rFonts w:ascii="Georgia" w:hAnsi="Georgia"/>
          <w:spacing w:val="-3"/>
          <w:sz w:val="16"/>
        </w:rPr>
        <w:t xml:space="preserve"> </w:t>
      </w:r>
      <w:r>
        <w:rPr>
          <w:rFonts w:ascii="Georgia" w:hAnsi="Georgia"/>
          <w:sz w:val="16"/>
        </w:rPr>
        <w:t>Professional</w:t>
      </w:r>
      <w:r>
        <w:rPr>
          <w:rFonts w:ascii="Georgia" w:hAnsi="Georgia"/>
          <w:spacing w:val="-3"/>
          <w:sz w:val="16"/>
        </w:rPr>
        <w:t xml:space="preserve"> </w:t>
      </w:r>
      <w:r>
        <w:rPr>
          <w:rFonts w:ascii="Georgia" w:hAnsi="Georgia"/>
          <w:sz w:val="16"/>
        </w:rPr>
        <w:t>Clinical</w:t>
      </w:r>
      <w:r>
        <w:rPr>
          <w:rFonts w:ascii="Georgia" w:hAnsi="Georgia"/>
          <w:spacing w:val="-7"/>
          <w:sz w:val="16"/>
        </w:rPr>
        <w:t xml:space="preserve"> </w:t>
      </w:r>
      <w:r>
        <w:rPr>
          <w:rFonts w:ascii="Georgia" w:hAnsi="Georgia"/>
          <w:sz w:val="16"/>
        </w:rPr>
        <w:t>Counselor</w:t>
      </w:r>
      <w:r>
        <w:rPr>
          <w:rFonts w:ascii="Georgia" w:hAnsi="Georgia"/>
          <w:spacing w:val="-4"/>
          <w:sz w:val="16"/>
        </w:rPr>
        <w:t xml:space="preserve"> </w:t>
      </w:r>
      <w:r>
        <w:rPr>
          <w:rFonts w:ascii="Georgia" w:hAnsi="Georgia"/>
          <w:sz w:val="16"/>
        </w:rPr>
        <w:t>License…PCC)</w:t>
      </w:r>
    </w:p>
    <w:p w14:paraId="7216CB4E" w14:textId="77777777" w:rsidR="000220E8" w:rsidRDefault="00E77264">
      <w:pPr>
        <w:tabs>
          <w:tab w:val="left" w:pos="5139"/>
          <w:tab w:val="left" w:pos="7561"/>
        </w:tabs>
        <w:spacing w:before="183"/>
        <w:ind w:left="1804"/>
        <w:rPr>
          <w:rFonts w:ascii="Georgia"/>
          <w:sz w:val="24"/>
        </w:rPr>
      </w:pPr>
      <w:r>
        <w:rPr>
          <w:rFonts w:ascii="Georgia"/>
          <w:sz w:val="24"/>
        </w:rPr>
        <w:t>National</w:t>
      </w:r>
      <w:r>
        <w:rPr>
          <w:rFonts w:ascii="Georgia"/>
          <w:spacing w:val="113"/>
          <w:sz w:val="24"/>
        </w:rPr>
        <w:t xml:space="preserve"> </w:t>
      </w:r>
      <w:r>
        <w:rPr>
          <w:rFonts w:ascii="Georgia"/>
          <w:sz w:val="24"/>
        </w:rPr>
        <w:t>(n=?)</w:t>
      </w:r>
      <w:r>
        <w:rPr>
          <w:rFonts w:ascii="Georgia"/>
          <w:sz w:val="24"/>
        </w:rPr>
        <w:tab/>
        <w:t>?</w:t>
      </w:r>
      <w:r>
        <w:rPr>
          <w:rFonts w:ascii="Georgia"/>
          <w:sz w:val="24"/>
        </w:rPr>
        <w:tab/>
        <w:t>?</w:t>
      </w:r>
    </w:p>
    <w:p w14:paraId="6F8261C0" w14:textId="77777777" w:rsidR="000220E8" w:rsidRDefault="000220E8">
      <w:pPr>
        <w:pStyle w:val="BodyText"/>
        <w:rPr>
          <w:rFonts w:ascii="Georgia"/>
          <w:sz w:val="26"/>
        </w:rPr>
      </w:pPr>
    </w:p>
    <w:p w14:paraId="77ECEAAC" w14:textId="77777777" w:rsidR="000220E8" w:rsidRDefault="000220E8">
      <w:pPr>
        <w:pStyle w:val="BodyText"/>
        <w:rPr>
          <w:rFonts w:ascii="Georgia"/>
        </w:rPr>
      </w:pPr>
    </w:p>
    <w:p w14:paraId="56F3C64A" w14:textId="77777777" w:rsidR="000220E8" w:rsidRDefault="00E77264">
      <w:pPr>
        <w:tabs>
          <w:tab w:val="left" w:pos="2881"/>
          <w:tab w:val="left" w:pos="5060"/>
          <w:tab w:val="left" w:pos="7561"/>
        </w:tabs>
        <w:ind w:left="1803"/>
        <w:rPr>
          <w:rFonts w:ascii="Georgia"/>
          <w:sz w:val="24"/>
        </w:rPr>
      </w:pPr>
      <w:r>
        <w:rPr>
          <w:rFonts w:ascii="Georgia"/>
          <w:sz w:val="24"/>
        </w:rPr>
        <w:t>Ohio</w:t>
      </w:r>
      <w:r>
        <w:rPr>
          <w:rFonts w:ascii="Georgia"/>
          <w:sz w:val="24"/>
        </w:rPr>
        <w:tab/>
        <w:t>(n=213)</w:t>
      </w:r>
      <w:r>
        <w:rPr>
          <w:rFonts w:ascii="Georgia"/>
          <w:sz w:val="24"/>
        </w:rPr>
        <w:tab/>
        <w:t>75%</w:t>
      </w:r>
      <w:r>
        <w:rPr>
          <w:rFonts w:ascii="Georgia"/>
          <w:sz w:val="24"/>
        </w:rPr>
        <w:tab/>
        <w:t>80%</w:t>
      </w:r>
    </w:p>
    <w:p w14:paraId="610ADDD2" w14:textId="77777777" w:rsidR="000220E8" w:rsidRDefault="000220E8">
      <w:pPr>
        <w:pStyle w:val="BodyText"/>
        <w:rPr>
          <w:rFonts w:ascii="Georgia"/>
          <w:sz w:val="26"/>
        </w:rPr>
      </w:pPr>
    </w:p>
    <w:p w14:paraId="78ECB26D" w14:textId="77777777" w:rsidR="000220E8" w:rsidRDefault="000220E8">
      <w:pPr>
        <w:pStyle w:val="BodyText"/>
        <w:rPr>
          <w:rFonts w:ascii="Georgia"/>
        </w:rPr>
      </w:pPr>
    </w:p>
    <w:p w14:paraId="2B860A71" w14:textId="77777777" w:rsidR="000220E8" w:rsidRDefault="00E77264">
      <w:pPr>
        <w:tabs>
          <w:tab w:val="left" w:pos="2900"/>
          <w:tab w:val="left" w:pos="5019"/>
          <w:tab w:val="left" w:pos="7561"/>
        </w:tabs>
        <w:spacing w:before="1"/>
        <w:ind w:left="1804"/>
        <w:rPr>
          <w:rFonts w:ascii="Georgia"/>
          <w:sz w:val="24"/>
        </w:rPr>
      </w:pPr>
      <w:r>
        <w:rPr>
          <w:rFonts w:ascii="Georgia"/>
          <w:sz w:val="24"/>
        </w:rPr>
        <w:t>Xavier</w:t>
      </w:r>
      <w:r>
        <w:rPr>
          <w:rFonts w:ascii="Georgia"/>
          <w:sz w:val="24"/>
        </w:rPr>
        <w:tab/>
        <w:t>(n=10)</w:t>
      </w:r>
      <w:r>
        <w:rPr>
          <w:rFonts w:ascii="Georgia"/>
          <w:sz w:val="24"/>
        </w:rPr>
        <w:tab/>
        <w:t>80%</w:t>
      </w:r>
      <w:r>
        <w:rPr>
          <w:rFonts w:ascii="Georgia"/>
          <w:sz w:val="24"/>
        </w:rPr>
        <w:tab/>
        <w:t>88%</w:t>
      </w:r>
    </w:p>
    <w:p w14:paraId="504B5ADB" w14:textId="77777777" w:rsidR="000220E8" w:rsidRDefault="000220E8">
      <w:pPr>
        <w:pStyle w:val="BodyText"/>
        <w:rPr>
          <w:rFonts w:ascii="Georgia"/>
          <w:sz w:val="26"/>
        </w:rPr>
      </w:pPr>
    </w:p>
    <w:p w14:paraId="75E95A2C" w14:textId="77777777" w:rsidR="000220E8" w:rsidRDefault="000220E8">
      <w:pPr>
        <w:pStyle w:val="BodyText"/>
        <w:spacing w:before="8"/>
        <w:rPr>
          <w:rFonts w:ascii="Georgia"/>
          <w:sz w:val="21"/>
        </w:rPr>
      </w:pPr>
    </w:p>
    <w:p w14:paraId="1435494A" w14:textId="77777777" w:rsidR="000220E8" w:rsidRDefault="00E77264">
      <w:pPr>
        <w:ind w:left="364"/>
        <w:rPr>
          <w:rFonts w:ascii="Georgia"/>
          <w:sz w:val="16"/>
        </w:rPr>
      </w:pPr>
      <w:r>
        <w:rPr>
          <w:rFonts w:ascii="Georgia"/>
          <w:sz w:val="16"/>
        </w:rPr>
        <w:t>Source:</w:t>
      </w:r>
      <w:r>
        <w:rPr>
          <w:rFonts w:ascii="Georgia"/>
          <w:spacing w:val="-5"/>
          <w:sz w:val="16"/>
        </w:rPr>
        <w:t xml:space="preserve"> </w:t>
      </w:r>
      <w:r>
        <w:rPr>
          <w:rFonts w:ascii="Georgia"/>
          <w:sz w:val="16"/>
        </w:rPr>
        <w:t>The</w:t>
      </w:r>
      <w:r>
        <w:rPr>
          <w:rFonts w:ascii="Georgia"/>
          <w:spacing w:val="-7"/>
          <w:sz w:val="16"/>
        </w:rPr>
        <w:t xml:space="preserve"> </w:t>
      </w:r>
      <w:r>
        <w:rPr>
          <w:rFonts w:ascii="Georgia"/>
          <w:sz w:val="16"/>
        </w:rPr>
        <w:t>Ohio</w:t>
      </w:r>
      <w:r>
        <w:rPr>
          <w:rFonts w:ascii="Georgia"/>
          <w:spacing w:val="-5"/>
          <w:sz w:val="16"/>
        </w:rPr>
        <w:t xml:space="preserve"> </w:t>
      </w:r>
      <w:r>
        <w:rPr>
          <w:rFonts w:ascii="Georgia"/>
          <w:sz w:val="16"/>
        </w:rPr>
        <w:t>Counselor,</w:t>
      </w:r>
      <w:r>
        <w:rPr>
          <w:rFonts w:ascii="Georgia"/>
          <w:spacing w:val="-5"/>
          <w:sz w:val="16"/>
        </w:rPr>
        <w:t xml:space="preserve"> </w:t>
      </w:r>
      <w:r>
        <w:rPr>
          <w:rFonts w:ascii="Georgia"/>
          <w:sz w:val="16"/>
        </w:rPr>
        <w:t>Social</w:t>
      </w:r>
      <w:r>
        <w:rPr>
          <w:rFonts w:ascii="Georgia"/>
          <w:spacing w:val="-4"/>
          <w:sz w:val="16"/>
        </w:rPr>
        <w:t xml:space="preserve"> </w:t>
      </w:r>
      <w:r>
        <w:rPr>
          <w:rFonts w:ascii="Georgia"/>
          <w:sz w:val="16"/>
        </w:rPr>
        <w:t>Worker,</w:t>
      </w:r>
      <w:r>
        <w:rPr>
          <w:rFonts w:ascii="Georgia"/>
          <w:spacing w:val="-5"/>
          <w:sz w:val="16"/>
        </w:rPr>
        <w:t xml:space="preserve"> </w:t>
      </w:r>
      <w:r>
        <w:rPr>
          <w:rFonts w:ascii="Georgia"/>
          <w:sz w:val="16"/>
        </w:rPr>
        <w:t>and</w:t>
      </w:r>
      <w:r>
        <w:rPr>
          <w:rFonts w:ascii="Georgia"/>
          <w:spacing w:val="-5"/>
          <w:sz w:val="16"/>
        </w:rPr>
        <w:t xml:space="preserve"> </w:t>
      </w:r>
      <w:r>
        <w:rPr>
          <w:rFonts w:ascii="Georgia"/>
          <w:sz w:val="16"/>
        </w:rPr>
        <w:t>Marriage</w:t>
      </w:r>
      <w:r>
        <w:rPr>
          <w:rFonts w:ascii="Georgia"/>
          <w:spacing w:val="-5"/>
          <w:sz w:val="16"/>
        </w:rPr>
        <w:t xml:space="preserve"> </w:t>
      </w:r>
      <w:r>
        <w:rPr>
          <w:rFonts w:ascii="Georgia"/>
          <w:sz w:val="16"/>
        </w:rPr>
        <w:t>and</w:t>
      </w:r>
      <w:r>
        <w:rPr>
          <w:rFonts w:ascii="Georgia"/>
          <w:spacing w:val="-6"/>
          <w:sz w:val="16"/>
        </w:rPr>
        <w:t xml:space="preserve"> </w:t>
      </w:r>
      <w:r>
        <w:rPr>
          <w:rFonts w:ascii="Georgia"/>
          <w:sz w:val="16"/>
        </w:rPr>
        <w:t>Family</w:t>
      </w:r>
      <w:r>
        <w:rPr>
          <w:rFonts w:ascii="Georgia"/>
          <w:spacing w:val="-4"/>
          <w:sz w:val="16"/>
        </w:rPr>
        <w:t xml:space="preserve"> </w:t>
      </w:r>
      <w:r>
        <w:rPr>
          <w:rFonts w:ascii="Georgia"/>
          <w:sz w:val="16"/>
        </w:rPr>
        <w:t>Therapist</w:t>
      </w:r>
      <w:r>
        <w:rPr>
          <w:rFonts w:ascii="Georgia"/>
          <w:spacing w:val="-5"/>
          <w:sz w:val="16"/>
        </w:rPr>
        <w:t xml:space="preserve"> </w:t>
      </w:r>
      <w:r>
        <w:rPr>
          <w:rFonts w:ascii="Georgia"/>
          <w:sz w:val="16"/>
        </w:rPr>
        <w:t>Board,</w:t>
      </w:r>
      <w:r>
        <w:rPr>
          <w:rFonts w:ascii="Georgia"/>
          <w:spacing w:val="-4"/>
          <w:sz w:val="16"/>
        </w:rPr>
        <w:t xml:space="preserve"> </w:t>
      </w:r>
      <w:r>
        <w:rPr>
          <w:rFonts w:ascii="Georgia"/>
          <w:sz w:val="16"/>
        </w:rPr>
        <w:t>February</w:t>
      </w:r>
      <w:r>
        <w:rPr>
          <w:rFonts w:ascii="Georgia"/>
          <w:spacing w:val="-5"/>
          <w:sz w:val="16"/>
        </w:rPr>
        <w:t xml:space="preserve"> </w:t>
      </w:r>
      <w:r>
        <w:rPr>
          <w:rFonts w:ascii="Georgia"/>
          <w:sz w:val="16"/>
        </w:rPr>
        <w:t>2011</w:t>
      </w:r>
    </w:p>
    <w:p w14:paraId="5B4966BC" w14:textId="77777777" w:rsidR="000220E8" w:rsidRDefault="000220E8">
      <w:pPr>
        <w:rPr>
          <w:rFonts w:ascii="Georgia"/>
          <w:sz w:val="16"/>
        </w:rPr>
        <w:sectPr w:rsidR="000220E8">
          <w:pgSz w:w="12240" w:h="15840"/>
          <w:pgMar w:top="640" w:right="500" w:bottom="1380" w:left="500" w:header="0" w:footer="1009" w:gutter="0"/>
          <w:cols w:space="720"/>
        </w:sectPr>
      </w:pPr>
    </w:p>
    <w:p w14:paraId="29F725BF" w14:textId="77777777" w:rsidR="000220E8" w:rsidRDefault="00E77264">
      <w:pPr>
        <w:pStyle w:val="Heading5"/>
        <w:spacing w:before="63"/>
        <w:ind w:right="216"/>
        <w:rPr>
          <w:u w:val="none"/>
        </w:rPr>
      </w:pPr>
      <w:r>
        <w:rPr>
          <w:u w:val="none"/>
        </w:rPr>
        <w:lastRenderedPageBreak/>
        <w:t>STATE</w:t>
      </w:r>
      <w:r>
        <w:rPr>
          <w:spacing w:val="-10"/>
          <w:u w:val="none"/>
        </w:rPr>
        <w:t xml:space="preserve"> </w:t>
      </w:r>
      <w:r>
        <w:rPr>
          <w:u w:val="none"/>
        </w:rPr>
        <w:t>OF</w:t>
      </w:r>
      <w:r>
        <w:rPr>
          <w:spacing w:val="-6"/>
          <w:u w:val="none"/>
        </w:rPr>
        <w:t xml:space="preserve"> </w:t>
      </w:r>
      <w:r>
        <w:rPr>
          <w:u w:val="none"/>
        </w:rPr>
        <w:t>OHIO</w:t>
      </w:r>
    </w:p>
    <w:p w14:paraId="096FD600" w14:textId="77777777" w:rsidR="000220E8" w:rsidRDefault="00E77264">
      <w:pPr>
        <w:spacing w:before="1" w:line="480" w:lineRule="auto"/>
        <w:ind w:left="2819" w:right="2799" w:hanging="3"/>
        <w:jc w:val="center"/>
        <w:rPr>
          <w:b/>
          <w:sz w:val="26"/>
        </w:rPr>
      </w:pPr>
      <w:r>
        <w:rPr>
          <w:b/>
          <w:spacing w:val="-1"/>
          <w:sz w:val="26"/>
        </w:rPr>
        <w:t xml:space="preserve">COUNSELOR </w:t>
      </w:r>
      <w:r>
        <w:rPr>
          <w:b/>
          <w:sz w:val="26"/>
        </w:rPr>
        <w:t>AND SOCIAL WORKER BOARD</w:t>
      </w:r>
      <w:r>
        <w:rPr>
          <w:b/>
          <w:spacing w:val="-62"/>
          <w:sz w:val="26"/>
        </w:rPr>
        <w:t xml:space="preserve"> </w:t>
      </w:r>
      <w:r>
        <w:rPr>
          <w:b/>
          <w:w w:val="95"/>
          <w:sz w:val="26"/>
          <w:u w:val="thick"/>
        </w:rPr>
        <w:t>ELEVEN</w:t>
      </w:r>
      <w:r>
        <w:rPr>
          <w:b/>
          <w:spacing w:val="48"/>
          <w:w w:val="95"/>
          <w:sz w:val="26"/>
          <w:u w:val="thick"/>
        </w:rPr>
        <w:t xml:space="preserve"> </w:t>
      </w:r>
      <w:r>
        <w:rPr>
          <w:b/>
          <w:w w:val="95"/>
          <w:sz w:val="26"/>
          <w:u w:val="thick"/>
        </w:rPr>
        <w:t>STEPS</w:t>
      </w:r>
      <w:r>
        <w:rPr>
          <w:b/>
          <w:spacing w:val="52"/>
          <w:w w:val="95"/>
          <w:sz w:val="26"/>
          <w:u w:val="thick"/>
        </w:rPr>
        <w:t xml:space="preserve"> </w:t>
      </w:r>
      <w:r>
        <w:rPr>
          <w:b/>
          <w:w w:val="95"/>
          <w:sz w:val="26"/>
          <w:u w:val="thick"/>
        </w:rPr>
        <w:t>TO</w:t>
      </w:r>
      <w:r>
        <w:rPr>
          <w:b/>
          <w:spacing w:val="11"/>
          <w:w w:val="95"/>
          <w:sz w:val="26"/>
          <w:u w:val="thick"/>
        </w:rPr>
        <w:t xml:space="preserve"> </w:t>
      </w:r>
      <w:r>
        <w:rPr>
          <w:b/>
          <w:w w:val="95"/>
          <w:sz w:val="26"/>
          <w:u w:val="thick"/>
        </w:rPr>
        <w:t>COUNSELOR</w:t>
      </w:r>
      <w:r>
        <w:rPr>
          <w:b/>
          <w:spacing w:val="43"/>
          <w:w w:val="95"/>
          <w:sz w:val="26"/>
          <w:u w:val="thick"/>
        </w:rPr>
        <w:t xml:space="preserve"> </w:t>
      </w:r>
      <w:r>
        <w:rPr>
          <w:b/>
          <w:w w:val="95"/>
          <w:sz w:val="26"/>
          <w:u w:val="thick"/>
        </w:rPr>
        <w:t>LICENSURE</w:t>
      </w:r>
    </w:p>
    <w:p w14:paraId="227167AA" w14:textId="2110EE3A" w:rsidR="000220E8" w:rsidRDefault="00E77264" w:rsidP="000A710B">
      <w:pPr>
        <w:pStyle w:val="ListParagraph"/>
        <w:numPr>
          <w:ilvl w:val="0"/>
          <w:numId w:val="13"/>
        </w:numPr>
        <w:tabs>
          <w:tab w:val="left" w:pos="721"/>
          <w:tab w:val="left" w:pos="722"/>
        </w:tabs>
        <w:ind w:left="735" w:right="642" w:hanging="432"/>
        <w:rPr>
          <w:rFonts w:ascii="Times New Roman"/>
          <w:sz w:val="24"/>
        </w:rPr>
      </w:pPr>
      <w:r>
        <w:rPr>
          <w:rFonts w:ascii="Times New Roman"/>
          <w:sz w:val="24"/>
        </w:rPr>
        <w:t xml:space="preserve">Complete </w:t>
      </w:r>
      <w:r w:rsidR="00AA1F8A">
        <w:rPr>
          <w:rFonts w:ascii="Times New Roman"/>
          <w:sz w:val="24"/>
        </w:rPr>
        <w:t xml:space="preserve">a </w:t>
      </w:r>
      <w:r>
        <w:rPr>
          <w:rFonts w:ascii="Times New Roman"/>
          <w:sz w:val="24"/>
        </w:rPr>
        <w:t>graduate degree in counseling.</w:t>
      </w:r>
      <w:r>
        <w:rPr>
          <w:rFonts w:ascii="Times New Roman"/>
          <w:spacing w:val="1"/>
          <w:sz w:val="24"/>
        </w:rPr>
        <w:t xml:space="preserve"> </w:t>
      </w:r>
      <w:r>
        <w:rPr>
          <w:rFonts w:ascii="Times New Roman"/>
          <w:sz w:val="24"/>
        </w:rPr>
        <w:t>(From an accredited program) 90 qtr. or 60 sem. hours of</w:t>
      </w:r>
      <w:r>
        <w:rPr>
          <w:rFonts w:ascii="Times New Roman"/>
          <w:spacing w:val="1"/>
          <w:sz w:val="24"/>
        </w:rPr>
        <w:t xml:space="preserve"> </w:t>
      </w:r>
      <w:r>
        <w:rPr>
          <w:rFonts w:ascii="Times New Roman"/>
          <w:sz w:val="24"/>
        </w:rPr>
        <w:t>graduate</w:t>
      </w:r>
      <w:r>
        <w:rPr>
          <w:rFonts w:ascii="Times New Roman"/>
          <w:spacing w:val="-2"/>
          <w:sz w:val="24"/>
        </w:rPr>
        <w:t xml:space="preserve"> </w:t>
      </w:r>
      <w:r>
        <w:rPr>
          <w:rFonts w:ascii="Times New Roman"/>
          <w:sz w:val="24"/>
        </w:rPr>
        <w:t>work</w:t>
      </w:r>
      <w:r>
        <w:rPr>
          <w:rFonts w:ascii="Times New Roman"/>
          <w:spacing w:val="-1"/>
          <w:sz w:val="24"/>
        </w:rPr>
        <w:t xml:space="preserve"> </w:t>
      </w:r>
      <w:r>
        <w:rPr>
          <w:rFonts w:ascii="Times New Roman"/>
          <w:sz w:val="24"/>
        </w:rPr>
        <w:t>with a</w:t>
      </w:r>
      <w:r>
        <w:rPr>
          <w:rFonts w:ascii="Times New Roman"/>
          <w:spacing w:val="-2"/>
          <w:sz w:val="24"/>
        </w:rPr>
        <w:t xml:space="preserve"> </w:t>
      </w:r>
      <w:r>
        <w:rPr>
          <w:rFonts w:ascii="Times New Roman"/>
          <w:sz w:val="24"/>
        </w:rPr>
        <w:t>minimum of</w:t>
      </w:r>
      <w:r>
        <w:rPr>
          <w:rFonts w:ascii="Times New Roman"/>
          <w:spacing w:val="-2"/>
          <w:sz w:val="24"/>
        </w:rPr>
        <w:t xml:space="preserve"> </w:t>
      </w:r>
      <w:r>
        <w:rPr>
          <w:rFonts w:ascii="Times New Roman"/>
          <w:sz w:val="24"/>
        </w:rPr>
        <w:t>one</w:t>
      </w:r>
      <w:r>
        <w:rPr>
          <w:rFonts w:ascii="Times New Roman"/>
          <w:spacing w:val="-2"/>
          <w:sz w:val="24"/>
        </w:rPr>
        <w:t xml:space="preserve"> </w:t>
      </w:r>
      <w:r>
        <w:rPr>
          <w:rFonts w:ascii="Times New Roman"/>
          <w:sz w:val="24"/>
        </w:rPr>
        <w:t>course</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each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16</w:t>
      </w:r>
      <w:r>
        <w:rPr>
          <w:rFonts w:ascii="Times New Roman"/>
          <w:spacing w:val="1"/>
          <w:sz w:val="24"/>
        </w:rPr>
        <w:t xml:space="preserve"> </w:t>
      </w:r>
      <w:r>
        <w:rPr>
          <w:rFonts w:ascii="Times New Roman"/>
          <w:sz w:val="24"/>
        </w:rPr>
        <w:t>content</w:t>
      </w:r>
      <w:r>
        <w:rPr>
          <w:rFonts w:ascii="Times New Roman"/>
          <w:spacing w:val="-1"/>
          <w:sz w:val="24"/>
        </w:rPr>
        <w:t xml:space="preserve"> </w:t>
      </w:r>
      <w:r>
        <w:rPr>
          <w:rFonts w:ascii="Times New Roman"/>
          <w:sz w:val="24"/>
        </w:rPr>
        <w:t>areas.</w:t>
      </w:r>
      <w:r>
        <w:rPr>
          <w:rFonts w:ascii="Times New Roman"/>
          <w:spacing w:val="59"/>
          <w:sz w:val="24"/>
        </w:rPr>
        <w:t xml:space="preserve"> </w:t>
      </w:r>
      <w:r>
        <w:rPr>
          <w:rFonts w:ascii="Times New Roman"/>
          <w:sz w:val="24"/>
        </w:rPr>
        <w:t>Once</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course</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used</w:t>
      </w:r>
      <w:r>
        <w:rPr>
          <w:rFonts w:ascii="Times New Roman"/>
          <w:spacing w:val="-1"/>
          <w:sz w:val="24"/>
        </w:rPr>
        <w:t xml:space="preserve"> </w:t>
      </w:r>
      <w:r>
        <w:rPr>
          <w:rFonts w:ascii="Times New Roman"/>
          <w:sz w:val="24"/>
        </w:rPr>
        <w:t>to</w:t>
      </w:r>
      <w:r>
        <w:rPr>
          <w:rFonts w:ascii="Times New Roman"/>
          <w:spacing w:val="-57"/>
          <w:sz w:val="24"/>
        </w:rPr>
        <w:t xml:space="preserve"> </w:t>
      </w:r>
      <w:r>
        <w:rPr>
          <w:rFonts w:ascii="Times New Roman"/>
          <w:sz w:val="24"/>
        </w:rPr>
        <w:t>satisfy</w:t>
      </w:r>
      <w:r>
        <w:rPr>
          <w:rFonts w:ascii="Times New Roman"/>
          <w:spacing w:val="-10"/>
          <w:sz w:val="24"/>
        </w:rPr>
        <w:t xml:space="preserve"> </w:t>
      </w:r>
      <w:r>
        <w:rPr>
          <w:rFonts w:ascii="Times New Roman"/>
          <w:sz w:val="24"/>
        </w:rPr>
        <w:t>a</w:t>
      </w:r>
      <w:r>
        <w:rPr>
          <w:rFonts w:ascii="Times New Roman"/>
          <w:spacing w:val="-1"/>
          <w:sz w:val="24"/>
        </w:rPr>
        <w:t xml:space="preserve"> </w:t>
      </w:r>
      <w:r>
        <w:rPr>
          <w:rFonts w:ascii="Times New Roman"/>
          <w:sz w:val="24"/>
        </w:rPr>
        <w:t>requirement, it</w:t>
      </w:r>
      <w:r>
        <w:rPr>
          <w:rFonts w:ascii="Times New Roman"/>
          <w:spacing w:val="-1"/>
          <w:sz w:val="24"/>
        </w:rPr>
        <w:t xml:space="preserve"> </w:t>
      </w:r>
      <w:r>
        <w:rPr>
          <w:rFonts w:ascii="Times New Roman"/>
          <w:sz w:val="24"/>
        </w:rPr>
        <w:t>may</w:t>
      </w:r>
      <w:r>
        <w:rPr>
          <w:rFonts w:ascii="Times New Roman"/>
          <w:spacing w:val="-10"/>
          <w:sz w:val="24"/>
        </w:rPr>
        <w:t xml:space="preserve"> </w:t>
      </w:r>
      <w:r>
        <w:rPr>
          <w:rFonts w:ascii="Times New Roman"/>
          <w:sz w:val="24"/>
        </w:rPr>
        <w:t>not be</w:t>
      </w:r>
      <w:r>
        <w:rPr>
          <w:rFonts w:ascii="Times New Roman"/>
          <w:spacing w:val="-1"/>
          <w:sz w:val="24"/>
        </w:rPr>
        <w:t xml:space="preserve"> </w:t>
      </w:r>
      <w:r>
        <w:rPr>
          <w:rFonts w:ascii="Times New Roman"/>
          <w:sz w:val="24"/>
        </w:rPr>
        <w:t>reused.</w:t>
      </w:r>
    </w:p>
    <w:p w14:paraId="73A297EE" w14:textId="77777777" w:rsidR="000220E8" w:rsidRDefault="000220E8">
      <w:pPr>
        <w:spacing w:before="6"/>
        <w:rPr>
          <w:sz w:val="23"/>
        </w:rPr>
      </w:pPr>
    </w:p>
    <w:p w14:paraId="408B7E5D" w14:textId="77777777" w:rsidR="00BB7D3C" w:rsidRPr="00BB7D3C" w:rsidRDefault="00E77264" w:rsidP="000A710B">
      <w:pPr>
        <w:pStyle w:val="ListParagraph"/>
        <w:numPr>
          <w:ilvl w:val="0"/>
          <w:numId w:val="13"/>
        </w:numPr>
        <w:tabs>
          <w:tab w:val="left" w:pos="721"/>
          <w:tab w:val="left" w:pos="722"/>
        </w:tabs>
        <w:ind w:left="303" w:right="905" w:firstLine="0"/>
        <w:rPr>
          <w:rFonts w:ascii="Times New Roman"/>
          <w:sz w:val="24"/>
        </w:rPr>
      </w:pPr>
      <w:r>
        <w:rPr>
          <w:rFonts w:ascii="Times New Roman"/>
          <w:sz w:val="24"/>
        </w:rPr>
        <w:t>During the last semester</w:t>
      </w:r>
      <w:r>
        <w:rPr>
          <w:rFonts w:ascii="Times New Roman"/>
          <w:spacing w:val="5"/>
          <w:sz w:val="24"/>
        </w:rPr>
        <w:t xml:space="preserve"> </w:t>
      </w:r>
      <w:r>
        <w:rPr>
          <w:rFonts w:ascii="Times New Roman"/>
          <w:sz w:val="24"/>
        </w:rPr>
        <w:t>of</w:t>
      </w:r>
      <w:r w:rsidR="00787BEE">
        <w:rPr>
          <w:rFonts w:ascii="Times New Roman"/>
          <w:sz w:val="24"/>
        </w:rPr>
        <w:t xml:space="preserve"> the</w:t>
      </w:r>
      <w:r>
        <w:rPr>
          <w:rFonts w:ascii="Times New Roman"/>
          <w:spacing w:val="2"/>
          <w:sz w:val="24"/>
        </w:rPr>
        <w:t xml:space="preserve"> </w:t>
      </w:r>
      <w:r>
        <w:rPr>
          <w:rFonts w:ascii="Times New Roman"/>
          <w:sz w:val="24"/>
        </w:rPr>
        <w:t>program</w:t>
      </w:r>
      <w:r w:rsidR="00787BEE">
        <w:rPr>
          <w:rFonts w:ascii="Times New Roman"/>
          <w:sz w:val="24"/>
        </w:rPr>
        <w:t>,</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z w:val="24"/>
        </w:rPr>
        <w:t>take</w:t>
      </w:r>
      <w:r>
        <w:rPr>
          <w:rFonts w:ascii="Times New Roman"/>
          <w:spacing w:val="-1"/>
          <w:sz w:val="24"/>
        </w:rPr>
        <w:t xml:space="preserve"> </w:t>
      </w:r>
      <w:r>
        <w:rPr>
          <w:rFonts w:ascii="Times New Roman"/>
          <w:sz w:val="24"/>
        </w:rPr>
        <w:t>the National</w:t>
      </w:r>
      <w:r>
        <w:rPr>
          <w:rFonts w:ascii="Times New Roman"/>
          <w:spacing w:val="1"/>
          <w:sz w:val="24"/>
        </w:rPr>
        <w:t xml:space="preserve"> </w:t>
      </w:r>
      <w:r>
        <w:rPr>
          <w:rFonts w:ascii="Times New Roman"/>
          <w:sz w:val="24"/>
        </w:rPr>
        <w:t>Counselor</w:t>
      </w:r>
      <w:r>
        <w:rPr>
          <w:rFonts w:ascii="Times New Roman"/>
          <w:spacing w:val="-1"/>
          <w:sz w:val="24"/>
        </w:rPr>
        <w:t xml:space="preserve"> </w:t>
      </w:r>
      <w:r>
        <w:rPr>
          <w:rFonts w:ascii="Times New Roman"/>
          <w:sz w:val="24"/>
        </w:rPr>
        <w:t>Exam</w:t>
      </w:r>
      <w:r>
        <w:rPr>
          <w:rFonts w:ascii="Times New Roman"/>
          <w:spacing w:val="-1"/>
          <w:sz w:val="24"/>
        </w:rPr>
        <w:t xml:space="preserve"> </w:t>
      </w:r>
      <w:r>
        <w:rPr>
          <w:rFonts w:ascii="Times New Roman"/>
          <w:sz w:val="24"/>
        </w:rPr>
        <w:t>(NCE)</w:t>
      </w:r>
      <w:r w:rsidR="00787BEE">
        <w:rPr>
          <w:rFonts w:ascii="Times New Roman"/>
          <w:sz w:val="24"/>
        </w:rPr>
        <w:t>,</w:t>
      </w:r>
      <w:r>
        <w:rPr>
          <w:rFonts w:ascii="Times New Roman"/>
          <w:spacing w:val="2"/>
          <w:sz w:val="24"/>
        </w:rPr>
        <w:t xml:space="preserve"> </w:t>
      </w:r>
      <w:r>
        <w:rPr>
          <w:rFonts w:ascii="Times New Roman"/>
          <w:sz w:val="24"/>
        </w:rPr>
        <w:t>go</w:t>
      </w:r>
      <w:r>
        <w:rPr>
          <w:rFonts w:ascii="Times New Roman"/>
          <w:spacing w:val="2"/>
          <w:sz w:val="24"/>
        </w:rPr>
        <w:t xml:space="preserve"> </w:t>
      </w:r>
      <w:r>
        <w:rPr>
          <w:rFonts w:ascii="Times New Roman"/>
          <w:sz w:val="24"/>
        </w:rPr>
        <w:t>to</w:t>
      </w:r>
      <w:r>
        <w:rPr>
          <w:rFonts w:ascii="Times New Roman"/>
          <w:spacing w:val="3"/>
          <w:sz w:val="24"/>
        </w:rPr>
        <w:t xml:space="preserve"> </w:t>
      </w:r>
      <w:r w:rsidR="00BB7D3C">
        <w:rPr>
          <w:rFonts w:ascii="Times New Roman"/>
          <w:spacing w:val="3"/>
          <w:sz w:val="24"/>
        </w:rPr>
        <w:t xml:space="preserve">  </w:t>
      </w:r>
    </w:p>
    <w:p w14:paraId="3FAB87FD" w14:textId="1163658E" w:rsidR="000220E8" w:rsidRPr="00BB7D3C" w:rsidRDefault="00BB7D3C" w:rsidP="00BB7D3C">
      <w:pPr>
        <w:tabs>
          <w:tab w:val="left" w:pos="721"/>
          <w:tab w:val="left" w:pos="722"/>
        </w:tabs>
        <w:ind w:right="905"/>
        <w:rPr>
          <w:sz w:val="24"/>
        </w:rPr>
      </w:pPr>
      <w:r>
        <w:rPr>
          <w:sz w:val="24"/>
        </w:rPr>
        <w:t xml:space="preserve">            </w:t>
      </w:r>
      <w:r w:rsidR="00E77264" w:rsidRPr="00BB7D3C">
        <w:rPr>
          <w:sz w:val="24"/>
        </w:rPr>
        <w:t>OCSWMFT</w:t>
      </w:r>
      <w:r w:rsidR="00E77264" w:rsidRPr="00BB7D3C">
        <w:rPr>
          <w:spacing w:val="-57"/>
          <w:sz w:val="24"/>
        </w:rPr>
        <w:t xml:space="preserve"> </w:t>
      </w:r>
      <w:r>
        <w:rPr>
          <w:spacing w:val="-57"/>
          <w:sz w:val="24"/>
        </w:rPr>
        <w:t xml:space="preserve">         </w:t>
      </w:r>
      <w:r>
        <w:rPr>
          <w:sz w:val="24"/>
        </w:rPr>
        <w:t xml:space="preserve"> website </w:t>
      </w:r>
      <w:r w:rsidR="00E77264" w:rsidRPr="00BB7D3C">
        <w:rPr>
          <w:sz w:val="24"/>
        </w:rPr>
        <w:t>and</w:t>
      </w:r>
      <w:r w:rsidR="00E77264" w:rsidRPr="00BB7D3C">
        <w:rPr>
          <w:spacing w:val="5"/>
          <w:sz w:val="24"/>
        </w:rPr>
        <w:t xml:space="preserve"> </w:t>
      </w:r>
      <w:r w:rsidR="00E77264" w:rsidRPr="00BB7D3C">
        <w:rPr>
          <w:sz w:val="24"/>
        </w:rPr>
        <w:t>follow</w:t>
      </w:r>
      <w:r w:rsidR="00E77264" w:rsidRPr="00BB7D3C">
        <w:rPr>
          <w:spacing w:val="-1"/>
          <w:sz w:val="24"/>
        </w:rPr>
        <w:t xml:space="preserve"> </w:t>
      </w:r>
      <w:r w:rsidR="00E77264" w:rsidRPr="00BB7D3C">
        <w:rPr>
          <w:sz w:val="24"/>
        </w:rPr>
        <w:t>instructions</w:t>
      </w:r>
      <w:r w:rsidR="00E77264" w:rsidRPr="00BB7D3C">
        <w:rPr>
          <w:spacing w:val="1"/>
          <w:sz w:val="24"/>
        </w:rPr>
        <w:t xml:space="preserve"> </w:t>
      </w:r>
      <w:r w:rsidR="00E77264" w:rsidRPr="00BB7D3C">
        <w:rPr>
          <w:sz w:val="24"/>
        </w:rPr>
        <w:t>to</w:t>
      </w:r>
      <w:r w:rsidR="00E77264" w:rsidRPr="00BB7D3C">
        <w:rPr>
          <w:spacing w:val="1"/>
          <w:sz w:val="24"/>
        </w:rPr>
        <w:t xml:space="preserve"> </w:t>
      </w:r>
      <w:r w:rsidR="00E77264" w:rsidRPr="00BB7D3C">
        <w:rPr>
          <w:sz w:val="24"/>
        </w:rPr>
        <w:t>take</w:t>
      </w:r>
      <w:r w:rsidR="00E77264" w:rsidRPr="00BB7D3C">
        <w:rPr>
          <w:spacing w:val="-1"/>
          <w:sz w:val="24"/>
        </w:rPr>
        <w:t xml:space="preserve"> </w:t>
      </w:r>
      <w:r w:rsidR="00E77264" w:rsidRPr="00BB7D3C">
        <w:rPr>
          <w:sz w:val="24"/>
        </w:rPr>
        <w:t>the</w:t>
      </w:r>
      <w:r w:rsidR="00E77264" w:rsidRPr="00BB7D3C">
        <w:rPr>
          <w:spacing w:val="2"/>
          <w:sz w:val="24"/>
        </w:rPr>
        <w:t xml:space="preserve"> </w:t>
      </w:r>
      <w:r w:rsidR="00E77264" w:rsidRPr="00BB7D3C">
        <w:rPr>
          <w:sz w:val="24"/>
        </w:rPr>
        <w:t>NCE</w:t>
      </w:r>
      <w:r w:rsidR="00E77264" w:rsidRPr="00BB7D3C">
        <w:rPr>
          <w:spacing w:val="2"/>
          <w:sz w:val="24"/>
        </w:rPr>
        <w:t xml:space="preserve"> </w:t>
      </w:r>
      <w:r w:rsidR="00E77264" w:rsidRPr="00BB7D3C">
        <w:rPr>
          <w:sz w:val="24"/>
        </w:rPr>
        <w:t>exam</w:t>
      </w:r>
      <w:r w:rsidR="00E77264" w:rsidRPr="00BB7D3C">
        <w:rPr>
          <w:spacing w:val="3"/>
          <w:sz w:val="24"/>
        </w:rPr>
        <w:t xml:space="preserve"> </w:t>
      </w:r>
      <w:r w:rsidR="00E77264" w:rsidRPr="00BB7D3C">
        <w:rPr>
          <w:sz w:val="24"/>
        </w:rPr>
        <w:t>and</w:t>
      </w:r>
      <w:r w:rsidR="00E77264" w:rsidRPr="00BB7D3C">
        <w:rPr>
          <w:spacing w:val="5"/>
          <w:sz w:val="24"/>
        </w:rPr>
        <w:t xml:space="preserve"> </w:t>
      </w:r>
      <w:r w:rsidR="00E77264" w:rsidRPr="00BB7D3C">
        <w:rPr>
          <w:sz w:val="24"/>
        </w:rPr>
        <w:t>apply</w:t>
      </w:r>
      <w:r w:rsidR="00E77264" w:rsidRPr="00BB7D3C">
        <w:rPr>
          <w:spacing w:val="-3"/>
          <w:sz w:val="24"/>
        </w:rPr>
        <w:t xml:space="preserve"> </w:t>
      </w:r>
      <w:r w:rsidR="00E77264" w:rsidRPr="00BB7D3C">
        <w:rPr>
          <w:sz w:val="24"/>
        </w:rPr>
        <w:t>for</w:t>
      </w:r>
      <w:r w:rsidR="00E77264" w:rsidRPr="00BB7D3C">
        <w:rPr>
          <w:spacing w:val="5"/>
          <w:sz w:val="24"/>
        </w:rPr>
        <w:t xml:space="preserve"> </w:t>
      </w:r>
      <w:r w:rsidR="00E77264" w:rsidRPr="00BB7D3C">
        <w:rPr>
          <w:sz w:val="24"/>
        </w:rPr>
        <w:t>LPC</w:t>
      </w:r>
      <w:r w:rsidR="00E77264" w:rsidRPr="00BB7D3C">
        <w:rPr>
          <w:spacing w:val="6"/>
          <w:sz w:val="24"/>
        </w:rPr>
        <w:t xml:space="preserve"> </w:t>
      </w:r>
      <w:r w:rsidR="00E77264" w:rsidRPr="00BB7D3C">
        <w:rPr>
          <w:sz w:val="24"/>
        </w:rPr>
        <w:t>license.</w:t>
      </w:r>
    </w:p>
    <w:p w14:paraId="328CB892" w14:textId="77777777" w:rsidR="000220E8" w:rsidRDefault="000220E8">
      <w:pPr>
        <w:spacing w:before="9"/>
        <w:rPr>
          <w:sz w:val="24"/>
        </w:rPr>
      </w:pPr>
    </w:p>
    <w:p w14:paraId="5B9193B3" w14:textId="77777777" w:rsidR="000220E8" w:rsidRDefault="00E77264" w:rsidP="000A710B">
      <w:pPr>
        <w:pStyle w:val="ListParagraph"/>
        <w:numPr>
          <w:ilvl w:val="0"/>
          <w:numId w:val="13"/>
        </w:numPr>
        <w:tabs>
          <w:tab w:val="left" w:pos="721"/>
          <w:tab w:val="left" w:pos="722"/>
        </w:tabs>
        <w:spacing w:before="1"/>
        <w:ind w:left="721"/>
        <w:rPr>
          <w:rFonts w:ascii="Times New Roman"/>
          <w:sz w:val="24"/>
        </w:rPr>
      </w:pPr>
      <w:r>
        <w:rPr>
          <w:rFonts w:ascii="Times New Roman"/>
          <w:sz w:val="24"/>
        </w:rPr>
        <w:t>Take</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exam.</w:t>
      </w:r>
    </w:p>
    <w:p w14:paraId="7ADC31FC" w14:textId="77777777" w:rsidR="000220E8" w:rsidRDefault="000220E8">
      <w:pPr>
        <w:spacing w:before="11"/>
        <w:rPr>
          <w:sz w:val="23"/>
        </w:rPr>
      </w:pPr>
    </w:p>
    <w:p w14:paraId="6C768954" w14:textId="77777777" w:rsidR="000220E8" w:rsidRDefault="00E77264" w:rsidP="000A710B">
      <w:pPr>
        <w:pStyle w:val="ListParagraph"/>
        <w:numPr>
          <w:ilvl w:val="0"/>
          <w:numId w:val="13"/>
        </w:numPr>
        <w:tabs>
          <w:tab w:val="left" w:pos="721"/>
          <w:tab w:val="left" w:pos="722"/>
        </w:tabs>
        <w:ind w:left="721"/>
        <w:rPr>
          <w:rFonts w:ascii="Times New Roman"/>
          <w:sz w:val="24"/>
        </w:rPr>
      </w:pPr>
      <w:r>
        <w:rPr>
          <w:rFonts w:ascii="Times New Roman"/>
          <w:sz w:val="24"/>
          <w:u w:val="single"/>
        </w:rPr>
        <w:t>After</w:t>
      </w:r>
      <w:r>
        <w:rPr>
          <w:rFonts w:ascii="Times New Roman"/>
          <w:spacing w:val="4"/>
          <w:sz w:val="24"/>
        </w:rPr>
        <w:t xml:space="preserve"> </w:t>
      </w:r>
      <w:r>
        <w:rPr>
          <w:rFonts w:ascii="Times New Roman"/>
          <w:sz w:val="24"/>
        </w:rPr>
        <w:t>you</w:t>
      </w:r>
      <w:r>
        <w:rPr>
          <w:rFonts w:ascii="Times New Roman"/>
          <w:spacing w:val="-2"/>
          <w:sz w:val="24"/>
        </w:rPr>
        <w:t xml:space="preserve"> </w:t>
      </w:r>
      <w:r>
        <w:rPr>
          <w:rFonts w:ascii="Times New Roman"/>
          <w:sz w:val="24"/>
        </w:rPr>
        <w:t>pass</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exam,</w:t>
      </w:r>
      <w:r>
        <w:rPr>
          <w:rFonts w:ascii="Times New Roman"/>
          <w:spacing w:val="-4"/>
          <w:sz w:val="24"/>
        </w:rPr>
        <w:t xml:space="preserve"> </w:t>
      </w:r>
      <w:r>
        <w:rPr>
          <w:rFonts w:ascii="Times New Roman"/>
          <w:sz w:val="24"/>
        </w:rPr>
        <w:t>send</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application</w:t>
      </w:r>
      <w:r>
        <w:rPr>
          <w:rFonts w:ascii="Times New Roman"/>
          <w:spacing w:val="-2"/>
          <w:sz w:val="24"/>
        </w:rPr>
        <w:t xml:space="preserve"> </w:t>
      </w:r>
      <w:r>
        <w:rPr>
          <w:rFonts w:ascii="Times New Roman"/>
          <w:sz w:val="24"/>
        </w:rPr>
        <w:t>for</w:t>
      </w:r>
      <w:r>
        <w:rPr>
          <w:rFonts w:ascii="Times New Roman"/>
          <w:spacing w:val="-5"/>
          <w:sz w:val="24"/>
        </w:rPr>
        <w:t xml:space="preserve"> </w:t>
      </w:r>
      <w:r>
        <w:rPr>
          <w:rFonts w:ascii="Times New Roman"/>
          <w:sz w:val="24"/>
          <w:u w:val="single"/>
        </w:rPr>
        <w:t>PC</w:t>
      </w:r>
      <w:r>
        <w:rPr>
          <w:rFonts w:ascii="Times New Roman"/>
          <w:spacing w:val="-4"/>
          <w:sz w:val="24"/>
        </w:rPr>
        <w:t xml:space="preserve"> </w:t>
      </w:r>
      <w:r>
        <w:rPr>
          <w:rFonts w:ascii="Times New Roman"/>
          <w:sz w:val="24"/>
        </w:rPr>
        <w:t>license</w:t>
      </w:r>
      <w:r>
        <w:rPr>
          <w:rFonts w:ascii="Times New Roman"/>
          <w:spacing w:val="-3"/>
          <w:sz w:val="24"/>
        </w:rPr>
        <w:t xml:space="preserve"> </w:t>
      </w:r>
      <w:r>
        <w:rPr>
          <w:rFonts w:ascii="Times New Roman"/>
          <w:sz w:val="24"/>
        </w:rPr>
        <w:t>and</w:t>
      </w:r>
      <w:r>
        <w:rPr>
          <w:rFonts w:ascii="Times New Roman"/>
          <w:spacing w:val="-1"/>
          <w:sz w:val="24"/>
        </w:rPr>
        <w:t xml:space="preserve"> </w:t>
      </w:r>
      <w:r>
        <w:rPr>
          <w:rFonts w:ascii="Times New Roman"/>
          <w:sz w:val="24"/>
        </w:rPr>
        <w:t>fees.</w:t>
      </w:r>
    </w:p>
    <w:p w14:paraId="1A7F543A" w14:textId="77777777" w:rsidR="000220E8" w:rsidRDefault="000220E8">
      <w:pPr>
        <w:spacing w:before="2"/>
        <w:rPr>
          <w:sz w:val="16"/>
        </w:rPr>
      </w:pPr>
    </w:p>
    <w:p w14:paraId="21CF0086" w14:textId="77777777" w:rsidR="000220E8" w:rsidRDefault="00E77264" w:rsidP="000A710B">
      <w:pPr>
        <w:pStyle w:val="ListParagraph"/>
        <w:numPr>
          <w:ilvl w:val="0"/>
          <w:numId w:val="13"/>
        </w:numPr>
        <w:tabs>
          <w:tab w:val="left" w:pos="721"/>
          <w:tab w:val="left" w:pos="722"/>
        </w:tabs>
        <w:spacing w:before="90"/>
        <w:ind w:left="721"/>
        <w:rPr>
          <w:rFonts w:ascii="Times New Roman"/>
          <w:sz w:val="24"/>
        </w:rPr>
      </w:pPr>
      <w:r>
        <w:rPr>
          <w:rFonts w:ascii="Times New Roman"/>
          <w:sz w:val="24"/>
        </w:rPr>
        <w:t>Have</w:t>
      </w:r>
      <w:r>
        <w:rPr>
          <w:rFonts w:ascii="Times New Roman"/>
          <w:spacing w:val="3"/>
          <w:sz w:val="24"/>
        </w:rPr>
        <w:t xml:space="preserve"> </w:t>
      </w:r>
      <w:r>
        <w:rPr>
          <w:rFonts w:ascii="Times New Roman"/>
          <w:sz w:val="24"/>
        </w:rPr>
        <w:t>your</w:t>
      </w:r>
      <w:r>
        <w:rPr>
          <w:rFonts w:ascii="Times New Roman"/>
          <w:spacing w:val="-3"/>
          <w:sz w:val="24"/>
        </w:rPr>
        <w:t xml:space="preserve"> </w:t>
      </w:r>
      <w:r>
        <w:rPr>
          <w:rFonts w:ascii="Times New Roman"/>
          <w:sz w:val="24"/>
        </w:rPr>
        <w:t>school</w:t>
      </w:r>
      <w:r>
        <w:rPr>
          <w:rFonts w:ascii="Times New Roman"/>
          <w:spacing w:val="-2"/>
          <w:sz w:val="24"/>
        </w:rPr>
        <w:t xml:space="preserve"> </w:t>
      </w:r>
      <w:r>
        <w:rPr>
          <w:rFonts w:ascii="Times New Roman"/>
          <w:sz w:val="24"/>
        </w:rPr>
        <w:t>send</w:t>
      </w:r>
      <w:r>
        <w:rPr>
          <w:rFonts w:ascii="Times New Roman"/>
          <w:spacing w:val="-2"/>
          <w:sz w:val="24"/>
        </w:rPr>
        <w:t xml:space="preserve"> </w:t>
      </w:r>
      <w:r>
        <w:rPr>
          <w:rFonts w:ascii="Times New Roman"/>
          <w:sz w:val="24"/>
          <w:u w:val="single"/>
        </w:rPr>
        <w:t>official</w:t>
      </w:r>
      <w:r>
        <w:rPr>
          <w:rFonts w:ascii="Times New Roman"/>
          <w:spacing w:val="-1"/>
          <w:sz w:val="24"/>
        </w:rPr>
        <w:t xml:space="preserve"> </w:t>
      </w:r>
      <w:r>
        <w:rPr>
          <w:rFonts w:ascii="Times New Roman"/>
          <w:sz w:val="24"/>
        </w:rPr>
        <w:t>transcripts</w:t>
      </w:r>
      <w:r>
        <w:rPr>
          <w:rFonts w:ascii="Times New Roman"/>
          <w:spacing w:val="-2"/>
          <w:sz w:val="24"/>
        </w:rPr>
        <w:t xml:space="preserve"> </w:t>
      </w:r>
      <w:r>
        <w:rPr>
          <w:rFonts w:ascii="Times New Roman"/>
          <w:sz w:val="24"/>
        </w:rPr>
        <w:t>directly</w:t>
      </w:r>
      <w:r>
        <w:rPr>
          <w:rFonts w:ascii="Times New Roman"/>
          <w:spacing w:val="-10"/>
          <w:sz w:val="24"/>
        </w:rPr>
        <w:t xml:space="preserve"> </w:t>
      </w:r>
      <w:r>
        <w:rPr>
          <w:rFonts w:ascii="Times New Roman"/>
          <w:sz w:val="24"/>
        </w:rPr>
        <w:t>to</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Board.</w:t>
      </w:r>
    </w:p>
    <w:p w14:paraId="1D53EB26" w14:textId="77777777" w:rsidR="000220E8" w:rsidRDefault="000220E8">
      <w:pPr>
        <w:spacing w:before="4"/>
        <w:rPr>
          <w:sz w:val="15"/>
        </w:rPr>
      </w:pPr>
    </w:p>
    <w:p w14:paraId="3770DBCF" w14:textId="77777777" w:rsidR="000220E8" w:rsidRDefault="00E77264" w:rsidP="000A710B">
      <w:pPr>
        <w:pStyle w:val="ListParagraph"/>
        <w:numPr>
          <w:ilvl w:val="0"/>
          <w:numId w:val="13"/>
        </w:numPr>
        <w:tabs>
          <w:tab w:val="left" w:pos="721"/>
          <w:tab w:val="left" w:pos="722"/>
        </w:tabs>
        <w:spacing w:before="90"/>
        <w:ind w:left="735" w:right="678" w:hanging="432"/>
        <w:rPr>
          <w:rFonts w:ascii="Times New Roman"/>
          <w:sz w:val="24"/>
        </w:rPr>
      </w:pPr>
      <w:r>
        <w:rPr>
          <w:rFonts w:ascii="Times New Roman"/>
          <w:sz w:val="24"/>
        </w:rPr>
        <w:t>After</w:t>
      </w:r>
      <w:r>
        <w:rPr>
          <w:rFonts w:ascii="Times New Roman"/>
          <w:spacing w:val="-3"/>
          <w:sz w:val="24"/>
        </w:rPr>
        <w:t xml:space="preserve"> </w:t>
      </w:r>
      <w:r>
        <w:rPr>
          <w:rFonts w:ascii="Times New Roman"/>
          <w:sz w:val="24"/>
        </w:rPr>
        <w:t>becoming</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PC,</w:t>
      </w:r>
      <w:r>
        <w:rPr>
          <w:rFonts w:ascii="Times New Roman"/>
          <w:spacing w:val="-2"/>
          <w:sz w:val="24"/>
        </w:rPr>
        <w:t xml:space="preserve"> </w:t>
      </w:r>
      <w:r>
        <w:rPr>
          <w:rFonts w:ascii="Times New Roman"/>
          <w:sz w:val="24"/>
        </w:rPr>
        <w:t>please</w:t>
      </w:r>
      <w:r>
        <w:rPr>
          <w:rFonts w:ascii="Times New Roman"/>
          <w:spacing w:val="-3"/>
          <w:sz w:val="24"/>
        </w:rPr>
        <w:t xml:space="preserve"> </w:t>
      </w:r>
      <w:r>
        <w:rPr>
          <w:rFonts w:ascii="Times New Roman"/>
          <w:sz w:val="24"/>
        </w:rPr>
        <w:t>submit</w:t>
      </w:r>
      <w:r>
        <w:rPr>
          <w:rFonts w:ascii="Times New Roman"/>
          <w:spacing w:val="-1"/>
          <w:sz w:val="24"/>
        </w:rPr>
        <w:t xml:space="preserve"> </w:t>
      </w:r>
      <w:r>
        <w:rPr>
          <w:rFonts w:ascii="Times New Roman"/>
          <w:sz w:val="24"/>
        </w:rPr>
        <w:t>a</w:t>
      </w:r>
      <w:r>
        <w:rPr>
          <w:rFonts w:ascii="Times New Roman"/>
          <w:spacing w:val="-3"/>
          <w:sz w:val="24"/>
        </w:rPr>
        <w:t xml:space="preserve"> </w:t>
      </w:r>
      <w:r>
        <w:rPr>
          <w:rFonts w:ascii="Times New Roman"/>
          <w:sz w:val="24"/>
        </w:rPr>
        <w:t>letter</w:t>
      </w:r>
      <w:r>
        <w:rPr>
          <w:rFonts w:ascii="Times New Roman"/>
          <w:spacing w:val="-3"/>
          <w:sz w:val="24"/>
        </w:rPr>
        <w:t xml:space="preserve"> </w:t>
      </w:r>
      <w:r>
        <w:rPr>
          <w:rFonts w:ascii="Times New Roman"/>
          <w:sz w:val="24"/>
        </w:rPr>
        <w:t>to</w:t>
      </w:r>
      <w:r>
        <w:rPr>
          <w:rFonts w:ascii="Times New Roman"/>
          <w:spacing w:val="-1"/>
          <w:sz w:val="24"/>
        </w:rPr>
        <w:t xml:space="preserve"> </w:t>
      </w:r>
      <w:r>
        <w:rPr>
          <w:rFonts w:ascii="Times New Roman"/>
          <w:sz w:val="24"/>
        </w:rPr>
        <w:t>the</w:t>
      </w:r>
      <w:r>
        <w:rPr>
          <w:rFonts w:ascii="Times New Roman"/>
          <w:spacing w:val="-3"/>
          <w:sz w:val="24"/>
        </w:rPr>
        <w:t xml:space="preserve"> </w:t>
      </w:r>
      <w:r>
        <w:rPr>
          <w:rFonts w:ascii="Times New Roman"/>
          <w:sz w:val="24"/>
        </w:rPr>
        <w:t>Board</w:t>
      </w:r>
      <w:r>
        <w:rPr>
          <w:rFonts w:ascii="Times New Roman"/>
          <w:spacing w:val="-1"/>
          <w:sz w:val="24"/>
        </w:rPr>
        <w:t xml:space="preserve"> </w:t>
      </w:r>
      <w:r>
        <w:rPr>
          <w:rFonts w:ascii="Times New Roman"/>
          <w:sz w:val="24"/>
        </w:rPr>
        <w:t>indicating</w:t>
      </w:r>
      <w:r>
        <w:rPr>
          <w:rFonts w:ascii="Times New Roman"/>
          <w:spacing w:val="-7"/>
          <w:sz w:val="24"/>
        </w:rPr>
        <w:t xml:space="preserve"> </w:t>
      </w:r>
      <w:r>
        <w:rPr>
          <w:rFonts w:ascii="Times New Roman"/>
          <w:sz w:val="24"/>
        </w:rPr>
        <w:t>that</w:t>
      </w:r>
      <w:r>
        <w:rPr>
          <w:rFonts w:ascii="Times New Roman"/>
          <w:spacing w:val="3"/>
          <w:sz w:val="24"/>
        </w:rPr>
        <w:t xml:space="preserve"> </w:t>
      </w:r>
      <w:r>
        <w:rPr>
          <w:rFonts w:ascii="Times New Roman"/>
          <w:sz w:val="24"/>
        </w:rPr>
        <w:t>you</w:t>
      </w:r>
      <w:r>
        <w:rPr>
          <w:rFonts w:ascii="Times New Roman"/>
          <w:spacing w:val="2"/>
          <w:sz w:val="24"/>
        </w:rPr>
        <w:t xml:space="preserve"> </w:t>
      </w:r>
      <w:r>
        <w:rPr>
          <w:rFonts w:ascii="Times New Roman"/>
          <w:sz w:val="24"/>
        </w:rPr>
        <w:t>are</w:t>
      </w:r>
      <w:r>
        <w:rPr>
          <w:rFonts w:ascii="Times New Roman"/>
          <w:spacing w:val="-2"/>
          <w:sz w:val="24"/>
        </w:rPr>
        <w:t xml:space="preserve"> </w:t>
      </w:r>
      <w:r>
        <w:rPr>
          <w:rFonts w:ascii="Times New Roman"/>
          <w:sz w:val="24"/>
        </w:rPr>
        <w:t>upgrading</w:t>
      </w:r>
      <w:r>
        <w:rPr>
          <w:rFonts w:ascii="Times New Roman"/>
          <w:spacing w:val="-5"/>
          <w:sz w:val="24"/>
        </w:rPr>
        <w:t xml:space="preserve"> </w:t>
      </w:r>
      <w:r>
        <w:rPr>
          <w:rFonts w:ascii="Times New Roman"/>
          <w:sz w:val="24"/>
        </w:rPr>
        <w:t>to</w:t>
      </w:r>
      <w:r>
        <w:rPr>
          <w:rFonts w:ascii="Times New Roman"/>
          <w:spacing w:val="-1"/>
          <w:sz w:val="24"/>
        </w:rPr>
        <w:t xml:space="preserve"> </w:t>
      </w:r>
      <w:r>
        <w:rPr>
          <w:rFonts w:ascii="Times New Roman"/>
          <w:sz w:val="24"/>
        </w:rPr>
        <w:t>the</w:t>
      </w:r>
      <w:r>
        <w:rPr>
          <w:rFonts w:ascii="Times New Roman"/>
          <w:spacing w:val="-3"/>
          <w:sz w:val="24"/>
        </w:rPr>
        <w:t xml:space="preserve"> </w:t>
      </w:r>
      <w:r>
        <w:rPr>
          <w:rFonts w:ascii="Times New Roman"/>
          <w:sz w:val="24"/>
        </w:rPr>
        <w:t>PCC.</w:t>
      </w:r>
      <w:r>
        <w:rPr>
          <w:rFonts w:ascii="Times New Roman"/>
          <w:spacing w:val="-57"/>
          <w:sz w:val="24"/>
        </w:rPr>
        <w:t xml:space="preserve"> </w:t>
      </w:r>
      <w:r>
        <w:rPr>
          <w:rFonts w:ascii="Times New Roman"/>
          <w:sz w:val="24"/>
        </w:rPr>
        <w:t>Apply to be a PC/Clinical Resident by registering your post PC hours with the Board.</w:t>
      </w:r>
      <w:r>
        <w:rPr>
          <w:rFonts w:ascii="Times New Roman"/>
          <w:spacing w:val="1"/>
          <w:sz w:val="24"/>
        </w:rPr>
        <w:t xml:space="preserve"> </w:t>
      </w:r>
      <w:r>
        <w:rPr>
          <w:rFonts w:ascii="Times New Roman"/>
          <w:sz w:val="24"/>
        </w:rPr>
        <w:t>Include a letter</w:t>
      </w:r>
      <w:r>
        <w:rPr>
          <w:rFonts w:ascii="Times New Roman"/>
          <w:spacing w:val="-57"/>
          <w:sz w:val="24"/>
        </w:rPr>
        <w:t xml:space="preserve"> </w:t>
      </w:r>
      <w:r>
        <w:rPr>
          <w:rFonts w:ascii="Times New Roman"/>
          <w:sz w:val="24"/>
        </w:rPr>
        <w:t>requesting that any hours that occurred post degree and were registered and approved by the board be</w:t>
      </w:r>
      <w:r>
        <w:rPr>
          <w:rFonts w:ascii="Times New Roman"/>
          <w:spacing w:val="1"/>
          <w:sz w:val="24"/>
        </w:rPr>
        <w:t xml:space="preserve"> </w:t>
      </w:r>
      <w:r>
        <w:rPr>
          <w:rFonts w:ascii="Times New Roman"/>
          <w:sz w:val="24"/>
        </w:rPr>
        <w:t>counted towards the 3000-hour (2 years) requirement.</w:t>
      </w:r>
      <w:r>
        <w:rPr>
          <w:rFonts w:ascii="Times New Roman"/>
          <w:spacing w:val="1"/>
          <w:sz w:val="24"/>
        </w:rPr>
        <w:t xml:space="preserve"> </w:t>
      </w:r>
      <w:r>
        <w:rPr>
          <w:rFonts w:ascii="Times New Roman"/>
          <w:sz w:val="24"/>
        </w:rPr>
        <w:t>Experience must meet the requirements for the</w:t>
      </w:r>
      <w:r>
        <w:rPr>
          <w:rFonts w:ascii="Times New Roman"/>
          <w:spacing w:val="-57"/>
          <w:sz w:val="24"/>
        </w:rPr>
        <w:t xml:space="preserve"> </w:t>
      </w:r>
      <w:r>
        <w:rPr>
          <w:rFonts w:ascii="Times New Roman"/>
          <w:sz w:val="24"/>
        </w:rPr>
        <w:t>PCC</w:t>
      </w:r>
      <w:r>
        <w:rPr>
          <w:rFonts w:ascii="Times New Roman"/>
          <w:spacing w:val="-2"/>
          <w:sz w:val="24"/>
        </w:rPr>
        <w:t xml:space="preserve"> </w:t>
      </w:r>
      <w:r>
        <w:rPr>
          <w:rFonts w:ascii="Times New Roman"/>
          <w:sz w:val="24"/>
        </w:rPr>
        <w:t>with</w:t>
      </w:r>
      <w:r>
        <w:rPr>
          <w:rFonts w:ascii="Times New Roman"/>
          <w:spacing w:val="-2"/>
          <w:sz w:val="24"/>
        </w:rPr>
        <w:t xml:space="preserve"> </w:t>
      </w:r>
      <w:r>
        <w:rPr>
          <w:rFonts w:ascii="Times New Roman"/>
          <w:sz w:val="24"/>
        </w:rPr>
        <w:t>50%</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your</w:t>
      </w:r>
      <w:r>
        <w:rPr>
          <w:rFonts w:ascii="Times New Roman"/>
          <w:spacing w:val="-2"/>
          <w:sz w:val="24"/>
        </w:rPr>
        <w:t xml:space="preserve"> </w:t>
      </w:r>
      <w:r>
        <w:rPr>
          <w:rFonts w:ascii="Times New Roman"/>
          <w:sz w:val="24"/>
        </w:rPr>
        <w:t>time</w:t>
      </w:r>
      <w:r>
        <w:rPr>
          <w:rFonts w:ascii="Times New Roman"/>
          <w:spacing w:val="-3"/>
          <w:sz w:val="24"/>
        </w:rPr>
        <w:t xml:space="preserve"> </w:t>
      </w:r>
      <w:r>
        <w:rPr>
          <w:rFonts w:ascii="Times New Roman"/>
          <w:sz w:val="24"/>
        </w:rPr>
        <w:t>spent</w:t>
      </w:r>
      <w:r>
        <w:rPr>
          <w:rFonts w:ascii="Times New Roman"/>
          <w:spacing w:val="-2"/>
          <w:sz w:val="24"/>
        </w:rPr>
        <w:t xml:space="preserve"> </w:t>
      </w:r>
      <w:r>
        <w:rPr>
          <w:rFonts w:ascii="Times New Roman"/>
          <w:sz w:val="24"/>
        </w:rPr>
        <w:t>diagnosing</w:t>
      </w:r>
      <w:r>
        <w:rPr>
          <w:rFonts w:ascii="Times New Roman"/>
          <w:spacing w:val="-5"/>
          <w:sz w:val="24"/>
        </w:rPr>
        <w:t xml:space="preserve"> </w:t>
      </w:r>
      <w:r>
        <w:rPr>
          <w:rFonts w:ascii="Times New Roman"/>
          <w:sz w:val="24"/>
        </w:rPr>
        <w:t>and</w:t>
      </w:r>
      <w:r>
        <w:rPr>
          <w:rFonts w:ascii="Times New Roman"/>
          <w:spacing w:val="3"/>
          <w:sz w:val="24"/>
        </w:rPr>
        <w:t xml:space="preserve"> </w:t>
      </w:r>
      <w:r>
        <w:rPr>
          <w:rFonts w:ascii="Times New Roman"/>
          <w:sz w:val="24"/>
        </w:rPr>
        <w:t>treating</w:t>
      </w:r>
      <w:r>
        <w:rPr>
          <w:rFonts w:ascii="Times New Roman"/>
          <w:spacing w:val="-7"/>
          <w:sz w:val="24"/>
        </w:rPr>
        <w:t xml:space="preserve"> </w:t>
      </w:r>
      <w:r>
        <w:rPr>
          <w:rFonts w:ascii="Times New Roman"/>
          <w:sz w:val="24"/>
        </w:rPr>
        <w:t>mental</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emotional</w:t>
      </w:r>
      <w:r>
        <w:rPr>
          <w:rFonts w:ascii="Times New Roman"/>
          <w:spacing w:val="-1"/>
          <w:sz w:val="24"/>
        </w:rPr>
        <w:t xml:space="preserve"> </w:t>
      </w:r>
      <w:r>
        <w:rPr>
          <w:rFonts w:ascii="Times New Roman"/>
          <w:sz w:val="24"/>
        </w:rPr>
        <w:t>disorders</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a</w:t>
      </w:r>
      <w:r>
        <w:rPr>
          <w:rFonts w:ascii="Times New Roman"/>
          <w:spacing w:val="-3"/>
          <w:sz w:val="24"/>
        </w:rPr>
        <w:t xml:space="preserve"> </w:t>
      </w:r>
      <w:r>
        <w:rPr>
          <w:rFonts w:ascii="Times New Roman"/>
          <w:sz w:val="24"/>
        </w:rPr>
        <w:t>clinical</w:t>
      </w:r>
      <w:r>
        <w:rPr>
          <w:rFonts w:ascii="Times New Roman"/>
          <w:spacing w:val="-57"/>
          <w:sz w:val="24"/>
        </w:rPr>
        <w:t xml:space="preserve"> </w:t>
      </w:r>
      <w:r>
        <w:rPr>
          <w:rFonts w:ascii="Times New Roman"/>
          <w:sz w:val="24"/>
        </w:rPr>
        <w:t>setting</w:t>
      </w:r>
      <w:r>
        <w:rPr>
          <w:rFonts w:ascii="Times New Roman"/>
          <w:spacing w:val="-6"/>
          <w:sz w:val="24"/>
        </w:rPr>
        <w:t xml:space="preserve"> </w:t>
      </w:r>
      <w:r>
        <w:rPr>
          <w:rFonts w:ascii="Times New Roman"/>
          <w:sz w:val="24"/>
        </w:rPr>
        <w:t>under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direction of</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PCC.</w:t>
      </w:r>
    </w:p>
    <w:p w14:paraId="7FAD6737" w14:textId="77777777" w:rsidR="000220E8" w:rsidRDefault="000220E8">
      <w:pPr>
        <w:rPr>
          <w:sz w:val="24"/>
        </w:rPr>
      </w:pPr>
    </w:p>
    <w:p w14:paraId="3A5DB313" w14:textId="77777777" w:rsidR="000220E8" w:rsidRDefault="00E77264" w:rsidP="000A710B">
      <w:pPr>
        <w:pStyle w:val="ListParagraph"/>
        <w:numPr>
          <w:ilvl w:val="0"/>
          <w:numId w:val="13"/>
        </w:numPr>
        <w:tabs>
          <w:tab w:val="left" w:pos="721"/>
          <w:tab w:val="left" w:pos="722"/>
        </w:tabs>
        <w:ind w:left="721"/>
        <w:rPr>
          <w:rFonts w:ascii="Times New Roman"/>
          <w:sz w:val="24"/>
        </w:rPr>
      </w:pPr>
      <w:r>
        <w:rPr>
          <w:rFonts w:ascii="Times New Roman"/>
          <w:sz w:val="24"/>
        </w:rPr>
        <w:t>Submit</w:t>
      </w:r>
      <w:r>
        <w:rPr>
          <w:rFonts w:ascii="Times New Roman"/>
          <w:spacing w:val="-2"/>
          <w:sz w:val="24"/>
        </w:rPr>
        <w:t xml:space="preserve"> </w:t>
      </w:r>
      <w:r>
        <w:rPr>
          <w:rFonts w:ascii="Times New Roman"/>
          <w:sz w:val="24"/>
        </w:rPr>
        <w:t>PCC</w:t>
      </w:r>
      <w:r>
        <w:rPr>
          <w:rFonts w:ascii="Times New Roman"/>
          <w:spacing w:val="-2"/>
          <w:sz w:val="24"/>
        </w:rPr>
        <w:t xml:space="preserve"> </w:t>
      </w:r>
      <w:r>
        <w:rPr>
          <w:rFonts w:ascii="Times New Roman"/>
          <w:sz w:val="24"/>
        </w:rPr>
        <w:t>application</w:t>
      </w:r>
      <w:r>
        <w:rPr>
          <w:rFonts w:ascii="Times New Roman"/>
          <w:spacing w:val="-7"/>
          <w:sz w:val="24"/>
        </w:rPr>
        <w:t xml:space="preserve"> </w:t>
      </w:r>
      <w:r>
        <w:rPr>
          <w:rFonts w:ascii="Times New Roman"/>
          <w:sz w:val="24"/>
        </w:rPr>
        <w:t>and</w:t>
      </w:r>
      <w:r>
        <w:rPr>
          <w:rFonts w:ascii="Times New Roman"/>
          <w:spacing w:val="-1"/>
          <w:sz w:val="24"/>
        </w:rPr>
        <w:t xml:space="preserve"> </w:t>
      </w:r>
      <w:r>
        <w:rPr>
          <w:rFonts w:ascii="Times New Roman"/>
          <w:sz w:val="24"/>
        </w:rPr>
        <w:t>fees.</w:t>
      </w:r>
    </w:p>
    <w:p w14:paraId="37ABB0C0" w14:textId="77777777" w:rsidR="000220E8" w:rsidRDefault="000220E8">
      <w:pPr>
        <w:rPr>
          <w:sz w:val="24"/>
        </w:rPr>
      </w:pPr>
    </w:p>
    <w:p w14:paraId="50A88F37" w14:textId="77777777" w:rsidR="000220E8" w:rsidRDefault="00E77264" w:rsidP="000A710B">
      <w:pPr>
        <w:pStyle w:val="ListParagraph"/>
        <w:numPr>
          <w:ilvl w:val="0"/>
          <w:numId w:val="13"/>
        </w:numPr>
        <w:tabs>
          <w:tab w:val="left" w:pos="721"/>
          <w:tab w:val="left" w:pos="722"/>
        </w:tabs>
        <w:ind w:left="735" w:right="706" w:hanging="432"/>
        <w:rPr>
          <w:rFonts w:ascii="Times New Roman"/>
          <w:sz w:val="24"/>
        </w:rPr>
      </w:pPr>
      <w:r>
        <w:rPr>
          <w:rFonts w:ascii="Times New Roman"/>
          <w:sz w:val="24"/>
        </w:rPr>
        <w:t>Have</w:t>
      </w:r>
      <w:r>
        <w:rPr>
          <w:rFonts w:ascii="Times New Roman"/>
          <w:spacing w:val="-4"/>
          <w:sz w:val="24"/>
        </w:rPr>
        <w:t xml:space="preserve"> </w:t>
      </w:r>
      <w:r>
        <w:rPr>
          <w:rFonts w:ascii="Times New Roman"/>
          <w:sz w:val="24"/>
        </w:rPr>
        <w:t>supervisor</w:t>
      </w:r>
      <w:r>
        <w:rPr>
          <w:rFonts w:ascii="Times New Roman"/>
          <w:spacing w:val="-3"/>
          <w:sz w:val="24"/>
        </w:rPr>
        <w:t xml:space="preserve"> </w:t>
      </w:r>
      <w:r>
        <w:rPr>
          <w:rFonts w:ascii="Times New Roman"/>
          <w:sz w:val="24"/>
        </w:rPr>
        <w:t>fill</w:t>
      </w:r>
      <w:r>
        <w:rPr>
          <w:rFonts w:ascii="Times New Roman"/>
          <w:spacing w:val="-2"/>
          <w:sz w:val="24"/>
        </w:rPr>
        <w:t xml:space="preserve"> </w:t>
      </w:r>
      <w:r>
        <w:rPr>
          <w:rFonts w:ascii="Times New Roman"/>
          <w:sz w:val="24"/>
        </w:rPr>
        <w:t>out</w:t>
      </w:r>
      <w:r>
        <w:rPr>
          <w:rFonts w:ascii="Times New Roman"/>
          <w:spacing w:val="-2"/>
          <w:sz w:val="24"/>
        </w:rPr>
        <w:t xml:space="preserve"> </w:t>
      </w:r>
      <w:r>
        <w:rPr>
          <w:rFonts w:ascii="Times New Roman"/>
          <w:sz w:val="24"/>
        </w:rPr>
        <w:t>evaluation</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supervised experience,</w:t>
      </w:r>
      <w:r>
        <w:rPr>
          <w:rFonts w:ascii="Times New Roman"/>
          <w:spacing w:val="-2"/>
          <w:sz w:val="24"/>
        </w:rPr>
        <w:t xml:space="preserve"> </w:t>
      </w:r>
      <w:r>
        <w:rPr>
          <w:rFonts w:ascii="Times New Roman"/>
          <w:sz w:val="24"/>
        </w:rPr>
        <w:t>have</w:t>
      </w:r>
      <w:r>
        <w:rPr>
          <w:rFonts w:ascii="Times New Roman"/>
          <w:spacing w:val="-3"/>
          <w:sz w:val="24"/>
        </w:rPr>
        <w:t xml:space="preserve"> </w:t>
      </w:r>
      <w:r>
        <w:rPr>
          <w:rFonts w:ascii="Times New Roman"/>
          <w:sz w:val="24"/>
        </w:rPr>
        <w:t>supervisor</w:t>
      </w:r>
      <w:r>
        <w:rPr>
          <w:rFonts w:ascii="Times New Roman"/>
          <w:spacing w:val="-3"/>
          <w:sz w:val="24"/>
        </w:rPr>
        <w:t xml:space="preserve"> </w:t>
      </w:r>
      <w:r>
        <w:rPr>
          <w:rFonts w:ascii="Times New Roman"/>
          <w:sz w:val="24"/>
        </w:rPr>
        <w:t>sign across</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back</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a</w:t>
      </w:r>
      <w:r>
        <w:rPr>
          <w:rFonts w:ascii="Times New Roman"/>
          <w:spacing w:val="-57"/>
          <w:sz w:val="24"/>
        </w:rPr>
        <w:t xml:space="preserve"> </w:t>
      </w:r>
      <w:r>
        <w:rPr>
          <w:rFonts w:ascii="Times New Roman"/>
          <w:sz w:val="24"/>
        </w:rPr>
        <w:t>sealed</w:t>
      </w:r>
      <w:r>
        <w:rPr>
          <w:rFonts w:ascii="Times New Roman"/>
          <w:spacing w:val="-1"/>
          <w:sz w:val="24"/>
        </w:rPr>
        <w:t xml:space="preserve"> </w:t>
      </w:r>
      <w:r>
        <w:rPr>
          <w:rFonts w:ascii="Times New Roman"/>
          <w:sz w:val="24"/>
        </w:rPr>
        <w:t>envelope</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return to</w:t>
      </w:r>
      <w:r>
        <w:rPr>
          <w:rFonts w:ascii="Times New Roman"/>
          <w:spacing w:val="4"/>
          <w:sz w:val="24"/>
        </w:rPr>
        <w:t xml:space="preserve"> </w:t>
      </w:r>
      <w:r>
        <w:rPr>
          <w:rFonts w:ascii="Times New Roman"/>
          <w:sz w:val="24"/>
        </w:rPr>
        <w:t>you.</w:t>
      </w:r>
    </w:p>
    <w:p w14:paraId="6D8B062C" w14:textId="77777777" w:rsidR="000220E8" w:rsidRDefault="000220E8">
      <w:pPr>
        <w:rPr>
          <w:sz w:val="24"/>
        </w:rPr>
      </w:pPr>
    </w:p>
    <w:p w14:paraId="0978B3FC" w14:textId="77777777" w:rsidR="000220E8" w:rsidRDefault="00E77264" w:rsidP="000A710B">
      <w:pPr>
        <w:pStyle w:val="ListParagraph"/>
        <w:numPr>
          <w:ilvl w:val="0"/>
          <w:numId w:val="13"/>
        </w:numPr>
        <w:tabs>
          <w:tab w:val="left" w:pos="721"/>
          <w:tab w:val="left" w:pos="722"/>
        </w:tabs>
        <w:ind w:left="735" w:right="564" w:hanging="432"/>
        <w:rPr>
          <w:rFonts w:ascii="Times New Roman"/>
          <w:sz w:val="24"/>
        </w:rPr>
      </w:pPr>
      <w:r>
        <w:rPr>
          <w:rFonts w:ascii="Times New Roman"/>
          <w:sz w:val="24"/>
        </w:rPr>
        <w:t>Have</w:t>
      </w:r>
      <w:r>
        <w:rPr>
          <w:rFonts w:ascii="Times New Roman"/>
          <w:spacing w:val="-3"/>
          <w:sz w:val="24"/>
        </w:rPr>
        <w:t xml:space="preserve"> </w:t>
      </w:r>
      <w:r>
        <w:rPr>
          <w:rFonts w:ascii="Times New Roman"/>
          <w:sz w:val="24"/>
        </w:rPr>
        <w:t>supervisor</w:t>
      </w:r>
      <w:r>
        <w:rPr>
          <w:rFonts w:ascii="Times New Roman"/>
          <w:spacing w:val="-4"/>
          <w:sz w:val="24"/>
        </w:rPr>
        <w:t xml:space="preserve"> </w:t>
      </w:r>
      <w:r>
        <w:rPr>
          <w:rFonts w:ascii="Times New Roman"/>
          <w:sz w:val="24"/>
        </w:rPr>
        <w:t>fill</w:t>
      </w:r>
      <w:r>
        <w:rPr>
          <w:rFonts w:ascii="Times New Roman"/>
          <w:spacing w:val="-2"/>
          <w:sz w:val="24"/>
        </w:rPr>
        <w:t xml:space="preserve"> </w:t>
      </w:r>
      <w:r>
        <w:rPr>
          <w:rFonts w:ascii="Times New Roman"/>
          <w:sz w:val="24"/>
        </w:rPr>
        <w:t>out</w:t>
      </w:r>
      <w:r>
        <w:rPr>
          <w:rFonts w:ascii="Times New Roman"/>
          <w:spacing w:val="-2"/>
          <w:sz w:val="24"/>
        </w:rPr>
        <w:t xml:space="preserve"> </w:t>
      </w:r>
      <w:r>
        <w:rPr>
          <w:rFonts w:ascii="Times New Roman"/>
          <w:sz w:val="24"/>
        </w:rPr>
        <w:t>a</w:t>
      </w:r>
      <w:r>
        <w:rPr>
          <w:rFonts w:ascii="Times New Roman"/>
          <w:spacing w:val="-3"/>
          <w:sz w:val="24"/>
        </w:rPr>
        <w:t xml:space="preserve"> </w:t>
      </w:r>
      <w:r>
        <w:rPr>
          <w:rFonts w:ascii="Times New Roman"/>
          <w:sz w:val="24"/>
        </w:rPr>
        <w:t>clinical</w:t>
      </w:r>
      <w:r>
        <w:rPr>
          <w:rFonts w:ascii="Times New Roman"/>
          <w:spacing w:val="-2"/>
          <w:sz w:val="24"/>
        </w:rPr>
        <w:t xml:space="preserve"> </w:t>
      </w:r>
      <w:r>
        <w:rPr>
          <w:rFonts w:ascii="Times New Roman"/>
          <w:sz w:val="24"/>
        </w:rPr>
        <w:t>field</w:t>
      </w:r>
      <w:r>
        <w:rPr>
          <w:rFonts w:ascii="Times New Roman"/>
          <w:spacing w:val="-2"/>
          <w:sz w:val="24"/>
        </w:rPr>
        <w:t xml:space="preserve"> </w:t>
      </w:r>
      <w:r>
        <w:rPr>
          <w:rFonts w:ascii="Times New Roman"/>
          <w:sz w:val="24"/>
        </w:rPr>
        <w:t>evaluation,</w:t>
      </w:r>
      <w:r>
        <w:rPr>
          <w:rFonts w:ascii="Times New Roman"/>
          <w:spacing w:val="-5"/>
          <w:sz w:val="24"/>
        </w:rPr>
        <w:t xml:space="preserve"> </w:t>
      </w:r>
      <w:r>
        <w:rPr>
          <w:rFonts w:ascii="Times New Roman"/>
          <w:sz w:val="24"/>
        </w:rPr>
        <w:t>have</w:t>
      </w:r>
      <w:r>
        <w:rPr>
          <w:rFonts w:ascii="Times New Roman"/>
          <w:spacing w:val="4"/>
          <w:sz w:val="24"/>
        </w:rPr>
        <w:t xml:space="preserve"> </w:t>
      </w:r>
      <w:r>
        <w:rPr>
          <w:rFonts w:ascii="Times New Roman"/>
          <w:sz w:val="24"/>
        </w:rPr>
        <w:t>your</w:t>
      </w:r>
      <w:r>
        <w:rPr>
          <w:rFonts w:ascii="Times New Roman"/>
          <w:spacing w:val="-3"/>
          <w:sz w:val="24"/>
        </w:rPr>
        <w:t xml:space="preserve"> </w:t>
      </w:r>
      <w:r>
        <w:rPr>
          <w:rFonts w:ascii="Times New Roman"/>
          <w:sz w:val="24"/>
        </w:rPr>
        <w:t>supervisor</w:t>
      </w:r>
      <w:r>
        <w:rPr>
          <w:rFonts w:ascii="Times New Roman"/>
          <w:spacing w:val="-3"/>
          <w:sz w:val="24"/>
        </w:rPr>
        <w:t xml:space="preserve"> </w:t>
      </w:r>
      <w:r>
        <w:rPr>
          <w:rFonts w:ascii="Times New Roman"/>
          <w:sz w:val="24"/>
        </w:rPr>
        <w:t>sign</w:t>
      </w:r>
      <w:r>
        <w:rPr>
          <w:rFonts w:ascii="Times New Roman"/>
          <w:spacing w:val="-2"/>
          <w:sz w:val="24"/>
        </w:rPr>
        <w:t xml:space="preserve"> </w:t>
      </w:r>
      <w:r>
        <w:rPr>
          <w:rFonts w:ascii="Times New Roman"/>
          <w:sz w:val="24"/>
        </w:rPr>
        <w:t>across</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back</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a</w:t>
      </w:r>
      <w:r>
        <w:rPr>
          <w:rFonts w:ascii="Times New Roman"/>
          <w:spacing w:val="-3"/>
          <w:sz w:val="24"/>
        </w:rPr>
        <w:t xml:space="preserve"> </w:t>
      </w:r>
      <w:r>
        <w:rPr>
          <w:rFonts w:ascii="Times New Roman"/>
          <w:sz w:val="24"/>
        </w:rPr>
        <w:t>sealed</w:t>
      </w:r>
      <w:r>
        <w:rPr>
          <w:rFonts w:ascii="Times New Roman"/>
          <w:spacing w:val="-57"/>
          <w:sz w:val="24"/>
        </w:rPr>
        <w:t xml:space="preserve"> </w:t>
      </w:r>
      <w:r>
        <w:rPr>
          <w:rFonts w:ascii="Times New Roman"/>
          <w:sz w:val="24"/>
        </w:rPr>
        <w:t>envelope</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return to</w:t>
      </w:r>
      <w:r>
        <w:rPr>
          <w:rFonts w:ascii="Times New Roman"/>
          <w:spacing w:val="7"/>
          <w:sz w:val="24"/>
        </w:rPr>
        <w:t xml:space="preserve"> </w:t>
      </w:r>
      <w:r>
        <w:rPr>
          <w:rFonts w:ascii="Times New Roman"/>
          <w:sz w:val="24"/>
        </w:rPr>
        <w:t>you.</w:t>
      </w:r>
    </w:p>
    <w:p w14:paraId="769D7088" w14:textId="77777777" w:rsidR="000220E8" w:rsidRDefault="000220E8">
      <w:pPr>
        <w:rPr>
          <w:sz w:val="24"/>
        </w:rPr>
      </w:pPr>
    </w:p>
    <w:p w14:paraId="10F31522" w14:textId="77777777" w:rsidR="000220E8" w:rsidRDefault="00E77264" w:rsidP="000A710B">
      <w:pPr>
        <w:pStyle w:val="ListParagraph"/>
        <w:numPr>
          <w:ilvl w:val="0"/>
          <w:numId w:val="13"/>
        </w:numPr>
        <w:tabs>
          <w:tab w:val="left" w:pos="736"/>
        </w:tabs>
        <w:spacing w:before="1"/>
        <w:ind w:left="735" w:right="647" w:hanging="432"/>
        <w:rPr>
          <w:rFonts w:ascii="Times New Roman"/>
          <w:sz w:val="24"/>
        </w:rPr>
      </w:pPr>
      <w:r>
        <w:rPr>
          <w:rFonts w:ascii="Times New Roman"/>
          <w:sz w:val="24"/>
        </w:rPr>
        <w:t>You</w:t>
      </w:r>
      <w:r>
        <w:rPr>
          <w:rFonts w:ascii="Times New Roman"/>
          <w:spacing w:val="-2"/>
          <w:sz w:val="24"/>
        </w:rPr>
        <w:t xml:space="preserve"> </w:t>
      </w:r>
      <w:r>
        <w:rPr>
          <w:rFonts w:ascii="Times New Roman"/>
          <w:sz w:val="24"/>
        </w:rPr>
        <w:t>will</w:t>
      </w:r>
      <w:r>
        <w:rPr>
          <w:rFonts w:ascii="Times New Roman"/>
          <w:spacing w:val="-2"/>
          <w:sz w:val="24"/>
        </w:rPr>
        <w:t xml:space="preserve"> </w:t>
      </w:r>
      <w:r>
        <w:rPr>
          <w:rFonts w:ascii="Times New Roman"/>
          <w:sz w:val="24"/>
        </w:rPr>
        <w:t>also</w:t>
      </w:r>
      <w:r>
        <w:rPr>
          <w:rFonts w:ascii="Times New Roman"/>
          <w:spacing w:val="-2"/>
          <w:sz w:val="24"/>
        </w:rPr>
        <w:t xml:space="preserve"> </w:t>
      </w:r>
      <w:r>
        <w:rPr>
          <w:rFonts w:ascii="Times New Roman"/>
          <w:sz w:val="24"/>
        </w:rPr>
        <w:t>need</w:t>
      </w:r>
      <w:r>
        <w:rPr>
          <w:rFonts w:ascii="Times New Roman"/>
          <w:spacing w:val="-1"/>
          <w:sz w:val="24"/>
        </w:rPr>
        <w:t xml:space="preserve"> </w:t>
      </w:r>
      <w:r>
        <w:rPr>
          <w:rFonts w:ascii="Times New Roman"/>
          <w:sz w:val="24"/>
        </w:rPr>
        <w:t>to</w:t>
      </w:r>
      <w:r>
        <w:rPr>
          <w:rFonts w:ascii="Times New Roman"/>
          <w:spacing w:val="-2"/>
          <w:sz w:val="24"/>
        </w:rPr>
        <w:t xml:space="preserve"> </w:t>
      </w:r>
      <w:r>
        <w:rPr>
          <w:rFonts w:ascii="Times New Roman"/>
          <w:sz w:val="24"/>
        </w:rPr>
        <w:t>take</w:t>
      </w:r>
      <w:r>
        <w:rPr>
          <w:rFonts w:ascii="Times New Roman"/>
          <w:spacing w:val="-3"/>
          <w:sz w:val="24"/>
        </w:rPr>
        <w:t xml:space="preserve"> </w:t>
      </w:r>
      <w:r>
        <w:rPr>
          <w:rFonts w:ascii="Times New Roman"/>
          <w:sz w:val="24"/>
        </w:rPr>
        <w:t>and</w:t>
      </w:r>
      <w:r>
        <w:rPr>
          <w:rFonts w:ascii="Times New Roman"/>
          <w:spacing w:val="-2"/>
          <w:sz w:val="24"/>
        </w:rPr>
        <w:t xml:space="preserve"> </w:t>
      </w:r>
      <w:r>
        <w:rPr>
          <w:rFonts w:ascii="Times New Roman"/>
          <w:sz w:val="24"/>
        </w:rPr>
        <w:t>pass</w:t>
      </w:r>
      <w:r>
        <w:rPr>
          <w:rFonts w:ascii="Times New Roman"/>
          <w:spacing w:val="-1"/>
          <w:sz w:val="24"/>
        </w:rPr>
        <w:t xml:space="preserve"> </w:t>
      </w:r>
      <w:r>
        <w:rPr>
          <w:rFonts w:ascii="Times New Roman"/>
          <w:sz w:val="24"/>
        </w:rPr>
        <w:t>the</w:t>
      </w:r>
      <w:r>
        <w:rPr>
          <w:rFonts w:ascii="Times New Roman"/>
          <w:spacing w:val="-3"/>
          <w:sz w:val="24"/>
        </w:rPr>
        <w:t xml:space="preserve"> </w:t>
      </w:r>
      <w:r>
        <w:rPr>
          <w:rFonts w:ascii="Times New Roman"/>
          <w:sz w:val="24"/>
        </w:rPr>
        <w:t>National</w:t>
      </w:r>
      <w:r>
        <w:rPr>
          <w:rFonts w:ascii="Times New Roman"/>
          <w:spacing w:val="-2"/>
          <w:sz w:val="24"/>
        </w:rPr>
        <w:t xml:space="preserve"> </w:t>
      </w:r>
      <w:r>
        <w:rPr>
          <w:rFonts w:ascii="Times New Roman"/>
          <w:sz w:val="24"/>
        </w:rPr>
        <w:t>Clinical</w:t>
      </w:r>
      <w:r>
        <w:rPr>
          <w:rFonts w:ascii="Times New Roman"/>
          <w:spacing w:val="-2"/>
          <w:sz w:val="24"/>
        </w:rPr>
        <w:t xml:space="preserve"> </w:t>
      </w:r>
      <w:r>
        <w:rPr>
          <w:rFonts w:ascii="Times New Roman"/>
          <w:sz w:val="24"/>
        </w:rPr>
        <w:t>Mental</w:t>
      </w:r>
      <w:r>
        <w:rPr>
          <w:rFonts w:ascii="Times New Roman"/>
          <w:spacing w:val="-1"/>
          <w:sz w:val="24"/>
        </w:rPr>
        <w:t xml:space="preserve"> </w:t>
      </w:r>
      <w:r>
        <w:rPr>
          <w:rFonts w:ascii="Times New Roman"/>
          <w:sz w:val="24"/>
        </w:rPr>
        <w:t>Health</w:t>
      </w:r>
      <w:r>
        <w:rPr>
          <w:rFonts w:ascii="Times New Roman"/>
          <w:spacing w:val="-2"/>
          <w:sz w:val="24"/>
        </w:rPr>
        <w:t xml:space="preserve"> </w:t>
      </w:r>
      <w:r>
        <w:rPr>
          <w:rFonts w:ascii="Times New Roman"/>
          <w:sz w:val="24"/>
        </w:rPr>
        <w:t>Exam</w:t>
      </w:r>
      <w:r>
        <w:rPr>
          <w:rFonts w:ascii="Times New Roman"/>
          <w:spacing w:val="-2"/>
          <w:sz w:val="24"/>
        </w:rPr>
        <w:t xml:space="preserve"> </w:t>
      </w:r>
      <w:r>
        <w:rPr>
          <w:rFonts w:ascii="Times New Roman"/>
          <w:sz w:val="24"/>
        </w:rPr>
        <w:t>(NCMHCE)</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covers</w:t>
      </w:r>
      <w:r>
        <w:rPr>
          <w:rFonts w:ascii="Times New Roman"/>
          <w:spacing w:val="-57"/>
          <w:sz w:val="24"/>
        </w:rPr>
        <w:t xml:space="preserve"> </w:t>
      </w:r>
      <w:r>
        <w:rPr>
          <w:rFonts w:ascii="Times New Roman"/>
          <w:sz w:val="24"/>
        </w:rPr>
        <w:t>clinical/diagnostic content. Note: The NCMHCE Exam can be taken at any time following passage 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NCE.</w:t>
      </w:r>
    </w:p>
    <w:p w14:paraId="587E796A" w14:textId="77777777" w:rsidR="000220E8" w:rsidRDefault="000220E8">
      <w:pPr>
        <w:spacing w:before="11"/>
        <w:rPr>
          <w:sz w:val="23"/>
        </w:rPr>
      </w:pPr>
    </w:p>
    <w:p w14:paraId="0704BCF7" w14:textId="77777777" w:rsidR="000220E8" w:rsidRDefault="00E77264" w:rsidP="000A710B">
      <w:pPr>
        <w:pStyle w:val="ListParagraph"/>
        <w:numPr>
          <w:ilvl w:val="0"/>
          <w:numId w:val="13"/>
        </w:numPr>
        <w:tabs>
          <w:tab w:val="left" w:pos="784"/>
        </w:tabs>
        <w:ind w:left="843" w:right="515" w:hanging="540"/>
        <w:rPr>
          <w:rFonts w:ascii="Times New Roman"/>
          <w:sz w:val="24"/>
        </w:rPr>
      </w:pPr>
      <w:r>
        <w:rPr>
          <w:rFonts w:ascii="Times New Roman"/>
          <w:sz w:val="24"/>
        </w:rPr>
        <w:t>You</w:t>
      </w:r>
      <w:r>
        <w:rPr>
          <w:rFonts w:ascii="Times New Roman"/>
          <w:spacing w:val="-1"/>
          <w:sz w:val="24"/>
        </w:rPr>
        <w:t xml:space="preserve"> </w:t>
      </w:r>
      <w:r>
        <w:rPr>
          <w:rFonts w:ascii="Times New Roman"/>
          <w:sz w:val="24"/>
        </w:rPr>
        <w:t>will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licensed</w:t>
      </w:r>
      <w:r>
        <w:rPr>
          <w:rFonts w:ascii="Times New Roman"/>
          <w:spacing w:val="-1"/>
          <w:sz w:val="24"/>
        </w:rPr>
        <w:t xml:space="preserve"> </w:t>
      </w:r>
      <w:r>
        <w:rPr>
          <w:rFonts w:ascii="Times New Roman"/>
          <w:sz w:val="24"/>
        </w:rPr>
        <w:t>with</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provisional license</w:t>
      </w:r>
      <w:r>
        <w:rPr>
          <w:rFonts w:ascii="Times New Roman"/>
          <w:spacing w:val="-2"/>
          <w:sz w:val="24"/>
        </w:rPr>
        <w:t xml:space="preserve"> </w:t>
      </w:r>
      <w:r>
        <w:rPr>
          <w:rFonts w:ascii="Times New Roman"/>
          <w:sz w:val="24"/>
        </w:rPr>
        <w:t>once</w:t>
      </w:r>
      <w:r>
        <w:rPr>
          <w:rFonts w:ascii="Times New Roman"/>
          <w:spacing w:val="-2"/>
          <w:sz w:val="24"/>
        </w:rPr>
        <w:t xml:space="preserve"> </w:t>
      </w:r>
      <w:r>
        <w:rPr>
          <w:rFonts w:ascii="Times New Roman"/>
          <w:sz w:val="24"/>
        </w:rPr>
        <w:t>all</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paperwork is</w:t>
      </w:r>
      <w:r>
        <w:rPr>
          <w:rFonts w:ascii="Times New Roman"/>
          <w:spacing w:val="-1"/>
          <w:sz w:val="24"/>
        </w:rPr>
        <w:t xml:space="preserve"> </w:t>
      </w:r>
      <w:r>
        <w:rPr>
          <w:rFonts w:ascii="Times New Roman"/>
          <w:sz w:val="24"/>
        </w:rPr>
        <w:t>received</w:t>
      </w:r>
      <w:r>
        <w:rPr>
          <w:rFonts w:ascii="Times New Roman"/>
          <w:spacing w:val="-1"/>
          <w:sz w:val="24"/>
        </w:rPr>
        <w:t xml:space="preserve"> </w:t>
      </w:r>
      <w:r>
        <w:rPr>
          <w:rFonts w:ascii="Times New Roman"/>
          <w:sz w:val="24"/>
        </w:rPr>
        <w:t>by</w:t>
      </w:r>
      <w:r>
        <w:rPr>
          <w:rFonts w:ascii="Times New Roman"/>
          <w:spacing w:val="-13"/>
          <w:sz w:val="24"/>
        </w:rPr>
        <w:t xml:space="preserve"> </w:t>
      </w:r>
      <w:r>
        <w:rPr>
          <w:rFonts w:ascii="Times New Roman"/>
          <w:sz w:val="24"/>
        </w:rPr>
        <w:t>the Board.</w:t>
      </w:r>
      <w:r>
        <w:rPr>
          <w:rFonts w:ascii="Times New Roman"/>
          <w:spacing w:val="-1"/>
          <w:sz w:val="24"/>
        </w:rPr>
        <w:t xml:space="preserve"> </w:t>
      </w:r>
      <w:r>
        <w:rPr>
          <w:rFonts w:ascii="Times New Roman"/>
          <w:sz w:val="24"/>
        </w:rPr>
        <w:t>This</w:t>
      </w:r>
      <w:r>
        <w:rPr>
          <w:rFonts w:ascii="Times New Roman"/>
          <w:spacing w:val="-57"/>
          <w:sz w:val="24"/>
        </w:rPr>
        <w:t xml:space="preserve"> </w:t>
      </w:r>
      <w:r>
        <w:rPr>
          <w:rFonts w:ascii="Times New Roman"/>
          <w:sz w:val="24"/>
        </w:rPr>
        <w:t>letter along with your passing exam score report will allow you to work until you receive a letter from</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Board indicating</w:t>
      </w:r>
      <w:r>
        <w:rPr>
          <w:rFonts w:ascii="Times New Roman"/>
          <w:spacing w:val="-5"/>
          <w:sz w:val="24"/>
        </w:rPr>
        <w:t xml:space="preserve"> </w:t>
      </w:r>
      <w:r>
        <w:rPr>
          <w:rFonts w:ascii="Times New Roman"/>
          <w:sz w:val="24"/>
        </w:rPr>
        <w:t>that</w:t>
      </w:r>
      <w:r>
        <w:rPr>
          <w:rFonts w:ascii="Times New Roman"/>
          <w:spacing w:val="7"/>
          <w:sz w:val="24"/>
        </w:rPr>
        <w:t xml:space="preserve"> </w:t>
      </w:r>
      <w:r>
        <w:rPr>
          <w:rFonts w:ascii="Times New Roman"/>
          <w:sz w:val="24"/>
        </w:rPr>
        <w:t>you</w:t>
      </w:r>
      <w:r>
        <w:rPr>
          <w:rFonts w:ascii="Times New Roman"/>
          <w:spacing w:val="-1"/>
          <w:sz w:val="24"/>
        </w:rPr>
        <w:t xml:space="preserve"> </w:t>
      </w:r>
      <w:r>
        <w:rPr>
          <w:rFonts w:ascii="Times New Roman"/>
          <w:sz w:val="24"/>
        </w:rPr>
        <w:t>may</w:t>
      </w:r>
      <w:r>
        <w:rPr>
          <w:rFonts w:ascii="Times New Roman"/>
          <w:spacing w:val="-10"/>
          <w:sz w:val="24"/>
        </w:rPr>
        <w:t xml:space="preserve"> </w:t>
      </w:r>
      <w:r>
        <w:rPr>
          <w:rFonts w:ascii="Times New Roman"/>
          <w:sz w:val="24"/>
        </w:rPr>
        <w:t>now</w:t>
      </w:r>
      <w:r>
        <w:rPr>
          <w:rFonts w:ascii="Times New Roman"/>
          <w:spacing w:val="1"/>
          <w:sz w:val="24"/>
        </w:rPr>
        <w:t xml:space="preserve"> </w:t>
      </w:r>
      <w:r>
        <w:rPr>
          <w:rFonts w:ascii="Times New Roman"/>
          <w:sz w:val="24"/>
        </w:rPr>
        <w:t>call</w:t>
      </w:r>
      <w:r>
        <w:rPr>
          <w:rFonts w:ascii="Times New Roman"/>
          <w:spacing w:val="5"/>
          <w:sz w:val="24"/>
        </w:rPr>
        <w:t xml:space="preserve"> </w:t>
      </w:r>
      <w:r>
        <w:rPr>
          <w:rFonts w:ascii="Times New Roman"/>
          <w:sz w:val="24"/>
        </w:rPr>
        <w:t>yourself</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z w:val="24"/>
        </w:rPr>
        <w:t>PC or</w:t>
      </w:r>
      <w:r>
        <w:rPr>
          <w:rFonts w:ascii="Times New Roman"/>
          <w:spacing w:val="-1"/>
          <w:sz w:val="24"/>
        </w:rPr>
        <w:t xml:space="preserve"> </w:t>
      </w:r>
      <w:r>
        <w:rPr>
          <w:rFonts w:ascii="Times New Roman"/>
          <w:sz w:val="24"/>
        </w:rPr>
        <w:t>PCC.</w:t>
      </w:r>
    </w:p>
    <w:p w14:paraId="5BD200F5" w14:textId="77777777" w:rsidR="000220E8" w:rsidRDefault="000220E8">
      <w:pPr>
        <w:spacing w:before="10"/>
        <w:rPr>
          <w:sz w:val="24"/>
        </w:rPr>
      </w:pPr>
    </w:p>
    <w:p w14:paraId="227B9DCF" w14:textId="77777777" w:rsidR="000220E8" w:rsidRDefault="00E77264">
      <w:pPr>
        <w:ind w:left="303"/>
        <w:rPr>
          <w:b/>
          <w:sz w:val="24"/>
        </w:rPr>
      </w:pPr>
      <w:r>
        <w:rPr>
          <w:b/>
          <w:sz w:val="24"/>
        </w:rPr>
        <w:t>NOTE: Xavier’s Clinical Mental Health Counseling Program offers preparation for certification and</w:t>
      </w:r>
      <w:r>
        <w:rPr>
          <w:b/>
          <w:spacing w:val="-57"/>
          <w:sz w:val="24"/>
        </w:rPr>
        <w:t xml:space="preserve"> </w:t>
      </w:r>
      <w:r>
        <w:rPr>
          <w:b/>
          <w:sz w:val="24"/>
        </w:rPr>
        <w:t>licensure</w:t>
      </w:r>
      <w:r>
        <w:rPr>
          <w:b/>
          <w:spacing w:val="-4"/>
          <w:sz w:val="24"/>
        </w:rPr>
        <w:t xml:space="preserve"> </w:t>
      </w:r>
      <w:r>
        <w:rPr>
          <w:b/>
          <w:sz w:val="24"/>
        </w:rPr>
        <w:t>as</w:t>
      </w:r>
      <w:r>
        <w:rPr>
          <w:b/>
          <w:spacing w:val="-3"/>
          <w:sz w:val="24"/>
        </w:rPr>
        <w:t xml:space="preserve"> </w:t>
      </w:r>
      <w:r>
        <w:rPr>
          <w:b/>
          <w:sz w:val="24"/>
        </w:rPr>
        <w:t>a</w:t>
      </w:r>
      <w:r>
        <w:rPr>
          <w:b/>
          <w:spacing w:val="-2"/>
          <w:sz w:val="24"/>
        </w:rPr>
        <w:t xml:space="preserve"> </w:t>
      </w:r>
      <w:r>
        <w:rPr>
          <w:b/>
          <w:sz w:val="24"/>
        </w:rPr>
        <w:t>chemical</w:t>
      </w:r>
      <w:r>
        <w:rPr>
          <w:b/>
          <w:spacing w:val="2"/>
          <w:sz w:val="24"/>
        </w:rPr>
        <w:t xml:space="preserve"> </w:t>
      </w:r>
      <w:r>
        <w:rPr>
          <w:b/>
          <w:sz w:val="24"/>
        </w:rPr>
        <w:t>dependency</w:t>
      </w:r>
      <w:r>
        <w:rPr>
          <w:b/>
          <w:spacing w:val="-3"/>
          <w:sz w:val="24"/>
        </w:rPr>
        <w:t xml:space="preserve"> </w:t>
      </w:r>
      <w:r>
        <w:rPr>
          <w:b/>
          <w:sz w:val="24"/>
        </w:rPr>
        <w:t>counselor</w:t>
      </w:r>
      <w:r>
        <w:rPr>
          <w:b/>
          <w:spacing w:val="-4"/>
          <w:sz w:val="24"/>
        </w:rPr>
        <w:t xml:space="preserve"> </w:t>
      </w:r>
      <w:r>
        <w:rPr>
          <w:b/>
          <w:sz w:val="24"/>
        </w:rPr>
        <w:t>as</w:t>
      </w:r>
      <w:r>
        <w:rPr>
          <w:b/>
          <w:spacing w:val="-2"/>
          <w:sz w:val="24"/>
        </w:rPr>
        <w:t xml:space="preserve"> </w:t>
      </w:r>
      <w:r>
        <w:rPr>
          <w:b/>
          <w:sz w:val="24"/>
        </w:rPr>
        <w:t>described</w:t>
      </w:r>
      <w:r>
        <w:rPr>
          <w:b/>
          <w:spacing w:val="-3"/>
          <w:sz w:val="24"/>
        </w:rPr>
        <w:t xml:space="preserve"> </w:t>
      </w:r>
      <w:r>
        <w:rPr>
          <w:b/>
          <w:sz w:val="24"/>
        </w:rPr>
        <w:t>by</w:t>
      </w:r>
      <w:r>
        <w:rPr>
          <w:b/>
          <w:spacing w:val="-3"/>
          <w:sz w:val="24"/>
        </w:rPr>
        <w:t xml:space="preserve"> </w:t>
      </w:r>
      <w:r>
        <w:rPr>
          <w:b/>
          <w:sz w:val="24"/>
        </w:rPr>
        <w:t>the</w:t>
      </w:r>
      <w:r>
        <w:rPr>
          <w:b/>
          <w:spacing w:val="-3"/>
          <w:sz w:val="24"/>
        </w:rPr>
        <w:t xml:space="preserve"> </w:t>
      </w:r>
      <w:r>
        <w:rPr>
          <w:b/>
          <w:sz w:val="24"/>
        </w:rPr>
        <w:t>Ohio</w:t>
      </w:r>
      <w:r>
        <w:rPr>
          <w:b/>
          <w:spacing w:val="-8"/>
          <w:sz w:val="24"/>
        </w:rPr>
        <w:t xml:space="preserve"> </w:t>
      </w:r>
      <w:r>
        <w:rPr>
          <w:b/>
          <w:sz w:val="24"/>
        </w:rPr>
        <w:t>Chemical</w:t>
      </w:r>
      <w:r>
        <w:rPr>
          <w:b/>
          <w:spacing w:val="-2"/>
          <w:sz w:val="24"/>
        </w:rPr>
        <w:t xml:space="preserve"> </w:t>
      </w:r>
      <w:r>
        <w:rPr>
          <w:b/>
          <w:sz w:val="24"/>
        </w:rPr>
        <w:t>Dependency</w:t>
      </w:r>
      <w:r>
        <w:rPr>
          <w:b/>
          <w:spacing w:val="1"/>
          <w:sz w:val="24"/>
        </w:rPr>
        <w:t xml:space="preserve"> </w:t>
      </w:r>
      <w:r>
        <w:rPr>
          <w:b/>
          <w:sz w:val="24"/>
        </w:rPr>
        <w:t>Board.</w:t>
      </w:r>
    </w:p>
    <w:p w14:paraId="7B61C9C4" w14:textId="77777777" w:rsidR="000220E8" w:rsidRDefault="000220E8">
      <w:pPr>
        <w:spacing w:before="9"/>
        <w:rPr>
          <w:b/>
          <w:sz w:val="23"/>
        </w:rPr>
      </w:pPr>
    </w:p>
    <w:p w14:paraId="71864D8D" w14:textId="77777777" w:rsidR="000220E8" w:rsidRDefault="00E77264">
      <w:pPr>
        <w:ind w:left="303"/>
        <w:rPr>
          <w:b/>
          <w:sz w:val="24"/>
        </w:rPr>
      </w:pPr>
      <w:r>
        <w:rPr>
          <w:b/>
          <w:sz w:val="24"/>
        </w:rPr>
        <w:t>Students</w:t>
      </w:r>
      <w:r>
        <w:rPr>
          <w:b/>
          <w:spacing w:val="-4"/>
          <w:sz w:val="24"/>
        </w:rPr>
        <w:t xml:space="preserve"> </w:t>
      </w:r>
      <w:r>
        <w:rPr>
          <w:b/>
          <w:sz w:val="24"/>
        </w:rPr>
        <w:t>interested</w:t>
      </w:r>
      <w:r>
        <w:rPr>
          <w:b/>
          <w:spacing w:val="-3"/>
          <w:sz w:val="24"/>
        </w:rPr>
        <w:t xml:space="preserve"> </w:t>
      </w:r>
      <w:r>
        <w:rPr>
          <w:b/>
          <w:sz w:val="24"/>
        </w:rPr>
        <w:t>in</w:t>
      </w:r>
      <w:r>
        <w:rPr>
          <w:b/>
          <w:spacing w:val="-3"/>
          <w:sz w:val="24"/>
        </w:rPr>
        <w:t xml:space="preserve"> </w:t>
      </w:r>
      <w:r>
        <w:rPr>
          <w:b/>
          <w:sz w:val="24"/>
        </w:rPr>
        <w:t>pursuing</w:t>
      </w:r>
      <w:r>
        <w:rPr>
          <w:b/>
          <w:spacing w:val="-3"/>
          <w:sz w:val="24"/>
        </w:rPr>
        <w:t xml:space="preserve"> </w:t>
      </w:r>
      <w:r>
        <w:rPr>
          <w:b/>
          <w:sz w:val="24"/>
        </w:rPr>
        <w:t>this</w:t>
      </w:r>
      <w:r>
        <w:rPr>
          <w:b/>
          <w:spacing w:val="-3"/>
          <w:sz w:val="24"/>
        </w:rPr>
        <w:t xml:space="preserve"> </w:t>
      </w:r>
      <w:r>
        <w:rPr>
          <w:b/>
          <w:sz w:val="24"/>
        </w:rPr>
        <w:t>certification</w:t>
      </w:r>
      <w:r>
        <w:rPr>
          <w:b/>
          <w:spacing w:val="-3"/>
          <w:sz w:val="24"/>
        </w:rPr>
        <w:t xml:space="preserve"> </w:t>
      </w:r>
      <w:r>
        <w:rPr>
          <w:b/>
          <w:sz w:val="24"/>
        </w:rPr>
        <w:t>should</w:t>
      </w:r>
      <w:r>
        <w:rPr>
          <w:b/>
          <w:spacing w:val="-3"/>
          <w:sz w:val="24"/>
        </w:rPr>
        <w:t xml:space="preserve"> </w:t>
      </w:r>
      <w:r>
        <w:rPr>
          <w:b/>
          <w:sz w:val="24"/>
        </w:rPr>
        <w:t>contact</w:t>
      </w:r>
      <w:r>
        <w:rPr>
          <w:b/>
          <w:spacing w:val="-4"/>
          <w:sz w:val="24"/>
        </w:rPr>
        <w:t xml:space="preserve"> </w:t>
      </w:r>
      <w:r>
        <w:rPr>
          <w:b/>
          <w:sz w:val="24"/>
        </w:rPr>
        <w:t>their</w:t>
      </w:r>
      <w:r>
        <w:rPr>
          <w:b/>
          <w:spacing w:val="-4"/>
          <w:sz w:val="24"/>
        </w:rPr>
        <w:t xml:space="preserve"> </w:t>
      </w:r>
      <w:r>
        <w:rPr>
          <w:b/>
          <w:sz w:val="24"/>
        </w:rPr>
        <w:t>advisor</w:t>
      </w:r>
      <w:r>
        <w:rPr>
          <w:b/>
          <w:spacing w:val="-4"/>
          <w:sz w:val="24"/>
        </w:rPr>
        <w:t xml:space="preserve"> </w:t>
      </w:r>
      <w:r>
        <w:rPr>
          <w:b/>
          <w:sz w:val="24"/>
        </w:rPr>
        <w:t>early</w:t>
      </w:r>
      <w:r>
        <w:rPr>
          <w:b/>
          <w:spacing w:val="-3"/>
          <w:sz w:val="24"/>
        </w:rPr>
        <w:t xml:space="preserve"> </w:t>
      </w:r>
      <w:r>
        <w:rPr>
          <w:b/>
          <w:sz w:val="24"/>
        </w:rPr>
        <w:t>in</w:t>
      </w:r>
      <w:r>
        <w:rPr>
          <w:b/>
          <w:spacing w:val="-4"/>
          <w:sz w:val="24"/>
        </w:rPr>
        <w:t xml:space="preserve"> </w:t>
      </w:r>
      <w:r>
        <w:rPr>
          <w:b/>
          <w:sz w:val="24"/>
        </w:rPr>
        <w:t>their</w:t>
      </w:r>
      <w:r>
        <w:rPr>
          <w:b/>
          <w:spacing w:val="-4"/>
          <w:sz w:val="24"/>
        </w:rPr>
        <w:t xml:space="preserve"> </w:t>
      </w:r>
      <w:r>
        <w:rPr>
          <w:b/>
          <w:sz w:val="24"/>
        </w:rPr>
        <w:t>master’s</w:t>
      </w:r>
      <w:r>
        <w:rPr>
          <w:b/>
          <w:spacing w:val="-57"/>
          <w:sz w:val="24"/>
        </w:rPr>
        <w:t xml:space="preserve"> </w:t>
      </w:r>
      <w:r>
        <w:rPr>
          <w:b/>
          <w:sz w:val="24"/>
        </w:rPr>
        <w:t>program</w:t>
      </w:r>
      <w:r>
        <w:rPr>
          <w:b/>
          <w:spacing w:val="-7"/>
          <w:sz w:val="24"/>
        </w:rPr>
        <w:t xml:space="preserve"> </w:t>
      </w:r>
      <w:r>
        <w:rPr>
          <w:b/>
          <w:sz w:val="24"/>
        </w:rPr>
        <w:t>to select</w:t>
      </w:r>
      <w:r>
        <w:rPr>
          <w:b/>
          <w:spacing w:val="-1"/>
          <w:sz w:val="24"/>
        </w:rPr>
        <w:t xml:space="preserve"> </w:t>
      </w:r>
      <w:r>
        <w:rPr>
          <w:b/>
          <w:sz w:val="24"/>
        </w:rPr>
        <w:t>appropriate</w:t>
      </w:r>
      <w:r>
        <w:rPr>
          <w:b/>
          <w:spacing w:val="-1"/>
          <w:sz w:val="24"/>
        </w:rPr>
        <w:t xml:space="preserve"> </w:t>
      </w:r>
      <w:r>
        <w:rPr>
          <w:b/>
          <w:sz w:val="24"/>
        </w:rPr>
        <w:t>course</w:t>
      </w:r>
      <w:r>
        <w:rPr>
          <w:b/>
          <w:spacing w:val="-1"/>
          <w:sz w:val="24"/>
        </w:rPr>
        <w:t xml:space="preserve"> </w:t>
      </w:r>
      <w:r>
        <w:rPr>
          <w:b/>
          <w:sz w:val="24"/>
        </w:rPr>
        <w:t>work</w:t>
      </w:r>
    </w:p>
    <w:p w14:paraId="485A030C" w14:textId="77777777" w:rsidR="000220E8" w:rsidRDefault="000220E8">
      <w:pPr>
        <w:rPr>
          <w:b/>
          <w:sz w:val="24"/>
        </w:rPr>
      </w:pPr>
    </w:p>
    <w:p w14:paraId="4033C1B2" w14:textId="77777777" w:rsidR="000220E8" w:rsidRDefault="00E77264">
      <w:pPr>
        <w:ind w:left="303" w:right="525"/>
        <w:rPr>
          <w:b/>
          <w:sz w:val="24"/>
        </w:rPr>
      </w:pPr>
      <w:r>
        <w:rPr>
          <w:b/>
          <w:sz w:val="24"/>
        </w:rPr>
        <w:t>Students</w:t>
      </w:r>
      <w:r>
        <w:rPr>
          <w:b/>
          <w:spacing w:val="-11"/>
          <w:sz w:val="24"/>
        </w:rPr>
        <w:t xml:space="preserve"> </w:t>
      </w:r>
      <w:r>
        <w:rPr>
          <w:b/>
          <w:sz w:val="24"/>
        </w:rPr>
        <w:t>should</w:t>
      </w:r>
      <w:r>
        <w:rPr>
          <w:b/>
          <w:spacing w:val="-10"/>
          <w:sz w:val="24"/>
        </w:rPr>
        <w:t xml:space="preserve"> </w:t>
      </w:r>
      <w:r>
        <w:rPr>
          <w:b/>
          <w:sz w:val="24"/>
        </w:rPr>
        <w:t>go</w:t>
      </w:r>
      <w:r>
        <w:rPr>
          <w:b/>
          <w:spacing w:val="-8"/>
          <w:sz w:val="24"/>
        </w:rPr>
        <w:t xml:space="preserve"> </w:t>
      </w:r>
      <w:r>
        <w:rPr>
          <w:b/>
          <w:sz w:val="24"/>
        </w:rPr>
        <w:t>to</w:t>
      </w:r>
      <w:r>
        <w:rPr>
          <w:b/>
          <w:spacing w:val="-12"/>
          <w:sz w:val="24"/>
        </w:rPr>
        <w:t xml:space="preserve"> </w:t>
      </w:r>
      <w:r>
        <w:rPr>
          <w:b/>
          <w:sz w:val="24"/>
        </w:rPr>
        <w:t>OCSWMFT</w:t>
      </w:r>
      <w:r>
        <w:rPr>
          <w:b/>
          <w:spacing w:val="-12"/>
          <w:sz w:val="24"/>
        </w:rPr>
        <w:t xml:space="preserve"> </w:t>
      </w:r>
      <w:r>
        <w:rPr>
          <w:b/>
          <w:sz w:val="24"/>
        </w:rPr>
        <w:t>website</w:t>
      </w:r>
      <w:r>
        <w:rPr>
          <w:b/>
          <w:spacing w:val="-13"/>
          <w:sz w:val="24"/>
        </w:rPr>
        <w:t xml:space="preserve"> </w:t>
      </w:r>
      <w:r>
        <w:rPr>
          <w:b/>
          <w:sz w:val="24"/>
        </w:rPr>
        <w:t>for</w:t>
      </w:r>
      <w:r>
        <w:rPr>
          <w:b/>
          <w:spacing w:val="-12"/>
          <w:sz w:val="24"/>
        </w:rPr>
        <w:t xml:space="preserve"> </w:t>
      </w:r>
      <w:r>
        <w:rPr>
          <w:b/>
          <w:sz w:val="24"/>
        </w:rPr>
        <w:t>current</w:t>
      </w:r>
      <w:r>
        <w:rPr>
          <w:b/>
          <w:spacing w:val="-11"/>
          <w:sz w:val="24"/>
        </w:rPr>
        <w:t xml:space="preserve"> </w:t>
      </w:r>
      <w:r>
        <w:rPr>
          <w:b/>
          <w:sz w:val="24"/>
        </w:rPr>
        <w:t>instructions.</w:t>
      </w:r>
      <w:r>
        <w:rPr>
          <w:b/>
          <w:spacing w:val="-11"/>
          <w:sz w:val="24"/>
        </w:rPr>
        <w:t xml:space="preserve"> </w:t>
      </w:r>
      <w:r>
        <w:rPr>
          <w:b/>
          <w:sz w:val="24"/>
        </w:rPr>
        <w:t>All</w:t>
      </w:r>
      <w:r>
        <w:rPr>
          <w:b/>
          <w:spacing w:val="-9"/>
          <w:sz w:val="24"/>
        </w:rPr>
        <w:t xml:space="preserve"> </w:t>
      </w:r>
      <w:r>
        <w:rPr>
          <w:b/>
          <w:sz w:val="24"/>
        </w:rPr>
        <w:t>applications</w:t>
      </w:r>
      <w:r>
        <w:rPr>
          <w:b/>
          <w:spacing w:val="-11"/>
          <w:sz w:val="24"/>
        </w:rPr>
        <w:t xml:space="preserve"> </w:t>
      </w:r>
      <w:r>
        <w:rPr>
          <w:b/>
          <w:sz w:val="24"/>
        </w:rPr>
        <w:t>are</w:t>
      </w:r>
      <w:r>
        <w:rPr>
          <w:b/>
          <w:spacing w:val="-9"/>
          <w:sz w:val="24"/>
        </w:rPr>
        <w:t xml:space="preserve"> </w:t>
      </w:r>
      <w:r>
        <w:rPr>
          <w:b/>
          <w:sz w:val="24"/>
        </w:rPr>
        <w:t>completed</w:t>
      </w:r>
      <w:r>
        <w:rPr>
          <w:b/>
          <w:spacing w:val="-57"/>
          <w:sz w:val="24"/>
        </w:rPr>
        <w:t xml:space="preserve"> </w:t>
      </w:r>
      <w:r>
        <w:rPr>
          <w:b/>
          <w:sz w:val="24"/>
        </w:rPr>
        <w:t>online</w:t>
      </w:r>
      <w:r>
        <w:rPr>
          <w:b/>
          <w:spacing w:val="-5"/>
          <w:sz w:val="24"/>
        </w:rPr>
        <w:t xml:space="preserve"> </w:t>
      </w:r>
      <w:r>
        <w:rPr>
          <w:b/>
          <w:sz w:val="24"/>
        </w:rPr>
        <w:t>and</w:t>
      </w:r>
      <w:r>
        <w:rPr>
          <w:b/>
          <w:spacing w:val="-3"/>
          <w:sz w:val="24"/>
        </w:rPr>
        <w:t xml:space="preserve"> </w:t>
      </w:r>
      <w:r>
        <w:rPr>
          <w:b/>
          <w:sz w:val="24"/>
        </w:rPr>
        <w:t>adjustments</w:t>
      </w:r>
      <w:r>
        <w:rPr>
          <w:b/>
          <w:spacing w:val="-5"/>
          <w:sz w:val="24"/>
        </w:rPr>
        <w:t xml:space="preserve"> </w:t>
      </w:r>
      <w:r>
        <w:rPr>
          <w:b/>
          <w:sz w:val="24"/>
        </w:rPr>
        <w:t>are</w:t>
      </w:r>
      <w:r>
        <w:rPr>
          <w:b/>
          <w:spacing w:val="-2"/>
          <w:sz w:val="24"/>
        </w:rPr>
        <w:t xml:space="preserve"> </w:t>
      </w:r>
      <w:r>
        <w:rPr>
          <w:b/>
          <w:sz w:val="24"/>
        </w:rPr>
        <w:t>regularly</w:t>
      </w:r>
      <w:r>
        <w:rPr>
          <w:b/>
          <w:spacing w:val="-3"/>
          <w:sz w:val="24"/>
        </w:rPr>
        <w:t xml:space="preserve"> </w:t>
      </w:r>
      <w:r>
        <w:rPr>
          <w:b/>
          <w:sz w:val="24"/>
        </w:rPr>
        <w:t>made</w:t>
      </w:r>
      <w:r>
        <w:rPr>
          <w:b/>
          <w:spacing w:val="-5"/>
          <w:sz w:val="24"/>
        </w:rPr>
        <w:t xml:space="preserve"> </w:t>
      </w:r>
      <w:r>
        <w:rPr>
          <w:b/>
          <w:sz w:val="24"/>
        </w:rPr>
        <w:t>to</w:t>
      </w:r>
      <w:r>
        <w:rPr>
          <w:b/>
          <w:spacing w:val="-3"/>
          <w:sz w:val="24"/>
        </w:rPr>
        <w:t xml:space="preserve"> </w:t>
      </w:r>
      <w:r>
        <w:rPr>
          <w:b/>
          <w:sz w:val="24"/>
        </w:rPr>
        <w:t>process.</w:t>
      </w:r>
    </w:p>
    <w:p w14:paraId="42F5FBA5" w14:textId="77777777" w:rsidR="000220E8" w:rsidRDefault="000220E8">
      <w:pPr>
        <w:rPr>
          <w:sz w:val="24"/>
        </w:rPr>
        <w:sectPr w:rsidR="000220E8">
          <w:footerReference w:type="default" r:id="rId35"/>
          <w:pgSz w:w="12240" w:h="15840"/>
          <w:pgMar w:top="740" w:right="500" w:bottom="960" w:left="500" w:header="0" w:footer="771" w:gutter="0"/>
          <w:cols w:space="720"/>
        </w:sectPr>
      </w:pPr>
    </w:p>
    <w:p w14:paraId="71C3B6B7" w14:textId="77777777" w:rsidR="000220E8" w:rsidRDefault="00E77264">
      <w:pPr>
        <w:pStyle w:val="Heading2"/>
        <w:spacing w:before="58"/>
        <w:ind w:right="77"/>
        <w:jc w:val="center"/>
        <w:rPr>
          <w:rFonts w:ascii="Times New Roman"/>
        </w:rPr>
      </w:pPr>
      <w:r>
        <w:rPr>
          <w:rFonts w:ascii="Times New Roman"/>
          <w:w w:val="95"/>
        </w:rPr>
        <w:lastRenderedPageBreak/>
        <w:t>CORE</w:t>
      </w:r>
      <w:r>
        <w:rPr>
          <w:rFonts w:ascii="Times New Roman"/>
          <w:spacing w:val="67"/>
          <w:w w:val="95"/>
        </w:rPr>
        <w:t xml:space="preserve"> </w:t>
      </w:r>
      <w:r>
        <w:rPr>
          <w:rFonts w:ascii="Times New Roman"/>
          <w:w w:val="95"/>
        </w:rPr>
        <w:t>COUNSELING</w:t>
      </w:r>
      <w:r>
        <w:rPr>
          <w:rFonts w:ascii="Times New Roman"/>
          <w:spacing w:val="38"/>
          <w:w w:val="95"/>
        </w:rPr>
        <w:t xml:space="preserve"> </w:t>
      </w:r>
      <w:r>
        <w:rPr>
          <w:rFonts w:ascii="Times New Roman"/>
          <w:w w:val="95"/>
        </w:rPr>
        <w:t>COURSE</w:t>
      </w:r>
      <w:r>
        <w:rPr>
          <w:rFonts w:ascii="Times New Roman"/>
          <w:spacing w:val="67"/>
          <w:w w:val="95"/>
        </w:rPr>
        <w:t xml:space="preserve"> </w:t>
      </w:r>
      <w:r>
        <w:rPr>
          <w:rFonts w:ascii="Times New Roman"/>
          <w:w w:val="95"/>
        </w:rPr>
        <w:t>WORKSHEET</w:t>
      </w:r>
    </w:p>
    <w:p w14:paraId="7C457925" w14:textId="77777777" w:rsidR="000220E8" w:rsidRDefault="00E77264">
      <w:pPr>
        <w:spacing w:before="232" w:line="208" w:lineRule="auto"/>
        <w:ind w:left="363"/>
        <w:rPr>
          <w:sz w:val="24"/>
        </w:rPr>
      </w:pPr>
      <w:r>
        <w:rPr>
          <w:sz w:val="24"/>
        </w:rPr>
        <w:t>Instructions:</w:t>
      </w:r>
      <w:r>
        <w:rPr>
          <w:spacing w:val="-2"/>
          <w:sz w:val="24"/>
        </w:rPr>
        <w:t xml:space="preserve"> </w:t>
      </w:r>
      <w:r>
        <w:rPr>
          <w:sz w:val="24"/>
        </w:rPr>
        <w:t>Place</w:t>
      </w:r>
      <w:r>
        <w:rPr>
          <w:spacing w:val="-3"/>
          <w:sz w:val="24"/>
        </w:rPr>
        <w:t xml:space="preserve"> </w:t>
      </w:r>
      <w:r>
        <w:rPr>
          <w:sz w:val="24"/>
        </w:rPr>
        <w:t>each</w:t>
      </w:r>
      <w:r>
        <w:rPr>
          <w:spacing w:val="-2"/>
          <w:sz w:val="24"/>
        </w:rPr>
        <w:t xml:space="preserve"> </w:t>
      </w:r>
      <w:r>
        <w:rPr>
          <w:sz w:val="24"/>
        </w:rPr>
        <w:t>counseling</w:t>
      </w:r>
      <w:r>
        <w:rPr>
          <w:spacing w:val="-7"/>
          <w:sz w:val="24"/>
        </w:rPr>
        <w:t xml:space="preserve"> </w:t>
      </w:r>
      <w:r>
        <w:rPr>
          <w:sz w:val="24"/>
        </w:rPr>
        <w:t>course</w:t>
      </w:r>
      <w:r>
        <w:rPr>
          <w:spacing w:val="-3"/>
          <w:sz w:val="24"/>
        </w:rPr>
        <w:t xml:space="preserve"> </w:t>
      </w:r>
      <w:r>
        <w:rPr>
          <w:sz w:val="24"/>
        </w:rPr>
        <w:t>on</w:t>
      </w:r>
      <w:r>
        <w:rPr>
          <w:spacing w:val="5"/>
          <w:sz w:val="24"/>
        </w:rPr>
        <w:t xml:space="preserve"> </w:t>
      </w:r>
      <w:r>
        <w:rPr>
          <w:sz w:val="24"/>
        </w:rPr>
        <w:t>your</w:t>
      </w:r>
      <w:r>
        <w:rPr>
          <w:spacing w:val="2"/>
          <w:sz w:val="24"/>
        </w:rPr>
        <w:t xml:space="preserve"> </w:t>
      </w:r>
      <w:r>
        <w:rPr>
          <w:sz w:val="24"/>
        </w:rPr>
        <w:t>transcripts</w:t>
      </w:r>
      <w:r>
        <w:rPr>
          <w:spacing w:val="-2"/>
          <w:sz w:val="24"/>
        </w:rPr>
        <w:t xml:space="preserve"> </w:t>
      </w:r>
      <w:r>
        <w:rPr>
          <w:sz w:val="24"/>
        </w:rPr>
        <w:t>into</w:t>
      </w:r>
      <w:r>
        <w:rPr>
          <w:spacing w:val="-2"/>
          <w:sz w:val="24"/>
        </w:rPr>
        <w:t xml:space="preserve"> </w:t>
      </w:r>
      <w:r>
        <w:rPr>
          <w:sz w:val="24"/>
        </w:rPr>
        <w:t>the</w:t>
      </w:r>
      <w:r>
        <w:rPr>
          <w:spacing w:val="-3"/>
          <w:sz w:val="24"/>
        </w:rPr>
        <w:t xml:space="preserve"> </w:t>
      </w:r>
      <w:r>
        <w:rPr>
          <w:sz w:val="24"/>
        </w:rPr>
        <w:t>appropriate</w:t>
      </w:r>
      <w:r>
        <w:rPr>
          <w:spacing w:val="-3"/>
          <w:sz w:val="24"/>
        </w:rPr>
        <w:t xml:space="preserve"> </w:t>
      </w:r>
      <w:r>
        <w:rPr>
          <w:sz w:val="24"/>
        </w:rPr>
        <w:t>category</w:t>
      </w:r>
      <w:r>
        <w:rPr>
          <w:spacing w:val="-12"/>
          <w:sz w:val="24"/>
        </w:rPr>
        <w:t xml:space="preserve"> </w:t>
      </w:r>
      <w:r>
        <w:rPr>
          <w:sz w:val="24"/>
        </w:rPr>
        <w:t>on</w:t>
      </w:r>
      <w:r>
        <w:rPr>
          <w:spacing w:val="-2"/>
          <w:sz w:val="24"/>
        </w:rPr>
        <w:t xml:space="preserve"> </w:t>
      </w:r>
      <w:r>
        <w:rPr>
          <w:sz w:val="24"/>
        </w:rPr>
        <w:t>the</w:t>
      </w:r>
      <w:r>
        <w:rPr>
          <w:spacing w:val="-3"/>
          <w:sz w:val="24"/>
        </w:rPr>
        <w:t xml:space="preserve"> </w:t>
      </w:r>
      <w:r>
        <w:rPr>
          <w:sz w:val="24"/>
        </w:rPr>
        <w:t>worksheet.</w:t>
      </w:r>
      <w:r>
        <w:rPr>
          <w:spacing w:val="-57"/>
          <w:sz w:val="24"/>
        </w:rPr>
        <w:t xml:space="preserve"> </w:t>
      </w:r>
      <w:r>
        <w:rPr>
          <w:sz w:val="24"/>
        </w:rPr>
        <w:t>Once</w:t>
      </w:r>
      <w:r>
        <w:rPr>
          <w:spacing w:val="-2"/>
          <w:sz w:val="24"/>
        </w:rPr>
        <w:t xml:space="preserve"> </w:t>
      </w:r>
      <w:r>
        <w:rPr>
          <w:sz w:val="24"/>
        </w:rPr>
        <w:t>a</w:t>
      </w:r>
      <w:r>
        <w:rPr>
          <w:spacing w:val="-1"/>
          <w:sz w:val="24"/>
        </w:rPr>
        <w:t xml:space="preserve"> </w:t>
      </w:r>
      <w:r>
        <w:rPr>
          <w:sz w:val="24"/>
        </w:rPr>
        <w:t>course</w:t>
      </w:r>
      <w:r>
        <w:rPr>
          <w:spacing w:val="-1"/>
          <w:sz w:val="24"/>
        </w:rPr>
        <w:t xml:space="preserve"> </w:t>
      </w:r>
      <w:r>
        <w:rPr>
          <w:sz w:val="24"/>
        </w:rPr>
        <w:t>is used to</w:t>
      </w:r>
      <w:r>
        <w:rPr>
          <w:spacing w:val="2"/>
          <w:sz w:val="24"/>
        </w:rPr>
        <w:t xml:space="preserve"> </w:t>
      </w:r>
      <w:r>
        <w:rPr>
          <w:sz w:val="24"/>
        </w:rPr>
        <w:t>satisfy</w:t>
      </w:r>
      <w:r>
        <w:rPr>
          <w:spacing w:val="-10"/>
          <w:sz w:val="24"/>
        </w:rPr>
        <w:t xml:space="preserve"> </w:t>
      </w:r>
      <w:r>
        <w:rPr>
          <w:sz w:val="24"/>
        </w:rPr>
        <w:t>a</w:t>
      </w:r>
      <w:r>
        <w:rPr>
          <w:spacing w:val="-1"/>
          <w:sz w:val="24"/>
        </w:rPr>
        <w:t xml:space="preserve"> </w:t>
      </w:r>
      <w:r>
        <w:rPr>
          <w:sz w:val="24"/>
        </w:rPr>
        <w:t>requirement, it may</w:t>
      </w:r>
      <w:r>
        <w:rPr>
          <w:spacing w:val="-10"/>
          <w:sz w:val="24"/>
        </w:rPr>
        <w:t xml:space="preserve"> </w:t>
      </w:r>
      <w:r>
        <w:rPr>
          <w:sz w:val="24"/>
        </w:rPr>
        <w:t>not be</w:t>
      </w:r>
      <w:r>
        <w:rPr>
          <w:spacing w:val="-1"/>
          <w:sz w:val="24"/>
        </w:rPr>
        <w:t xml:space="preserve"> </w:t>
      </w:r>
      <w:r>
        <w:rPr>
          <w:sz w:val="24"/>
        </w:rPr>
        <w:t>repeated to satisfy</w:t>
      </w:r>
      <w:r>
        <w:rPr>
          <w:spacing w:val="-11"/>
          <w:sz w:val="24"/>
        </w:rPr>
        <w:t xml:space="preserve"> </w:t>
      </w:r>
      <w:r>
        <w:rPr>
          <w:sz w:val="24"/>
        </w:rPr>
        <w:t>another.</w:t>
      </w:r>
    </w:p>
    <w:p w14:paraId="10458B96" w14:textId="77777777" w:rsidR="000220E8" w:rsidRDefault="00E77264" w:rsidP="00C31E13">
      <w:pPr>
        <w:spacing w:line="208" w:lineRule="auto"/>
        <w:ind w:left="363" w:right="525"/>
        <w:rPr>
          <w:sz w:val="24"/>
        </w:rPr>
      </w:pPr>
      <w:r>
        <w:rPr>
          <w:sz w:val="24"/>
        </w:rPr>
        <w:t>NOTE:</w:t>
      </w:r>
      <w:r>
        <w:rPr>
          <w:spacing w:val="3"/>
          <w:sz w:val="24"/>
        </w:rPr>
        <w:t xml:space="preserve"> </w:t>
      </w:r>
      <w:r>
        <w:rPr>
          <w:sz w:val="24"/>
        </w:rPr>
        <w:t>If</w:t>
      </w:r>
      <w:r>
        <w:rPr>
          <w:spacing w:val="-3"/>
          <w:sz w:val="24"/>
        </w:rPr>
        <w:t xml:space="preserve"> </w:t>
      </w:r>
      <w:r>
        <w:rPr>
          <w:sz w:val="24"/>
        </w:rPr>
        <w:t>a</w:t>
      </w:r>
      <w:r>
        <w:rPr>
          <w:spacing w:val="-2"/>
          <w:sz w:val="24"/>
        </w:rPr>
        <w:t xml:space="preserve"> </w:t>
      </w:r>
      <w:r>
        <w:rPr>
          <w:sz w:val="24"/>
        </w:rPr>
        <w:t>course</w:t>
      </w:r>
      <w:r>
        <w:rPr>
          <w:spacing w:val="-3"/>
          <w:sz w:val="24"/>
        </w:rPr>
        <w:t xml:space="preserve"> </w:t>
      </w:r>
      <w:r>
        <w:rPr>
          <w:sz w:val="24"/>
        </w:rPr>
        <w:t>title</w:t>
      </w:r>
      <w:r>
        <w:rPr>
          <w:spacing w:val="-2"/>
          <w:sz w:val="24"/>
        </w:rPr>
        <w:t xml:space="preserve"> </w:t>
      </w:r>
      <w:r>
        <w:rPr>
          <w:sz w:val="24"/>
        </w:rPr>
        <w:t>does</w:t>
      </w:r>
      <w:r>
        <w:rPr>
          <w:spacing w:val="-2"/>
          <w:sz w:val="24"/>
        </w:rPr>
        <w:t xml:space="preserve"> </w:t>
      </w:r>
      <w:r>
        <w:rPr>
          <w:sz w:val="24"/>
        </w:rPr>
        <w:t>not</w:t>
      </w:r>
      <w:r>
        <w:rPr>
          <w:spacing w:val="-2"/>
          <w:sz w:val="24"/>
        </w:rPr>
        <w:t xml:space="preserve"> </w:t>
      </w:r>
      <w:r>
        <w:rPr>
          <w:sz w:val="24"/>
        </w:rPr>
        <w:t>clearly</w:t>
      </w:r>
      <w:r>
        <w:rPr>
          <w:spacing w:val="-13"/>
          <w:sz w:val="24"/>
        </w:rPr>
        <w:t xml:space="preserve"> </w:t>
      </w:r>
      <w:r>
        <w:rPr>
          <w:sz w:val="24"/>
        </w:rPr>
        <w:t>indicate</w:t>
      </w:r>
      <w:r>
        <w:rPr>
          <w:spacing w:val="-2"/>
          <w:sz w:val="24"/>
        </w:rPr>
        <w:t xml:space="preserve"> </w:t>
      </w:r>
      <w:r>
        <w:rPr>
          <w:sz w:val="24"/>
        </w:rPr>
        <w:t>the</w:t>
      </w:r>
      <w:r>
        <w:rPr>
          <w:spacing w:val="-3"/>
          <w:sz w:val="24"/>
        </w:rPr>
        <w:t xml:space="preserve"> </w:t>
      </w:r>
      <w:r>
        <w:rPr>
          <w:sz w:val="24"/>
        </w:rPr>
        <w:t>content</w:t>
      </w:r>
      <w:r>
        <w:rPr>
          <w:spacing w:val="-1"/>
          <w:sz w:val="24"/>
        </w:rPr>
        <w:t xml:space="preserve"> </w:t>
      </w:r>
      <w:r>
        <w:rPr>
          <w:sz w:val="24"/>
        </w:rPr>
        <w:t>area</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course,</w:t>
      </w:r>
      <w:r>
        <w:rPr>
          <w:spacing w:val="5"/>
          <w:sz w:val="24"/>
        </w:rPr>
        <w:t xml:space="preserve"> </w:t>
      </w:r>
      <w:r>
        <w:rPr>
          <w:sz w:val="24"/>
        </w:rPr>
        <w:t>you</w:t>
      </w:r>
      <w:r>
        <w:rPr>
          <w:spacing w:val="-1"/>
          <w:sz w:val="24"/>
        </w:rPr>
        <w:t xml:space="preserve"> </w:t>
      </w:r>
      <w:r>
        <w:rPr>
          <w:sz w:val="24"/>
        </w:rPr>
        <w:t>must</w:t>
      </w:r>
      <w:r>
        <w:rPr>
          <w:spacing w:val="-2"/>
          <w:sz w:val="24"/>
        </w:rPr>
        <w:t xml:space="preserve"> </w:t>
      </w:r>
      <w:r>
        <w:rPr>
          <w:sz w:val="24"/>
        </w:rPr>
        <w:t>attach</w:t>
      </w:r>
      <w:r>
        <w:rPr>
          <w:spacing w:val="-2"/>
          <w:sz w:val="24"/>
        </w:rPr>
        <w:t xml:space="preserve"> </w:t>
      </w:r>
      <w:r>
        <w:rPr>
          <w:sz w:val="24"/>
        </w:rPr>
        <w:t>a</w:t>
      </w:r>
      <w:r>
        <w:rPr>
          <w:spacing w:val="-2"/>
          <w:sz w:val="24"/>
        </w:rPr>
        <w:t xml:space="preserve"> </w:t>
      </w:r>
      <w:r>
        <w:rPr>
          <w:sz w:val="24"/>
        </w:rPr>
        <w:t>college</w:t>
      </w:r>
      <w:r>
        <w:rPr>
          <w:spacing w:val="-57"/>
          <w:sz w:val="24"/>
        </w:rPr>
        <w:t xml:space="preserve"> </w:t>
      </w:r>
      <w:r>
        <w:rPr>
          <w:sz w:val="24"/>
        </w:rPr>
        <w:t>catalog</w:t>
      </w:r>
      <w:r>
        <w:rPr>
          <w:spacing w:val="-6"/>
          <w:sz w:val="24"/>
        </w:rPr>
        <w:t xml:space="preserve"> </w:t>
      </w:r>
      <w:r>
        <w:rPr>
          <w:sz w:val="24"/>
        </w:rPr>
        <w:t>description or</w:t>
      </w:r>
      <w:r>
        <w:rPr>
          <w:spacing w:val="-2"/>
          <w:sz w:val="24"/>
        </w:rPr>
        <w:t xml:space="preserve"> </w:t>
      </w:r>
      <w:r>
        <w:rPr>
          <w:sz w:val="24"/>
        </w:rPr>
        <w:t>syllabus to substantiate</w:t>
      </w:r>
      <w:r>
        <w:rPr>
          <w:spacing w:val="-2"/>
          <w:sz w:val="24"/>
        </w:rPr>
        <w:t xml:space="preserve"> </w:t>
      </w:r>
      <w:r>
        <w:rPr>
          <w:sz w:val="24"/>
        </w:rPr>
        <w:t>the</w:t>
      </w:r>
      <w:r>
        <w:rPr>
          <w:spacing w:val="-1"/>
          <w:sz w:val="24"/>
        </w:rPr>
        <w:t xml:space="preserve"> </w:t>
      </w:r>
      <w:r>
        <w:rPr>
          <w:sz w:val="24"/>
        </w:rPr>
        <w:t>specific</w:t>
      </w:r>
      <w:r>
        <w:rPr>
          <w:spacing w:val="-2"/>
          <w:sz w:val="24"/>
        </w:rPr>
        <w:t xml:space="preserve"> </w:t>
      </w:r>
      <w:r>
        <w:rPr>
          <w:sz w:val="24"/>
        </w:rPr>
        <w:t>material included.</w:t>
      </w:r>
    </w:p>
    <w:p w14:paraId="5708B8CE" w14:textId="77777777" w:rsidR="000220E8" w:rsidRDefault="000220E8">
      <w:pPr>
        <w:spacing w:before="3"/>
        <w:rPr>
          <w:sz w:val="11"/>
        </w:rPr>
      </w:pPr>
    </w:p>
    <w:p w14:paraId="04A6A356" w14:textId="77777777" w:rsidR="000220E8" w:rsidRDefault="000220E8">
      <w:pPr>
        <w:rPr>
          <w:sz w:val="11"/>
        </w:rPr>
        <w:sectPr w:rsidR="000220E8">
          <w:pgSz w:w="12240" w:h="15840"/>
          <w:pgMar w:top="1340" w:right="500" w:bottom="1160" w:left="500" w:header="0" w:footer="771" w:gutter="0"/>
          <w:cols w:space="720"/>
        </w:sectPr>
      </w:pPr>
    </w:p>
    <w:p w14:paraId="07D4CE52" w14:textId="77777777" w:rsidR="000220E8" w:rsidRDefault="00E77264">
      <w:pPr>
        <w:tabs>
          <w:tab w:val="left" w:pos="4813"/>
          <w:tab w:val="left" w:pos="9152"/>
        </w:tabs>
        <w:spacing w:before="112" w:line="242" w:lineRule="auto"/>
        <w:ind w:left="9091" w:hanging="8700"/>
        <w:rPr>
          <w:b/>
          <w:sz w:val="21"/>
        </w:rPr>
      </w:pPr>
      <w:r>
        <w:rPr>
          <w:b/>
          <w:sz w:val="21"/>
        </w:rPr>
        <w:t>Content</w:t>
      </w:r>
      <w:r>
        <w:rPr>
          <w:b/>
          <w:spacing w:val="-7"/>
          <w:sz w:val="21"/>
        </w:rPr>
        <w:t xml:space="preserve"> </w:t>
      </w:r>
      <w:r>
        <w:rPr>
          <w:b/>
          <w:sz w:val="21"/>
        </w:rPr>
        <w:t>Area</w:t>
      </w:r>
      <w:r>
        <w:rPr>
          <w:b/>
          <w:sz w:val="21"/>
        </w:rPr>
        <w:tab/>
        <w:t>Course</w:t>
      </w:r>
      <w:r>
        <w:rPr>
          <w:b/>
          <w:spacing w:val="-3"/>
          <w:sz w:val="21"/>
        </w:rPr>
        <w:t xml:space="preserve"> </w:t>
      </w:r>
      <w:r>
        <w:rPr>
          <w:b/>
          <w:sz w:val="21"/>
        </w:rPr>
        <w:t># &amp;</w:t>
      </w:r>
      <w:r>
        <w:rPr>
          <w:b/>
          <w:spacing w:val="-6"/>
          <w:sz w:val="21"/>
        </w:rPr>
        <w:t xml:space="preserve"> </w:t>
      </w:r>
      <w:r>
        <w:rPr>
          <w:b/>
          <w:sz w:val="21"/>
        </w:rPr>
        <w:t>Title</w:t>
      </w:r>
      <w:r>
        <w:rPr>
          <w:b/>
          <w:sz w:val="21"/>
        </w:rPr>
        <w:tab/>
      </w:r>
      <w:r>
        <w:rPr>
          <w:b/>
          <w:sz w:val="21"/>
        </w:rPr>
        <w:tab/>
        <w:t>Sem.</w:t>
      </w:r>
      <w:r>
        <w:rPr>
          <w:b/>
          <w:spacing w:val="1"/>
          <w:sz w:val="21"/>
        </w:rPr>
        <w:t xml:space="preserve"> </w:t>
      </w:r>
      <w:r>
        <w:rPr>
          <w:b/>
          <w:sz w:val="21"/>
        </w:rPr>
        <w:t>Hours</w:t>
      </w:r>
    </w:p>
    <w:p w14:paraId="09FBDC7C" w14:textId="77777777" w:rsidR="000220E8" w:rsidRDefault="00E77264">
      <w:pPr>
        <w:spacing w:before="93" w:line="230" w:lineRule="exact"/>
        <w:ind w:left="157" w:right="444"/>
        <w:jc w:val="center"/>
        <w:rPr>
          <w:b/>
          <w:sz w:val="21"/>
        </w:rPr>
      </w:pPr>
      <w:r>
        <w:br w:type="column"/>
      </w:r>
      <w:r>
        <w:rPr>
          <w:b/>
          <w:sz w:val="21"/>
        </w:rPr>
        <w:t>Dept.</w:t>
      </w:r>
    </w:p>
    <w:p w14:paraId="1E463978" w14:textId="77777777" w:rsidR="000220E8" w:rsidRDefault="00E77264">
      <w:pPr>
        <w:spacing w:line="230" w:lineRule="exact"/>
        <w:ind w:left="156" w:right="449"/>
        <w:jc w:val="center"/>
        <w:rPr>
          <w:b/>
          <w:sz w:val="21"/>
        </w:rPr>
      </w:pPr>
      <w:r>
        <w:rPr>
          <w:b/>
          <w:sz w:val="21"/>
        </w:rPr>
        <w:t>Taught</w:t>
      </w:r>
      <w:r>
        <w:rPr>
          <w:b/>
          <w:spacing w:val="-5"/>
          <w:sz w:val="21"/>
        </w:rPr>
        <w:t xml:space="preserve"> </w:t>
      </w:r>
      <w:r>
        <w:rPr>
          <w:b/>
          <w:sz w:val="21"/>
        </w:rPr>
        <w:t>In</w:t>
      </w:r>
    </w:p>
    <w:p w14:paraId="071781D2" w14:textId="77777777" w:rsidR="000220E8" w:rsidRDefault="000220E8">
      <w:pPr>
        <w:spacing w:line="230" w:lineRule="exact"/>
        <w:jc w:val="center"/>
        <w:rPr>
          <w:sz w:val="21"/>
        </w:rPr>
        <w:sectPr w:rsidR="000220E8">
          <w:type w:val="continuous"/>
          <w:pgSz w:w="12240" w:h="15840"/>
          <w:pgMar w:top="1500" w:right="500" w:bottom="280" w:left="500" w:header="0" w:footer="771" w:gutter="0"/>
          <w:cols w:num="2" w:space="720" w:equalWidth="0">
            <w:col w:w="9654" w:space="40"/>
            <w:col w:w="1546"/>
          </w:cols>
        </w:sectPr>
      </w:pPr>
    </w:p>
    <w:p w14:paraId="2BDC04DF" w14:textId="77777777" w:rsidR="000220E8" w:rsidRDefault="000220E8">
      <w:pPr>
        <w:spacing w:after="1"/>
        <w:rPr>
          <w:b/>
          <w:sz w:val="18"/>
        </w:rPr>
      </w:pPr>
    </w:p>
    <w:tbl>
      <w:tblPr>
        <w:tblW w:w="0" w:type="auto"/>
        <w:tblInd w:w="3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33"/>
        <w:gridCol w:w="4215"/>
        <w:gridCol w:w="764"/>
        <w:gridCol w:w="1189"/>
      </w:tblGrid>
      <w:tr w:rsidR="000220E8" w14:paraId="60880139" w14:textId="77777777">
        <w:trPr>
          <w:trHeight w:val="468"/>
        </w:trPr>
        <w:tc>
          <w:tcPr>
            <w:tcW w:w="4433" w:type="dxa"/>
            <w:tcBorders>
              <w:bottom w:val="single" w:sz="18" w:space="0" w:color="000000"/>
              <w:right w:val="single" w:sz="8" w:space="0" w:color="000000"/>
            </w:tcBorders>
          </w:tcPr>
          <w:p w14:paraId="32B39F9A" w14:textId="77777777" w:rsidR="000220E8" w:rsidRDefault="00E77264">
            <w:pPr>
              <w:pStyle w:val="TableParagraph"/>
              <w:spacing w:before="102"/>
              <w:ind w:left="42"/>
              <w:rPr>
                <w:sz w:val="21"/>
              </w:rPr>
            </w:pPr>
            <w:r>
              <w:rPr>
                <w:sz w:val="21"/>
              </w:rPr>
              <w:t>1.</w:t>
            </w:r>
            <w:r>
              <w:rPr>
                <w:spacing w:val="84"/>
                <w:sz w:val="21"/>
              </w:rPr>
              <w:t xml:space="preserve"> </w:t>
            </w:r>
            <w:r>
              <w:rPr>
                <w:sz w:val="21"/>
              </w:rPr>
              <w:t>Counseling</w:t>
            </w:r>
            <w:r>
              <w:rPr>
                <w:spacing w:val="-4"/>
                <w:sz w:val="21"/>
              </w:rPr>
              <w:t xml:space="preserve"> </w:t>
            </w:r>
            <w:r>
              <w:rPr>
                <w:sz w:val="21"/>
              </w:rPr>
              <w:t>Theory</w:t>
            </w:r>
          </w:p>
        </w:tc>
        <w:tc>
          <w:tcPr>
            <w:tcW w:w="4215" w:type="dxa"/>
            <w:tcBorders>
              <w:top w:val="single" w:sz="18" w:space="0" w:color="000000"/>
              <w:left w:val="single" w:sz="8" w:space="0" w:color="000000"/>
              <w:bottom w:val="single" w:sz="18" w:space="0" w:color="000000"/>
              <w:right w:val="single" w:sz="8" w:space="0" w:color="000000"/>
            </w:tcBorders>
          </w:tcPr>
          <w:p w14:paraId="2FFEA074" w14:textId="77777777" w:rsidR="000220E8" w:rsidRDefault="00E77264">
            <w:pPr>
              <w:pStyle w:val="TableParagraph"/>
              <w:spacing w:line="224" w:lineRule="exact"/>
              <w:ind w:left="64"/>
              <w:rPr>
                <w:sz w:val="21"/>
              </w:rPr>
            </w:pPr>
            <w:r>
              <w:rPr>
                <w:sz w:val="21"/>
              </w:rPr>
              <w:t>COUN</w:t>
            </w:r>
            <w:r>
              <w:rPr>
                <w:spacing w:val="-2"/>
                <w:sz w:val="21"/>
              </w:rPr>
              <w:t xml:space="preserve"> </w:t>
            </w:r>
            <w:r>
              <w:rPr>
                <w:sz w:val="21"/>
              </w:rPr>
              <w:t>533</w:t>
            </w:r>
            <w:r>
              <w:rPr>
                <w:spacing w:val="-2"/>
                <w:sz w:val="21"/>
              </w:rPr>
              <w:t xml:space="preserve"> </w:t>
            </w:r>
            <w:r>
              <w:rPr>
                <w:sz w:val="21"/>
              </w:rPr>
              <w:t>-</w:t>
            </w:r>
            <w:r>
              <w:rPr>
                <w:spacing w:val="-8"/>
                <w:sz w:val="21"/>
              </w:rPr>
              <w:t xml:space="preserve"> </w:t>
            </w:r>
            <w:r>
              <w:rPr>
                <w:sz w:val="21"/>
              </w:rPr>
              <w:t>Counseling</w:t>
            </w:r>
            <w:r>
              <w:rPr>
                <w:spacing w:val="-5"/>
                <w:sz w:val="21"/>
              </w:rPr>
              <w:t xml:space="preserve"> </w:t>
            </w:r>
            <w:r>
              <w:rPr>
                <w:sz w:val="21"/>
              </w:rPr>
              <w:t>Theories</w:t>
            </w:r>
            <w:r>
              <w:rPr>
                <w:spacing w:val="-4"/>
                <w:sz w:val="21"/>
              </w:rPr>
              <w:t xml:space="preserve"> </w:t>
            </w:r>
            <w:r>
              <w:rPr>
                <w:sz w:val="21"/>
              </w:rPr>
              <w:t>and</w:t>
            </w:r>
          </w:p>
          <w:p w14:paraId="565E3CE2" w14:textId="77777777" w:rsidR="000220E8" w:rsidRDefault="00E77264">
            <w:pPr>
              <w:pStyle w:val="TableParagraph"/>
              <w:spacing w:line="225" w:lineRule="exact"/>
              <w:ind w:left="1281"/>
              <w:rPr>
                <w:sz w:val="21"/>
              </w:rPr>
            </w:pPr>
            <w:r>
              <w:rPr>
                <w:sz w:val="21"/>
              </w:rPr>
              <w:t>Techniques</w:t>
            </w:r>
          </w:p>
        </w:tc>
        <w:tc>
          <w:tcPr>
            <w:tcW w:w="764" w:type="dxa"/>
            <w:tcBorders>
              <w:top w:val="single" w:sz="18" w:space="0" w:color="000000"/>
              <w:left w:val="single" w:sz="8" w:space="0" w:color="000000"/>
              <w:bottom w:val="single" w:sz="18" w:space="0" w:color="000000"/>
              <w:right w:val="single" w:sz="8" w:space="0" w:color="000000"/>
            </w:tcBorders>
          </w:tcPr>
          <w:p w14:paraId="78529386" w14:textId="77777777" w:rsidR="000220E8" w:rsidRDefault="00E77264">
            <w:pPr>
              <w:pStyle w:val="TableParagraph"/>
              <w:spacing w:line="226" w:lineRule="exact"/>
              <w:ind w:left="40"/>
              <w:jc w:val="center"/>
              <w:rPr>
                <w:sz w:val="21"/>
              </w:rPr>
            </w:pPr>
            <w:r>
              <w:rPr>
                <w:sz w:val="21"/>
              </w:rPr>
              <w:t>3</w:t>
            </w:r>
          </w:p>
        </w:tc>
        <w:tc>
          <w:tcPr>
            <w:tcW w:w="1189" w:type="dxa"/>
            <w:tcBorders>
              <w:top w:val="single" w:sz="18" w:space="0" w:color="000000"/>
              <w:left w:val="single" w:sz="8" w:space="0" w:color="000000"/>
              <w:bottom w:val="single" w:sz="18" w:space="0" w:color="000000"/>
            </w:tcBorders>
          </w:tcPr>
          <w:p w14:paraId="12F26B53" w14:textId="77777777" w:rsidR="000220E8" w:rsidRDefault="00E77264">
            <w:pPr>
              <w:pStyle w:val="TableParagraph"/>
              <w:spacing w:line="224" w:lineRule="exact"/>
              <w:ind w:left="127"/>
              <w:rPr>
                <w:sz w:val="21"/>
              </w:rPr>
            </w:pPr>
            <w:r>
              <w:rPr>
                <w:sz w:val="21"/>
              </w:rPr>
              <w:t>Counseling</w:t>
            </w:r>
          </w:p>
          <w:p w14:paraId="790C1B80" w14:textId="77777777" w:rsidR="000220E8" w:rsidRDefault="00E77264">
            <w:pPr>
              <w:pStyle w:val="TableParagraph"/>
              <w:spacing w:line="225" w:lineRule="exact"/>
              <w:ind w:left="242"/>
              <w:rPr>
                <w:sz w:val="21"/>
              </w:rPr>
            </w:pPr>
            <w:r>
              <w:rPr>
                <w:sz w:val="21"/>
              </w:rPr>
              <w:t>Program</w:t>
            </w:r>
          </w:p>
        </w:tc>
      </w:tr>
      <w:tr w:rsidR="000220E8" w14:paraId="286CC8DE" w14:textId="77777777">
        <w:trPr>
          <w:trHeight w:val="466"/>
        </w:trPr>
        <w:tc>
          <w:tcPr>
            <w:tcW w:w="4433" w:type="dxa"/>
            <w:tcBorders>
              <w:top w:val="single" w:sz="18" w:space="0" w:color="000000"/>
              <w:bottom w:val="single" w:sz="18" w:space="0" w:color="000000"/>
              <w:right w:val="single" w:sz="8" w:space="0" w:color="000000"/>
            </w:tcBorders>
          </w:tcPr>
          <w:p w14:paraId="5CA3CE22" w14:textId="77777777" w:rsidR="000220E8" w:rsidRDefault="00E77264">
            <w:pPr>
              <w:pStyle w:val="TableParagraph"/>
              <w:spacing w:before="99"/>
              <w:ind w:left="42"/>
              <w:rPr>
                <w:sz w:val="21"/>
              </w:rPr>
            </w:pPr>
            <w:r>
              <w:rPr>
                <w:sz w:val="21"/>
              </w:rPr>
              <w:t>2.</w:t>
            </w:r>
            <w:r>
              <w:rPr>
                <w:spacing w:val="83"/>
                <w:sz w:val="21"/>
              </w:rPr>
              <w:t xml:space="preserve"> </w:t>
            </w:r>
            <w:r>
              <w:rPr>
                <w:sz w:val="21"/>
              </w:rPr>
              <w:t>Counseling</w:t>
            </w:r>
            <w:r>
              <w:rPr>
                <w:spacing w:val="-5"/>
                <w:sz w:val="21"/>
              </w:rPr>
              <w:t xml:space="preserve"> </w:t>
            </w:r>
            <w:r>
              <w:rPr>
                <w:sz w:val="21"/>
              </w:rPr>
              <w:t>Techniques</w:t>
            </w:r>
          </w:p>
        </w:tc>
        <w:tc>
          <w:tcPr>
            <w:tcW w:w="4215" w:type="dxa"/>
            <w:tcBorders>
              <w:top w:val="single" w:sz="18" w:space="0" w:color="000000"/>
              <w:left w:val="single" w:sz="8" w:space="0" w:color="000000"/>
              <w:bottom w:val="single" w:sz="18" w:space="0" w:color="000000"/>
              <w:right w:val="single" w:sz="8" w:space="0" w:color="000000"/>
            </w:tcBorders>
          </w:tcPr>
          <w:p w14:paraId="1327D3CF" w14:textId="77777777" w:rsidR="000220E8" w:rsidRDefault="00E77264">
            <w:pPr>
              <w:pStyle w:val="TableParagraph"/>
              <w:spacing w:line="224" w:lineRule="exact"/>
              <w:ind w:left="47"/>
              <w:rPr>
                <w:sz w:val="21"/>
              </w:rPr>
            </w:pPr>
            <w:r>
              <w:rPr>
                <w:sz w:val="21"/>
              </w:rPr>
              <w:t>COUN</w:t>
            </w:r>
            <w:r>
              <w:rPr>
                <w:spacing w:val="-2"/>
                <w:sz w:val="21"/>
              </w:rPr>
              <w:t xml:space="preserve"> </w:t>
            </w:r>
            <w:r>
              <w:rPr>
                <w:sz w:val="21"/>
              </w:rPr>
              <w:t>764</w:t>
            </w:r>
            <w:r>
              <w:rPr>
                <w:spacing w:val="-2"/>
                <w:sz w:val="21"/>
              </w:rPr>
              <w:t xml:space="preserve"> </w:t>
            </w:r>
            <w:r>
              <w:rPr>
                <w:sz w:val="21"/>
              </w:rPr>
              <w:t>-</w:t>
            </w:r>
            <w:r>
              <w:rPr>
                <w:spacing w:val="-8"/>
                <w:sz w:val="21"/>
              </w:rPr>
              <w:t xml:space="preserve"> </w:t>
            </w:r>
            <w:r>
              <w:rPr>
                <w:sz w:val="21"/>
              </w:rPr>
              <w:t>Counseling</w:t>
            </w:r>
            <w:r>
              <w:rPr>
                <w:spacing w:val="-2"/>
                <w:sz w:val="21"/>
              </w:rPr>
              <w:t xml:space="preserve"> </w:t>
            </w:r>
            <w:r>
              <w:rPr>
                <w:sz w:val="21"/>
              </w:rPr>
              <w:t>&amp;</w:t>
            </w:r>
            <w:r>
              <w:rPr>
                <w:spacing w:val="-13"/>
                <w:sz w:val="21"/>
              </w:rPr>
              <w:t xml:space="preserve"> </w:t>
            </w:r>
            <w:r>
              <w:rPr>
                <w:sz w:val="21"/>
              </w:rPr>
              <w:t>Psychotherapy</w:t>
            </w:r>
          </w:p>
          <w:p w14:paraId="79F55D6D" w14:textId="1B0E6259" w:rsidR="000220E8" w:rsidRDefault="00E77264">
            <w:pPr>
              <w:pStyle w:val="TableParagraph"/>
              <w:spacing w:line="222" w:lineRule="exact"/>
              <w:ind w:left="47"/>
              <w:rPr>
                <w:sz w:val="21"/>
              </w:rPr>
            </w:pPr>
            <w:r>
              <w:rPr>
                <w:sz w:val="21"/>
              </w:rPr>
              <w:t>COUN</w:t>
            </w:r>
            <w:r>
              <w:rPr>
                <w:spacing w:val="-6"/>
                <w:sz w:val="21"/>
              </w:rPr>
              <w:t xml:space="preserve"> </w:t>
            </w:r>
            <w:r>
              <w:rPr>
                <w:sz w:val="21"/>
              </w:rPr>
              <w:t>669</w:t>
            </w:r>
            <w:r>
              <w:rPr>
                <w:spacing w:val="-6"/>
                <w:sz w:val="21"/>
              </w:rPr>
              <w:t xml:space="preserve"> </w:t>
            </w:r>
            <w:r>
              <w:rPr>
                <w:sz w:val="21"/>
              </w:rPr>
              <w:t>–</w:t>
            </w:r>
            <w:r>
              <w:rPr>
                <w:spacing w:val="-11"/>
                <w:sz w:val="21"/>
              </w:rPr>
              <w:t xml:space="preserve"> </w:t>
            </w:r>
            <w:r>
              <w:rPr>
                <w:sz w:val="21"/>
              </w:rPr>
              <w:t>Pre-</w:t>
            </w:r>
            <w:r w:rsidR="00F81ADD">
              <w:rPr>
                <w:sz w:val="21"/>
              </w:rPr>
              <w:t>P</w:t>
            </w:r>
            <w:r>
              <w:rPr>
                <w:sz w:val="21"/>
              </w:rPr>
              <w:t>racticum/Counseling</w:t>
            </w:r>
            <w:r>
              <w:rPr>
                <w:spacing w:val="-6"/>
                <w:sz w:val="21"/>
              </w:rPr>
              <w:t xml:space="preserve"> </w:t>
            </w:r>
            <w:r>
              <w:rPr>
                <w:sz w:val="21"/>
              </w:rPr>
              <w:t>Lab</w:t>
            </w:r>
          </w:p>
        </w:tc>
        <w:tc>
          <w:tcPr>
            <w:tcW w:w="764" w:type="dxa"/>
            <w:tcBorders>
              <w:top w:val="single" w:sz="18" w:space="0" w:color="000000"/>
              <w:left w:val="single" w:sz="8" w:space="0" w:color="000000"/>
              <w:bottom w:val="single" w:sz="18" w:space="0" w:color="000000"/>
              <w:right w:val="single" w:sz="8" w:space="0" w:color="000000"/>
            </w:tcBorders>
          </w:tcPr>
          <w:p w14:paraId="550E0566" w14:textId="77777777" w:rsidR="000220E8" w:rsidRDefault="00E77264">
            <w:pPr>
              <w:pStyle w:val="TableParagraph"/>
              <w:spacing w:line="224" w:lineRule="exact"/>
              <w:ind w:left="40"/>
              <w:jc w:val="center"/>
              <w:rPr>
                <w:sz w:val="21"/>
              </w:rPr>
            </w:pPr>
            <w:r>
              <w:rPr>
                <w:sz w:val="21"/>
              </w:rPr>
              <w:t>3</w:t>
            </w:r>
          </w:p>
          <w:p w14:paraId="15F1FBFD" w14:textId="77777777" w:rsidR="000220E8" w:rsidRDefault="00E77264">
            <w:pPr>
              <w:pStyle w:val="TableParagraph"/>
              <w:spacing w:line="222" w:lineRule="exact"/>
              <w:ind w:left="40"/>
              <w:jc w:val="center"/>
              <w:rPr>
                <w:sz w:val="21"/>
              </w:rPr>
            </w:pPr>
            <w:r>
              <w:rPr>
                <w:sz w:val="21"/>
              </w:rPr>
              <w:t>3</w:t>
            </w:r>
          </w:p>
        </w:tc>
        <w:tc>
          <w:tcPr>
            <w:tcW w:w="1189" w:type="dxa"/>
            <w:tcBorders>
              <w:top w:val="single" w:sz="18" w:space="0" w:color="000000"/>
              <w:left w:val="single" w:sz="8" w:space="0" w:color="000000"/>
              <w:bottom w:val="single" w:sz="18" w:space="0" w:color="000000"/>
            </w:tcBorders>
          </w:tcPr>
          <w:p w14:paraId="7F5CDBE4" w14:textId="77777777" w:rsidR="000220E8" w:rsidRDefault="00E77264">
            <w:pPr>
              <w:pStyle w:val="TableParagraph"/>
              <w:spacing w:before="99"/>
              <w:ind w:left="44"/>
              <w:jc w:val="center"/>
              <w:rPr>
                <w:sz w:val="21"/>
              </w:rPr>
            </w:pPr>
            <w:r>
              <w:rPr>
                <w:sz w:val="21"/>
              </w:rPr>
              <w:t>“</w:t>
            </w:r>
          </w:p>
        </w:tc>
      </w:tr>
      <w:tr w:rsidR="000220E8" w14:paraId="76329483" w14:textId="77777777">
        <w:trPr>
          <w:trHeight w:val="499"/>
        </w:trPr>
        <w:tc>
          <w:tcPr>
            <w:tcW w:w="4433" w:type="dxa"/>
            <w:tcBorders>
              <w:top w:val="single" w:sz="18" w:space="0" w:color="000000"/>
              <w:bottom w:val="single" w:sz="18" w:space="0" w:color="000000"/>
              <w:right w:val="single" w:sz="8" w:space="0" w:color="000000"/>
            </w:tcBorders>
          </w:tcPr>
          <w:p w14:paraId="7062BD0B" w14:textId="77777777" w:rsidR="000220E8" w:rsidRDefault="00E77264">
            <w:pPr>
              <w:pStyle w:val="TableParagraph"/>
              <w:spacing w:before="116"/>
              <w:ind w:left="42"/>
              <w:rPr>
                <w:sz w:val="21"/>
              </w:rPr>
            </w:pPr>
            <w:r>
              <w:rPr>
                <w:sz w:val="21"/>
              </w:rPr>
              <w:t>3.</w:t>
            </w:r>
            <w:r>
              <w:rPr>
                <w:spacing w:val="83"/>
                <w:sz w:val="21"/>
              </w:rPr>
              <w:t xml:space="preserve"> </w:t>
            </w:r>
            <w:r>
              <w:rPr>
                <w:sz w:val="21"/>
              </w:rPr>
              <w:t>Supervised</w:t>
            </w:r>
            <w:r>
              <w:rPr>
                <w:spacing w:val="-6"/>
                <w:sz w:val="21"/>
              </w:rPr>
              <w:t xml:space="preserve"> </w:t>
            </w:r>
            <w:r>
              <w:rPr>
                <w:sz w:val="21"/>
              </w:rPr>
              <w:t>Practicum</w:t>
            </w:r>
          </w:p>
        </w:tc>
        <w:tc>
          <w:tcPr>
            <w:tcW w:w="4215" w:type="dxa"/>
            <w:tcBorders>
              <w:top w:val="single" w:sz="18" w:space="0" w:color="000000"/>
              <w:left w:val="single" w:sz="8" w:space="0" w:color="000000"/>
              <w:bottom w:val="single" w:sz="18" w:space="0" w:color="000000"/>
              <w:right w:val="single" w:sz="8" w:space="0" w:color="000000"/>
            </w:tcBorders>
          </w:tcPr>
          <w:p w14:paraId="16FB4B61" w14:textId="77777777" w:rsidR="000220E8" w:rsidRDefault="00E77264">
            <w:pPr>
              <w:pStyle w:val="TableParagraph"/>
              <w:spacing w:before="27"/>
              <w:ind w:left="47"/>
              <w:rPr>
                <w:sz w:val="21"/>
              </w:rPr>
            </w:pPr>
            <w:r>
              <w:rPr>
                <w:sz w:val="21"/>
              </w:rPr>
              <w:t>COUN</w:t>
            </w:r>
            <w:r>
              <w:rPr>
                <w:spacing w:val="-3"/>
                <w:sz w:val="21"/>
              </w:rPr>
              <w:t xml:space="preserve"> </w:t>
            </w:r>
            <w:r>
              <w:rPr>
                <w:sz w:val="21"/>
              </w:rPr>
              <w:t>773</w:t>
            </w:r>
            <w:r>
              <w:rPr>
                <w:spacing w:val="-3"/>
                <w:sz w:val="21"/>
              </w:rPr>
              <w:t xml:space="preserve"> </w:t>
            </w:r>
            <w:r>
              <w:rPr>
                <w:sz w:val="21"/>
              </w:rPr>
              <w:t>-</w:t>
            </w:r>
            <w:r>
              <w:rPr>
                <w:spacing w:val="-9"/>
                <w:sz w:val="21"/>
              </w:rPr>
              <w:t xml:space="preserve"> </w:t>
            </w:r>
            <w:r>
              <w:rPr>
                <w:sz w:val="21"/>
              </w:rPr>
              <w:t>Counseling</w:t>
            </w:r>
            <w:r>
              <w:rPr>
                <w:spacing w:val="-8"/>
                <w:sz w:val="21"/>
              </w:rPr>
              <w:t xml:space="preserve"> </w:t>
            </w:r>
            <w:r>
              <w:rPr>
                <w:sz w:val="21"/>
              </w:rPr>
              <w:t>Practicum</w:t>
            </w:r>
          </w:p>
          <w:p w14:paraId="41878FCC" w14:textId="77777777" w:rsidR="000220E8" w:rsidRDefault="00E77264">
            <w:pPr>
              <w:pStyle w:val="TableParagraph"/>
              <w:spacing w:before="4"/>
              <w:ind w:left="1211"/>
              <w:rPr>
                <w:sz w:val="15"/>
              </w:rPr>
            </w:pPr>
            <w:r>
              <w:rPr>
                <w:sz w:val="15"/>
              </w:rPr>
              <w:t>(100</w:t>
            </w:r>
            <w:r>
              <w:rPr>
                <w:spacing w:val="-4"/>
                <w:sz w:val="15"/>
              </w:rPr>
              <w:t xml:space="preserve"> </w:t>
            </w:r>
            <w:r>
              <w:rPr>
                <w:sz w:val="15"/>
              </w:rPr>
              <w:t>clock</w:t>
            </w:r>
            <w:r>
              <w:rPr>
                <w:spacing w:val="-5"/>
                <w:sz w:val="15"/>
              </w:rPr>
              <w:t xml:space="preserve"> </w:t>
            </w:r>
            <w:r>
              <w:rPr>
                <w:sz w:val="15"/>
              </w:rPr>
              <w:t>hours)</w:t>
            </w:r>
          </w:p>
        </w:tc>
        <w:tc>
          <w:tcPr>
            <w:tcW w:w="764" w:type="dxa"/>
            <w:tcBorders>
              <w:top w:val="single" w:sz="18" w:space="0" w:color="000000"/>
              <w:left w:val="single" w:sz="8" w:space="0" w:color="000000"/>
              <w:bottom w:val="single" w:sz="18" w:space="0" w:color="000000"/>
              <w:right w:val="single" w:sz="8" w:space="0" w:color="000000"/>
            </w:tcBorders>
          </w:tcPr>
          <w:p w14:paraId="08A44A7F" w14:textId="77777777" w:rsidR="000220E8" w:rsidRDefault="00E77264">
            <w:pPr>
              <w:pStyle w:val="TableParagraph"/>
              <w:spacing w:before="116"/>
              <w:ind w:left="40"/>
              <w:jc w:val="center"/>
              <w:rPr>
                <w:sz w:val="21"/>
              </w:rPr>
            </w:pPr>
            <w:r>
              <w:rPr>
                <w:sz w:val="21"/>
              </w:rPr>
              <w:t>3</w:t>
            </w:r>
          </w:p>
        </w:tc>
        <w:tc>
          <w:tcPr>
            <w:tcW w:w="1189" w:type="dxa"/>
            <w:tcBorders>
              <w:top w:val="single" w:sz="18" w:space="0" w:color="000000"/>
              <w:left w:val="single" w:sz="8" w:space="0" w:color="000000"/>
              <w:bottom w:val="single" w:sz="18" w:space="0" w:color="000000"/>
            </w:tcBorders>
          </w:tcPr>
          <w:p w14:paraId="21CAA542" w14:textId="77777777" w:rsidR="000220E8" w:rsidRDefault="00E77264">
            <w:pPr>
              <w:pStyle w:val="TableParagraph"/>
              <w:spacing w:before="116"/>
              <w:ind w:left="44"/>
              <w:jc w:val="center"/>
              <w:rPr>
                <w:sz w:val="21"/>
              </w:rPr>
            </w:pPr>
            <w:r>
              <w:rPr>
                <w:sz w:val="21"/>
              </w:rPr>
              <w:t>“</w:t>
            </w:r>
          </w:p>
        </w:tc>
      </w:tr>
      <w:tr w:rsidR="000220E8" w14:paraId="08924BD0" w14:textId="77777777">
        <w:trPr>
          <w:trHeight w:val="408"/>
        </w:trPr>
        <w:tc>
          <w:tcPr>
            <w:tcW w:w="4433" w:type="dxa"/>
            <w:tcBorders>
              <w:top w:val="single" w:sz="18" w:space="0" w:color="000000"/>
              <w:bottom w:val="single" w:sz="18" w:space="0" w:color="000000"/>
              <w:right w:val="single" w:sz="8" w:space="0" w:color="000000"/>
            </w:tcBorders>
          </w:tcPr>
          <w:p w14:paraId="0D7866FF" w14:textId="77777777" w:rsidR="000220E8" w:rsidRDefault="00E77264">
            <w:pPr>
              <w:pStyle w:val="TableParagraph"/>
              <w:spacing w:before="68"/>
              <w:ind w:left="42"/>
              <w:rPr>
                <w:sz w:val="21"/>
              </w:rPr>
            </w:pPr>
            <w:r>
              <w:rPr>
                <w:sz w:val="21"/>
              </w:rPr>
              <w:t>4.</w:t>
            </w:r>
            <w:r>
              <w:rPr>
                <w:spacing w:val="81"/>
                <w:sz w:val="21"/>
              </w:rPr>
              <w:t xml:space="preserve"> </w:t>
            </w:r>
            <w:r>
              <w:rPr>
                <w:sz w:val="21"/>
              </w:rPr>
              <w:t>Internship</w:t>
            </w:r>
          </w:p>
        </w:tc>
        <w:tc>
          <w:tcPr>
            <w:tcW w:w="4215" w:type="dxa"/>
            <w:tcBorders>
              <w:top w:val="single" w:sz="18" w:space="0" w:color="000000"/>
              <w:left w:val="single" w:sz="8" w:space="0" w:color="000000"/>
              <w:bottom w:val="single" w:sz="18" w:space="0" w:color="000000"/>
              <w:right w:val="single" w:sz="8" w:space="0" w:color="000000"/>
            </w:tcBorders>
          </w:tcPr>
          <w:p w14:paraId="5F13EC6C" w14:textId="77777777" w:rsidR="000220E8" w:rsidRDefault="00E77264">
            <w:pPr>
              <w:pStyle w:val="TableParagraph"/>
              <w:spacing w:line="224" w:lineRule="exact"/>
              <w:ind w:left="47"/>
              <w:rPr>
                <w:sz w:val="21"/>
              </w:rPr>
            </w:pPr>
            <w:r>
              <w:rPr>
                <w:sz w:val="21"/>
              </w:rPr>
              <w:t>COUN</w:t>
            </w:r>
            <w:r>
              <w:rPr>
                <w:spacing w:val="-3"/>
                <w:sz w:val="21"/>
              </w:rPr>
              <w:t xml:space="preserve"> </w:t>
            </w:r>
            <w:r>
              <w:rPr>
                <w:sz w:val="21"/>
              </w:rPr>
              <w:t>671</w:t>
            </w:r>
            <w:r>
              <w:rPr>
                <w:spacing w:val="-4"/>
                <w:sz w:val="21"/>
              </w:rPr>
              <w:t xml:space="preserve"> </w:t>
            </w:r>
            <w:r>
              <w:rPr>
                <w:sz w:val="21"/>
              </w:rPr>
              <w:t>-</w:t>
            </w:r>
            <w:r>
              <w:rPr>
                <w:spacing w:val="-9"/>
                <w:sz w:val="21"/>
              </w:rPr>
              <w:t xml:space="preserve"> </w:t>
            </w:r>
            <w:r>
              <w:rPr>
                <w:sz w:val="21"/>
              </w:rPr>
              <w:t>Counseling</w:t>
            </w:r>
            <w:r>
              <w:rPr>
                <w:spacing w:val="-3"/>
                <w:sz w:val="21"/>
              </w:rPr>
              <w:t xml:space="preserve"> </w:t>
            </w:r>
            <w:r>
              <w:rPr>
                <w:sz w:val="21"/>
              </w:rPr>
              <w:t>Internship</w:t>
            </w:r>
          </w:p>
          <w:p w14:paraId="1A61D662" w14:textId="77777777" w:rsidR="000220E8" w:rsidRDefault="00E77264">
            <w:pPr>
              <w:pStyle w:val="TableParagraph"/>
              <w:spacing w:line="164" w:lineRule="exact"/>
              <w:ind w:left="1201"/>
              <w:rPr>
                <w:sz w:val="16"/>
              </w:rPr>
            </w:pPr>
            <w:r>
              <w:rPr>
                <w:sz w:val="16"/>
              </w:rPr>
              <w:t>(600</w:t>
            </w:r>
            <w:r>
              <w:rPr>
                <w:spacing w:val="-2"/>
                <w:sz w:val="16"/>
              </w:rPr>
              <w:t xml:space="preserve"> </w:t>
            </w:r>
            <w:r>
              <w:rPr>
                <w:sz w:val="16"/>
              </w:rPr>
              <w:t>clock</w:t>
            </w:r>
            <w:r>
              <w:rPr>
                <w:spacing w:val="-4"/>
                <w:sz w:val="16"/>
              </w:rPr>
              <w:t xml:space="preserve"> </w:t>
            </w:r>
            <w:r>
              <w:rPr>
                <w:sz w:val="16"/>
              </w:rPr>
              <w:t>hours)</w:t>
            </w:r>
          </w:p>
        </w:tc>
        <w:tc>
          <w:tcPr>
            <w:tcW w:w="764" w:type="dxa"/>
            <w:tcBorders>
              <w:top w:val="single" w:sz="18" w:space="0" w:color="000000"/>
              <w:left w:val="single" w:sz="8" w:space="0" w:color="000000"/>
              <w:bottom w:val="single" w:sz="18" w:space="0" w:color="000000"/>
              <w:right w:val="single" w:sz="8" w:space="0" w:color="000000"/>
            </w:tcBorders>
          </w:tcPr>
          <w:p w14:paraId="366A3DB3" w14:textId="77777777" w:rsidR="000220E8" w:rsidRDefault="00E77264">
            <w:pPr>
              <w:pStyle w:val="TableParagraph"/>
              <w:spacing w:line="226" w:lineRule="exact"/>
              <w:ind w:left="40"/>
              <w:jc w:val="center"/>
              <w:rPr>
                <w:sz w:val="21"/>
              </w:rPr>
            </w:pPr>
            <w:r>
              <w:rPr>
                <w:sz w:val="21"/>
              </w:rPr>
              <w:t>4</w:t>
            </w:r>
          </w:p>
        </w:tc>
        <w:tc>
          <w:tcPr>
            <w:tcW w:w="1189" w:type="dxa"/>
            <w:tcBorders>
              <w:top w:val="single" w:sz="18" w:space="0" w:color="000000"/>
              <w:left w:val="single" w:sz="8" w:space="0" w:color="000000"/>
              <w:bottom w:val="single" w:sz="18" w:space="0" w:color="000000"/>
            </w:tcBorders>
          </w:tcPr>
          <w:p w14:paraId="24CDDC89" w14:textId="77777777" w:rsidR="000220E8" w:rsidRDefault="00E77264">
            <w:pPr>
              <w:pStyle w:val="TableParagraph"/>
              <w:spacing w:before="68"/>
              <w:ind w:left="44"/>
              <w:jc w:val="center"/>
              <w:rPr>
                <w:sz w:val="21"/>
              </w:rPr>
            </w:pPr>
            <w:r>
              <w:rPr>
                <w:sz w:val="21"/>
              </w:rPr>
              <w:t>“</w:t>
            </w:r>
          </w:p>
        </w:tc>
      </w:tr>
      <w:tr w:rsidR="000220E8" w14:paraId="3E848290" w14:textId="77777777">
        <w:trPr>
          <w:trHeight w:val="228"/>
        </w:trPr>
        <w:tc>
          <w:tcPr>
            <w:tcW w:w="4433" w:type="dxa"/>
            <w:tcBorders>
              <w:top w:val="single" w:sz="18" w:space="0" w:color="000000"/>
              <w:bottom w:val="single" w:sz="18" w:space="0" w:color="000000"/>
              <w:right w:val="single" w:sz="8" w:space="0" w:color="000000"/>
            </w:tcBorders>
          </w:tcPr>
          <w:p w14:paraId="6F732E72" w14:textId="77777777" w:rsidR="000220E8" w:rsidRDefault="00E77264">
            <w:pPr>
              <w:pStyle w:val="TableParagraph"/>
              <w:spacing w:line="209" w:lineRule="exact"/>
              <w:ind w:left="42"/>
              <w:rPr>
                <w:sz w:val="21"/>
              </w:rPr>
            </w:pPr>
            <w:r>
              <w:rPr>
                <w:sz w:val="21"/>
              </w:rPr>
              <w:t>5.</w:t>
            </w:r>
            <w:r>
              <w:rPr>
                <w:spacing w:val="77"/>
                <w:sz w:val="21"/>
              </w:rPr>
              <w:t xml:space="preserve"> </w:t>
            </w:r>
            <w:r>
              <w:rPr>
                <w:sz w:val="21"/>
              </w:rPr>
              <w:t>Human</w:t>
            </w:r>
            <w:r>
              <w:rPr>
                <w:spacing w:val="-3"/>
                <w:sz w:val="21"/>
              </w:rPr>
              <w:t xml:space="preserve"> </w:t>
            </w:r>
            <w:r>
              <w:rPr>
                <w:sz w:val="21"/>
              </w:rPr>
              <w:t>Growth</w:t>
            </w:r>
            <w:r>
              <w:rPr>
                <w:spacing w:val="-4"/>
                <w:sz w:val="21"/>
              </w:rPr>
              <w:t xml:space="preserve"> </w:t>
            </w:r>
            <w:r>
              <w:rPr>
                <w:sz w:val="21"/>
              </w:rPr>
              <w:t>and</w:t>
            </w:r>
            <w:r>
              <w:rPr>
                <w:spacing w:val="-5"/>
                <w:sz w:val="21"/>
              </w:rPr>
              <w:t xml:space="preserve"> </w:t>
            </w:r>
            <w:r>
              <w:rPr>
                <w:sz w:val="21"/>
              </w:rPr>
              <w:t>Development</w:t>
            </w:r>
          </w:p>
        </w:tc>
        <w:tc>
          <w:tcPr>
            <w:tcW w:w="4215" w:type="dxa"/>
            <w:tcBorders>
              <w:top w:val="single" w:sz="18" w:space="0" w:color="000000"/>
              <w:left w:val="single" w:sz="8" w:space="0" w:color="000000"/>
              <w:bottom w:val="single" w:sz="18" w:space="0" w:color="000000"/>
              <w:right w:val="single" w:sz="8" w:space="0" w:color="000000"/>
            </w:tcBorders>
          </w:tcPr>
          <w:p w14:paraId="30C9BAFC" w14:textId="77777777" w:rsidR="000220E8" w:rsidRDefault="00E77264">
            <w:pPr>
              <w:pStyle w:val="TableParagraph"/>
              <w:spacing w:line="209" w:lineRule="exact"/>
              <w:ind w:left="47"/>
              <w:rPr>
                <w:sz w:val="21"/>
              </w:rPr>
            </w:pPr>
            <w:r>
              <w:rPr>
                <w:sz w:val="21"/>
              </w:rPr>
              <w:t>COUN</w:t>
            </w:r>
            <w:r>
              <w:rPr>
                <w:spacing w:val="-5"/>
                <w:sz w:val="21"/>
              </w:rPr>
              <w:t xml:space="preserve"> </w:t>
            </w:r>
            <w:r>
              <w:rPr>
                <w:sz w:val="21"/>
              </w:rPr>
              <w:t>501</w:t>
            </w:r>
            <w:r>
              <w:rPr>
                <w:spacing w:val="-5"/>
                <w:sz w:val="21"/>
              </w:rPr>
              <w:t xml:space="preserve"> </w:t>
            </w:r>
            <w:r>
              <w:rPr>
                <w:sz w:val="21"/>
              </w:rPr>
              <w:t>–</w:t>
            </w:r>
            <w:r>
              <w:rPr>
                <w:spacing w:val="-5"/>
                <w:sz w:val="21"/>
              </w:rPr>
              <w:t xml:space="preserve"> </w:t>
            </w:r>
            <w:r>
              <w:rPr>
                <w:sz w:val="21"/>
              </w:rPr>
              <w:t>Lifespan</w:t>
            </w:r>
            <w:r>
              <w:rPr>
                <w:spacing w:val="-8"/>
                <w:sz w:val="21"/>
              </w:rPr>
              <w:t xml:space="preserve"> </w:t>
            </w:r>
            <w:r>
              <w:rPr>
                <w:sz w:val="21"/>
              </w:rPr>
              <w:t>Development</w:t>
            </w:r>
          </w:p>
        </w:tc>
        <w:tc>
          <w:tcPr>
            <w:tcW w:w="764" w:type="dxa"/>
            <w:tcBorders>
              <w:top w:val="single" w:sz="18" w:space="0" w:color="000000"/>
              <w:left w:val="single" w:sz="8" w:space="0" w:color="000000"/>
              <w:bottom w:val="single" w:sz="18" w:space="0" w:color="000000"/>
              <w:right w:val="single" w:sz="8" w:space="0" w:color="000000"/>
            </w:tcBorders>
          </w:tcPr>
          <w:p w14:paraId="46171ADB" w14:textId="77777777" w:rsidR="000220E8" w:rsidRDefault="00E77264">
            <w:pPr>
              <w:pStyle w:val="TableParagraph"/>
              <w:spacing w:line="209" w:lineRule="exact"/>
              <w:ind w:left="40"/>
              <w:jc w:val="center"/>
              <w:rPr>
                <w:sz w:val="21"/>
              </w:rPr>
            </w:pPr>
            <w:r>
              <w:rPr>
                <w:sz w:val="21"/>
              </w:rPr>
              <w:t>3</w:t>
            </w:r>
          </w:p>
        </w:tc>
        <w:tc>
          <w:tcPr>
            <w:tcW w:w="1189" w:type="dxa"/>
            <w:tcBorders>
              <w:top w:val="single" w:sz="18" w:space="0" w:color="000000"/>
              <w:left w:val="single" w:sz="8" w:space="0" w:color="000000"/>
              <w:bottom w:val="single" w:sz="18" w:space="0" w:color="000000"/>
            </w:tcBorders>
          </w:tcPr>
          <w:p w14:paraId="7F6E1E12" w14:textId="77777777" w:rsidR="000220E8" w:rsidRDefault="00E77264">
            <w:pPr>
              <w:pStyle w:val="TableParagraph"/>
              <w:spacing w:line="209" w:lineRule="exact"/>
              <w:ind w:left="39"/>
              <w:jc w:val="center"/>
              <w:rPr>
                <w:sz w:val="21"/>
              </w:rPr>
            </w:pPr>
            <w:r>
              <w:rPr>
                <w:sz w:val="21"/>
              </w:rPr>
              <w:t>“</w:t>
            </w:r>
          </w:p>
        </w:tc>
      </w:tr>
      <w:tr w:rsidR="000220E8" w14:paraId="2FA13630" w14:textId="77777777">
        <w:trPr>
          <w:trHeight w:val="710"/>
        </w:trPr>
        <w:tc>
          <w:tcPr>
            <w:tcW w:w="4433" w:type="dxa"/>
            <w:tcBorders>
              <w:top w:val="single" w:sz="18" w:space="0" w:color="000000"/>
              <w:bottom w:val="single" w:sz="18" w:space="0" w:color="000000"/>
              <w:right w:val="single" w:sz="8" w:space="0" w:color="000000"/>
            </w:tcBorders>
          </w:tcPr>
          <w:p w14:paraId="7C91A90C" w14:textId="77777777" w:rsidR="000220E8" w:rsidRDefault="000220E8">
            <w:pPr>
              <w:pStyle w:val="TableParagraph"/>
              <w:spacing w:before="5"/>
              <w:rPr>
                <w:b/>
                <w:sz w:val="19"/>
              </w:rPr>
            </w:pPr>
          </w:p>
          <w:p w14:paraId="7B0F3049" w14:textId="77777777" w:rsidR="000220E8" w:rsidRDefault="00E77264">
            <w:pPr>
              <w:pStyle w:val="TableParagraph"/>
              <w:ind w:left="42"/>
              <w:rPr>
                <w:sz w:val="21"/>
              </w:rPr>
            </w:pPr>
            <w:r>
              <w:rPr>
                <w:sz w:val="21"/>
              </w:rPr>
              <w:t>6.</w:t>
            </w:r>
            <w:r>
              <w:rPr>
                <w:spacing w:val="80"/>
                <w:sz w:val="21"/>
              </w:rPr>
              <w:t xml:space="preserve"> </w:t>
            </w:r>
            <w:r>
              <w:rPr>
                <w:sz w:val="21"/>
              </w:rPr>
              <w:t>Social</w:t>
            </w:r>
            <w:r>
              <w:rPr>
                <w:spacing w:val="-3"/>
                <w:sz w:val="21"/>
              </w:rPr>
              <w:t xml:space="preserve"> </w:t>
            </w:r>
            <w:r>
              <w:rPr>
                <w:sz w:val="21"/>
              </w:rPr>
              <w:t>and</w:t>
            </w:r>
            <w:r>
              <w:rPr>
                <w:spacing w:val="-5"/>
                <w:sz w:val="21"/>
              </w:rPr>
              <w:t xml:space="preserve"> </w:t>
            </w:r>
            <w:r>
              <w:rPr>
                <w:sz w:val="21"/>
              </w:rPr>
              <w:t>Cultural</w:t>
            </w:r>
            <w:r>
              <w:rPr>
                <w:spacing w:val="-3"/>
                <w:sz w:val="21"/>
              </w:rPr>
              <w:t xml:space="preserve"> </w:t>
            </w:r>
            <w:r>
              <w:rPr>
                <w:sz w:val="21"/>
              </w:rPr>
              <w:t>Foundations</w:t>
            </w:r>
          </w:p>
        </w:tc>
        <w:tc>
          <w:tcPr>
            <w:tcW w:w="4215" w:type="dxa"/>
            <w:tcBorders>
              <w:top w:val="single" w:sz="18" w:space="0" w:color="000000"/>
              <w:left w:val="single" w:sz="8" w:space="0" w:color="000000"/>
              <w:bottom w:val="single" w:sz="18" w:space="0" w:color="000000"/>
              <w:right w:val="single" w:sz="8" w:space="0" w:color="000000"/>
            </w:tcBorders>
          </w:tcPr>
          <w:p w14:paraId="10BC5556" w14:textId="77777777" w:rsidR="000220E8" w:rsidRDefault="00E77264">
            <w:pPr>
              <w:pStyle w:val="TableParagraph"/>
              <w:spacing w:line="235" w:lineRule="auto"/>
              <w:ind w:left="47" w:right="128"/>
              <w:rPr>
                <w:sz w:val="21"/>
              </w:rPr>
            </w:pPr>
            <w:r>
              <w:rPr>
                <w:sz w:val="21"/>
              </w:rPr>
              <w:t>COUN</w:t>
            </w:r>
            <w:r>
              <w:rPr>
                <w:spacing w:val="13"/>
                <w:sz w:val="21"/>
              </w:rPr>
              <w:t xml:space="preserve"> </w:t>
            </w:r>
            <w:r>
              <w:rPr>
                <w:sz w:val="21"/>
              </w:rPr>
              <w:t>638</w:t>
            </w:r>
            <w:r>
              <w:rPr>
                <w:spacing w:val="13"/>
                <w:sz w:val="21"/>
              </w:rPr>
              <w:t xml:space="preserve"> </w:t>
            </w:r>
            <w:r>
              <w:rPr>
                <w:sz w:val="21"/>
              </w:rPr>
              <w:t>-</w:t>
            </w:r>
            <w:r>
              <w:rPr>
                <w:spacing w:val="6"/>
                <w:sz w:val="21"/>
              </w:rPr>
              <w:t xml:space="preserve"> </w:t>
            </w:r>
            <w:r>
              <w:rPr>
                <w:sz w:val="21"/>
              </w:rPr>
              <w:t>Cross-Cultural</w:t>
            </w:r>
            <w:r>
              <w:rPr>
                <w:spacing w:val="9"/>
                <w:sz w:val="21"/>
              </w:rPr>
              <w:t xml:space="preserve"> </w:t>
            </w:r>
            <w:r>
              <w:rPr>
                <w:sz w:val="21"/>
              </w:rPr>
              <w:t>Counseling</w:t>
            </w:r>
            <w:r>
              <w:rPr>
                <w:spacing w:val="1"/>
                <w:sz w:val="21"/>
              </w:rPr>
              <w:t xml:space="preserve"> </w:t>
            </w:r>
            <w:r>
              <w:rPr>
                <w:sz w:val="21"/>
              </w:rPr>
              <w:t>COUN</w:t>
            </w:r>
            <w:r>
              <w:rPr>
                <w:spacing w:val="-3"/>
                <w:sz w:val="21"/>
              </w:rPr>
              <w:t xml:space="preserve"> </w:t>
            </w:r>
            <w:r>
              <w:rPr>
                <w:sz w:val="21"/>
              </w:rPr>
              <w:t>630</w:t>
            </w:r>
            <w:r>
              <w:rPr>
                <w:spacing w:val="-2"/>
                <w:sz w:val="21"/>
              </w:rPr>
              <w:t xml:space="preserve"> </w:t>
            </w:r>
            <w:r>
              <w:rPr>
                <w:sz w:val="21"/>
              </w:rPr>
              <w:t>-</w:t>
            </w:r>
            <w:r>
              <w:rPr>
                <w:spacing w:val="-9"/>
                <w:sz w:val="21"/>
              </w:rPr>
              <w:t xml:space="preserve"> </w:t>
            </w:r>
            <w:r>
              <w:rPr>
                <w:sz w:val="21"/>
              </w:rPr>
              <w:t>Intro</w:t>
            </w:r>
            <w:r>
              <w:rPr>
                <w:spacing w:val="-3"/>
                <w:sz w:val="21"/>
              </w:rPr>
              <w:t xml:space="preserve"> </w:t>
            </w:r>
            <w:r>
              <w:rPr>
                <w:sz w:val="21"/>
              </w:rPr>
              <w:t>to</w:t>
            </w:r>
            <w:r>
              <w:rPr>
                <w:spacing w:val="-3"/>
                <w:sz w:val="21"/>
              </w:rPr>
              <w:t xml:space="preserve"> </w:t>
            </w:r>
            <w:r>
              <w:rPr>
                <w:sz w:val="21"/>
              </w:rPr>
              <w:t>Mental</w:t>
            </w:r>
            <w:r>
              <w:rPr>
                <w:spacing w:val="-4"/>
                <w:sz w:val="21"/>
              </w:rPr>
              <w:t xml:space="preserve"> </w:t>
            </w:r>
            <w:r>
              <w:rPr>
                <w:sz w:val="21"/>
              </w:rPr>
              <w:t>Health</w:t>
            </w:r>
            <w:r>
              <w:rPr>
                <w:spacing w:val="-6"/>
                <w:sz w:val="21"/>
              </w:rPr>
              <w:t xml:space="preserve"> </w:t>
            </w:r>
            <w:r>
              <w:rPr>
                <w:sz w:val="21"/>
              </w:rPr>
              <w:t>Counseling</w:t>
            </w:r>
          </w:p>
          <w:p w14:paraId="24227E9D" w14:textId="77777777" w:rsidR="000220E8" w:rsidRDefault="00E77264">
            <w:pPr>
              <w:pStyle w:val="TableParagraph"/>
              <w:spacing w:line="224" w:lineRule="exact"/>
              <w:ind w:left="47"/>
              <w:rPr>
                <w:sz w:val="21"/>
              </w:rPr>
            </w:pPr>
            <w:r>
              <w:rPr>
                <w:sz w:val="21"/>
              </w:rPr>
              <w:t>COUN</w:t>
            </w:r>
            <w:r>
              <w:rPr>
                <w:spacing w:val="-3"/>
                <w:sz w:val="21"/>
              </w:rPr>
              <w:t xml:space="preserve"> </w:t>
            </w:r>
            <w:r>
              <w:rPr>
                <w:sz w:val="21"/>
              </w:rPr>
              <w:t>640</w:t>
            </w:r>
            <w:r>
              <w:rPr>
                <w:spacing w:val="-3"/>
                <w:sz w:val="21"/>
              </w:rPr>
              <w:t xml:space="preserve"> </w:t>
            </w:r>
            <w:r>
              <w:rPr>
                <w:sz w:val="21"/>
              </w:rPr>
              <w:t>-</w:t>
            </w:r>
            <w:r>
              <w:rPr>
                <w:spacing w:val="-5"/>
                <w:sz w:val="21"/>
              </w:rPr>
              <w:t xml:space="preserve"> </w:t>
            </w:r>
            <w:r>
              <w:rPr>
                <w:sz w:val="21"/>
              </w:rPr>
              <w:t>Family</w:t>
            </w:r>
            <w:r>
              <w:rPr>
                <w:spacing w:val="-8"/>
                <w:sz w:val="21"/>
              </w:rPr>
              <w:t xml:space="preserve"> </w:t>
            </w:r>
            <w:r>
              <w:rPr>
                <w:sz w:val="21"/>
              </w:rPr>
              <w:t>Relations</w:t>
            </w:r>
          </w:p>
        </w:tc>
        <w:tc>
          <w:tcPr>
            <w:tcW w:w="764" w:type="dxa"/>
            <w:tcBorders>
              <w:top w:val="single" w:sz="18" w:space="0" w:color="000000"/>
              <w:left w:val="single" w:sz="8" w:space="0" w:color="000000"/>
              <w:bottom w:val="single" w:sz="18" w:space="0" w:color="000000"/>
              <w:right w:val="single" w:sz="8" w:space="0" w:color="000000"/>
            </w:tcBorders>
          </w:tcPr>
          <w:p w14:paraId="5A60139E" w14:textId="77777777" w:rsidR="000220E8" w:rsidRDefault="00E77264">
            <w:pPr>
              <w:pStyle w:val="TableParagraph"/>
              <w:spacing w:line="224" w:lineRule="exact"/>
              <w:ind w:left="40"/>
              <w:jc w:val="center"/>
              <w:rPr>
                <w:sz w:val="21"/>
              </w:rPr>
            </w:pPr>
            <w:r>
              <w:rPr>
                <w:sz w:val="21"/>
              </w:rPr>
              <w:t>2</w:t>
            </w:r>
          </w:p>
          <w:p w14:paraId="32DD7249" w14:textId="77777777" w:rsidR="000220E8" w:rsidRDefault="00E77264">
            <w:pPr>
              <w:pStyle w:val="TableParagraph"/>
              <w:spacing w:line="240" w:lineRule="exact"/>
              <w:ind w:left="40"/>
              <w:jc w:val="center"/>
              <w:rPr>
                <w:sz w:val="21"/>
              </w:rPr>
            </w:pPr>
            <w:r>
              <w:rPr>
                <w:sz w:val="21"/>
              </w:rPr>
              <w:t>2</w:t>
            </w:r>
          </w:p>
          <w:p w14:paraId="747624D8" w14:textId="77777777" w:rsidR="000220E8" w:rsidRDefault="00E77264">
            <w:pPr>
              <w:pStyle w:val="TableParagraph"/>
              <w:spacing w:before="3" w:line="224" w:lineRule="exact"/>
              <w:ind w:left="40"/>
              <w:jc w:val="center"/>
              <w:rPr>
                <w:sz w:val="21"/>
              </w:rPr>
            </w:pPr>
            <w:r>
              <w:rPr>
                <w:sz w:val="21"/>
              </w:rPr>
              <w:t>2</w:t>
            </w:r>
          </w:p>
        </w:tc>
        <w:tc>
          <w:tcPr>
            <w:tcW w:w="1189" w:type="dxa"/>
            <w:tcBorders>
              <w:top w:val="single" w:sz="18" w:space="0" w:color="000000"/>
              <w:left w:val="single" w:sz="8" w:space="0" w:color="000000"/>
              <w:bottom w:val="single" w:sz="18" w:space="0" w:color="000000"/>
            </w:tcBorders>
          </w:tcPr>
          <w:p w14:paraId="737079DD" w14:textId="77777777" w:rsidR="000220E8" w:rsidRDefault="00E77264">
            <w:pPr>
              <w:pStyle w:val="TableParagraph"/>
              <w:spacing w:line="226" w:lineRule="exact"/>
              <w:ind w:left="39"/>
              <w:jc w:val="center"/>
              <w:rPr>
                <w:sz w:val="21"/>
              </w:rPr>
            </w:pPr>
            <w:r>
              <w:rPr>
                <w:sz w:val="21"/>
              </w:rPr>
              <w:t>“</w:t>
            </w:r>
          </w:p>
          <w:p w14:paraId="3CFFF5D1" w14:textId="77777777" w:rsidR="000220E8" w:rsidRDefault="00E77264">
            <w:pPr>
              <w:pStyle w:val="TableParagraph"/>
              <w:spacing w:before="1"/>
              <w:ind w:left="44"/>
              <w:jc w:val="center"/>
              <w:rPr>
                <w:sz w:val="21"/>
              </w:rPr>
            </w:pPr>
            <w:r>
              <w:rPr>
                <w:sz w:val="21"/>
              </w:rPr>
              <w:t>“</w:t>
            </w:r>
          </w:p>
          <w:p w14:paraId="4286275F" w14:textId="77777777" w:rsidR="000220E8" w:rsidRDefault="00E77264">
            <w:pPr>
              <w:pStyle w:val="TableParagraph"/>
              <w:spacing w:before="1" w:line="222" w:lineRule="exact"/>
              <w:ind w:left="44"/>
              <w:jc w:val="center"/>
              <w:rPr>
                <w:sz w:val="21"/>
              </w:rPr>
            </w:pPr>
            <w:r>
              <w:rPr>
                <w:sz w:val="21"/>
              </w:rPr>
              <w:t>“</w:t>
            </w:r>
          </w:p>
        </w:tc>
      </w:tr>
      <w:tr w:rsidR="000220E8" w14:paraId="034A9C45" w14:textId="77777777">
        <w:trPr>
          <w:trHeight w:val="226"/>
        </w:trPr>
        <w:tc>
          <w:tcPr>
            <w:tcW w:w="4433" w:type="dxa"/>
            <w:tcBorders>
              <w:top w:val="single" w:sz="18" w:space="0" w:color="000000"/>
              <w:bottom w:val="single" w:sz="18" w:space="0" w:color="000000"/>
              <w:right w:val="single" w:sz="8" w:space="0" w:color="000000"/>
            </w:tcBorders>
          </w:tcPr>
          <w:p w14:paraId="56A89EA3" w14:textId="77777777" w:rsidR="000220E8" w:rsidRDefault="00E77264">
            <w:pPr>
              <w:pStyle w:val="TableParagraph"/>
              <w:spacing w:line="206" w:lineRule="exact"/>
              <w:ind w:left="42"/>
              <w:rPr>
                <w:sz w:val="21"/>
              </w:rPr>
            </w:pPr>
            <w:r>
              <w:rPr>
                <w:sz w:val="21"/>
              </w:rPr>
              <w:t>7.</w:t>
            </w:r>
            <w:r>
              <w:rPr>
                <w:spacing w:val="81"/>
                <w:sz w:val="21"/>
              </w:rPr>
              <w:t xml:space="preserve"> </w:t>
            </w:r>
            <w:r>
              <w:rPr>
                <w:sz w:val="21"/>
              </w:rPr>
              <w:t>Group</w:t>
            </w:r>
            <w:r>
              <w:rPr>
                <w:spacing w:val="-7"/>
                <w:sz w:val="21"/>
              </w:rPr>
              <w:t xml:space="preserve"> </w:t>
            </w:r>
            <w:r>
              <w:rPr>
                <w:sz w:val="21"/>
              </w:rPr>
              <w:t>Dynamics,</w:t>
            </w:r>
            <w:r>
              <w:rPr>
                <w:spacing w:val="-2"/>
                <w:sz w:val="21"/>
              </w:rPr>
              <w:t xml:space="preserve"> </w:t>
            </w:r>
            <w:r>
              <w:rPr>
                <w:sz w:val="21"/>
              </w:rPr>
              <w:t>Processing</w:t>
            </w:r>
            <w:r>
              <w:rPr>
                <w:spacing w:val="-7"/>
                <w:sz w:val="21"/>
              </w:rPr>
              <w:t xml:space="preserve"> </w:t>
            </w:r>
            <w:r>
              <w:rPr>
                <w:sz w:val="21"/>
              </w:rPr>
              <w:t>and</w:t>
            </w:r>
            <w:r>
              <w:rPr>
                <w:spacing w:val="-4"/>
                <w:sz w:val="21"/>
              </w:rPr>
              <w:t xml:space="preserve"> </w:t>
            </w:r>
            <w:r>
              <w:rPr>
                <w:sz w:val="21"/>
              </w:rPr>
              <w:t>Counseling</w:t>
            </w:r>
          </w:p>
        </w:tc>
        <w:tc>
          <w:tcPr>
            <w:tcW w:w="4215" w:type="dxa"/>
            <w:tcBorders>
              <w:top w:val="single" w:sz="18" w:space="0" w:color="000000"/>
              <w:left w:val="single" w:sz="8" w:space="0" w:color="000000"/>
              <w:bottom w:val="single" w:sz="18" w:space="0" w:color="000000"/>
              <w:right w:val="single" w:sz="8" w:space="0" w:color="000000"/>
            </w:tcBorders>
          </w:tcPr>
          <w:p w14:paraId="1DDAACD5" w14:textId="77777777" w:rsidR="000220E8" w:rsidRDefault="00E77264">
            <w:pPr>
              <w:pStyle w:val="TableParagraph"/>
              <w:spacing w:line="206" w:lineRule="exact"/>
              <w:ind w:left="47"/>
              <w:rPr>
                <w:sz w:val="21"/>
              </w:rPr>
            </w:pPr>
            <w:r>
              <w:rPr>
                <w:sz w:val="21"/>
              </w:rPr>
              <w:t>COUN 536</w:t>
            </w:r>
            <w:r>
              <w:rPr>
                <w:spacing w:val="-1"/>
                <w:sz w:val="21"/>
              </w:rPr>
              <w:t xml:space="preserve"> </w:t>
            </w:r>
            <w:r>
              <w:rPr>
                <w:sz w:val="21"/>
              </w:rPr>
              <w:t>-</w:t>
            </w:r>
            <w:r>
              <w:rPr>
                <w:spacing w:val="-7"/>
                <w:sz w:val="21"/>
              </w:rPr>
              <w:t xml:space="preserve"> </w:t>
            </w:r>
            <w:r>
              <w:rPr>
                <w:sz w:val="21"/>
              </w:rPr>
              <w:t>Group</w:t>
            </w:r>
            <w:r>
              <w:rPr>
                <w:spacing w:val="-6"/>
                <w:sz w:val="21"/>
              </w:rPr>
              <w:t xml:space="preserve"> </w:t>
            </w:r>
            <w:r>
              <w:rPr>
                <w:sz w:val="21"/>
              </w:rPr>
              <w:t>Process</w:t>
            </w:r>
          </w:p>
        </w:tc>
        <w:tc>
          <w:tcPr>
            <w:tcW w:w="764" w:type="dxa"/>
            <w:tcBorders>
              <w:top w:val="single" w:sz="18" w:space="0" w:color="000000"/>
              <w:left w:val="single" w:sz="8" w:space="0" w:color="000000"/>
              <w:bottom w:val="single" w:sz="18" w:space="0" w:color="000000"/>
              <w:right w:val="single" w:sz="8" w:space="0" w:color="000000"/>
            </w:tcBorders>
          </w:tcPr>
          <w:p w14:paraId="69252425" w14:textId="77777777" w:rsidR="000220E8" w:rsidRDefault="00E77264">
            <w:pPr>
              <w:pStyle w:val="TableParagraph"/>
              <w:spacing w:line="206" w:lineRule="exact"/>
              <w:ind w:left="40"/>
              <w:jc w:val="center"/>
              <w:rPr>
                <w:sz w:val="21"/>
              </w:rPr>
            </w:pPr>
            <w:r>
              <w:rPr>
                <w:sz w:val="21"/>
              </w:rPr>
              <w:t>3</w:t>
            </w:r>
          </w:p>
        </w:tc>
        <w:tc>
          <w:tcPr>
            <w:tcW w:w="1189" w:type="dxa"/>
            <w:tcBorders>
              <w:top w:val="single" w:sz="18" w:space="0" w:color="000000"/>
              <w:left w:val="single" w:sz="8" w:space="0" w:color="000000"/>
              <w:bottom w:val="single" w:sz="18" w:space="0" w:color="000000"/>
            </w:tcBorders>
          </w:tcPr>
          <w:p w14:paraId="50E88531" w14:textId="77777777" w:rsidR="000220E8" w:rsidRDefault="00E77264">
            <w:pPr>
              <w:pStyle w:val="TableParagraph"/>
              <w:spacing w:line="206" w:lineRule="exact"/>
              <w:ind w:left="39"/>
              <w:jc w:val="center"/>
              <w:rPr>
                <w:sz w:val="21"/>
              </w:rPr>
            </w:pPr>
            <w:r>
              <w:rPr>
                <w:sz w:val="21"/>
              </w:rPr>
              <w:t>“</w:t>
            </w:r>
          </w:p>
        </w:tc>
      </w:tr>
      <w:tr w:rsidR="000220E8" w14:paraId="07D09525" w14:textId="77777777">
        <w:trPr>
          <w:trHeight w:val="223"/>
        </w:trPr>
        <w:tc>
          <w:tcPr>
            <w:tcW w:w="4433" w:type="dxa"/>
            <w:tcBorders>
              <w:top w:val="single" w:sz="18" w:space="0" w:color="000000"/>
              <w:bottom w:val="single" w:sz="18" w:space="0" w:color="000000"/>
              <w:right w:val="single" w:sz="8" w:space="0" w:color="000000"/>
            </w:tcBorders>
          </w:tcPr>
          <w:p w14:paraId="6059B305" w14:textId="77777777" w:rsidR="000220E8" w:rsidRDefault="00E77264">
            <w:pPr>
              <w:pStyle w:val="TableParagraph"/>
              <w:spacing w:line="204" w:lineRule="exact"/>
              <w:ind w:left="42"/>
              <w:rPr>
                <w:sz w:val="21"/>
              </w:rPr>
            </w:pPr>
            <w:r>
              <w:rPr>
                <w:sz w:val="21"/>
              </w:rPr>
              <w:t>8.</w:t>
            </w:r>
            <w:r>
              <w:rPr>
                <w:spacing w:val="77"/>
                <w:sz w:val="21"/>
              </w:rPr>
              <w:t xml:space="preserve"> </w:t>
            </w:r>
            <w:r>
              <w:rPr>
                <w:sz w:val="21"/>
              </w:rPr>
              <w:t>Life-Style</w:t>
            </w:r>
            <w:r>
              <w:rPr>
                <w:spacing w:val="-4"/>
                <w:sz w:val="21"/>
              </w:rPr>
              <w:t xml:space="preserve"> </w:t>
            </w:r>
            <w:r>
              <w:rPr>
                <w:sz w:val="21"/>
              </w:rPr>
              <w:t>and</w:t>
            </w:r>
            <w:r>
              <w:rPr>
                <w:spacing w:val="-3"/>
                <w:sz w:val="21"/>
              </w:rPr>
              <w:t xml:space="preserve"> </w:t>
            </w:r>
            <w:r>
              <w:rPr>
                <w:sz w:val="21"/>
              </w:rPr>
              <w:t>Career</w:t>
            </w:r>
            <w:r>
              <w:rPr>
                <w:spacing w:val="-8"/>
                <w:sz w:val="21"/>
              </w:rPr>
              <w:t xml:space="preserve"> </w:t>
            </w:r>
            <w:r>
              <w:rPr>
                <w:sz w:val="21"/>
              </w:rPr>
              <w:t>Development</w:t>
            </w:r>
          </w:p>
        </w:tc>
        <w:tc>
          <w:tcPr>
            <w:tcW w:w="4215" w:type="dxa"/>
            <w:tcBorders>
              <w:top w:val="single" w:sz="18" w:space="0" w:color="000000"/>
              <w:left w:val="single" w:sz="8" w:space="0" w:color="000000"/>
              <w:bottom w:val="single" w:sz="18" w:space="0" w:color="000000"/>
              <w:right w:val="single" w:sz="8" w:space="0" w:color="000000"/>
            </w:tcBorders>
          </w:tcPr>
          <w:p w14:paraId="6C35AA3F" w14:textId="77777777" w:rsidR="000220E8" w:rsidRDefault="00E77264">
            <w:pPr>
              <w:pStyle w:val="TableParagraph"/>
              <w:spacing w:line="204" w:lineRule="exact"/>
              <w:ind w:left="47"/>
              <w:rPr>
                <w:sz w:val="21"/>
              </w:rPr>
            </w:pPr>
            <w:r>
              <w:rPr>
                <w:sz w:val="21"/>
              </w:rPr>
              <w:t>COUN</w:t>
            </w:r>
            <w:r>
              <w:rPr>
                <w:spacing w:val="-2"/>
                <w:sz w:val="21"/>
              </w:rPr>
              <w:t xml:space="preserve"> </w:t>
            </w:r>
            <w:r>
              <w:rPr>
                <w:sz w:val="21"/>
              </w:rPr>
              <w:t>636</w:t>
            </w:r>
            <w:r>
              <w:rPr>
                <w:spacing w:val="-2"/>
                <w:sz w:val="21"/>
              </w:rPr>
              <w:t xml:space="preserve"> </w:t>
            </w:r>
            <w:r>
              <w:rPr>
                <w:sz w:val="21"/>
              </w:rPr>
              <w:t>-</w:t>
            </w:r>
            <w:r>
              <w:rPr>
                <w:spacing w:val="-8"/>
                <w:sz w:val="21"/>
              </w:rPr>
              <w:t xml:space="preserve"> </w:t>
            </w:r>
            <w:r>
              <w:rPr>
                <w:sz w:val="21"/>
              </w:rPr>
              <w:t>Career</w:t>
            </w:r>
            <w:r>
              <w:rPr>
                <w:spacing w:val="-8"/>
                <w:sz w:val="21"/>
              </w:rPr>
              <w:t xml:space="preserve"> </w:t>
            </w:r>
            <w:r>
              <w:rPr>
                <w:sz w:val="21"/>
              </w:rPr>
              <w:t>Counseling</w:t>
            </w:r>
          </w:p>
        </w:tc>
        <w:tc>
          <w:tcPr>
            <w:tcW w:w="764" w:type="dxa"/>
            <w:tcBorders>
              <w:top w:val="single" w:sz="18" w:space="0" w:color="000000"/>
              <w:left w:val="single" w:sz="8" w:space="0" w:color="000000"/>
              <w:bottom w:val="single" w:sz="18" w:space="0" w:color="000000"/>
              <w:right w:val="single" w:sz="8" w:space="0" w:color="000000"/>
            </w:tcBorders>
          </w:tcPr>
          <w:p w14:paraId="61D12527" w14:textId="77777777" w:rsidR="000220E8" w:rsidRDefault="00E77264">
            <w:pPr>
              <w:pStyle w:val="TableParagraph"/>
              <w:spacing w:line="204" w:lineRule="exact"/>
              <w:ind w:left="40"/>
              <w:jc w:val="center"/>
              <w:rPr>
                <w:sz w:val="21"/>
              </w:rPr>
            </w:pPr>
            <w:r>
              <w:rPr>
                <w:sz w:val="21"/>
              </w:rPr>
              <w:t>3</w:t>
            </w:r>
          </w:p>
        </w:tc>
        <w:tc>
          <w:tcPr>
            <w:tcW w:w="1189" w:type="dxa"/>
            <w:tcBorders>
              <w:top w:val="single" w:sz="18" w:space="0" w:color="000000"/>
              <w:left w:val="single" w:sz="8" w:space="0" w:color="000000"/>
              <w:bottom w:val="single" w:sz="18" w:space="0" w:color="000000"/>
            </w:tcBorders>
          </w:tcPr>
          <w:p w14:paraId="2F8B2328" w14:textId="77777777" w:rsidR="000220E8" w:rsidRDefault="00E77264">
            <w:pPr>
              <w:pStyle w:val="TableParagraph"/>
              <w:spacing w:line="204" w:lineRule="exact"/>
              <w:ind w:left="39"/>
              <w:jc w:val="center"/>
              <w:rPr>
                <w:sz w:val="21"/>
              </w:rPr>
            </w:pPr>
            <w:r>
              <w:rPr>
                <w:sz w:val="21"/>
              </w:rPr>
              <w:t>“</w:t>
            </w:r>
          </w:p>
        </w:tc>
      </w:tr>
      <w:tr w:rsidR="000220E8" w14:paraId="1B11739F" w14:textId="77777777">
        <w:trPr>
          <w:trHeight w:val="226"/>
        </w:trPr>
        <w:tc>
          <w:tcPr>
            <w:tcW w:w="4433" w:type="dxa"/>
            <w:tcBorders>
              <w:top w:val="single" w:sz="18" w:space="0" w:color="000000"/>
              <w:bottom w:val="single" w:sz="18" w:space="0" w:color="000000"/>
              <w:right w:val="single" w:sz="8" w:space="0" w:color="000000"/>
            </w:tcBorders>
          </w:tcPr>
          <w:p w14:paraId="67F65739" w14:textId="77777777" w:rsidR="000220E8" w:rsidRDefault="00E77264">
            <w:pPr>
              <w:pStyle w:val="TableParagraph"/>
              <w:spacing w:line="206" w:lineRule="exact"/>
              <w:ind w:left="42"/>
              <w:rPr>
                <w:sz w:val="21"/>
              </w:rPr>
            </w:pPr>
            <w:r>
              <w:rPr>
                <w:sz w:val="21"/>
              </w:rPr>
              <w:t>9.</w:t>
            </w:r>
            <w:r>
              <w:rPr>
                <w:spacing w:val="82"/>
                <w:sz w:val="21"/>
              </w:rPr>
              <w:t xml:space="preserve"> </w:t>
            </w:r>
            <w:r>
              <w:rPr>
                <w:sz w:val="21"/>
              </w:rPr>
              <w:t>Appraisal</w:t>
            </w:r>
            <w:r>
              <w:rPr>
                <w:spacing w:val="-3"/>
                <w:sz w:val="21"/>
              </w:rPr>
              <w:t xml:space="preserve"> </w:t>
            </w:r>
            <w:r>
              <w:rPr>
                <w:sz w:val="21"/>
              </w:rPr>
              <w:t>of</w:t>
            </w:r>
            <w:r>
              <w:rPr>
                <w:spacing w:val="-4"/>
                <w:sz w:val="21"/>
              </w:rPr>
              <w:t xml:space="preserve"> </w:t>
            </w:r>
            <w:r>
              <w:rPr>
                <w:sz w:val="21"/>
              </w:rPr>
              <w:t>the</w:t>
            </w:r>
            <w:r>
              <w:rPr>
                <w:spacing w:val="-2"/>
                <w:sz w:val="21"/>
              </w:rPr>
              <w:t xml:space="preserve"> </w:t>
            </w:r>
            <w:r>
              <w:rPr>
                <w:sz w:val="21"/>
              </w:rPr>
              <w:t>Individual</w:t>
            </w:r>
          </w:p>
        </w:tc>
        <w:tc>
          <w:tcPr>
            <w:tcW w:w="4215" w:type="dxa"/>
            <w:tcBorders>
              <w:top w:val="single" w:sz="18" w:space="0" w:color="000000"/>
              <w:left w:val="single" w:sz="8" w:space="0" w:color="000000"/>
              <w:bottom w:val="single" w:sz="18" w:space="0" w:color="000000"/>
              <w:right w:val="single" w:sz="8" w:space="0" w:color="000000"/>
            </w:tcBorders>
          </w:tcPr>
          <w:p w14:paraId="707D1B0B" w14:textId="77777777" w:rsidR="000220E8" w:rsidRDefault="00E77264">
            <w:pPr>
              <w:pStyle w:val="TableParagraph"/>
              <w:spacing w:line="206" w:lineRule="exact"/>
              <w:ind w:left="47"/>
              <w:rPr>
                <w:sz w:val="21"/>
              </w:rPr>
            </w:pPr>
            <w:r>
              <w:rPr>
                <w:sz w:val="21"/>
              </w:rPr>
              <w:t>COUN</w:t>
            </w:r>
            <w:r>
              <w:rPr>
                <w:spacing w:val="-3"/>
                <w:sz w:val="21"/>
              </w:rPr>
              <w:t xml:space="preserve"> </w:t>
            </w:r>
            <w:r>
              <w:rPr>
                <w:sz w:val="21"/>
              </w:rPr>
              <w:t>579</w:t>
            </w:r>
            <w:r>
              <w:rPr>
                <w:spacing w:val="-4"/>
                <w:sz w:val="21"/>
              </w:rPr>
              <w:t xml:space="preserve"> </w:t>
            </w:r>
            <w:r>
              <w:rPr>
                <w:sz w:val="21"/>
              </w:rPr>
              <w:t>-</w:t>
            </w:r>
            <w:r>
              <w:rPr>
                <w:spacing w:val="-9"/>
                <w:sz w:val="21"/>
              </w:rPr>
              <w:t xml:space="preserve"> </w:t>
            </w:r>
            <w:r>
              <w:rPr>
                <w:sz w:val="21"/>
              </w:rPr>
              <w:t>Psych.</w:t>
            </w:r>
            <w:r>
              <w:rPr>
                <w:spacing w:val="-3"/>
                <w:sz w:val="21"/>
              </w:rPr>
              <w:t xml:space="preserve"> </w:t>
            </w:r>
            <w:r>
              <w:rPr>
                <w:sz w:val="21"/>
              </w:rPr>
              <w:t>&amp;</w:t>
            </w:r>
            <w:r>
              <w:rPr>
                <w:spacing w:val="-5"/>
                <w:sz w:val="21"/>
              </w:rPr>
              <w:t xml:space="preserve"> </w:t>
            </w:r>
            <w:r>
              <w:rPr>
                <w:sz w:val="21"/>
              </w:rPr>
              <w:t>Achievement</w:t>
            </w:r>
            <w:r>
              <w:rPr>
                <w:spacing w:val="-4"/>
                <w:sz w:val="21"/>
              </w:rPr>
              <w:t xml:space="preserve"> </w:t>
            </w:r>
            <w:r>
              <w:rPr>
                <w:sz w:val="21"/>
              </w:rPr>
              <w:t>Testing</w:t>
            </w:r>
          </w:p>
        </w:tc>
        <w:tc>
          <w:tcPr>
            <w:tcW w:w="764" w:type="dxa"/>
            <w:tcBorders>
              <w:top w:val="single" w:sz="18" w:space="0" w:color="000000"/>
              <w:left w:val="single" w:sz="8" w:space="0" w:color="000000"/>
              <w:bottom w:val="single" w:sz="18" w:space="0" w:color="000000"/>
              <w:right w:val="single" w:sz="8" w:space="0" w:color="000000"/>
            </w:tcBorders>
          </w:tcPr>
          <w:p w14:paraId="0A836012" w14:textId="77777777" w:rsidR="000220E8" w:rsidRDefault="00E77264">
            <w:pPr>
              <w:pStyle w:val="TableParagraph"/>
              <w:spacing w:line="206" w:lineRule="exact"/>
              <w:ind w:left="40"/>
              <w:jc w:val="center"/>
              <w:rPr>
                <w:sz w:val="21"/>
              </w:rPr>
            </w:pPr>
            <w:r>
              <w:rPr>
                <w:sz w:val="21"/>
              </w:rPr>
              <w:t>2</w:t>
            </w:r>
          </w:p>
        </w:tc>
        <w:tc>
          <w:tcPr>
            <w:tcW w:w="1189" w:type="dxa"/>
            <w:tcBorders>
              <w:top w:val="single" w:sz="18" w:space="0" w:color="000000"/>
              <w:left w:val="single" w:sz="8" w:space="0" w:color="000000"/>
              <w:bottom w:val="single" w:sz="18" w:space="0" w:color="000000"/>
            </w:tcBorders>
          </w:tcPr>
          <w:p w14:paraId="6D095BBE" w14:textId="77777777" w:rsidR="000220E8" w:rsidRDefault="00E77264">
            <w:pPr>
              <w:pStyle w:val="TableParagraph"/>
              <w:spacing w:line="206" w:lineRule="exact"/>
              <w:ind w:left="39"/>
              <w:jc w:val="center"/>
              <w:rPr>
                <w:sz w:val="21"/>
              </w:rPr>
            </w:pPr>
            <w:r>
              <w:rPr>
                <w:sz w:val="21"/>
              </w:rPr>
              <w:t>“</w:t>
            </w:r>
          </w:p>
        </w:tc>
      </w:tr>
      <w:tr w:rsidR="000220E8" w14:paraId="5833CB6D" w14:textId="77777777">
        <w:trPr>
          <w:trHeight w:val="226"/>
        </w:trPr>
        <w:tc>
          <w:tcPr>
            <w:tcW w:w="4433" w:type="dxa"/>
            <w:tcBorders>
              <w:top w:val="single" w:sz="18" w:space="0" w:color="000000"/>
              <w:bottom w:val="single" w:sz="18" w:space="0" w:color="000000"/>
              <w:right w:val="single" w:sz="8" w:space="0" w:color="000000"/>
            </w:tcBorders>
          </w:tcPr>
          <w:p w14:paraId="078D6E4F" w14:textId="77777777" w:rsidR="000220E8" w:rsidRDefault="00E77264">
            <w:pPr>
              <w:pStyle w:val="TableParagraph"/>
              <w:spacing w:line="206" w:lineRule="exact"/>
              <w:ind w:left="42"/>
              <w:rPr>
                <w:sz w:val="21"/>
              </w:rPr>
            </w:pPr>
            <w:r>
              <w:rPr>
                <w:sz w:val="21"/>
              </w:rPr>
              <w:t>10.</w:t>
            </w:r>
            <w:r>
              <w:rPr>
                <w:spacing w:val="39"/>
                <w:sz w:val="21"/>
              </w:rPr>
              <w:t xml:space="preserve"> </w:t>
            </w:r>
            <w:r>
              <w:rPr>
                <w:sz w:val="21"/>
              </w:rPr>
              <w:t>Research</w:t>
            </w:r>
            <w:r>
              <w:rPr>
                <w:spacing w:val="-5"/>
                <w:sz w:val="21"/>
              </w:rPr>
              <w:t xml:space="preserve"> </w:t>
            </w:r>
            <w:r>
              <w:rPr>
                <w:sz w:val="21"/>
              </w:rPr>
              <w:t>and</w:t>
            </w:r>
            <w:r>
              <w:rPr>
                <w:spacing w:val="-5"/>
                <w:sz w:val="21"/>
              </w:rPr>
              <w:t xml:space="preserve"> </w:t>
            </w:r>
            <w:r>
              <w:rPr>
                <w:sz w:val="21"/>
              </w:rPr>
              <w:t>Evaluation</w:t>
            </w:r>
          </w:p>
        </w:tc>
        <w:tc>
          <w:tcPr>
            <w:tcW w:w="4215" w:type="dxa"/>
            <w:tcBorders>
              <w:top w:val="single" w:sz="18" w:space="0" w:color="000000"/>
              <w:left w:val="single" w:sz="8" w:space="0" w:color="000000"/>
              <w:bottom w:val="single" w:sz="18" w:space="0" w:color="000000"/>
              <w:right w:val="single" w:sz="8" w:space="0" w:color="000000"/>
            </w:tcBorders>
          </w:tcPr>
          <w:p w14:paraId="57CD947B" w14:textId="77777777" w:rsidR="000220E8" w:rsidRDefault="00E77264">
            <w:pPr>
              <w:pStyle w:val="TableParagraph"/>
              <w:spacing w:line="206" w:lineRule="exact"/>
              <w:ind w:left="47"/>
              <w:rPr>
                <w:sz w:val="21"/>
              </w:rPr>
            </w:pPr>
            <w:r>
              <w:rPr>
                <w:sz w:val="21"/>
              </w:rPr>
              <w:t>COUN</w:t>
            </w:r>
            <w:r>
              <w:rPr>
                <w:spacing w:val="-2"/>
                <w:sz w:val="21"/>
              </w:rPr>
              <w:t xml:space="preserve"> </w:t>
            </w:r>
            <w:r>
              <w:rPr>
                <w:sz w:val="21"/>
              </w:rPr>
              <w:t>509</w:t>
            </w:r>
            <w:r>
              <w:rPr>
                <w:spacing w:val="-3"/>
                <w:sz w:val="21"/>
              </w:rPr>
              <w:t xml:space="preserve"> </w:t>
            </w:r>
            <w:r>
              <w:rPr>
                <w:sz w:val="21"/>
              </w:rPr>
              <w:t>-</w:t>
            </w:r>
            <w:r>
              <w:rPr>
                <w:spacing w:val="-8"/>
                <w:sz w:val="21"/>
              </w:rPr>
              <w:t xml:space="preserve"> </w:t>
            </w:r>
            <w:r>
              <w:rPr>
                <w:sz w:val="21"/>
              </w:rPr>
              <w:t>Counseling</w:t>
            </w:r>
            <w:r>
              <w:rPr>
                <w:spacing w:val="-6"/>
                <w:sz w:val="21"/>
              </w:rPr>
              <w:t xml:space="preserve"> </w:t>
            </w:r>
            <w:r>
              <w:rPr>
                <w:sz w:val="21"/>
              </w:rPr>
              <w:t>Research</w:t>
            </w:r>
            <w:r>
              <w:rPr>
                <w:spacing w:val="-5"/>
                <w:sz w:val="21"/>
              </w:rPr>
              <w:t xml:space="preserve"> </w:t>
            </w:r>
            <w:r>
              <w:rPr>
                <w:sz w:val="21"/>
              </w:rPr>
              <w:t>Methods</w:t>
            </w:r>
          </w:p>
        </w:tc>
        <w:tc>
          <w:tcPr>
            <w:tcW w:w="764" w:type="dxa"/>
            <w:tcBorders>
              <w:top w:val="single" w:sz="18" w:space="0" w:color="000000"/>
              <w:left w:val="single" w:sz="8" w:space="0" w:color="000000"/>
              <w:bottom w:val="single" w:sz="18" w:space="0" w:color="000000"/>
              <w:right w:val="single" w:sz="8" w:space="0" w:color="000000"/>
            </w:tcBorders>
          </w:tcPr>
          <w:p w14:paraId="04C60CFA" w14:textId="77777777" w:rsidR="000220E8" w:rsidRDefault="00E77264">
            <w:pPr>
              <w:pStyle w:val="TableParagraph"/>
              <w:spacing w:line="206" w:lineRule="exact"/>
              <w:ind w:left="40"/>
              <w:jc w:val="center"/>
              <w:rPr>
                <w:sz w:val="21"/>
              </w:rPr>
            </w:pPr>
            <w:r>
              <w:rPr>
                <w:sz w:val="21"/>
              </w:rPr>
              <w:t>2</w:t>
            </w:r>
          </w:p>
        </w:tc>
        <w:tc>
          <w:tcPr>
            <w:tcW w:w="1189" w:type="dxa"/>
            <w:tcBorders>
              <w:top w:val="single" w:sz="18" w:space="0" w:color="000000"/>
              <w:left w:val="single" w:sz="8" w:space="0" w:color="000000"/>
              <w:bottom w:val="single" w:sz="18" w:space="0" w:color="000000"/>
            </w:tcBorders>
          </w:tcPr>
          <w:p w14:paraId="3CEC8193" w14:textId="77777777" w:rsidR="000220E8" w:rsidRDefault="00E77264">
            <w:pPr>
              <w:pStyle w:val="TableParagraph"/>
              <w:spacing w:line="206" w:lineRule="exact"/>
              <w:ind w:left="39"/>
              <w:jc w:val="center"/>
              <w:rPr>
                <w:sz w:val="21"/>
              </w:rPr>
            </w:pPr>
            <w:r>
              <w:rPr>
                <w:sz w:val="21"/>
              </w:rPr>
              <w:t>“</w:t>
            </w:r>
          </w:p>
        </w:tc>
      </w:tr>
      <w:tr w:rsidR="000220E8" w14:paraId="2FEFF75B" w14:textId="77777777">
        <w:trPr>
          <w:trHeight w:val="474"/>
        </w:trPr>
        <w:tc>
          <w:tcPr>
            <w:tcW w:w="4433" w:type="dxa"/>
            <w:tcBorders>
              <w:top w:val="single" w:sz="18" w:space="0" w:color="000000"/>
              <w:right w:val="single" w:sz="8" w:space="0" w:color="000000"/>
            </w:tcBorders>
          </w:tcPr>
          <w:p w14:paraId="56100B6F" w14:textId="77777777" w:rsidR="000220E8" w:rsidRDefault="00E77264">
            <w:pPr>
              <w:pStyle w:val="TableParagraph"/>
              <w:spacing w:line="226" w:lineRule="exact"/>
              <w:ind w:left="42"/>
              <w:rPr>
                <w:sz w:val="21"/>
              </w:rPr>
            </w:pPr>
            <w:r>
              <w:rPr>
                <w:sz w:val="21"/>
              </w:rPr>
              <w:t>11.</w:t>
            </w:r>
            <w:r>
              <w:rPr>
                <w:spacing w:val="38"/>
                <w:sz w:val="21"/>
              </w:rPr>
              <w:t xml:space="preserve"> </w:t>
            </w:r>
            <w:r>
              <w:rPr>
                <w:sz w:val="21"/>
              </w:rPr>
              <w:t>Professional,</w:t>
            </w:r>
            <w:r>
              <w:rPr>
                <w:spacing w:val="-3"/>
                <w:sz w:val="21"/>
              </w:rPr>
              <w:t xml:space="preserve"> </w:t>
            </w:r>
            <w:r>
              <w:rPr>
                <w:sz w:val="21"/>
              </w:rPr>
              <w:t>Legal</w:t>
            </w:r>
            <w:r>
              <w:rPr>
                <w:spacing w:val="-4"/>
                <w:sz w:val="21"/>
              </w:rPr>
              <w:t xml:space="preserve"> </w:t>
            </w:r>
            <w:r>
              <w:rPr>
                <w:sz w:val="21"/>
              </w:rPr>
              <w:t>and</w:t>
            </w:r>
            <w:r>
              <w:rPr>
                <w:spacing w:val="-6"/>
                <w:sz w:val="21"/>
              </w:rPr>
              <w:t xml:space="preserve"> </w:t>
            </w:r>
            <w:r>
              <w:rPr>
                <w:sz w:val="21"/>
              </w:rPr>
              <w:t>Ethical</w:t>
            </w:r>
          </w:p>
          <w:p w14:paraId="40937E4F" w14:textId="77777777" w:rsidR="000220E8" w:rsidRDefault="00E77264">
            <w:pPr>
              <w:pStyle w:val="TableParagraph"/>
              <w:spacing w:line="229" w:lineRule="exact"/>
              <w:ind w:left="402"/>
              <w:rPr>
                <w:sz w:val="21"/>
              </w:rPr>
            </w:pPr>
            <w:r>
              <w:rPr>
                <w:sz w:val="21"/>
              </w:rPr>
              <w:t>Responsibilities</w:t>
            </w:r>
          </w:p>
        </w:tc>
        <w:tc>
          <w:tcPr>
            <w:tcW w:w="4215" w:type="dxa"/>
            <w:tcBorders>
              <w:top w:val="single" w:sz="18" w:space="0" w:color="000000"/>
              <w:left w:val="single" w:sz="8" w:space="0" w:color="000000"/>
              <w:right w:val="single" w:sz="8" w:space="0" w:color="000000"/>
            </w:tcBorders>
          </w:tcPr>
          <w:p w14:paraId="7561867F" w14:textId="77777777" w:rsidR="000220E8" w:rsidRDefault="00E77264">
            <w:pPr>
              <w:pStyle w:val="TableParagraph"/>
              <w:spacing w:line="228" w:lineRule="exact"/>
              <w:ind w:left="47"/>
              <w:rPr>
                <w:sz w:val="21"/>
              </w:rPr>
            </w:pPr>
            <w:r>
              <w:rPr>
                <w:sz w:val="21"/>
              </w:rPr>
              <w:t>COUN</w:t>
            </w:r>
            <w:r>
              <w:rPr>
                <w:spacing w:val="-2"/>
                <w:sz w:val="21"/>
              </w:rPr>
              <w:t xml:space="preserve"> </w:t>
            </w:r>
            <w:r>
              <w:rPr>
                <w:sz w:val="21"/>
              </w:rPr>
              <w:t>631</w:t>
            </w:r>
            <w:r>
              <w:rPr>
                <w:spacing w:val="-3"/>
                <w:sz w:val="21"/>
              </w:rPr>
              <w:t xml:space="preserve"> </w:t>
            </w:r>
            <w:r>
              <w:rPr>
                <w:sz w:val="21"/>
              </w:rPr>
              <w:t>-</w:t>
            </w:r>
            <w:r>
              <w:rPr>
                <w:spacing w:val="-8"/>
                <w:sz w:val="21"/>
              </w:rPr>
              <w:t xml:space="preserve"> </w:t>
            </w:r>
            <w:r>
              <w:rPr>
                <w:sz w:val="21"/>
              </w:rPr>
              <w:t>Counseling</w:t>
            </w:r>
            <w:r>
              <w:rPr>
                <w:spacing w:val="-3"/>
                <w:sz w:val="21"/>
              </w:rPr>
              <w:t xml:space="preserve"> </w:t>
            </w:r>
            <w:r>
              <w:rPr>
                <w:sz w:val="21"/>
              </w:rPr>
              <w:t>Issues</w:t>
            </w:r>
            <w:r>
              <w:rPr>
                <w:spacing w:val="-4"/>
                <w:sz w:val="21"/>
              </w:rPr>
              <w:t xml:space="preserve"> </w:t>
            </w:r>
            <w:r>
              <w:rPr>
                <w:sz w:val="21"/>
              </w:rPr>
              <w:t>&amp;</w:t>
            </w:r>
            <w:r>
              <w:rPr>
                <w:spacing w:val="-3"/>
                <w:sz w:val="21"/>
              </w:rPr>
              <w:t xml:space="preserve"> </w:t>
            </w:r>
            <w:r>
              <w:rPr>
                <w:sz w:val="21"/>
              </w:rPr>
              <w:t>Ethics</w:t>
            </w:r>
          </w:p>
        </w:tc>
        <w:tc>
          <w:tcPr>
            <w:tcW w:w="764" w:type="dxa"/>
            <w:tcBorders>
              <w:top w:val="single" w:sz="18" w:space="0" w:color="000000"/>
              <w:left w:val="single" w:sz="8" w:space="0" w:color="000000"/>
              <w:right w:val="single" w:sz="8" w:space="0" w:color="000000"/>
            </w:tcBorders>
          </w:tcPr>
          <w:p w14:paraId="3971A242" w14:textId="77777777" w:rsidR="000220E8" w:rsidRDefault="00E77264">
            <w:pPr>
              <w:pStyle w:val="TableParagraph"/>
              <w:spacing w:line="228" w:lineRule="exact"/>
              <w:ind w:left="40"/>
              <w:jc w:val="center"/>
              <w:rPr>
                <w:sz w:val="21"/>
              </w:rPr>
            </w:pPr>
            <w:r>
              <w:rPr>
                <w:sz w:val="21"/>
              </w:rPr>
              <w:t>2</w:t>
            </w:r>
          </w:p>
        </w:tc>
        <w:tc>
          <w:tcPr>
            <w:tcW w:w="1189" w:type="dxa"/>
            <w:tcBorders>
              <w:top w:val="single" w:sz="18" w:space="0" w:color="000000"/>
              <w:left w:val="single" w:sz="8" w:space="0" w:color="000000"/>
            </w:tcBorders>
          </w:tcPr>
          <w:p w14:paraId="576A9C03" w14:textId="77777777" w:rsidR="000220E8" w:rsidRDefault="00E77264">
            <w:pPr>
              <w:pStyle w:val="TableParagraph"/>
              <w:spacing w:before="102"/>
              <w:ind w:left="44"/>
              <w:jc w:val="center"/>
              <w:rPr>
                <w:sz w:val="21"/>
              </w:rPr>
            </w:pPr>
            <w:r>
              <w:rPr>
                <w:sz w:val="21"/>
              </w:rPr>
              <w:t>“</w:t>
            </w:r>
          </w:p>
        </w:tc>
      </w:tr>
    </w:tbl>
    <w:p w14:paraId="23F136DA" w14:textId="77777777" w:rsidR="000220E8" w:rsidRDefault="000220E8">
      <w:pPr>
        <w:spacing w:before="2"/>
        <w:rPr>
          <w:b/>
          <w:sz w:val="12"/>
        </w:rPr>
      </w:pPr>
    </w:p>
    <w:p w14:paraId="77D20609" w14:textId="77777777" w:rsidR="000220E8" w:rsidRDefault="000220E8">
      <w:pPr>
        <w:rPr>
          <w:sz w:val="12"/>
        </w:rPr>
        <w:sectPr w:rsidR="000220E8">
          <w:type w:val="continuous"/>
          <w:pgSz w:w="12240" w:h="15840"/>
          <w:pgMar w:top="1500" w:right="500" w:bottom="280" w:left="500" w:header="0" w:footer="771" w:gutter="0"/>
          <w:cols w:space="720"/>
        </w:sectPr>
      </w:pPr>
    </w:p>
    <w:p w14:paraId="4F3E73FD" w14:textId="77777777" w:rsidR="000220E8" w:rsidRDefault="00E77264">
      <w:pPr>
        <w:spacing w:before="92" w:line="240" w:lineRule="exact"/>
        <w:ind w:left="364"/>
        <w:rPr>
          <w:b/>
          <w:sz w:val="21"/>
        </w:rPr>
      </w:pPr>
      <w:r>
        <w:rPr>
          <w:b/>
          <w:sz w:val="21"/>
        </w:rPr>
        <w:t>Clinical</w:t>
      </w:r>
      <w:r>
        <w:rPr>
          <w:b/>
          <w:spacing w:val="-7"/>
          <w:sz w:val="21"/>
        </w:rPr>
        <w:t xml:space="preserve"> </w:t>
      </w:r>
      <w:r>
        <w:rPr>
          <w:b/>
          <w:sz w:val="21"/>
        </w:rPr>
        <w:t>Areas</w:t>
      </w:r>
    </w:p>
    <w:p w14:paraId="29F4A055" w14:textId="77777777" w:rsidR="000220E8" w:rsidRDefault="00E77264">
      <w:pPr>
        <w:spacing w:line="240" w:lineRule="exact"/>
        <w:ind w:left="363"/>
        <w:rPr>
          <w:sz w:val="21"/>
        </w:rPr>
      </w:pPr>
      <w:r>
        <w:rPr>
          <w:sz w:val="21"/>
        </w:rPr>
        <w:t>(a</w:t>
      </w:r>
      <w:r>
        <w:rPr>
          <w:spacing w:val="-4"/>
          <w:sz w:val="21"/>
        </w:rPr>
        <w:t xml:space="preserve"> </w:t>
      </w:r>
      <w:r>
        <w:rPr>
          <w:sz w:val="21"/>
        </w:rPr>
        <w:t>minimum</w:t>
      </w:r>
      <w:r>
        <w:rPr>
          <w:spacing w:val="-9"/>
          <w:sz w:val="21"/>
        </w:rPr>
        <w:t xml:space="preserve"> </w:t>
      </w:r>
      <w:r>
        <w:rPr>
          <w:sz w:val="21"/>
        </w:rPr>
        <w:t>of</w:t>
      </w:r>
      <w:r>
        <w:rPr>
          <w:spacing w:val="-4"/>
          <w:sz w:val="21"/>
        </w:rPr>
        <w:t xml:space="preserve"> </w:t>
      </w:r>
      <w:r>
        <w:rPr>
          <w:sz w:val="21"/>
        </w:rPr>
        <w:t>20</w:t>
      </w:r>
      <w:r>
        <w:rPr>
          <w:spacing w:val="-4"/>
          <w:sz w:val="21"/>
        </w:rPr>
        <w:t xml:space="preserve"> </w:t>
      </w:r>
      <w:r>
        <w:rPr>
          <w:sz w:val="21"/>
        </w:rPr>
        <w:t>semester</w:t>
      </w:r>
      <w:r>
        <w:rPr>
          <w:spacing w:val="-2"/>
          <w:sz w:val="21"/>
        </w:rPr>
        <w:t xml:space="preserve"> </w:t>
      </w:r>
      <w:r>
        <w:rPr>
          <w:sz w:val="21"/>
        </w:rPr>
        <w:t>hours</w:t>
      </w:r>
      <w:r>
        <w:rPr>
          <w:spacing w:val="-4"/>
          <w:sz w:val="21"/>
        </w:rPr>
        <w:t xml:space="preserve"> </w:t>
      </w:r>
      <w:r>
        <w:rPr>
          <w:sz w:val="21"/>
        </w:rPr>
        <w:t>required)</w:t>
      </w:r>
    </w:p>
    <w:p w14:paraId="28B7942E" w14:textId="77777777" w:rsidR="000220E8" w:rsidRDefault="00E77264">
      <w:pPr>
        <w:tabs>
          <w:tab w:val="left" w:pos="4331"/>
        </w:tabs>
        <w:spacing w:before="92"/>
        <w:ind w:right="73"/>
        <w:jc w:val="right"/>
        <w:rPr>
          <w:b/>
          <w:sz w:val="21"/>
        </w:rPr>
      </w:pPr>
      <w:r>
        <w:br w:type="column"/>
      </w:r>
      <w:r>
        <w:rPr>
          <w:b/>
          <w:sz w:val="21"/>
        </w:rPr>
        <w:t>Course</w:t>
      </w:r>
      <w:r>
        <w:rPr>
          <w:b/>
          <w:spacing w:val="-4"/>
          <w:sz w:val="21"/>
        </w:rPr>
        <w:t xml:space="preserve"> </w:t>
      </w:r>
      <w:r>
        <w:rPr>
          <w:b/>
          <w:sz w:val="21"/>
        </w:rPr>
        <w:t># &amp;</w:t>
      </w:r>
      <w:r>
        <w:rPr>
          <w:b/>
          <w:spacing w:val="-6"/>
          <w:sz w:val="21"/>
        </w:rPr>
        <w:t xml:space="preserve"> </w:t>
      </w:r>
      <w:r>
        <w:rPr>
          <w:b/>
          <w:sz w:val="21"/>
        </w:rPr>
        <w:t>Title</w:t>
      </w:r>
      <w:r>
        <w:rPr>
          <w:b/>
          <w:sz w:val="21"/>
        </w:rPr>
        <w:tab/>
        <w:t>Sem.</w:t>
      </w:r>
    </w:p>
    <w:p w14:paraId="25BC5E23" w14:textId="77777777" w:rsidR="000220E8" w:rsidRDefault="00E77264">
      <w:pPr>
        <w:spacing w:before="5"/>
        <w:jc w:val="right"/>
        <w:rPr>
          <w:b/>
          <w:sz w:val="21"/>
        </w:rPr>
      </w:pPr>
      <w:r>
        <w:rPr>
          <w:b/>
          <w:sz w:val="21"/>
        </w:rPr>
        <w:t>Hours</w:t>
      </w:r>
    </w:p>
    <w:p w14:paraId="46742BBF" w14:textId="77777777" w:rsidR="000220E8" w:rsidRDefault="00E77264">
      <w:pPr>
        <w:spacing w:before="92"/>
        <w:ind w:left="157" w:right="444"/>
        <w:jc w:val="center"/>
        <w:rPr>
          <w:b/>
          <w:sz w:val="21"/>
        </w:rPr>
      </w:pPr>
      <w:r>
        <w:br w:type="column"/>
      </w:r>
      <w:r>
        <w:rPr>
          <w:b/>
          <w:sz w:val="21"/>
        </w:rPr>
        <w:t>Dept.</w:t>
      </w:r>
    </w:p>
    <w:p w14:paraId="71BF1FB7" w14:textId="405EE3A1" w:rsidR="000220E8" w:rsidRPr="00C31E13" w:rsidRDefault="00C31E13" w:rsidP="00C31E13">
      <w:pPr>
        <w:spacing w:before="1"/>
        <w:ind w:left="157" w:right="449"/>
        <w:jc w:val="center"/>
        <w:rPr>
          <w:b/>
          <w:sz w:val="21"/>
        </w:rPr>
        <w:sectPr w:rsidR="000220E8" w:rsidRPr="00C31E13">
          <w:type w:val="continuous"/>
          <w:pgSz w:w="12240" w:h="15840"/>
          <w:pgMar w:top="1500" w:right="500" w:bottom="280" w:left="500" w:header="0" w:footer="771" w:gutter="0"/>
          <w:cols w:num="3" w:space="720" w:equalWidth="0">
            <w:col w:w="4039" w:space="416"/>
            <w:col w:w="5200" w:space="39"/>
            <w:col w:w="1546"/>
          </w:cols>
        </w:sectPr>
      </w:pPr>
      <w:r>
        <w:rPr>
          <w:b/>
          <w:sz w:val="21"/>
        </w:rPr>
        <w:t>Taugh</w:t>
      </w:r>
      <w:r w:rsidR="003C5735">
        <w:rPr>
          <w:b/>
          <w:sz w:val="21"/>
        </w:rPr>
        <w:t>t In</w:t>
      </w:r>
    </w:p>
    <w:p w14:paraId="4C30ADCF" w14:textId="77777777" w:rsidR="000220E8" w:rsidRDefault="000220E8">
      <w:pPr>
        <w:spacing w:before="7"/>
        <w:rPr>
          <w:b/>
        </w:rPr>
      </w:pPr>
    </w:p>
    <w:tbl>
      <w:tblPr>
        <w:tblW w:w="0" w:type="auto"/>
        <w:tblInd w:w="3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33"/>
        <w:gridCol w:w="4215"/>
        <w:gridCol w:w="764"/>
        <w:gridCol w:w="1189"/>
      </w:tblGrid>
      <w:tr w:rsidR="000220E8" w14:paraId="49115D42" w14:textId="77777777">
        <w:trPr>
          <w:trHeight w:val="715"/>
        </w:trPr>
        <w:tc>
          <w:tcPr>
            <w:tcW w:w="4433" w:type="dxa"/>
            <w:tcBorders>
              <w:bottom w:val="single" w:sz="18" w:space="0" w:color="000000"/>
              <w:right w:val="single" w:sz="8" w:space="0" w:color="000000"/>
            </w:tcBorders>
          </w:tcPr>
          <w:p w14:paraId="0288C1A2" w14:textId="77777777" w:rsidR="000220E8" w:rsidRDefault="00E77264">
            <w:pPr>
              <w:pStyle w:val="TableParagraph"/>
              <w:tabs>
                <w:tab w:val="left" w:pos="834"/>
              </w:tabs>
              <w:spacing w:before="169" w:line="163" w:lineRule="auto"/>
              <w:ind w:left="842" w:right="326" w:hanging="800"/>
              <w:rPr>
                <w:sz w:val="21"/>
              </w:rPr>
            </w:pPr>
            <w:r>
              <w:rPr>
                <w:position w:val="-11"/>
                <w:sz w:val="21"/>
              </w:rPr>
              <w:t>Area I</w:t>
            </w:r>
            <w:r>
              <w:rPr>
                <w:position w:val="-11"/>
                <w:sz w:val="21"/>
              </w:rPr>
              <w:tab/>
            </w:r>
            <w:r>
              <w:rPr>
                <w:spacing w:val="-1"/>
                <w:sz w:val="21"/>
              </w:rPr>
              <w:t xml:space="preserve">Clinical Psychopathology, </w:t>
            </w:r>
            <w:r>
              <w:rPr>
                <w:sz w:val="21"/>
              </w:rPr>
              <w:t>Personality,</w:t>
            </w:r>
            <w:r>
              <w:rPr>
                <w:spacing w:val="-50"/>
                <w:sz w:val="21"/>
              </w:rPr>
              <w:t xml:space="preserve"> </w:t>
            </w:r>
            <w:r>
              <w:rPr>
                <w:sz w:val="21"/>
              </w:rPr>
              <w:t>and</w:t>
            </w:r>
            <w:r>
              <w:rPr>
                <w:spacing w:val="-4"/>
                <w:sz w:val="21"/>
              </w:rPr>
              <w:t xml:space="preserve"> </w:t>
            </w:r>
            <w:r>
              <w:rPr>
                <w:sz w:val="21"/>
              </w:rPr>
              <w:t>Abnormal</w:t>
            </w:r>
            <w:r>
              <w:rPr>
                <w:spacing w:val="-1"/>
                <w:sz w:val="21"/>
              </w:rPr>
              <w:t xml:space="preserve"> </w:t>
            </w:r>
            <w:r>
              <w:rPr>
                <w:sz w:val="21"/>
              </w:rPr>
              <w:t>Behavior</w:t>
            </w:r>
          </w:p>
        </w:tc>
        <w:tc>
          <w:tcPr>
            <w:tcW w:w="4215" w:type="dxa"/>
            <w:tcBorders>
              <w:top w:val="single" w:sz="18" w:space="0" w:color="000000"/>
              <w:left w:val="single" w:sz="8" w:space="0" w:color="000000"/>
              <w:bottom w:val="single" w:sz="18" w:space="0" w:color="000000"/>
              <w:right w:val="single" w:sz="8" w:space="0" w:color="000000"/>
            </w:tcBorders>
          </w:tcPr>
          <w:p w14:paraId="537918C0" w14:textId="77777777" w:rsidR="000220E8" w:rsidRDefault="00E77264">
            <w:pPr>
              <w:pStyle w:val="TableParagraph"/>
              <w:spacing w:line="226" w:lineRule="exact"/>
              <w:ind w:left="47"/>
              <w:rPr>
                <w:sz w:val="21"/>
              </w:rPr>
            </w:pPr>
            <w:r>
              <w:rPr>
                <w:sz w:val="21"/>
              </w:rPr>
              <w:t>COUN</w:t>
            </w:r>
            <w:r>
              <w:rPr>
                <w:spacing w:val="-3"/>
                <w:sz w:val="21"/>
              </w:rPr>
              <w:t xml:space="preserve"> </w:t>
            </w:r>
            <w:r>
              <w:rPr>
                <w:sz w:val="21"/>
              </w:rPr>
              <w:t>760</w:t>
            </w:r>
            <w:r>
              <w:rPr>
                <w:spacing w:val="-3"/>
                <w:sz w:val="21"/>
              </w:rPr>
              <w:t xml:space="preserve"> </w:t>
            </w:r>
            <w:r>
              <w:rPr>
                <w:sz w:val="21"/>
              </w:rPr>
              <w:t>-</w:t>
            </w:r>
            <w:r>
              <w:rPr>
                <w:spacing w:val="-9"/>
                <w:sz w:val="21"/>
              </w:rPr>
              <w:t xml:space="preserve"> </w:t>
            </w:r>
            <w:r>
              <w:rPr>
                <w:sz w:val="21"/>
              </w:rPr>
              <w:t>Personality</w:t>
            </w:r>
            <w:r>
              <w:rPr>
                <w:spacing w:val="-12"/>
                <w:sz w:val="21"/>
              </w:rPr>
              <w:t xml:space="preserve"> </w:t>
            </w:r>
            <w:r>
              <w:rPr>
                <w:sz w:val="21"/>
              </w:rPr>
              <w:t>and</w:t>
            </w:r>
            <w:r>
              <w:rPr>
                <w:spacing w:val="-2"/>
                <w:sz w:val="21"/>
              </w:rPr>
              <w:t xml:space="preserve"> </w:t>
            </w:r>
            <w:r>
              <w:rPr>
                <w:sz w:val="21"/>
              </w:rPr>
              <w:t>Abnormal</w:t>
            </w:r>
          </w:p>
          <w:p w14:paraId="67B760BB" w14:textId="77777777" w:rsidR="000220E8" w:rsidRDefault="00E77264">
            <w:pPr>
              <w:pStyle w:val="TableParagraph"/>
              <w:spacing w:line="240" w:lineRule="exact"/>
              <w:ind w:left="1199"/>
              <w:rPr>
                <w:sz w:val="21"/>
              </w:rPr>
            </w:pPr>
            <w:r>
              <w:rPr>
                <w:sz w:val="21"/>
              </w:rPr>
              <w:t>Behavior</w:t>
            </w:r>
          </w:p>
          <w:p w14:paraId="0106D4C2" w14:textId="77777777" w:rsidR="000220E8" w:rsidRDefault="00E77264">
            <w:pPr>
              <w:pStyle w:val="TableParagraph"/>
              <w:spacing w:before="3" w:line="227" w:lineRule="exact"/>
              <w:ind w:left="47"/>
              <w:rPr>
                <w:sz w:val="21"/>
              </w:rPr>
            </w:pPr>
            <w:r>
              <w:rPr>
                <w:sz w:val="21"/>
              </w:rPr>
              <w:t>COUN</w:t>
            </w:r>
            <w:r>
              <w:rPr>
                <w:spacing w:val="-3"/>
                <w:sz w:val="21"/>
              </w:rPr>
              <w:t xml:space="preserve"> </w:t>
            </w:r>
            <w:r>
              <w:rPr>
                <w:sz w:val="21"/>
              </w:rPr>
              <w:t>767</w:t>
            </w:r>
            <w:r>
              <w:rPr>
                <w:spacing w:val="-3"/>
                <w:sz w:val="21"/>
              </w:rPr>
              <w:t xml:space="preserve"> </w:t>
            </w:r>
            <w:r>
              <w:rPr>
                <w:sz w:val="21"/>
              </w:rPr>
              <w:t>-</w:t>
            </w:r>
            <w:r>
              <w:rPr>
                <w:spacing w:val="-9"/>
                <w:sz w:val="21"/>
              </w:rPr>
              <w:t xml:space="preserve"> </w:t>
            </w:r>
            <w:r>
              <w:rPr>
                <w:sz w:val="21"/>
              </w:rPr>
              <w:t>Treating</w:t>
            </w:r>
            <w:r>
              <w:rPr>
                <w:spacing w:val="-6"/>
                <w:sz w:val="21"/>
              </w:rPr>
              <w:t xml:space="preserve"> </w:t>
            </w:r>
            <w:r>
              <w:rPr>
                <w:sz w:val="21"/>
              </w:rPr>
              <w:t>Addictive</w:t>
            </w:r>
            <w:r>
              <w:rPr>
                <w:spacing w:val="-3"/>
                <w:sz w:val="21"/>
              </w:rPr>
              <w:t xml:space="preserve"> </w:t>
            </w:r>
            <w:r>
              <w:rPr>
                <w:sz w:val="21"/>
              </w:rPr>
              <w:t>Disorders</w:t>
            </w:r>
          </w:p>
        </w:tc>
        <w:tc>
          <w:tcPr>
            <w:tcW w:w="764" w:type="dxa"/>
            <w:tcBorders>
              <w:top w:val="single" w:sz="18" w:space="0" w:color="000000"/>
              <w:left w:val="single" w:sz="8" w:space="0" w:color="000000"/>
              <w:bottom w:val="single" w:sz="18" w:space="0" w:color="000000"/>
              <w:right w:val="single" w:sz="8" w:space="0" w:color="000000"/>
            </w:tcBorders>
          </w:tcPr>
          <w:p w14:paraId="7E1CBC63" w14:textId="77777777" w:rsidR="000220E8" w:rsidRDefault="00E77264">
            <w:pPr>
              <w:pStyle w:val="TableParagraph"/>
              <w:spacing w:line="228" w:lineRule="exact"/>
              <w:ind w:left="40"/>
              <w:jc w:val="center"/>
              <w:rPr>
                <w:sz w:val="21"/>
              </w:rPr>
            </w:pPr>
            <w:r>
              <w:rPr>
                <w:sz w:val="21"/>
              </w:rPr>
              <w:t>3</w:t>
            </w:r>
          </w:p>
          <w:p w14:paraId="2F741EB9" w14:textId="77777777" w:rsidR="000220E8" w:rsidRDefault="000220E8">
            <w:pPr>
              <w:pStyle w:val="TableParagraph"/>
              <w:spacing w:before="10"/>
              <w:rPr>
                <w:b/>
                <w:sz w:val="20"/>
              </w:rPr>
            </w:pPr>
          </w:p>
          <w:p w14:paraId="14CB6EDC" w14:textId="77777777" w:rsidR="000220E8" w:rsidRDefault="00E77264">
            <w:pPr>
              <w:pStyle w:val="TableParagraph"/>
              <w:spacing w:before="1" w:line="227" w:lineRule="exact"/>
              <w:ind w:left="40"/>
              <w:jc w:val="center"/>
              <w:rPr>
                <w:sz w:val="21"/>
              </w:rPr>
            </w:pPr>
            <w:r>
              <w:rPr>
                <w:sz w:val="21"/>
              </w:rPr>
              <w:t>3</w:t>
            </w:r>
          </w:p>
        </w:tc>
        <w:tc>
          <w:tcPr>
            <w:tcW w:w="1189" w:type="dxa"/>
            <w:tcBorders>
              <w:top w:val="single" w:sz="18" w:space="0" w:color="000000"/>
              <w:left w:val="single" w:sz="8" w:space="0" w:color="000000"/>
              <w:bottom w:val="single" w:sz="18" w:space="0" w:color="000000"/>
            </w:tcBorders>
          </w:tcPr>
          <w:p w14:paraId="5B68A49E" w14:textId="77777777" w:rsidR="000220E8" w:rsidRDefault="00E77264">
            <w:pPr>
              <w:pStyle w:val="TableParagraph"/>
              <w:spacing w:line="235" w:lineRule="auto"/>
              <w:ind w:left="127" w:right="76"/>
              <w:jc w:val="center"/>
              <w:rPr>
                <w:sz w:val="21"/>
              </w:rPr>
            </w:pPr>
            <w:r>
              <w:rPr>
                <w:sz w:val="21"/>
              </w:rPr>
              <w:t>Counseling</w:t>
            </w:r>
            <w:r>
              <w:rPr>
                <w:spacing w:val="-50"/>
                <w:sz w:val="21"/>
              </w:rPr>
              <w:t xml:space="preserve"> </w:t>
            </w:r>
            <w:r>
              <w:rPr>
                <w:sz w:val="21"/>
              </w:rPr>
              <w:t>Program</w:t>
            </w:r>
          </w:p>
          <w:p w14:paraId="5880322A" w14:textId="77777777" w:rsidR="000220E8" w:rsidRDefault="00E77264">
            <w:pPr>
              <w:pStyle w:val="TableParagraph"/>
              <w:spacing w:line="227" w:lineRule="exact"/>
              <w:ind w:left="39"/>
              <w:jc w:val="center"/>
              <w:rPr>
                <w:sz w:val="21"/>
              </w:rPr>
            </w:pPr>
            <w:r>
              <w:rPr>
                <w:sz w:val="21"/>
              </w:rPr>
              <w:t>“</w:t>
            </w:r>
          </w:p>
        </w:tc>
      </w:tr>
      <w:tr w:rsidR="000220E8" w14:paraId="27D70BED" w14:textId="77777777">
        <w:trPr>
          <w:trHeight w:val="466"/>
        </w:trPr>
        <w:tc>
          <w:tcPr>
            <w:tcW w:w="4433" w:type="dxa"/>
            <w:tcBorders>
              <w:top w:val="single" w:sz="18" w:space="0" w:color="000000"/>
              <w:bottom w:val="single" w:sz="18" w:space="0" w:color="000000"/>
              <w:right w:val="single" w:sz="8" w:space="0" w:color="000000"/>
            </w:tcBorders>
          </w:tcPr>
          <w:p w14:paraId="3A338B50" w14:textId="77777777" w:rsidR="000220E8" w:rsidRDefault="00E77264">
            <w:pPr>
              <w:pStyle w:val="TableParagraph"/>
              <w:spacing w:before="11" w:line="153" w:lineRule="auto"/>
              <w:ind w:left="42"/>
              <w:rPr>
                <w:sz w:val="21"/>
              </w:rPr>
            </w:pPr>
            <w:r>
              <w:rPr>
                <w:position w:val="-11"/>
                <w:sz w:val="21"/>
              </w:rPr>
              <w:t>Area</w:t>
            </w:r>
            <w:r>
              <w:rPr>
                <w:spacing w:val="-3"/>
                <w:position w:val="-11"/>
                <w:sz w:val="21"/>
              </w:rPr>
              <w:t xml:space="preserve"> </w:t>
            </w:r>
            <w:r>
              <w:rPr>
                <w:position w:val="-11"/>
                <w:sz w:val="21"/>
              </w:rPr>
              <w:t>II</w:t>
            </w:r>
            <w:r>
              <w:rPr>
                <w:spacing w:val="84"/>
                <w:position w:val="-11"/>
                <w:sz w:val="21"/>
              </w:rPr>
              <w:t xml:space="preserve"> </w:t>
            </w:r>
            <w:r>
              <w:rPr>
                <w:sz w:val="21"/>
              </w:rPr>
              <w:t>Evaluation</w:t>
            </w:r>
            <w:r>
              <w:rPr>
                <w:spacing w:val="-3"/>
                <w:sz w:val="21"/>
              </w:rPr>
              <w:t xml:space="preserve"> </w:t>
            </w:r>
            <w:r>
              <w:rPr>
                <w:sz w:val="21"/>
              </w:rPr>
              <w:t>of</w:t>
            </w:r>
            <w:r>
              <w:rPr>
                <w:spacing w:val="-3"/>
                <w:sz w:val="21"/>
              </w:rPr>
              <w:t xml:space="preserve"> </w:t>
            </w:r>
            <w:r>
              <w:rPr>
                <w:sz w:val="21"/>
              </w:rPr>
              <w:t>Mental</w:t>
            </w:r>
            <w:r>
              <w:rPr>
                <w:spacing w:val="-4"/>
                <w:sz w:val="21"/>
              </w:rPr>
              <w:t xml:space="preserve"> </w:t>
            </w:r>
            <w:r>
              <w:rPr>
                <w:sz w:val="21"/>
              </w:rPr>
              <w:t>and</w:t>
            </w:r>
            <w:r>
              <w:rPr>
                <w:spacing w:val="-6"/>
                <w:sz w:val="21"/>
              </w:rPr>
              <w:t xml:space="preserve"> </w:t>
            </w:r>
            <w:r>
              <w:rPr>
                <w:sz w:val="21"/>
              </w:rPr>
              <w:t>Emotional</w:t>
            </w:r>
          </w:p>
          <w:p w14:paraId="667449D6" w14:textId="77777777" w:rsidR="000220E8" w:rsidRDefault="00E77264">
            <w:pPr>
              <w:pStyle w:val="TableParagraph"/>
              <w:spacing w:line="158" w:lineRule="exact"/>
              <w:ind w:left="841"/>
              <w:rPr>
                <w:sz w:val="21"/>
              </w:rPr>
            </w:pPr>
            <w:r>
              <w:rPr>
                <w:sz w:val="21"/>
              </w:rPr>
              <w:t>Status</w:t>
            </w:r>
          </w:p>
        </w:tc>
        <w:tc>
          <w:tcPr>
            <w:tcW w:w="4215" w:type="dxa"/>
            <w:tcBorders>
              <w:top w:val="single" w:sz="18" w:space="0" w:color="000000"/>
              <w:left w:val="single" w:sz="8" w:space="0" w:color="000000"/>
              <w:bottom w:val="single" w:sz="18" w:space="0" w:color="000000"/>
              <w:right w:val="single" w:sz="8" w:space="0" w:color="000000"/>
            </w:tcBorders>
          </w:tcPr>
          <w:p w14:paraId="1641856A" w14:textId="77777777" w:rsidR="000220E8" w:rsidRDefault="00E77264">
            <w:pPr>
              <w:pStyle w:val="TableParagraph"/>
              <w:spacing w:line="224" w:lineRule="exact"/>
              <w:ind w:left="11"/>
              <w:rPr>
                <w:sz w:val="21"/>
              </w:rPr>
            </w:pPr>
            <w:r>
              <w:rPr>
                <w:spacing w:val="-1"/>
                <w:sz w:val="21"/>
              </w:rPr>
              <w:t>COUN</w:t>
            </w:r>
            <w:r>
              <w:rPr>
                <w:spacing w:val="-4"/>
                <w:sz w:val="21"/>
              </w:rPr>
              <w:t xml:space="preserve"> </w:t>
            </w:r>
            <w:r>
              <w:rPr>
                <w:spacing w:val="-1"/>
                <w:sz w:val="21"/>
              </w:rPr>
              <w:t>762</w:t>
            </w:r>
            <w:r>
              <w:rPr>
                <w:spacing w:val="-4"/>
                <w:sz w:val="21"/>
              </w:rPr>
              <w:t xml:space="preserve"> </w:t>
            </w:r>
            <w:r>
              <w:rPr>
                <w:spacing w:val="-1"/>
                <w:sz w:val="21"/>
              </w:rPr>
              <w:t>–</w:t>
            </w:r>
            <w:r>
              <w:rPr>
                <w:spacing w:val="-8"/>
                <w:sz w:val="21"/>
              </w:rPr>
              <w:t xml:space="preserve"> </w:t>
            </w:r>
            <w:r>
              <w:rPr>
                <w:spacing w:val="-1"/>
                <w:sz w:val="21"/>
              </w:rPr>
              <w:t>Clinical</w:t>
            </w:r>
            <w:r>
              <w:rPr>
                <w:spacing w:val="-12"/>
                <w:sz w:val="21"/>
              </w:rPr>
              <w:t xml:space="preserve"> </w:t>
            </w:r>
            <w:r>
              <w:rPr>
                <w:sz w:val="21"/>
              </w:rPr>
              <w:t>&amp;</w:t>
            </w:r>
            <w:r>
              <w:rPr>
                <w:spacing w:val="-12"/>
                <w:sz w:val="21"/>
              </w:rPr>
              <w:t xml:space="preserve"> </w:t>
            </w:r>
            <w:r>
              <w:rPr>
                <w:sz w:val="21"/>
              </w:rPr>
              <w:t>Personality</w:t>
            </w:r>
          </w:p>
          <w:p w14:paraId="6AA7F1D9" w14:textId="77777777" w:rsidR="000220E8" w:rsidRDefault="00E77264">
            <w:pPr>
              <w:pStyle w:val="TableParagraph"/>
              <w:spacing w:line="222" w:lineRule="exact"/>
              <w:ind w:left="1211"/>
              <w:rPr>
                <w:sz w:val="21"/>
              </w:rPr>
            </w:pPr>
            <w:r>
              <w:rPr>
                <w:sz w:val="21"/>
              </w:rPr>
              <w:t>Assessment</w:t>
            </w:r>
          </w:p>
        </w:tc>
        <w:tc>
          <w:tcPr>
            <w:tcW w:w="764" w:type="dxa"/>
            <w:tcBorders>
              <w:top w:val="single" w:sz="18" w:space="0" w:color="000000"/>
              <w:left w:val="single" w:sz="8" w:space="0" w:color="000000"/>
              <w:bottom w:val="single" w:sz="18" w:space="0" w:color="000000"/>
              <w:right w:val="single" w:sz="8" w:space="0" w:color="000000"/>
            </w:tcBorders>
          </w:tcPr>
          <w:p w14:paraId="47F5F077" w14:textId="77777777" w:rsidR="000220E8" w:rsidRDefault="00E77264">
            <w:pPr>
              <w:pStyle w:val="TableParagraph"/>
              <w:spacing w:line="226" w:lineRule="exact"/>
              <w:ind w:left="40"/>
              <w:jc w:val="center"/>
              <w:rPr>
                <w:sz w:val="21"/>
              </w:rPr>
            </w:pPr>
            <w:r>
              <w:rPr>
                <w:sz w:val="21"/>
              </w:rPr>
              <w:t>3</w:t>
            </w:r>
          </w:p>
        </w:tc>
        <w:tc>
          <w:tcPr>
            <w:tcW w:w="1189" w:type="dxa"/>
            <w:tcBorders>
              <w:top w:val="single" w:sz="18" w:space="0" w:color="000000"/>
              <w:left w:val="single" w:sz="8" w:space="0" w:color="000000"/>
              <w:bottom w:val="single" w:sz="18" w:space="0" w:color="000000"/>
            </w:tcBorders>
          </w:tcPr>
          <w:p w14:paraId="4116EEE1" w14:textId="77777777" w:rsidR="000220E8" w:rsidRDefault="00E77264">
            <w:pPr>
              <w:pStyle w:val="TableParagraph"/>
              <w:spacing w:before="99"/>
              <w:ind w:left="44"/>
              <w:jc w:val="center"/>
              <w:rPr>
                <w:sz w:val="21"/>
              </w:rPr>
            </w:pPr>
            <w:r>
              <w:rPr>
                <w:sz w:val="21"/>
              </w:rPr>
              <w:t>“</w:t>
            </w:r>
          </w:p>
        </w:tc>
      </w:tr>
      <w:tr w:rsidR="000220E8" w14:paraId="0BDEDEDD" w14:textId="77777777">
        <w:trPr>
          <w:trHeight w:val="471"/>
        </w:trPr>
        <w:tc>
          <w:tcPr>
            <w:tcW w:w="4433" w:type="dxa"/>
            <w:tcBorders>
              <w:top w:val="single" w:sz="18" w:space="0" w:color="000000"/>
              <w:bottom w:val="single" w:sz="18" w:space="0" w:color="000000"/>
              <w:right w:val="single" w:sz="8" w:space="0" w:color="000000"/>
            </w:tcBorders>
          </w:tcPr>
          <w:p w14:paraId="7FF142EF" w14:textId="77777777" w:rsidR="000220E8" w:rsidRDefault="00E77264">
            <w:pPr>
              <w:pStyle w:val="TableParagraph"/>
              <w:spacing w:before="13" w:line="153" w:lineRule="auto"/>
              <w:ind w:left="42"/>
              <w:rPr>
                <w:sz w:val="21"/>
              </w:rPr>
            </w:pPr>
            <w:r>
              <w:rPr>
                <w:position w:val="-11"/>
                <w:sz w:val="21"/>
              </w:rPr>
              <w:t>Area</w:t>
            </w:r>
            <w:r>
              <w:rPr>
                <w:spacing w:val="-2"/>
                <w:position w:val="-11"/>
                <w:sz w:val="21"/>
              </w:rPr>
              <w:t xml:space="preserve"> </w:t>
            </w:r>
            <w:r>
              <w:rPr>
                <w:position w:val="-11"/>
                <w:sz w:val="21"/>
              </w:rPr>
              <w:t>III</w:t>
            </w:r>
            <w:r>
              <w:rPr>
                <w:spacing w:val="18"/>
                <w:position w:val="-11"/>
                <w:sz w:val="21"/>
              </w:rPr>
              <w:t xml:space="preserve"> </w:t>
            </w:r>
            <w:r>
              <w:rPr>
                <w:sz w:val="21"/>
              </w:rPr>
              <w:t>Diagnosis</w:t>
            </w:r>
            <w:r>
              <w:rPr>
                <w:spacing w:val="-5"/>
                <w:sz w:val="21"/>
              </w:rPr>
              <w:t xml:space="preserve"> </w:t>
            </w:r>
            <w:r>
              <w:rPr>
                <w:sz w:val="21"/>
              </w:rPr>
              <w:t>of</w:t>
            </w:r>
            <w:r>
              <w:rPr>
                <w:spacing w:val="-7"/>
                <w:sz w:val="21"/>
              </w:rPr>
              <w:t xml:space="preserve"> </w:t>
            </w:r>
            <w:r>
              <w:rPr>
                <w:sz w:val="21"/>
              </w:rPr>
              <w:t>Mental</w:t>
            </w:r>
            <w:r>
              <w:rPr>
                <w:spacing w:val="-3"/>
                <w:sz w:val="21"/>
              </w:rPr>
              <w:t xml:space="preserve"> </w:t>
            </w:r>
            <w:r>
              <w:rPr>
                <w:sz w:val="21"/>
              </w:rPr>
              <w:t>and</w:t>
            </w:r>
            <w:r>
              <w:rPr>
                <w:spacing w:val="-5"/>
                <w:sz w:val="21"/>
              </w:rPr>
              <w:t xml:space="preserve"> </w:t>
            </w:r>
            <w:r>
              <w:rPr>
                <w:sz w:val="21"/>
              </w:rPr>
              <w:t>Emotional</w:t>
            </w:r>
          </w:p>
          <w:p w14:paraId="65A1C1BC" w14:textId="77777777" w:rsidR="000220E8" w:rsidRDefault="00E77264">
            <w:pPr>
              <w:pStyle w:val="TableParagraph"/>
              <w:spacing w:line="161" w:lineRule="exact"/>
              <w:ind w:left="841"/>
              <w:rPr>
                <w:sz w:val="21"/>
              </w:rPr>
            </w:pPr>
            <w:r>
              <w:rPr>
                <w:sz w:val="21"/>
              </w:rPr>
              <w:t>Behavior</w:t>
            </w:r>
          </w:p>
        </w:tc>
        <w:tc>
          <w:tcPr>
            <w:tcW w:w="4215" w:type="dxa"/>
            <w:tcBorders>
              <w:top w:val="single" w:sz="18" w:space="0" w:color="000000"/>
              <w:left w:val="single" w:sz="8" w:space="0" w:color="000000"/>
              <w:bottom w:val="single" w:sz="18" w:space="0" w:color="000000"/>
              <w:right w:val="single" w:sz="8" w:space="0" w:color="000000"/>
            </w:tcBorders>
          </w:tcPr>
          <w:p w14:paraId="09922D54" w14:textId="77777777" w:rsidR="000220E8" w:rsidRDefault="00E77264">
            <w:pPr>
              <w:pStyle w:val="TableParagraph"/>
              <w:spacing w:line="228" w:lineRule="exact"/>
              <w:ind w:left="47"/>
              <w:rPr>
                <w:sz w:val="21"/>
              </w:rPr>
            </w:pPr>
            <w:r>
              <w:rPr>
                <w:sz w:val="21"/>
              </w:rPr>
              <w:t>COUN</w:t>
            </w:r>
            <w:r>
              <w:rPr>
                <w:spacing w:val="-1"/>
                <w:sz w:val="21"/>
              </w:rPr>
              <w:t xml:space="preserve"> </w:t>
            </w:r>
            <w:r>
              <w:rPr>
                <w:sz w:val="21"/>
              </w:rPr>
              <w:t>763</w:t>
            </w:r>
            <w:r>
              <w:rPr>
                <w:spacing w:val="-2"/>
                <w:sz w:val="21"/>
              </w:rPr>
              <w:t xml:space="preserve"> </w:t>
            </w:r>
            <w:r>
              <w:rPr>
                <w:sz w:val="21"/>
              </w:rPr>
              <w:t>-</w:t>
            </w:r>
            <w:r>
              <w:rPr>
                <w:spacing w:val="-8"/>
                <w:sz w:val="21"/>
              </w:rPr>
              <w:t xml:space="preserve"> </w:t>
            </w:r>
            <w:r>
              <w:rPr>
                <w:sz w:val="21"/>
              </w:rPr>
              <w:t>Diagnosis</w:t>
            </w:r>
            <w:r>
              <w:rPr>
                <w:spacing w:val="-3"/>
                <w:sz w:val="21"/>
              </w:rPr>
              <w:t xml:space="preserve"> </w:t>
            </w:r>
            <w:r>
              <w:rPr>
                <w:sz w:val="21"/>
              </w:rPr>
              <w:t>of</w:t>
            </w:r>
            <w:r>
              <w:rPr>
                <w:spacing w:val="-10"/>
                <w:sz w:val="21"/>
              </w:rPr>
              <w:t xml:space="preserve"> </w:t>
            </w:r>
            <w:r>
              <w:rPr>
                <w:sz w:val="21"/>
              </w:rPr>
              <w:t>Psychopathology</w:t>
            </w:r>
          </w:p>
        </w:tc>
        <w:tc>
          <w:tcPr>
            <w:tcW w:w="764" w:type="dxa"/>
            <w:tcBorders>
              <w:top w:val="single" w:sz="18" w:space="0" w:color="000000"/>
              <w:left w:val="single" w:sz="8" w:space="0" w:color="000000"/>
              <w:bottom w:val="single" w:sz="18" w:space="0" w:color="000000"/>
              <w:right w:val="single" w:sz="8" w:space="0" w:color="000000"/>
            </w:tcBorders>
          </w:tcPr>
          <w:p w14:paraId="47E1B5CC" w14:textId="77777777" w:rsidR="000220E8" w:rsidRDefault="00E77264">
            <w:pPr>
              <w:pStyle w:val="TableParagraph"/>
              <w:spacing w:line="228" w:lineRule="exact"/>
              <w:ind w:left="40"/>
              <w:jc w:val="center"/>
              <w:rPr>
                <w:sz w:val="21"/>
              </w:rPr>
            </w:pPr>
            <w:r>
              <w:rPr>
                <w:sz w:val="21"/>
              </w:rPr>
              <w:t>3</w:t>
            </w:r>
          </w:p>
        </w:tc>
        <w:tc>
          <w:tcPr>
            <w:tcW w:w="1189" w:type="dxa"/>
            <w:tcBorders>
              <w:top w:val="single" w:sz="18" w:space="0" w:color="000000"/>
              <w:left w:val="single" w:sz="8" w:space="0" w:color="000000"/>
              <w:bottom w:val="single" w:sz="18" w:space="0" w:color="000000"/>
            </w:tcBorders>
          </w:tcPr>
          <w:p w14:paraId="39083B7C" w14:textId="77777777" w:rsidR="000220E8" w:rsidRDefault="00E77264">
            <w:pPr>
              <w:pStyle w:val="TableParagraph"/>
              <w:spacing w:line="228" w:lineRule="exact"/>
              <w:ind w:left="44"/>
              <w:jc w:val="center"/>
              <w:rPr>
                <w:sz w:val="21"/>
              </w:rPr>
            </w:pPr>
            <w:r>
              <w:rPr>
                <w:sz w:val="21"/>
              </w:rPr>
              <w:t>“</w:t>
            </w:r>
          </w:p>
        </w:tc>
      </w:tr>
      <w:tr w:rsidR="000220E8" w14:paraId="22577682" w14:textId="77777777">
        <w:trPr>
          <w:trHeight w:val="1536"/>
        </w:trPr>
        <w:tc>
          <w:tcPr>
            <w:tcW w:w="4433" w:type="dxa"/>
            <w:tcBorders>
              <w:top w:val="single" w:sz="18" w:space="0" w:color="000000"/>
              <w:bottom w:val="single" w:sz="18" w:space="0" w:color="000000"/>
              <w:right w:val="single" w:sz="8" w:space="0" w:color="000000"/>
            </w:tcBorders>
          </w:tcPr>
          <w:p w14:paraId="00187D76" w14:textId="77777777" w:rsidR="000220E8" w:rsidRDefault="000220E8">
            <w:pPr>
              <w:pStyle w:val="TableParagraph"/>
              <w:rPr>
                <w:b/>
              </w:rPr>
            </w:pPr>
          </w:p>
          <w:p w14:paraId="4691BBAF" w14:textId="77777777" w:rsidR="000220E8" w:rsidRDefault="000220E8">
            <w:pPr>
              <w:pStyle w:val="TableParagraph"/>
              <w:spacing w:before="6"/>
              <w:rPr>
                <w:b/>
              </w:rPr>
            </w:pPr>
          </w:p>
          <w:p w14:paraId="5FD9FBAB" w14:textId="77777777" w:rsidR="000220E8" w:rsidRDefault="00E77264">
            <w:pPr>
              <w:pStyle w:val="TableParagraph"/>
              <w:ind w:left="841" w:right="139" w:hanging="800"/>
              <w:rPr>
                <w:sz w:val="21"/>
              </w:rPr>
            </w:pPr>
            <w:r>
              <w:rPr>
                <w:sz w:val="21"/>
              </w:rPr>
              <w:t>Area</w:t>
            </w:r>
            <w:r>
              <w:rPr>
                <w:spacing w:val="-4"/>
                <w:sz w:val="21"/>
              </w:rPr>
              <w:t xml:space="preserve"> </w:t>
            </w:r>
            <w:r>
              <w:rPr>
                <w:sz w:val="21"/>
              </w:rPr>
              <w:t>IV</w:t>
            </w:r>
            <w:r>
              <w:rPr>
                <w:spacing w:val="4"/>
                <w:sz w:val="21"/>
              </w:rPr>
              <w:t xml:space="preserve"> </w:t>
            </w:r>
            <w:r>
              <w:rPr>
                <w:sz w:val="21"/>
              </w:rPr>
              <w:t>Methods</w:t>
            </w:r>
            <w:r>
              <w:rPr>
                <w:spacing w:val="-5"/>
                <w:sz w:val="21"/>
              </w:rPr>
              <w:t xml:space="preserve"> </w:t>
            </w:r>
            <w:r>
              <w:rPr>
                <w:sz w:val="21"/>
              </w:rPr>
              <w:t>of</w:t>
            </w:r>
            <w:r>
              <w:rPr>
                <w:spacing w:val="-5"/>
                <w:sz w:val="21"/>
              </w:rPr>
              <w:t xml:space="preserve"> </w:t>
            </w:r>
            <w:r>
              <w:rPr>
                <w:sz w:val="21"/>
              </w:rPr>
              <w:t>Intervention</w:t>
            </w:r>
            <w:r>
              <w:rPr>
                <w:spacing w:val="-4"/>
                <w:sz w:val="21"/>
              </w:rPr>
              <w:t xml:space="preserve"> </w:t>
            </w:r>
            <w:r>
              <w:rPr>
                <w:sz w:val="21"/>
              </w:rPr>
              <w:t>and</w:t>
            </w:r>
            <w:r>
              <w:rPr>
                <w:spacing w:val="-7"/>
                <w:sz w:val="21"/>
              </w:rPr>
              <w:t xml:space="preserve"> </w:t>
            </w:r>
            <w:r>
              <w:rPr>
                <w:sz w:val="21"/>
              </w:rPr>
              <w:t>Prevention</w:t>
            </w:r>
            <w:r>
              <w:rPr>
                <w:spacing w:val="-50"/>
                <w:sz w:val="21"/>
              </w:rPr>
              <w:t xml:space="preserve"> </w:t>
            </w:r>
            <w:r>
              <w:rPr>
                <w:sz w:val="21"/>
              </w:rPr>
              <w:t>of</w:t>
            </w:r>
            <w:r>
              <w:rPr>
                <w:spacing w:val="-3"/>
                <w:sz w:val="21"/>
              </w:rPr>
              <w:t xml:space="preserve"> </w:t>
            </w:r>
            <w:r>
              <w:rPr>
                <w:sz w:val="21"/>
              </w:rPr>
              <w:t>Mental</w:t>
            </w:r>
            <w:r>
              <w:rPr>
                <w:spacing w:val="-2"/>
                <w:sz w:val="21"/>
              </w:rPr>
              <w:t xml:space="preserve"> </w:t>
            </w:r>
            <w:r>
              <w:rPr>
                <w:sz w:val="21"/>
              </w:rPr>
              <w:t>and</w:t>
            </w:r>
            <w:r>
              <w:rPr>
                <w:spacing w:val="-4"/>
                <w:sz w:val="21"/>
              </w:rPr>
              <w:t xml:space="preserve"> </w:t>
            </w:r>
            <w:r>
              <w:rPr>
                <w:sz w:val="21"/>
              </w:rPr>
              <w:t>Emotional</w:t>
            </w:r>
            <w:r>
              <w:rPr>
                <w:spacing w:val="-5"/>
                <w:sz w:val="21"/>
              </w:rPr>
              <w:t xml:space="preserve"> </w:t>
            </w:r>
            <w:r>
              <w:rPr>
                <w:sz w:val="21"/>
              </w:rPr>
              <w:t>Disorders</w:t>
            </w:r>
          </w:p>
        </w:tc>
        <w:tc>
          <w:tcPr>
            <w:tcW w:w="4215" w:type="dxa"/>
            <w:tcBorders>
              <w:top w:val="single" w:sz="18" w:space="0" w:color="000000"/>
              <w:left w:val="single" w:sz="8" w:space="0" w:color="000000"/>
              <w:bottom w:val="single" w:sz="18" w:space="0" w:color="000000"/>
              <w:right w:val="single" w:sz="8" w:space="0" w:color="000000"/>
            </w:tcBorders>
          </w:tcPr>
          <w:p w14:paraId="4898C775" w14:textId="77777777" w:rsidR="000220E8" w:rsidRDefault="00E77264">
            <w:pPr>
              <w:pStyle w:val="TableParagraph"/>
              <w:spacing w:line="225" w:lineRule="exact"/>
              <w:ind w:left="47"/>
              <w:rPr>
                <w:sz w:val="21"/>
              </w:rPr>
            </w:pPr>
            <w:r>
              <w:rPr>
                <w:sz w:val="21"/>
              </w:rPr>
              <w:t>COUN</w:t>
            </w:r>
            <w:r>
              <w:rPr>
                <w:spacing w:val="-4"/>
                <w:sz w:val="21"/>
              </w:rPr>
              <w:t xml:space="preserve"> </w:t>
            </w:r>
            <w:r>
              <w:rPr>
                <w:sz w:val="21"/>
              </w:rPr>
              <w:t>766</w:t>
            </w:r>
            <w:r>
              <w:rPr>
                <w:spacing w:val="-5"/>
                <w:sz w:val="21"/>
              </w:rPr>
              <w:t xml:space="preserve"> </w:t>
            </w:r>
            <w:r>
              <w:rPr>
                <w:sz w:val="21"/>
              </w:rPr>
              <w:t>-</w:t>
            </w:r>
            <w:r>
              <w:rPr>
                <w:spacing w:val="-10"/>
                <w:sz w:val="21"/>
              </w:rPr>
              <w:t xml:space="preserve"> </w:t>
            </w:r>
            <w:r>
              <w:rPr>
                <w:sz w:val="21"/>
              </w:rPr>
              <w:t>Intervention</w:t>
            </w:r>
            <w:r>
              <w:rPr>
                <w:spacing w:val="-4"/>
                <w:sz w:val="21"/>
              </w:rPr>
              <w:t xml:space="preserve"> </w:t>
            </w:r>
            <w:r>
              <w:rPr>
                <w:sz w:val="21"/>
              </w:rPr>
              <w:t>Skills</w:t>
            </w:r>
            <w:r>
              <w:rPr>
                <w:spacing w:val="-5"/>
                <w:sz w:val="21"/>
              </w:rPr>
              <w:t xml:space="preserve"> </w:t>
            </w:r>
            <w:r>
              <w:rPr>
                <w:sz w:val="21"/>
              </w:rPr>
              <w:t>with</w:t>
            </w:r>
            <w:r>
              <w:rPr>
                <w:spacing w:val="-5"/>
                <w:sz w:val="21"/>
              </w:rPr>
              <w:t xml:space="preserve"> </w:t>
            </w:r>
            <w:r>
              <w:rPr>
                <w:sz w:val="21"/>
              </w:rPr>
              <w:t>SMD</w:t>
            </w:r>
          </w:p>
          <w:p w14:paraId="2828A268" w14:textId="77777777" w:rsidR="000220E8" w:rsidRDefault="00E77264">
            <w:pPr>
              <w:pStyle w:val="TableParagraph"/>
              <w:spacing w:line="241" w:lineRule="exact"/>
              <w:ind w:left="47"/>
              <w:rPr>
                <w:sz w:val="21"/>
              </w:rPr>
            </w:pPr>
            <w:r>
              <w:rPr>
                <w:sz w:val="21"/>
              </w:rPr>
              <w:t>COUN</w:t>
            </w:r>
            <w:r>
              <w:rPr>
                <w:spacing w:val="-6"/>
                <w:sz w:val="21"/>
              </w:rPr>
              <w:t xml:space="preserve"> </w:t>
            </w:r>
            <w:r>
              <w:rPr>
                <w:sz w:val="21"/>
              </w:rPr>
              <w:t>642</w:t>
            </w:r>
            <w:r>
              <w:rPr>
                <w:spacing w:val="-6"/>
                <w:sz w:val="21"/>
              </w:rPr>
              <w:t xml:space="preserve"> </w:t>
            </w:r>
            <w:r>
              <w:rPr>
                <w:sz w:val="21"/>
              </w:rPr>
              <w:t>-</w:t>
            </w:r>
            <w:r>
              <w:rPr>
                <w:spacing w:val="-12"/>
                <w:sz w:val="21"/>
              </w:rPr>
              <w:t xml:space="preserve"> </w:t>
            </w:r>
            <w:r>
              <w:rPr>
                <w:sz w:val="21"/>
              </w:rPr>
              <w:t>Consultation</w:t>
            </w:r>
            <w:r>
              <w:rPr>
                <w:spacing w:val="-9"/>
                <w:sz w:val="21"/>
              </w:rPr>
              <w:t xml:space="preserve"> </w:t>
            </w:r>
            <w:r>
              <w:rPr>
                <w:sz w:val="21"/>
              </w:rPr>
              <w:t>and</w:t>
            </w:r>
            <w:r>
              <w:rPr>
                <w:spacing w:val="-6"/>
                <w:sz w:val="21"/>
              </w:rPr>
              <w:t xml:space="preserve"> </w:t>
            </w:r>
            <w:r>
              <w:rPr>
                <w:sz w:val="21"/>
              </w:rPr>
              <w:t>Supervision</w:t>
            </w:r>
          </w:p>
          <w:p w14:paraId="39EB2D86" w14:textId="77777777" w:rsidR="000220E8" w:rsidRDefault="00E77264">
            <w:pPr>
              <w:pStyle w:val="TableParagraph"/>
              <w:spacing w:before="92"/>
              <w:ind w:left="47"/>
              <w:rPr>
                <w:sz w:val="21"/>
              </w:rPr>
            </w:pPr>
            <w:r>
              <w:rPr>
                <w:sz w:val="21"/>
              </w:rPr>
              <w:t>COUN</w:t>
            </w:r>
            <w:r>
              <w:rPr>
                <w:spacing w:val="-6"/>
                <w:sz w:val="21"/>
              </w:rPr>
              <w:t xml:space="preserve"> </w:t>
            </w:r>
            <w:r>
              <w:rPr>
                <w:sz w:val="21"/>
              </w:rPr>
              <w:t>534</w:t>
            </w:r>
            <w:r>
              <w:rPr>
                <w:spacing w:val="-9"/>
                <w:sz w:val="21"/>
              </w:rPr>
              <w:t xml:space="preserve"> </w:t>
            </w:r>
            <w:r>
              <w:rPr>
                <w:sz w:val="21"/>
              </w:rPr>
              <w:t>Trauma</w:t>
            </w:r>
            <w:r>
              <w:rPr>
                <w:spacing w:val="-6"/>
                <w:sz w:val="21"/>
              </w:rPr>
              <w:t xml:space="preserve"> </w:t>
            </w:r>
            <w:r>
              <w:rPr>
                <w:sz w:val="21"/>
              </w:rPr>
              <w:t>and</w:t>
            </w:r>
            <w:r>
              <w:rPr>
                <w:spacing w:val="-9"/>
                <w:sz w:val="21"/>
              </w:rPr>
              <w:t xml:space="preserve"> </w:t>
            </w:r>
            <w:r>
              <w:rPr>
                <w:sz w:val="21"/>
              </w:rPr>
              <w:t>Dissociation</w:t>
            </w:r>
            <w:r>
              <w:rPr>
                <w:spacing w:val="-10"/>
                <w:sz w:val="21"/>
              </w:rPr>
              <w:t xml:space="preserve"> </w:t>
            </w:r>
            <w:r>
              <w:rPr>
                <w:sz w:val="21"/>
              </w:rPr>
              <w:t>(elective)</w:t>
            </w:r>
            <w:r>
              <w:rPr>
                <w:spacing w:val="-49"/>
                <w:sz w:val="21"/>
              </w:rPr>
              <w:t xml:space="preserve"> </w:t>
            </w:r>
            <w:r>
              <w:rPr>
                <w:sz w:val="21"/>
              </w:rPr>
              <w:t>COUN</w:t>
            </w:r>
            <w:r>
              <w:rPr>
                <w:spacing w:val="-1"/>
                <w:sz w:val="21"/>
              </w:rPr>
              <w:t xml:space="preserve"> </w:t>
            </w:r>
            <w:r>
              <w:rPr>
                <w:sz w:val="21"/>
              </w:rPr>
              <w:t>504</w:t>
            </w:r>
            <w:r>
              <w:rPr>
                <w:spacing w:val="50"/>
                <w:sz w:val="21"/>
              </w:rPr>
              <w:t xml:space="preserve"> </w:t>
            </w:r>
            <w:r>
              <w:rPr>
                <w:sz w:val="21"/>
              </w:rPr>
              <w:t>Intro</w:t>
            </w:r>
            <w:r>
              <w:rPr>
                <w:spacing w:val="-1"/>
                <w:sz w:val="21"/>
              </w:rPr>
              <w:t xml:space="preserve"> </w:t>
            </w:r>
            <w:r>
              <w:rPr>
                <w:sz w:val="21"/>
              </w:rPr>
              <w:t>to</w:t>
            </w:r>
            <w:r>
              <w:rPr>
                <w:spacing w:val="-7"/>
                <w:sz w:val="21"/>
              </w:rPr>
              <w:t xml:space="preserve"> </w:t>
            </w:r>
            <w:r>
              <w:rPr>
                <w:sz w:val="21"/>
              </w:rPr>
              <w:t>Play</w:t>
            </w:r>
            <w:r>
              <w:rPr>
                <w:spacing w:val="-11"/>
                <w:sz w:val="21"/>
              </w:rPr>
              <w:t xml:space="preserve"> </w:t>
            </w:r>
            <w:r>
              <w:rPr>
                <w:sz w:val="21"/>
              </w:rPr>
              <w:t>Therapy</w:t>
            </w:r>
            <w:r>
              <w:rPr>
                <w:spacing w:val="-11"/>
                <w:sz w:val="21"/>
              </w:rPr>
              <w:t xml:space="preserve"> </w:t>
            </w:r>
            <w:r>
              <w:rPr>
                <w:sz w:val="21"/>
              </w:rPr>
              <w:t>(elective)</w:t>
            </w:r>
          </w:p>
        </w:tc>
        <w:tc>
          <w:tcPr>
            <w:tcW w:w="764" w:type="dxa"/>
            <w:tcBorders>
              <w:top w:val="single" w:sz="18" w:space="0" w:color="000000"/>
              <w:left w:val="single" w:sz="8" w:space="0" w:color="000000"/>
              <w:bottom w:val="single" w:sz="18" w:space="0" w:color="000000"/>
              <w:right w:val="single" w:sz="8" w:space="0" w:color="000000"/>
            </w:tcBorders>
          </w:tcPr>
          <w:p w14:paraId="0E3E3AEF" w14:textId="77777777" w:rsidR="000220E8" w:rsidRDefault="00E77264">
            <w:pPr>
              <w:pStyle w:val="TableParagraph"/>
              <w:spacing w:line="225" w:lineRule="exact"/>
              <w:ind w:left="40"/>
              <w:jc w:val="center"/>
              <w:rPr>
                <w:sz w:val="21"/>
              </w:rPr>
            </w:pPr>
            <w:r>
              <w:rPr>
                <w:sz w:val="21"/>
              </w:rPr>
              <w:t>3</w:t>
            </w:r>
          </w:p>
          <w:p w14:paraId="0467A0B8" w14:textId="77777777" w:rsidR="000220E8" w:rsidRDefault="00E77264">
            <w:pPr>
              <w:pStyle w:val="TableParagraph"/>
              <w:spacing w:line="241" w:lineRule="exact"/>
              <w:ind w:left="40"/>
              <w:jc w:val="center"/>
              <w:rPr>
                <w:sz w:val="21"/>
              </w:rPr>
            </w:pPr>
            <w:r>
              <w:rPr>
                <w:sz w:val="21"/>
              </w:rPr>
              <w:t>3</w:t>
            </w:r>
          </w:p>
          <w:p w14:paraId="168D67AC" w14:textId="77777777" w:rsidR="000220E8" w:rsidRDefault="000220E8">
            <w:pPr>
              <w:pStyle w:val="TableParagraph"/>
              <w:spacing w:before="10"/>
              <w:rPr>
                <w:b/>
                <w:sz w:val="20"/>
              </w:rPr>
            </w:pPr>
          </w:p>
          <w:p w14:paraId="49CEE722" w14:textId="77777777" w:rsidR="000220E8" w:rsidRDefault="00E77264">
            <w:pPr>
              <w:pStyle w:val="TableParagraph"/>
              <w:spacing w:before="1"/>
              <w:ind w:left="40"/>
              <w:jc w:val="center"/>
              <w:rPr>
                <w:sz w:val="21"/>
              </w:rPr>
            </w:pPr>
            <w:r>
              <w:rPr>
                <w:sz w:val="21"/>
              </w:rPr>
              <w:t>1</w:t>
            </w:r>
          </w:p>
          <w:p w14:paraId="2185DF4A" w14:textId="77777777" w:rsidR="000220E8" w:rsidRDefault="00E77264">
            <w:pPr>
              <w:pStyle w:val="TableParagraph"/>
              <w:spacing w:before="1"/>
              <w:ind w:left="40"/>
              <w:jc w:val="center"/>
              <w:rPr>
                <w:sz w:val="21"/>
              </w:rPr>
            </w:pPr>
            <w:r>
              <w:rPr>
                <w:sz w:val="21"/>
              </w:rPr>
              <w:t>1</w:t>
            </w:r>
          </w:p>
        </w:tc>
        <w:tc>
          <w:tcPr>
            <w:tcW w:w="1189" w:type="dxa"/>
            <w:tcBorders>
              <w:top w:val="single" w:sz="18" w:space="0" w:color="000000"/>
              <w:left w:val="single" w:sz="8" w:space="0" w:color="000000"/>
              <w:bottom w:val="single" w:sz="18" w:space="0" w:color="000000"/>
            </w:tcBorders>
          </w:tcPr>
          <w:p w14:paraId="27D3EEDA" w14:textId="77777777" w:rsidR="000220E8" w:rsidRDefault="00E77264">
            <w:pPr>
              <w:pStyle w:val="TableParagraph"/>
              <w:spacing w:line="225" w:lineRule="exact"/>
              <w:ind w:left="39"/>
              <w:jc w:val="center"/>
              <w:rPr>
                <w:sz w:val="21"/>
              </w:rPr>
            </w:pPr>
            <w:r>
              <w:rPr>
                <w:sz w:val="21"/>
              </w:rPr>
              <w:t>“</w:t>
            </w:r>
          </w:p>
          <w:p w14:paraId="087EFA4A" w14:textId="77777777" w:rsidR="000220E8" w:rsidRDefault="00E77264">
            <w:pPr>
              <w:pStyle w:val="TableParagraph"/>
              <w:spacing w:line="241" w:lineRule="exact"/>
              <w:ind w:left="44"/>
              <w:jc w:val="center"/>
              <w:rPr>
                <w:sz w:val="21"/>
              </w:rPr>
            </w:pPr>
            <w:r>
              <w:rPr>
                <w:sz w:val="21"/>
              </w:rPr>
              <w:t>“</w:t>
            </w:r>
          </w:p>
          <w:p w14:paraId="0A549B3D" w14:textId="77777777" w:rsidR="000220E8" w:rsidRDefault="00E77264">
            <w:pPr>
              <w:pStyle w:val="TableParagraph"/>
              <w:spacing w:before="171"/>
              <w:ind w:left="44"/>
              <w:jc w:val="center"/>
              <w:rPr>
                <w:sz w:val="21"/>
              </w:rPr>
            </w:pPr>
            <w:r>
              <w:rPr>
                <w:sz w:val="21"/>
              </w:rPr>
              <w:t>“</w:t>
            </w:r>
          </w:p>
          <w:p w14:paraId="6AD42908" w14:textId="77777777" w:rsidR="000220E8" w:rsidRDefault="000220E8">
            <w:pPr>
              <w:pStyle w:val="TableParagraph"/>
              <w:spacing w:before="8"/>
              <w:rPr>
                <w:b/>
                <w:sz w:val="25"/>
              </w:rPr>
            </w:pPr>
          </w:p>
          <w:p w14:paraId="683708BF" w14:textId="77777777" w:rsidR="000220E8" w:rsidRDefault="00E77264">
            <w:pPr>
              <w:pStyle w:val="TableParagraph"/>
              <w:spacing w:before="1"/>
              <w:ind w:left="44"/>
              <w:jc w:val="center"/>
              <w:rPr>
                <w:sz w:val="21"/>
              </w:rPr>
            </w:pPr>
            <w:r>
              <w:rPr>
                <w:sz w:val="21"/>
              </w:rPr>
              <w:t>“</w:t>
            </w:r>
          </w:p>
        </w:tc>
      </w:tr>
      <w:tr w:rsidR="000220E8" w14:paraId="1B43A85C" w14:textId="77777777">
        <w:trPr>
          <w:trHeight w:val="506"/>
        </w:trPr>
        <w:tc>
          <w:tcPr>
            <w:tcW w:w="4433" w:type="dxa"/>
            <w:tcBorders>
              <w:top w:val="single" w:sz="18" w:space="0" w:color="000000"/>
              <w:right w:val="single" w:sz="8" w:space="0" w:color="000000"/>
            </w:tcBorders>
          </w:tcPr>
          <w:p w14:paraId="106A1B04" w14:textId="77777777" w:rsidR="000220E8" w:rsidRDefault="00E77264">
            <w:pPr>
              <w:pStyle w:val="TableParagraph"/>
              <w:ind w:left="841" w:hanging="800"/>
              <w:rPr>
                <w:sz w:val="21"/>
              </w:rPr>
            </w:pPr>
            <w:r>
              <w:rPr>
                <w:sz w:val="21"/>
              </w:rPr>
              <w:t>Area</w:t>
            </w:r>
            <w:r>
              <w:rPr>
                <w:spacing w:val="-8"/>
                <w:sz w:val="21"/>
              </w:rPr>
              <w:t xml:space="preserve"> </w:t>
            </w:r>
            <w:r>
              <w:rPr>
                <w:sz w:val="21"/>
              </w:rPr>
              <w:t>V</w:t>
            </w:r>
            <w:r>
              <w:rPr>
                <w:spacing w:val="22"/>
                <w:sz w:val="21"/>
              </w:rPr>
              <w:t xml:space="preserve"> </w:t>
            </w:r>
            <w:r>
              <w:rPr>
                <w:sz w:val="21"/>
              </w:rPr>
              <w:t>Treatment</w:t>
            </w:r>
            <w:r>
              <w:rPr>
                <w:spacing w:val="-3"/>
                <w:sz w:val="21"/>
              </w:rPr>
              <w:t xml:space="preserve"> </w:t>
            </w:r>
            <w:r>
              <w:rPr>
                <w:sz w:val="21"/>
              </w:rPr>
              <w:t>of</w:t>
            </w:r>
            <w:r>
              <w:rPr>
                <w:spacing w:val="-4"/>
                <w:sz w:val="21"/>
              </w:rPr>
              <w:t xml:space="preserve"> </w:t>
            </w:r>
            <w:r>
              <w:rPr>
                <w:sz w:val="21"/>
              </w:rPr>
              <w:t>Mental</w:t>
            </w:r>
            <w:r>
              <w:rPr>
                <w:spacing w:val="-3"/>
                <w:sz w:val="21"/>
              </w:rPr>
              <w:t xml:space="preserve"> </w:t>
            </w:r>
            <w:r>
              <w:rPr>
                <w:sz w:val="21"/>
              </w:rPr>
              <w:t>and</w:t>
            </w:r>
            <w:r>
              <w:rPr>
                <w:spacing w:val="-2"/>
                <w:sz w:val="21"/>
              </w:rPr>
              <w:t xml:space="preserve"> </w:t>
            </w:r>
            <w:r>
              <w:rPr>
                <w:sz w:val="21"/>
              </w:rPr>
              <w:t>Emotional</w:t>
            </w:r>
            <w:r>
              <w:rPr>
                <w:spacing w:val="-50"/>
                <w:sz w:val="21"/>
              </w:rPr>
              <w:t xml:space="preserve"> </w:t>
            </w:r>
            <w:r>
              <w:rPr>
                <w:sz w:val="21"/>
              </w:rPr>
              <w:t>Disorders</w:t>
            </w:r>
          </w:p>
        </w:tc>
        <w:tc>
          <w:tcPr>
            <w:tcW w:w="4215" w:type="dxa"/>
            <w:tcBorders>
              <w:top w:val="single" w:sz="18" w:space="0" w:color="000000"/>
              <w:left w:val="single" w:sz="8" w:space="0" w:color="000000"/>
              <w:right w:val="single" w:sz="8" w:space="0" w:color="000000"/>
            </w:tcBorders>
          </w:tcPr>
          <w:p w14:paraId="519B2E5C" w14:textId="77777777" w:rsidR="000220E8" w:rsidRDefault="00E77264">
            <w:pPr>
              <w:pStyle w:val="TableParagraph"/>
              <w:spacing w:line="226" w:lineRule="exact"/>
              <w:ind w:left="47"/>
              <w:rPr>
                <w:sz w:val="21"/>
              </w:rPr>
            </w:pPr>
            <w:r>
              <w:rPr>
                <w:sz w:val="21"/>
              </w:rPr>
              <w:t>COUN</w:t>
            </w:r>
            <w:r>
              <w:rPr>
                <w:spacing w:val="-3"/>
                <w:sz w:val="21"/>
              </w:rPr>
              <w:t xml:space="preserve"> </w:t>
            </w:r>
            <w:r>
              <w:rPr>
                <w:sz w:val="21"/>
              </w:rPr>
              <w:t>765</w:t>
            </w:r>
            <w:r>
              <w:rPr>
                <w:spacing w:val="-3"/>
                <w:sz w:val="21"/>
              </w:rPr>
              <w:t xml:space="preserve"> </w:t>
            </w:r>
            <w:r>
              <w:rPr>
                <w:sz w:val="21"/>
              </w:rPr>
              <w:t>-</w:t>
            </w:r>
            <w:r>
              <w:rPr>
                <w:spacing w:val="-9"/>
                <w:sz w:val="21"/>
              </w:rPr>
              <w:t xml:space="preserve"> </w:t>
            </w:r>
            <w:r>
              <w:rPr>
                <w:sz w:val="21"/>
              </w:rPr>
              <w:t>Crisis</w:t>
            </w:r>
            <w:r>
              <w:rPr>
                <w:spacing w:val="-4"/>
                <w:sz w:val="21"/>
              </w:rPr>
              <w:t xml:space="preserve"> </w:t>
            </w:r>
            <w:r>
              <w:rPr>
                <w:sz w:val="21"/>
              </w:rPr>
              <w:t>Counseling</w:t>
            </w:r>
          </w:p>
          <w:p w14:paraId="494E6B52" w14:textId="77777777" w:rsidR="000220E8" w:rsidRDefault="00E77264">
            <w:pPr>
              <w:pStyle w:val="TableParagraph"/>
              <w:spacing w:before="25" w:line="235" w:lineRule="exact"/>
              <w:ind w:left="47"/>
              <w:rPr>
                <w:sz w:val="21"/>
              </w:rPr>
            </w:pPr>
            <w:r>
              <w:rPr>
                <w:sz w:val="21"/>
              </w:rPr>
              <w:t>COUN 639</w:t>
            </w:r>
            <w:r>
              <w:rPr>
                <w:spacing w:val="-1"/>
                <w:sz w:val="21"/>
              </w:rPr>
              <w:t xml:space="preserve"> </w:t>
            </w:r>
            <w:r>
              <w:rPr>
                <w:sz w:val="21"/>
              </w:rPr>
              <w:t>–</w:t>
            </w:r>
            <w:r>
              <w:rPr>
                <w:spacing w:val="-4"/>
                <w:sz w:val="21"/>
              </w:rPr>
              <w:t xml:space="preserve"> </w:t>
            </w:r>
            <w:r>
              <w:rPr>
                <w:sz w:val="21"/>
              </w:rPr>
              <w:t>Substance</w:t>
            </w:r>
            <w:r>
              <w:rPr>
                <w:spacing w:val="-4"/>
                <w:sz w:val="21"/>
              </w:rPr>
              <w:t xml:space="preserve"> </w:t>
            </w:r>
            <w:r>
              <w:rPr>
                <w:sz w:val="21"/>
              </w:rPr>
              <w:t>Use</w:t>
            </w:r>
            <w:r>
              <w:rPr>
                <w:spacing w:val="-4"/>
                <w:sz w:val="21"/>
              </w:rPr>
              <w:t xml:space="preserve"> </w:t>
            </w:r>
            <w:r>
              <w:rPr>
                <w:sz w:val="21"/>
              </w:rPr>
              <w:t>and</w:t>
            </w:r>
            <w:r>
              <w:rPr>
                <w:spacing w:val="-4"/>
                <w:sz w:val="21"/>
              </w:rPr>
              <w:t xml:space="preserve"> </w:t>
            </w:r>
            <w:r>
              <w:rPr>
                <w:sz w:val="21"/>
              </w:rPr>
              <w:t>Prevention</w:t>
            </w:r>
          </w:p>
        </w:tc>
        <w:tc>
          <w:tcPr>
            <w:tcW w:w="764" w:type="dxa"/>
            <w:tcBorders>
              <w:top w:val="single" w:sz="18" w:space="0" w:color="000000"/>
              <w:left w:val="single" w:sz="8" w:space="0" w:color="000000"/>
              <w:right w:val="single" w:sz="8" w:space="0" w:color="000000"/>
            </w:tcBorders>
          </w:tcPr>
          <w:p w14:paraId="6077F1D8" w14:textId="77777777" w:rsidR="000220E8" w:rsidRDefault="00E77264">
            <w:pPr>
              <w:pStyle w:val="TableParagraph"/>
              <w:spacing w:line="226" w:lineRule="exact"/>
              <w:ind w:left="40"/>
              <w:jc w:val="center"/>
              <w:rPr>
                <w:sz w:val="21"/>
              </w:rPr>
            </w:pPr>
            <w:r>
              <w:rPr>
                <w:sz w:val="21"/>
              </w:rPr>
              <w:t>2</w:t>
            </w:r>
          </w:p>
          <w:p w14:paraId="7485C920" w14:textId="77777777" w:rsidR="000220E8" w:rsidRDefault="00E77264">
            <w:pPr>
              <w:pStyle w:val="TableParagraph"/>
              <w:spacing w:before="25" w:line="235" w:lineRule="exact"/>
              <w:ind w:left="40"/>
              <w:jc w:val="center"/>
              <w:rPr>
                <w:sz w:val="21"/>
              </w:rPr>
            </w:pPr>
            <w:r>
              <w:rPr>
                <w:sz w:val="21"/>
              </w:rPr>
              <w:t>2</w:t>
            </w:r>
          </w:p>
        </w:tc>
        <w:tc>
          <w:tcPr>
            <w:tcW w:w="1189" w:type="dxa"/>
            <w:tcBorders>
              <w:top w:val="single" w:sz="18" w:space="0" w:color="000000"/>
              <w:left w:val="single" w:sz="8" w:space="0" w:color="000000"/>
            </w:tcBorders>
          </w:tcPr>
          <w:p w14:paraId="4B81D2C6" w14:textId="77777777" w:rsidR="000220E8" w:rsidRDefault="00E77264">
            <w:pPr>
              <w:pStyle w:val="TableParagraph"/>
              <w:spacing w:line="226" w:lineRule="exact"/>
              <w:ind w:left="44"/>
              <w:jc w:val="center"/>
              <w:rPr>
                <w:sz w:val="21"/>
              </w:rPr>
            </w:pPr>
            <w:r>
              <w:rPr>
                <w:sz w:val="21"/>
              </w:rPr>
              <w:t>“</w:t>
            </w:r>
          </w:p>
          <w:p w14:paraId="4E7FE366" w14:textId="77777777" w:rsidR="000220E8" w:rsidRDefault="00E77264">
            <w:pPr>
              <w:pStyle w:val="TableParagraph"/>
              <w:spacing w:before="25" w:line="235" w:lineRule="exact"/>
              <w:ind w:left="44"/>
              <w:jc w:val="center"/>
              <w:rPr>
                <w:sz w:val="21"/>
              </w:rPr>
            </w:pPr>
            <w:r>
              <w:rPr>
                <w:sz w:val="21"/>
              </w:rPr>
              <w:t>“</w:t>
            </w:r>
          </w:p>
        </w:tc>
      </w:tr>
    </w:tbl>
    <w:p w14:paraId="0D9E7EE8" w14:textId="77777777" w:rsidR="000220E8" w:rsidRDefault="000220E8">
      <w:pPr>
        <w:rPr>
          <w:sz w:val="17"/>
        </w:rPr>
        <w:sectPr w:rsidR="000220E8">
          <w:type w:val="continuous"/>
          <w:pgSz w:w="12240" w:h="15840"/>
          <w:pgMar w:top="1500" w:right="500" w:bottom="280" w:left="500" w:header="0" w:footer="771" w:gutter="0"/>
          <w:cols w:space="720"/>
        </w:sectPr>
      </w:pPr>
    </w:p>
    <w:p w14:paraId="14774793" w14:textId="568FE686" w:rsidR="000220E8" w:rsidRDefault="00E77264" w:rsidP="00C31E13">
      <w:pPr>
        <w:spacing w:before="93" w:line="242" w:lineRule="auto"/>
        <w:ind w:right="-4"/>
        <w:rPr>
          <w:b/>
          <w:sz w:val="21"/>
        </w:rPr>
      </w:pPr>
      <w:r>
        <w:rPr>
          <w:b/>
          <w:sz w:val="21"/>
        </w:rPr>
        <w:t>MA</w:t>
      </w:r>
      <w:r>
        <w:rPr>
          <w:b/>
          <w:spacing w:val="-6"/>
          <w:sz w:val="21"/>
        </w:rPr>
        <w:t xml:space="preserve"> </w:t>
      </w:r>
      <w:r>
        <w:rPr>
          <w:b/>
          <w:sz w:val="21"/>
        </w:rPr>
        <w:t>in</w:t>
      </w:r>
      <w:r>
        <w:rPr>
          <w:b/>
          <w:spacing w:val="-7"/>
          <w:sz w:val="21"/>
        </w:rPr>
        <w:t xml:space="preserve"> </w:t>
      </w:r>
      <w:r>
        <w:rPr>
          <w:b/>
          <w:sz w:val="21"/>
        </w:rPr>
        <w:t>Clinical</w:t>
      </w:r>
      <w:r>
        <w:rPr>
          <w:b/>
          <w:spacing w:val="-6"/>
          <w:sz w:val="21"/>
        </w:rPr>
        <w:t xml:space="preserve"> </w:t>
      </w:r>
      <w:r>
        <w:rPr>
          <w:b/>
          <w:sz w:val="21"/>
        </w:rPr>
        <w:t>Mental</w:t>
      </w:r>
      <w:r>
        <w:rPr>
          <w:b/>
          <w:spacing w:val="-5"/>
          <w:sz w:val="21"/>
        </w:rPr>
        <w:t xml:space="preserve"> </w:t>
      </w:r>
      <w:r>
        <w:rPr>
          <w:b/>
          <w:sz w:val="21"/>
        </w:rPr>
        <w:t>Health</w:t>
      </w:r>
      <w:r>
        <w:rPr>
          <w:b/>
          <w:spacing w:val="-5"/>
          <w:sz w:val="21"/>
        </w:rPr>
        <w:t xml:space="preserve"> </w:t>
      </w:r>
      <w:r w:rsidR="0047107B">
        <w:rPr>
          <w:b/>
          <w:sz w:val="21"/>
        </w:rPr>
        <w:t>Counseling Total:</w:t>
      </w:r>
    </w:p>
    <w:p w14:paraId="3F019C35" w14:textId="77777777" w:rsidR="000220E8" w:rsidRDefault="00E77264" w:rsidP="00C31E13">
      <w:pPr>
        <w:spacing w:before="93" w:line="242" w:lineRule="auto"/>
        <w:ind w:right="714"/>
        <w:rPr>
          <w:b/>
          <w:sz w:val="21"/>
        </w:rPr>
      </w:pPr>
      <w:r>
        <w:br w:type="column"/>
      </w:r>
      <w:r>
        <w:rPr>
          <w:b/>
          <w:sz w:val="21"/>
        </w:rPr>
        <w:t>60</w:t>
      </w:r>
      <w:r>
        <w:rPr>
          <w:b/>
          <w:spacing w:val="-8"/>
          <w:sz w:val="21"/>
        </w:rPr>
        <w:t xml:space="preserve"> </w:t>
      </w:r>
      <w:r>
        <w:rPr>
          <w:b/>
          <w:sz w:val="21"/>
        </w:rPr>
        <w:t>sem.</w:t>
      </w:r>
      <w:r>
        <w:rPr>
          <w:b/>
          <w:spacing w:val="-12"/>
          <w:sz w:val="21"/>
        </w:rPr>
        <w:t xml:space="preserve"> </w:t>
      </w:r>
      <w:r>
        <w:rPr>
          <w:b/>
          <w:sz w:val="21"/>
        </w:rPr>
        <w:t>hrs.</w:t>
      </w:r>
      <w:r>
        <w:rPr>
          <w:b/>
          <w:spacing w:val="-50"/>
          <w:sz w:val="21"/>
        </w:rPr>
        <w:t xml:space="preserve"> </w:t>
      </w:r>
      <w:r>
        <w:rPr>
          <w:b/>
          <w:sz w:val="21"/>
        </w:rPr>
        <w:t>minimum</w:t>
      </w:r>
    </w:p>
    <w:p w14:paraId="3BD273DF" w14:textId="77777777" w:rsidR="000220E8" w:rsidRDefault="000220E8">
      <w:pPr>
        <w:spacing w:line="242" w:lineRule="auto"/>
        <w:rPr>
          <w:sz w:val="21"/>
        </w:rPr>
        <w:sectPr w:rsidR="000220E8">
          <w:type w:val="continuous"/>
          <w:pgSz w:w="12240" w:h="15840"/>
          <w:pgMar w:top="1500" w:right="500" w:bottom="280" w:left="500" w:header="0" w:footer="771" w:gutter="0"/>
          <w:cols w:num="2" w:space="720" w:equalWidth="0">
            <w:col w:w="8522" w:space="40"/>
            <w:col w:w="2678"/>
          </w:cols>
        </w:sectPr>
      </w:pPr>
    </w:p>
    <w:p w14:paraId="13B40AF4" w14:textId="77777777" w:rsidR="000220E8" w:rsidRDefault="00E77264">
      <w:pPr>
        <w:spacing w:before="58"/>
        <w:ind w:left="3457" w:right="2053" w:hanging="1"/>
        <w:rPr>
          <w:b/>
          <w:i/>
          <w:sz w:val="36"/>
        </w:rPr>
      </w:pPr>
      <w:r>
        <w:rPr>
          <w:noProof/>
        </w:rPr>
        <w:lastRenderedPageBreak/>
        <w:drawing>
          <wp:anchor distT="0" distB="0" distL="0" distR="0" simplePos="0" relativeHeight="15735808" behindDoc="0" locked="0" layoutInCell="1" allowOverlap="1" wp14:anchorId="5F477599" wp14:editId="5377577B">
            <wp:simplePos x="0" y="0"/>
            <wp:positionH relativeFrom="page">
              <wp:posOffset>734061</wp:posOffset>
            </wp:positionH>
            <wp:positionV relativeFrom="paragraph">
              <wp:posOffset>15680</wp:posOffset>
            </wp:positionV>
            <wp:extent cx="1193164" cy="1193164"/>
            <wp:effectExtent l="0" t="0" r="0" b="0"/>
            <wp:wrapNone/>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36" cstate="print"/>
                    <a:stretch>
                      <a:fillRect/>
                    </a:stretch>
                  </pic:blipFill>
                  <pic:spPr>
                    <a:xfrm>
                      <a:off x="0" y="0"/>
                      <a:ext cx="1193164" cy="1193164"/>
                    </a:xfrm>
                    <a:prstGeom prst="rect">
                      <a:avLst/>
                    </a:prstGeom>
                  </pic:spPr>
                </pic:pic>
              </a:graphicData>
            </a:graphic>
          </wp:anchor>
        </w:drawing>
      </w:r>
      <w:r>
        <w:rPr>
          <w:b/>
          <w:i/>
          <w:sz w:val="36"/>
        </w:rPr>
        <w:t>Counselor, Social Worker &amp; Marriage</w:t>
      </w:r>
      <w:r>
        <w:rPr>
          <w:b/>
          <w:i/>
          <w:spacing w:val="-87"/>
          <w:sz w:val="36"/>
        </w:rPr>
        <w:t xml:space="preserve"> </w:t>
      </w:r>
      <w:r>
        <w:rPr>
          <w:b/>
          <w:i/>
          <w:sz w:val="36"/>
        </w:rPr>
        <w:t>and Family</w:t>
      </w:r>
      <w:r>
        <w:rPr>
          <w:b/>
          <w:i/>
          <w:spacing w:val="2"/>
          <w:sz w:val="36"/>
        </w:rPr>
        <w:t xml:space="preserve"> </w:t>
      </w:r>
      <w:r>
        <w:rPr>
          <w:b/>
          <w:i/>
          <w:sz w:val="36"/>
        </w:rPr>
        <w:t>Therapist</w:t>
      </w:r>
      <w:r>
        <w:rPr>
          <w:b/>
          <w:i/>
          <w:spacing w:val="3"/>
          <w:sz w:val="36"/>
        </w:rPr>
        <w:t xml:space="preserve"> </w:t>
      </w:r>
      <w:r>
        <w:rPr>
          <w:b/>
          <w:i/>
          <w:sz w:val="36"/>
        </w:rPr>
        <w:t>Board</w:t>
      </w:r>
    </w:p>
    <w:p w14:paraId="7D14FD6A" w14:textId="77777777" w:rsidR="000220E8" w:rsidRDefault="000220E8">
      <w:pPr>
        <w:spacing w:before="11"/>
        <w:rPr>
          <w:b/>
          <w:i/>
          <w:sz w:val="14"/>
        </w:rPr>
      </w:pPr>
    </w:p>
    <w:p w14:paraId="294AD65A" w14:textId="77777777" w:rsidR="000220E8" w:rsidRDefault="00E77264">
      <w:pPr>
        <w:spacing w:before="92" w:line="244" w:lineRule="auto"/>
        <w:ind w:left="4597" w:right="2995"/>
        <w:jc w:val="center"/>
        <w:rPr>
          <w:sz w:val="18"/>
        </w:rPr>
      </w:pPr>
      <w:r>
        <w:rPr>
          <w:sz w:val="18"/>
        </w:rPr>
        <w:t>50 West Broad Street, Suite 1075 Columbus, Ohio</w:t>
      </w:r>
      <w:r>
        <w:rPr>
          <w:spacing w:val="-42"/>
          <w:sz w:val="18"/>
        </w:rPr>
        <w:t xml:space="preserve"> </w:t>
      </w:r>
      <w:r>
        <w:rPr>
          <w:sz w:val="18"/>
        </w:rPr>
        <w:t>43215-5919</w:t>
      </w:r>
      <w:r>
        <w:rPr>
          <w:spacing w:val="-3"/>
          <w:sz w:val="18"/>
        </w:rPr>
        <w:t xml:space="preserve"> </w:t>
      </w:r>
      <w:r>
        <w:rPr>
          <w:sz w:val="18"/>
        </w:rPr>
        <w:t>614-466-0912</w:t>
      </w:r>
      <w:r>
        <w:rPr>
          <w:spacing w:val="2"/>
          <w:sz w:val="18"/>
        </w:rPr>
        <w:t xml:space="preserve"> </w:t>
      </w:r>
      <w:r>
        <w:rPr>
          <w:sz w:val="18"/>
        </w:rPr>
        <w:t>&amp;</w:t>
      </w:r>
      <w:r>
        <w:rPr>
          <w:spacing w:val="-2"/>
          <w:sz w:val="18"/>
        </w:rPr>
        <w:t xml:space="preserve"> </w:t>
      </w:r>
      <w:r>
        <w:rPr>
          <w:sz w:val="18"/>
        </w:rPr>
        <w:t>Fax</w:t>
      </w:r>
      <w:r>
        <w:rPr>
          <w:spacing w:val="-6"/>
          <w:sz w:val="18"/>
        </w:rPr>
        <w:t xml:space="preserve"> </w:t>
      </w:r>
      <w:r>
        <w:rPr>
          <w:sz w:val="18"/>
        </w:rPr>
        <w:t>614-728-7790</w:t>
      </w:r>
    </w:p>
    <w:p w14:paraId="370E0480" w14:textId="77777777" w:rsidR="000220E8" w:rsidRDefault="003E03E7">
      <w:pPr>
        <w:spacing w:line="244" w:lineRule="auto"/>
        <w:ind w:left="5315" w:right="3715" w:firstLine="1"/>
        <w:jc w:val="center"/>
        <w:rPr>
          <w:sz w:val="18"/>
        </w:rPr>
      </w:pPr>
      <w:hyperlink r:id="rId37">
        <w:r w:rsidR="00E77264">
          <w:rPr>
            <w:color w:val="0000FF"/>
            <w:sz w:val="18"/>
            <w:u w:val="single" w:color="0000FF"/>
          </w:rPr>
          <w:t>http://cswmft.ohio.gov</w:t>
        </w:r>
        <w:r w:rsidR="00E77264">
          <w:rPr>
            <w:color w:val="0000FF"/>
            <w:sz w:val="18"/>
          </w:rPr>
          <w:t xml:space="preserve"> </w:t>
        </w:r>
      </w:hyperlink>
      <w:r w:rsidR="00E77264">
        <w:rPr>
          <w:sz w:val="18"/>
        </w:rPr>
        <w:t>&amp;</w:t>
      </w:r>
      <w:r w:rsidR="00E77264">
        <w:rPr>
          <w:spacing w:val="1"/>
          <w:sz w:val="18"/>
        </w:rPr>
        <w:t xml:space="preserve"> </w:t>
      </w:r>
      <w:hyperlink r:id="rId38">
        <w:r w:rsidR="00E77264">
          <w:rPr>
            <w:color w:val="0000FF"/>
            <w:spacing w:val="-1"/>
            <w:sz w:val="18"/>
            <w:u w:val="single" w:color="0000FF"/>
          </w:rPr>
          <w:t>cswmft.info@cswb.state.oh.us</w:t>
        </w:r>
      </w:hyperlink>
    </w:p>
    <w:p w14:paraId="2FCF791E" w14:textId="77777777" w:rsidR="000220E8" w:rsidRDefault="00E77264">
      <w:pPr>
        <w:pStyle w:val="Heading5"/>
        <w:spacing w:before="163"/>
        <w:ind w:left="1849"/>
        <w:jc w:val="left"/>
        <w:rPr>
          <w:rFonts w:ascii="Tahoma"/>
          <w:u w:val="none"/>
        </w:rPr>
      </w:pPr>
      <w:r>
        <w:rPr>
          <w:rFonts w:ascii="Tahoma"/>
          <w:u w:val="thick"/>
        </w:rPr>
        <w:t>CRIMINAL</w:t>
      </w:r>
      <w:r>
        <w:rPr>
          <w:rFonts w:ascii="Tahoma"/>
          <w:spacing w:val="-14"/>
          <w:u w:val="thick"/>
        </w:rPr>
        <w:t xml:space="preserve"> </w:t>
      </w:r>
      <w:r>
        <w:rPr>
          <w:rFonts w:ascii="Tahoma"/>
          <w:u w:val="thick"/>
        </w:rPr>
        <w:t>RECORDS</w:t>
      </w:r>
      <w:r>
        <w:rPr>
          <w:rFonts w:ascii="Tahoma"/>
          <w:spacing w:val="-18"/>
          <w:u w:val="thick"/>
        </w:rPr>
        <w:t xml:space="preserve"> </w:t>
      </w:r>
      <w:r>
        <w:rPr>
          <w:rFonts w:ascii="Tahoma"/>
          <w:u w:val="thick"/>
        </w:rPr>
        <w:t>CHECK</w:t>
      </w:r>
      <w:r>
        <w:rPr>
          <w:rFonts w:ascii="Tahoma"/>
          <w:spacing w:val="-15"/>
          <w:u w:val="thick"/>
        </w:rPr>
        <w:t xml:space="preserve"> </w:t>
      </w:r>
      <w:r>
        <w:rPr>
          <w:rFonts w:ascii="Tahoma"/>
          <w:u w:val="thick"/>
        </w:rPr>
        <w:t>REQUIRED</w:t>
      </w:r>
      <w:r>
        <w:rPr>
          <w:rFonts w:ascii="Tahoma"/>
          <w:spacing w:val="-16"/>
          <w:u w:val="thick"/>
        </w:rPr>
        <w:t xml:space="preserve"> </w:t>
      </w:r>
      <w:r>
        <w:rPr>
          <w:rFonts w:ascii="Tahoma"/>
          <w:u w:val="thick"/>
        </w:rPr>
        <w:t>FOR</w:t>
      </w:r>
      <w:r>
        <w:rPr>
          <w:rFonts w:ascii="Tahoma"/>
          <w:spacing w:val="-11"/>
          <w:u w:val="thick"/>
        </w:rPr>
        <w:t xml:space="preserve"> </w:t>
      </w:r>
      <w:r>
        <w:rPr>
          <w:rFonts w:ascii="Tahoma"/>
          <w:u w:val="thick"/>
        </w:rPr>
        <w:t>INITIAL</w:t>
      </w:r>
      <w:r>
        <w:rPr>
          <w:rFonts w:ascii="Tahoma"/>
          <w:spacing w:val="-11"/>
          <w:u w:val="thick"/>
        </w:rPr>
        <w:t xml:space="preserve"> </w:t>
      </w:r>
      <w:r>
        <w:rPr>
          <w:rFonts w:ascii="Tahoma"/>
          <w:u w:val="thick"/>
        </w:rPr>
        <w:t>LICENSURE</w:t>
      </w:r>
    </w:p>
    <w:p w14:paraId="45664CD7" w14:textId="77777777" w:rsidR="000220E8" w:rsidRDefault="000220E8">
      <w:pPr>
        <w:pStyle w:val="BodyText"/>
        <w:spacing w:before="5"/>
        <w:rPr>
          <w:rFonts w:ascii="Tahoma"/>
          <w:b/>
          <w:sz w:val="19"/>
        </w:rPr>
      </w:pPr>
    </w:p>
    <w:p w14:paraId="009E9EE3" w14:textId="77777777" w:rsidR="000220E8" w:rsidRPr="00501310" w:rsidRDefault="00E77264">
      <w:pPr>
        <w:pStyle w:val="BodyText"/>
        <w:spacing w:before="101" w:line="242" w:lineRule="auto"/>
        <w:ind w:left="651" w:right="1199"/>
        <w:rPr>
          <w:rFonts w:ascii="Tahoma"/>
          <w:highlight w:val="yellow"/>
        </w:rPr>
      </w:pPr>
      <w:r>
        <w:rPr>
          <w:rFonts w:ascii="Tahoma"/>
        </w:rPr>
        <w:t>For each initial licensure you must complete both the Ohio BCI (Bureau of Criminal Identification</w:t>
      </w:r>
      <w:r>
        <w:rPr>
          <w:rFonts w:ascii="Tahoma"/>
          <w:spacing w:val="-66"/>
        </w:rPr>
        <w:t xml:space="preserve"> </w:t>
      </w:r>
      <w:r>
        <w:rPr>
          <w:rFonts w:ascii="Tahoma"/>
        </w:rPr>
        <w:t>and Investigation also referred to as BCI&amp;I) and FBI criminal records checks. By law, the Board</w:t>
      </w:r>
      <w:r>
        <w:rPr>
          <w:rFonts w:ascii="Tahoma"/>
          <w:spacing w:val="1"/>
        </w:rPr>
        <w:t xml:space="preserve"> </w:t>
      </w:r>
      <w:r>
        <w:rPr>
          <w:rFonts w:ascii="Tahoma"/>
        </w:rPr>
        <w:t>cannot complete the processing of your application until it receives both the BCI and FBI</w:t>
      </w:r>
      <w:r>
        <w:rPr>
          <w:rFonts w:ascii="Tahoma"/>
          <w:spacing w:val="1"/>
        </w:rPr>
        <w:t xml:space="preserve"> </w:t>
      </w:r>
      <w:r>
        <w:rPr>
          <w:rFonts w:ascii="Tahoma"/>
        </w:rPr>
        <w:t xml:space="preserve">background check. </w:t>
      </w:r>
      <w:r w:rsidRPr="00501310">
        <w:rPr>
          <w:rFonts w:ascii="Tahoma"/>
          <w:b/>
          <w:highlight w:val="yellow"/>
        </w:rPr>
        <w:t>Please note:</w:t>
      </w:r>
      <w:r w:rsidRPr="00501310">
        <w:rPr>
          <w:rFonts w:ascii="Tahoma"/>
          <w:b/>
          <w:spacing w:val="3"/>
          <w:highlight w:val="yellow"/>
        </w:rPr>
        <w:t xml:space="preserve"> </w:t>
      </w:r>
      <w:r w:rsidRPr="00501310">
        <w:rPr>
          <w:rFonts w:ascii="Tahoma"/>
          <w:highlight w:val="yellow"/>
        </w:rPr>
        <w:t>criminal</w:t>
      </w:r>
      <w:r w:rsidRPr="00501310">
        <w:rPr>
          <w:rFonts w:ascii="Tahoma"/>
          <w:spacing w:val="-1"/>
          <w:highlight w:val="yellow"/>
        </w:rPr>
        <w:t xml:space="preserve"> </w:t>
      </w:r>
      <w:r w:rsidRPr="00501310">
        <w:rPr>
          <w:rFonts w:ascii="Tahoma"/>
          <w:highlight w:val="yellow"/>
        </w:rPr>
        <w:t>record</w:t>
      </w:r>
      <w:r w:rsidRPr="00501310">
        <w:rPr>
          <w:rFonts w:ascii="Tahoma"/>
          <w:spacing w:val="-3"/>
          <w:highlight w:val="yellow"/>
        </w:rPr>
        <w:t xml:space="preserve"> </w:t>
      </w:r>
      <w:r w:rsidRPr="00501310">
        <w:rPr>
          <w:rFonts w:ascii="Tahoma"/>
          <w:highlight w:val="yellow"/>
        </w:rPr>
        <w:t>checks</w:t>
      </w:r>
      <w:r w:rsidRPr="00501310">
        <w:rPr>
          <w:rFonts w:ascii="Tahoma"/>
          <w:spacing w:val="-1"/>
          <w:highlight w:val="yellow"/>
        </w:rPr>
        <w:t xml:space="preserve"> </w:t>
      </w:r>
      <w:r w:rsidRPr="00501310">
        <w:rPr>
          <w:rFonts w:ascii="Tahoma"/>
          <w:highlight w:val="yellow"/>
        </w:rPr>
        <w:t>are</w:t>
      </w:r>
      <w:r w:rsidRPr="00501310">
        <w:rPr>
          <w:rFonts w:ascii="Tahoma"/>
          <w:spacing w:val="-2"/>
          <w:highlight w:val="yellow"/>
        </w:rPr>
        <w:t xml:space="preserve"> </w:t>
      </w:r>
      <w:r w:rsidRPr="00501310">
        <w:rPr>
          <w:rFonts w:ascii="Tahoma"/>
          <w:highlight w:val="yellow"/>
        </w:rPr>
        <w:t>valid for</w:t>
      </w:r>
      <w:r w:rsidRPr="00501310">
        <w:rPr>
          <w:rFonts w:ascii="Tahoma"/>
          <w:spacing w:val="-1"/>
          <w:highlight w:val="yellow"/>
        </w:rPr>
        <w:t xml:space="preserve"> </w:t>
      </w:r>
      <w:r w:rsidRPr="00501310">
        <w:rPr>
          <w:rFonts w:ascii="Tahoma"/>
          <w:highlight w:val="yellow"/>
        </w:rPr>
        <w:t>no</w:t>
      </w:r>
      <w:r w:rsidRPr="00501310">
        <w:rPr>
          <w:rFonts w:ascii="Tahoma"/>
          <w:spacing w:val="-3"/>
          <w:highlight w:val="yellow"/>
        </w:rPr>
        <w:t xml:space="preserve"> </w:t>
      </w:r>
      <w:r w:rsidRPr="00501310">
        <w:rPr>
          <w:rFonts w:ascii="Tahoma"/>
          <w:highlight w:val="yellow"/>
        </w:rPr>
        <w:t>more</w:t>
      </w:r>
      <w:r w:rsidRPr="00501310">
        <w:rPr>
          <w:rFonts w:ascii="Tahoma"/>
          <w:spacing w:val="-2"/>
          <w:highlight w:val="yellow"/>
        </w:rPr>
        <w:t xml:space="preserve"> </w:t>
      </w:r>
      <w:r w:rsidRPr="00501310">
        <w:rPr>
          <w:rFonts w:ascii="Tahoma"/>
          <w:highlight w:val="yellow"/>
        </w:rPr>
        <w:t>than</w:t>
      </w:r>
      <w:r w:rsidRPr="00501310">
        <w:rPr>
          <w:rFonts w:ascii="Tahoma"/>
          <w:spacing w:val="-1"/>
          <w:highlight w:val="yellow"/>
        </w:rPr>
        <w:t xml:space="preserve"> </w:t>
      </w:r>
      <w:r w:rsidRPr="00501310">
        <w:rPr>
          <w:rFonts w:ascii="Tahoma"/>
          <w:highlight w:val="yellow"/>
        </w:rPr>
        <w:t>one</w:t>
      </w:r>
    </w:p>
    <w:p w14:paraId="60422894" w14:textId="77777777" w:rsidR="000220E8" w:rsidRDefault="00E77264">
      <w:pPr>
        <w:pStyle w:val="BodyText"/>
        <w:spacing w:line="263" w:lineRule="exact"/>
        <w:ind w:left="651"/>
        <w:rPr>
          <w:rFonts w:ascii="Tahoma"/>
        </w:rPr>
      </w:pPr>
      <w:r w:rsidRPr="00501310">
        <w:rPr>
          <w:rFonts w:ascii="Tahoma"/>
          <w:highlight w:val="yellow"/>
        </w:rPr>
        <w:t>year.</w:t>
      </w:r>
      <w:r>
        <w:rPr>
          <w:rFonts w:ascii="Tahoma"/>
          <w:spacing w:val="66"/>
        </w:rPr>
        <w:t xml:space="preserve"> </w:t>
      </w:r>
      <w:r>
        <w:rPr>
          <w:rFonts w:ascii="Tahoma"/>
        </w:rPr>
        <w:t>Applicants</w:t>
      </w:r>
      <w:r>
        <w:rPr>
          <w:rFonts w:ascii="Tahoma"/>
          <w:spacing w:val="-2"/>
        </w:rPr>
        <w:t xml:space="preserve"> </w:t>
      </w:r>
      <w:r>
        <w:rPr>
          <w:rFonts w:ascii="Tahoma"/>
        </w:rPr>
        <w:t>must</w:t>
      </w:r>
      <w:r>
        <w:rPr>
          <w:rFonts w:ascii="Tahoma"/>
          <w:spacing w:val="-2"/>
        </w:rPr>
        <w:t xml:space="preserve"> </w:t>
      </w:r>
      <w:r>
        <w:rPr>
          <w:rFonts w:ascii="Tahoma"/>
        </w:rPr>
        <w:t>have</w:t>
      </w:r>
      <w:r>
        <w:rPr>
          <w:rFonts w:ascii="Tahoma"/>
          <w:spacing w:val="-3"/>
        </w:rPr>
        <w:t xml:space="preserve"> </w:t>
      </w:r>
      <w:r>
        <w:rPr>
          <w:rFonts w:ascii="Tahoma"/>
        </w:rPr>
        <w:t>current</w:t>
      </w:r>
      <w:r>
        <w:rPr>
          <w:rFonts w:ascii="Tahoma"/>
          <w:spacing w:val="-1"/>
        </w:rPr>
        <w:t xml:space="preserve"> </w:t>
      </w:r>
      <w:r>
        <w:rPr>
          <w:rFonts w:ascii="Tahoma"/>
        </w:rPr>
        <w:t>records</w:t>
      </w:r>
      <w:r>
        <w:rPr>
          <w:rFonts w:ascii="Tahoma"/>
          <w:spacing w:val="-1"/>
        </w:rPr>
        <w:t xml:space="preserve"> </w:t>
      </w:r>
      <w:r>
        <w:rPr>
          <w:rFonts w:ascii="Tahoma"/>
        </w:rPr>
        <w:t>checks</w:t>
      </w:r>
      <w:r>
        <w:rPr>
          <w:rFonts w:ascii="Tahoma"/>
          <w:spacing w:val="-2"/>
        </w:rPr>
        <w:t xml:space="preserve"> </w:t>
      </w:r>
      <w:r>
        <w:rPr>
          <w:rFonts w:ascii="Tahoma"/>
        </w:rPr>
        <w:t>on</w:t>
      </w:r>
      <w:r>
        <w:rPr>
          <w:rFonts w:ascii="Tahoma"/>
          <w:spacing w:val="-2"/>
        </w:rPr>
        <w:t xml:space="preserve"> </w:t>
      </w:r>
      <w:r>
        <w:rPr>
          <w:rFonts w:ascii="Tahoma"/>
        </w:rPr>
        <w:t>file</w:t>
      </w:r>
      <w:r>
        <w:rPr>
          <w:rFonts w:ascii="Tahoma"/>
          <w:spacing w:val="-2"/>
        </w:rPr>
        <w:t xml:space="preserve"> </w:t>
      </w:r>
      <w:r>
        <w:rPr>
          <w:rFonts w:ascii="Tahoma"/>
        </w:rPr>
        <w:t>with</w:t>
      </w:r>
      <w:r>
        <w:rPr>
          <w:rFonts w:ascii="Tahoma"/>
          <w:spacing w:val="-2"/>
        </w:rPr>
        <w:t xml:space="preserve"> </w:t>
      </w:r>
      <w:r>
        <w:rPr>
          <w:rFonts w:ascii="Tahoma"/>
        </w:rPr>
        <w:t>the</w:t>
      </w:r>
      <w:r>
        <w:rPr>
          <w:rFonts w:ascii="Tahoma"/>
          <w:spacing w:val="-3"/>
        </w:rPr>
        <w:t xml:space="preserve"> </w:t>
      </w:r>
      <w:r>
        <w:rPr>
          <w:rFonts w:ascii="Tahoma"/>
        </w:rPr>
        <w:t>Board</w:t>
      </w:r>
      <w:r>
        <w:rPr>
          <w:rFonts w:ascii="Tahoma"/>
          <w:spacing w:val="-3"/>
        </w:rPr>
        <w:t xml:space="preserve"> </w:t>
      </w:r>
      <w:r>
        <w:rPr>
          <w:rFonts w:ascii="Tahoma"/>
        </w:rPr>
        <w:t>at</w:t>
      </w:r>
      <w:r>
        <w:rPr>
          <w:rFonts w:ascii="Tahoma"/>
          <w:spacing w:val="-1"/>
        </w:rPr>
        <w:t xml:space="preserve"> </w:t>
      </w:r>
      <w:r>
        <w:rPr>
          <w:rFonts w:ascii="Tahoma"/>
        </w:rPr>
        <w:t>the</w:t>
      </w:r>
      <w:r>
        <w:rPr>
          <w:rFonts w:ascii="Tahoma"/>
          <w:spacing w:val="-3"/>
        </w:rPr>
        <w:t xml:space="preserve"> </w:t>
      </w:r>
      <w:r>
        <w:rPr>
          <w:rFonts w:ascii="Tahoma"/>
        </w:rPr>
        <w:t>time</w:t>
      </w:r>
      <w:r>
        <w:rPr>
          <w:rFonts w:ascii="Tahoma"/>
          <w:spacing w:val="-4"/>
        </w:rPr>
        <w:t xml:space="preserve"> </w:t>
      </w:r>
      <w:r>
        <w:rPr>
          <w:rFonts w:ascii="Tahoma"/>
        </w:rPr>
        <w:t>of</w:t>
      </w:r>
      <w:r>
        <w:rPr>
          <w:rFonts w:ascii="Tahoma"/>
          <w:spacing w:val="-2"/>
        </w:rPr>
        <w:t xml:space="preserve"> </w:t>
      </w:r>
      <w:r>
        <w:rPr>
          <w:rFonts w:ascii="Tahoma"/>
        </w:rPr>
        <w:t>licensure.</w:t>
      </w:r>
    </w:p>
    <w:p w14:paraId="651BA5DC" w14:textId="77777777" w:rsidR="000220E8" w:rsidRDefault="000220E8">
      <w:pPr>
        <w:pStyle w:val="BodyText"/>
        <w:spacing w:before="1"/>
        <w:rPr>
          <w:rFonts w:ascii="Tahoma"/>
          <w:sz w:val="26"/>
        </w:rPr>
      </w:pPr>
    </w:p>
    <w:p w14:paraId="70B6C408" w14:textId="342F6FC5" w:rsidR="000220E8" w:rsidRDefault="00E77264">
      <w:pPr>
        <w:pStyle w:val="BodyText"/>
        <w:spacing w:before="1" w:line="242" w:lineRule="auto"/>
        <w:ind w:left="651" w:right="1133"/>
        <w:rPr>
          <w:rFonts w:ascii="Tahoma" w:hAnsi="Tahoma"/>
        </w:rPr>
      </w:pPr>
      <w:r>
        <w:rPr>
          <w:rFonts w:ascii="Tahoma" w:hAnsi="Tahoma"/>
        </w:rPr>
        <w:t>For all applicants for CT, LPC, LPCC, SWA, SWT, LSW, LISW, MFT</w:t>
      </w:r>
      <w:r w:rsidR="00652323">
        <w:rPr>
          <w:rFonts w:ascii="Tahoma" w:hAnsi="Tahoma"/>
        </w:rPr>
        <w:t xml:space="preserve">, </w:t>
      </w:r>
      <w:r>
        <w:rPr>
          <w:rFonts w:ascii="Tahoma" w:hAnsi="Tahoma"/>
        </w:rPr>
        <w:t>IMFT</w:t>
      </w:r>
      <w:r w:rsidR="003259C3">
        <w:rPr>
          <w:rFonts w:ascii="Tahoma" w:hAnsi="Tahoma"/>
        </w:rPr>
        <w:t>,</w:t>
      </w:r>
      <w:r w:rsidR="00652323">
        <w:rPr>
          <w:rFonts w:ascii="Tahoma" w:hAnsi="Tahoma"/>
        </w:rPr>
        <w:t xml:space="preserve"> </w:t>
      </w:r>
      <w:r w:rsidR="00B41113">
        <w:rPr>
          <w:rFonts w:ascii="Tahoma" w:hAnsi="Tahoma"/>
        </w:rPr>
        <w:t>LPAT, or LPMT:</w:t>
      </w:r>
      <w:r w:rsidR="003259C3">
        <w:rPr>
          <w:rFonts w:ascii="Tahoma" w:hAnsi="Tahoma"/>
        </w:rPr>
        <w:t xml:space="preserve"> </w:t>
      </w:r>
      <w:r w:rsidR="00B41113">
        <w:rPr>
          <w:rFonts w:ascii="Tahoma" w:hAnsi="Tahoma"/>
        </w:rPr>
        <w:t>P</w:t>
      </w:r>
      <w:r>
        <w:rPr>
          <w:rFonts w:ascii="Tahoma" w:hAnsi="Tahoma"/>
        </w:rPr>
        <w:t>rint and take the BCI</w:t>
      </w:r>
      <w:r>
        <w:rPr>
          <w:rFonts w:ascii="Tahoma" w:hAnsi="Tahoma"/>
          <w:spacing w:val="-66"/>
        </w:rPr>
        <w:t xml:space="preserve"> </w:t>
      </w:r>
      <w:r w:rsidR="00A04446">
        <w:rPr>
          <w:rFonts w:ascii="Tahoma" w:hAnsi="Tahoma"/>
          <w:spacing w:val="-66"/>
        </w:rPr>
        <w:t xml:space="preserve">            </w:t>
      </w:r>
      <w:r>
        <w:rPr>
          <w:rFonts w:ascii="Tahoma" w:hAnsi="Tahoma"/>
        </w:rPr>
        <w:t>and FBI</w:t>
      </w:r>
      <w:r>
        <w:rPr>
          <w:rFonts w:ascii="Tahoma" w:hAnsi="Tahoma"/>
          <w:spacing w:val="-1"/>
        </w:rPr>
        <w:t xml:space="preserve"> </w:t>
      </w:r>
      <w:r>
        <w:rPr>
          <w:rFonts w:ascii="Tahoma" w:hAnsi="Tahoma"/>
        </w:rPr>
        <w:t>Instructions</w:t>
      </w:r>
      <w:r>
        <w:rPr>
          <w:rFonts w:ascii="Tahoma" w:hAnsi="Tahoma"/>
          <w:spacing w:val="-1"/>
        </w:rPr>
        <w:t xml:space="preserve"> </w:t>
      </w:r>
      <w:r>
        <w:rPr>
          <w:rFonts w:ascii="Tahoma" w:hAnsi="Tahoma"/>
        </w:rPr>
        <w:t>with</w:t>
      </w:r>
      <w:r>
        <w:rPr>
          <w:rFonts w:ascii="Tahoma" w:hAnsi="Tahoma"/>
          <w:spacing w:val="-4"/>
        </w:rPr>
        <w:t xml:space="preserve"> </w:t>
      </w:r>
      <w:r>
        <w:rPr>
          <w:rFonts w:ascii="Tahoma" w:hAnsi="Tahoma"/>
        </w:rPr>
        <w:t>you</w:t>
      </w:r>
      <w:r>
        <w:rPr>
          <w:rFonts w:ascii="Tahoma" w:hAnsi="Tahoma"/>
          <w:spacing w:val="-1"/>
        </w:rPr>
        <w:t xml:space="preserve"> </w:t>
      </w:r>
      <w:r>
        <w:rPr>
          <w:rFonts w:ascii="Tahoma" w:hAnsi="Tahoma"/>
        </w:rPr>
        <w:t>to</w:t>
      </w:r>
      <w:r>
        <w:rPr>
          <w:rFonts w:ascii="Tahoma" w:hAnsi="Tahoma"/>
          <w:spacing w:val="-1"/>
        </w:rPr>
        <w:t xml:space="preserve"> </w:t>
      </w:r>
      <w:r>
        <w:rPr>
          <w:rFonts w:ascii="Tahoma" w:hAnsi="Tahoma"/>
        </w:rPr>
        <w:t>a</w:t>
      </w:r>
      <w:r>
        <w:rPr>
          <w:rFonts w:ascii="Tahoma" w:hAnsi="Tahoma"/>
          <w:spacing w:val="-4"/>
        </w:rPr>
        <w:t xml:space="preserve"> </w:t>
      </w:r>
      <w:proofErr w:type="spellStart"/>
      <w:r>
        <w:rPr>
          <w:rFonts w:ascii="Tahoma" w:hAnsi="Tahoma"/>
        </w:rPr>
        <w:t>WebCheck</w:t>
      </w:r>
      <w:proofErr w:type="spellEnd"/>
      <w:r>
        <w:rPr>
          <w:rFonts w:ascii="Tahoma" w:hAnsi="Tahoma"/>
        </w:rPr>
        <w:t>®</w:t>
      </w:r>
      <w:r>
        <w:rPr>
          <w:rFonts w:ascii="Tahoma" w:hAnsi="Tahoma"/>
          <w:spacing w:val="-2"/>
        </w:rPr>
        <w:t xml:space="preserve"> </w:t>
      </w:r>
      <w:r>
        <w:rPr>
          <w:rFonts w:ascii="Tahoma" w:hAnsi="Tahoma"/>
        </w:rPr>
        <w:t>location</w:t>
      </w:r>
      <w:r>
        <w:rPr>
          <w:rFonts w:ascii="Tahoma" w:hAnsi="Tahoma"/>
          <w:spacing w:val="-1"/>
        </w:rPr>
        <w:t xml:space="preserve"> </w:t>
      </w:r>
      <w:r>
        <w:rPr>
          <w:rFonts w:ascii="Tahoma" w:hAnsi="Tahoma"/>
        </w:rPr>
        <w:t>to</w:t>
      </w:r>
      <w:r>
        <w:rPr>
          <w:rFonts w:ascii="Tahoma" w:hAnsi="Tahoma"/>
          <w:spacing w:val="-1"/>
        </w:rPr>
        <w:t xml:space="preserve"> </w:t>
      </w:r>
      <w:r>
        <w:rPr>
          <w:rFonts w:ascii="Tahoma" w:hAnsi="Tahoma"/>
        </w:rPr>
        <w:t>have</w:t>
      </w:r>
      <w:r>
        <w:rPr>
          <w:rFonts w:ascii="Tahoma" w:hAnsi="Tahoma"/>
          <w:spacing w:val="-4"/>
        </w:rPr>
        <w:t xml:space="preserve"> </w:t>
      </w:r>
      <w:r>
        <w:rPr>
          <w:rFonts w:ascii="Tahoma" w:hAnsi="Tahoma"/>
        </w:rPr>
        <w:t>your</w:t>
      </w:r>
      <w:r>
        <w:rPr>
          <w:rFonts w:ascii="Tahoma" w:hAnsi="Tahoma"/>
          <w:spacing w:val="-1"/>
        </w:rPr>
        <w:t xml:space="preserve"> </w:t>
      </w:r>
      <w:r>
        <w:rPr>
          <w:rFonts w:ascii="Tahoma" w:hAnsi="Tahoma"/>
        </w:rPr>
        <w:t>fingerprints</w:t>
      </w:r>
      <w:r>
        <w:rPr>
          <w:rFonts w:ascii="Tahoma" w:hAnsi="Tahoma"/>
          <w:spacing w:val="-1"/>
        </w:rPr>
        <w:t xml:space="preserve"> </w:t>
      </w:r>
      <w:r>
        <w:rPr>
          <w:rFonts w:ascii="Tahoma" w:hAnsi="Tahoma"/>
        </w:rPr>
        <w:t>scanned.</w:t>
      </w:r>
    </w:p>
    <w:p w14:paraId="1ADF99C2" w14:textId="0F1A5C01" w:rsidR="00B721AA" w:rsidRDefault="00B721AA">
      <w:pPr>
        <w:pStyle w:val="BodyText"/>
        <w:spacing w:before="1" w:line="242" w:lineRule="auto"/>
        <w:ind w:left="651" w:right="1133"/>
        <w:rPr>
          <w:rFonts w:ascii="Tahoma" w:hAnsi="Tahoma"/>
        </w:rPr>
      </w:pPr>
    </w:p>
    <w:p w14:paraId="20652081" w14:textId="77777777" w:rsidR="00B721AA" w:rsidRPr="00B721AA" w:rsidRDefault="00B721AA" w:rsidP="00B721AA">
      <w:pPr>
        <w:widowControl/>
        <w:shd w:val="clear" w:color="auto" w:fill="FFFFFF"/>
        <w:autoSpaceDE/>
        <w:autoSpaceDN/>
        <w:spacing w:after="100" w:afterAutospacing="1"/>
        <w:ind w:left="651"/>
        <w:rPr>
          <w:rFonts w:ascii="Tahoma" w:hAnsi="Tahoma" w:cs="Tahoma"/>
        </w:rPr>
      </w:pPr>
      <w:r w:rsidRPr="00B721AA">
        <w:rPr>
          <w:rFonts w:ascii="Tahoma" w:hAnsi="Tahoma" w:cs="Tahoma"/>
          <w:b/>
          <w:bCs/>
        </w:rPr>
        <w:t>Ohio Bureau of Criminal Identification and Investigation</w:t>
      </w:r>
      <w:r w:rsidRPr="00B721AA">
        <w:rPr>
          <w:rFonts w:ascii="Tahoma" w:hAnsi="Tahoma" w:cs="Tahoma"/>
        </w:rPr>
        <w:t> contact information: Call BCI if your criminal records checks have taken longer than 3 weeks to be received by the Board at 877-224-0043 between the hours of 8 a.m. - 4:30 p.m., option 0 at the prompt.</w:t>
      </w:r>
    </w:p>
    <w:p w14:paraId="232770EE" w14:textId="673F3321" w:rsidR="00BE1591" w:rsidRPr="00B721AA" w:rsidRDefault="00B721AA" w:rsidP="008E33B1">
      <w:pPr>
        <w:widowControl/>
        <w:shd w:val="clear" w:color="auto" w:fill="FFFFFF"/>
        <w:autoSpaceDE/>
        <w:autoSpaceDN/>
        <w:spacing w:after="100" w:afterAutospacing="1"/>
        <w:ind w:left="651"/>
        <w:rPr>
          <w:rFonts w:ascii="Tahoma" w:hAnsi="Tahoma" w:cs="Tahoma"/>
        </w:rPr>
      </w:pPr>
      <w:r w:rsidRPr="00B721AA">
        <w:rPr>
          <w:rFonts w:ascii="Tahoma" w:hAnsi="Tahoma" w:cs="Tahoma"/>
        </w:rPr>
        <w:t>When reporting convictions, the applicant is required to provide a complete explanation (your personal statement) of the underlying circumstances, sufficient rehabilitation evidence and a certified copy of the court documents. All applicants are required under law to report all misdemeanor and felony convictions, with the exception of minor traffic violations (</w:t>
      </w:r>
      <w:r w:rsidRPr="00B721AA">
        <w:rPr>
          <w:rFonts w:ascii="Tahoma" w:hAnsi="Tahoma" w:cs="Tahoma"/>
          <w:b/>
          <w:bCs/>
        </w:rPr>
        <w:t>note: DUI/OVI charges are not considered traffic violations, and must be reported as criminal convictions</w:t>
      </w:r>
      <w:r w:rsidRPr="00B721AA">
        <w:rPr>
          <w:rFonts w:ascii="Tahoma" w:hAnsi="Tahoma" w:cs="Tahoma"/>
        </w:rPr>
        <w:t>). All charges and or convictions require a “yes” answer, even if the original charge and conviction is in an expunged status. Failure to report any police record is falsification of an application and is grounds for denial of an application. </w:t>
      </w:r>
    </w:p>
    <w:p w14:paraId="0DE4DC21" w14:textId="77777777" w:rsidR="00353CC8" w:rsidRPr="00353CC8" w:rsidRDefault="00353CC8" w:rsidP="00BE1591">
      <w:pPr>
        <w:widowControl/>
        <w:shd w:val="clear" w:color="auto" w:fill="FFFFFF"/>
        <w:autoSpaceDE/>
        <w:autoSpaceDN/>
        <w:spacing w:before="100" w:beforeAutospacing="1" w:after="100" w:afterAutospacing="1"/>
        <w:ind w:firstLine="651"/>
        <w:outlineLvl w:val="1"/>
        <w:rPr>
          <w:rFonts w:ascii="Tahoma" w:hAnsi="Tahoma" w:cs="Tahoma"/>
          <w:b/>
          <w:bCs/>
          <w:color w:val="000000"/>
          <w:u w:val="single"/>
        </w:rPr>
      </w:pPr>
      <w:r w:rsidRPr="00353CC8">
        <w:rPr>
          <w:rFonts w:ascii="Tahoma" w:hAnsi="Tahoma" w:cs="Tahoma"/>
          <w:b/>
          <w:bCs/>
          <w:color w:val="000000"/>
          <w:u w:val="single"/>
        </w:rPr>
        <w:t>Instructions</w:t>
      </w:r>
    </w:p>
    <w:p w14:paraId="1FDD8FAB" w14:textId="3781CF57" w:rsidR="00353CC8" w:rsidRPr="00353CC8" w:rsidRDefault="00353CC8" w:rsidP="00353CC8">
      <w:pPr>
        <w:widowControl/>
        <w:shd w:val="clear" w:color="auto" w:fill="FFFFFF"/>
        <w:autoSpaceDE/>
        <w:autoSpaceDN/>
        <w:spacing w:after="100" w:afterAutospacing="1"/>
        <w:ind w:firstLine="720"/>
        <w:rPr>
          <w:rFonts w:ascii="Tahoma" w:hAnsi="Tahoma" w:cs="Tahoma"/>
        </w:rPr>
      </w:pPr>
      <w:r w:rsidRPr="00353CC8">
        <w:rPr>
          <w:rFonts w:ascii="Tahoma" w:hAnsi="Tahoma" w:cs="Tahoma"/>
        </w:rPr>
        <w:t>Once completed</w:t>
      </w:r>
      <w:r w:rsidR="00BE1591">
        <w:rPr>
          <w:rFonts w:ascii="Tahoma" w:hAnsi="Tahoma" w:cs="Tahoma"/>
        </w:rPr>
        <w:t>,</w:t>
      </w:r>
      <w:r w:rsidRPr="00353CC8">
        <w:rPr>
          <w:rFonts w:ascii="Tahoma" w:hAnsi="Tahoma" w:cs="Tahoma"/>
        </w:rPr>
        <w:t xml:space="preserve"> BCI and FBI background checks are good for one year. </w:t>
      </w:r>
    </w:p>
    <w:p w14:paraId="11DD5702" w14:textId="77777777" w:rsidR="00353CC8" w:rsidRPr="00353CC8" w:rsidRDefault="00353CC8" w:rsidP="00353CC8">
      <w:pPr>
        <w:widowControl/>
        <w:shd w:val="clear" w:color="auto" w:fill="FFFFFF"/>
        <w:autoSpaceDE/>
        <w:autoSpaceDN/>
        <w:spacing w:after="100" w:afterAutospacing="1"/>
        <w:ind w:left="720"/>
        <w:rPr>
          <w:rFonts w:ascii="Tahoma" w:hAnsi="Tahoma" w:cs="Tahoma"/>
        </w:rPr>
      </w:pPr>
      <w:r w:rsidRPr="00353CC8">
        <w:rPr>
          <w:rFonts w:ascii="Tahoma" w:hAnsi="Tahoma" w:cs="Tahoma"/>
          <w:b/>
          <w:bCs/>
          <w:i/>
          <w:iCs/>
        </w:rPr>
        <w:t>PRINT &amp; TAKE THESE INSTRUCTIONS WITH YOU</w:t>
      </w:r>
      <w:r w:rsidRPr="00353CC8">
        <w:rPr>
          <w:rFonts w:ascii="Tahoma" w:hAnsi="Tahoma" w:cs="Tahoma"/>
        </w:rPr>
        <w:t xml:space="preserve"> TO A </w:t>
      </w:r>
      <w:proofErr w:type="spellStart"/>
      <w:r w:rsidRPr="00353CC8">
        <w:rPr>
          <w:rFonts w:ascii="Tahoma" w:hAnsi="Tahoma" w:cs="Tahoma"/>
        </w:rPr>
        <w:t>WebCheck</w:t>
      </w:r>
      <w:proofErr w:type="spellEnd"/>
      <w:r w:rsidRPr="00353CC8">
        <w:rPr>
          <w:rFonts w:ascii="Tahoma" w:hAnsi="Tahoma" w:cs="Tahoma"/>
        </w:rPr>
        <w:t>® Location in Ohio (if you are not located in Ohio, see the instructions below).</w:t>
      </w:r>
    </w:p>
    <w:p w14:paraId="735FB0EE" w14:textId="77777777" w:rsidR="00353CC8" w:rsidRPr="00353CC8" w:rsidRDefault="00353CC8" w:rsidP="00353CC8">
      <w:pPr>
        <w:widowControl/>
        <w:shd w:val="clear" w:color="auto" w:fill="FFFFFF"/>
        <w:autoSpaceDE/>
        <w:autoSpaceDN/>
        <w:spacing w:after="100" w:afterAutospacing="1"/>
        <w:ind w:left="720"/>
        <w:rPr>
          <w:rFonts w:ascii="Tahoma" w:hAnsi="Tahoma" w:cs="Tahoma"/>
          <w:color w:val="FF0000"/>
        </w:rPr>
      </w:pPr>
      <w:r w:rsidRPr="00353CC8">
        <w:rPr>
          <w:rFonts w:ascii="Tahoma" w:hAnsi="Tahoma" w:cs="Tahoma"/>
          <w:b/>
          <w:bCs/>
          <w:i/>
          <w:iCs/>
          <w:color w:val="FF0000"/>
        </w:rPr>
        <w:t>The Board does not endorse or recommend any specific electronic fingerprinting company/agency.</w:t>
      </w:r>
    </w:p>
    <w:p w14:paraId="3913860F" w14:textId="14B58A8A" w:rsidR="00353CC8" w:rsidRPr="00353CC8" w:rsidRDefault="00353CC8" w:rsidP="00353CC8">
      <w:pPr>
        <w:widowControl/>
        <w:shd w:val="clear" w:color="auto" w:fill="FFFFFF"/>
        <w:autoSpaceDE/>
        <w:autoSpaceDN/>
        <w:spacing w:after="100" w:afterAutospacing="1"/>
        <w:rPr>
          <w:rFonts w:ascii="Tahoma" w:hAnsi="Tahoma" w:cs="Tahoma"/>
        </w:rPr>
      </w:pPr>
      <w:r w:rsidRPr="00353CC8">
        <w:rPr>
          <w:rFonts w:ascii="Tahoma" w:hAnsi="Tahoma" w:cs="Tahoma"/>
        </w:rPr>
        <w:t> </w:t>
      </w:r>
      <w:r w:rsidRPr="00353CC8">
        <w:rPr>
          <w:rFonts w:ascii="Tahoma" w:hAnsi="Tahoma" w:cs="Tahoma"/>
        </w:rPr>
        <w:tab/>
        <w:t>BCI and FBI criminal records check are not required for renewal of your existing license. </w:t>
      </w:r>
    </w:p>
    <w:p w14:paraId="3D0AC0FF" w14:textId="77777777" w:rsidR="00353CC8" w:rsidRPr="00353CC8" w:rsidRDefault="00353CC8" w:rsidP="00353CC8">
      <w:pPr>
        <w:widowControl/>
        <w:shd w:val="clear" w:color="auto" w:fill="FFFFFF"/>
        <w:autoSpaceDE/>
        <w:autoSpaceDN/>
        <w:spacing w:after="100" w:afterAutospacing="1"/>
        <w:ind w:left="720"/>
        <w:rPr>
          <w:rFonts w:ascii="Tahoma" w:hAnsi="Tahoma" w:cs="Tahoma"/>
        </w:rPr>
      </w:pPr>
      <w:r w:rsidRPr="00353CC8">
        <w:rPr>
          <w:rFonts w:ascii="Tahoma" w:hAnsi="Tahoma" w:cs="Tahoma"/>
        </w:rPr>
        <w:t>Carefully following these instructions is very important. The Board recommends that you print these instructions and take them with you when you have your finger prints scanned. For each initial licensure you must complete both the Ohio BCI&amp;I (Bureau of Criminal Identification and Investigation also referred to as BCI) and FBI criminal records checks. By law, the Board cannot complete the processing of your application until it receives both the BCI and FBI background checks. </w:t>
      </w:r>
    </w:p>
    <w:p w14:paraId="609ABE6B" w14:textId="46F387DA" w:rsidR="00353CC8" w:rsidRPr="00353CC8" w:rsidRDefault="00353CC8" w:rsidP="00353CC8">
      <w:pPr>
        <w:widowControl/>
        <w:shd w:val="clear" w:color="auto" w:fill="FFFFFF"/>
        <w:autoSpaceDE/>
        <w:autoSpaceDN/>
        <w:spacing w:after="100" w:afterAutospacing="1"/>
        <w:ind w:left="720"/>
        <w:rPr>
          <w:rFonts w:ascii="Tahoma" w:hAnsi="Tahoma" w:cs="Tahoma"/>
        </w:rPr>
      </w:pPr>
      <w:r w:rsidRPr="00353CC8">
        <w:rPr>
          <w:rFonts w:ascii="Tahoma" w:hAnsi="Tahoma" w:cs="Tahoma"/>
        </w:rPr>
        <w:lastRenderedPageBreak/>
        <w:t xml:space="preserve">Where to Have your Finger Prints Done: Go to a </w:t>
      </w:r>
      <w:proofErr w:type="spellStart"/>
      <w:r w:rsidRPr="00353CC8">
        <w:rPr>
          <w:rFonts w:ascii="Tahoma" w:hAnsi="Tahoma" w:cs="Tahoma"/>
        </w:rPr>
        <w:t>WebCheck</w:t>
      </w:r>
      <w:proofErr w:type="spellEnd"/>
      <w:r w:rsidRPr="00353CC8">
        <w:rPr>
          <w:rFonts w:ascii="Tahoma" w:hAnsi="Tahoma" w:cs="Tahoma"/>
        </w:rPr>
        <w:t xml:space="preserve"> location in your area, which may include your local police, sheriff’s department or department of motor vehicles. Your employer or school may also be a </w:t>
      </w:r>
      <w:proofErr w:type="spellStart"/>
      <w:r w:rsidRPr="00353CC8">
        <w:rPr>
          <w:rFonts w:ascii="Tahoma" w:hAnsi="Tahoma" w:cs="Tahoma"/>
        </w:rPr>
        <w:t>WebCheck</w:t>
      </w:r>
      <w:proofErr w:type="spellEnd"/>
      <w:r w:rsidRPr="00353CC8">
        <w:rPr>
          <w:rFonts w:ascii="Tahoma" w:hAnsi="Tahoma" w:cs="Tahoma"/>
        </w:rPr>
        <w:t>® location; ask the background check office to review these instructions. </w:t>
      </w:r>
      <w:hyperlink r:id="rId39" w:tgtFrame="_blank" w:history="1">
        <w:r w:rsidRPr="00353CC8">
          <w:rPr>
            <w:rStyle w:val="Hyperlink"/>
            <w:rFonts w:ascii="Tahoma" w:hAnsi="Tahoma" w:cs="Tahoma"/>
          </w:rPr>
          <w:t xml:space="preserve">Find a </w:t>
        </w:r>
        <w:proofErr w:type="spellStart"/>
        <w:r w:rsidRPr="00353CC8">
          <w:rPr>
            <w:rStyle w:val="Hyperlink"/>
            <w:rFonts w:ascii="Tahoma" w:hAnsi="Tahoma" w:cs="Tahoma"/>
          </w:rPr>
          <w:t>WebCheck</w:t>
        </w:r>
        <w:proofErr w:type="spellEnd"/>
        <w:r w:rsidRPr="00353CC8">
          <w:rPr>
            <w:rStyle w:val="Hyperlink"/>
            <w:rFonts w:ascii="Tahoma" w:hAnsi="Tahoma" w:cs="Tahoma"/>
          </w:rPr>
          <w:t>® location in your area.</w:t>
        </w:r>
      </w:hyperlink>
    </w:p>
    <w:p w14:paraId="2B87E929" w14:textId="77777777" w:rsidR="00353CC8" w:rsidRPr="00353CC8" w:rsidRDefault="00353CC8" w:rsidP="00353CC8">
      <w:pPr>
        <w:widowControl/>
        <w:shd w:val="clear" w:color="auto" w:fill="FFFFFF"/>
        <w:autoSpaceDE/>
        <w:autoSpaceDN/>
        <w:spacing w:after="100" w:afterAutospacing="1"/>
        <w:ind w:left="720"/>
        <w:rPr>
          <w:rFonts w:ascii="Tahoma" w:hAnsi="Tahoma" w:cs="Tahoma"/>
        </w:rPr>
      </w:pPr>
      <w:r w:rsidRPr="00353CC8">
        <w:rPr>
          <w:rFonts w:ascii="Tahoma" w:hAnsi="Tahoma" w:cs="Tahoma"/>
        </w:rPr>
        <w:t>The Process: Your fingerprints will be scanned and sent electronically to BCI in London, Ohio. BCI completes the state of Ohio (BCI) and Federal (FBI) background checks by comparing fingerprints received against a database of criminal fingerprints to determine if there is a criminal record. BCI then electronically sends the results of both background checks to the CSWMFT Board.</w:t>
      </w:r>
    </w:p>
    <w:p w14:paraId="18089F04" w14:textId="77777777" w:rsidR="00353CC8" w:rsidRPr="00353CC8" w:rsidRDefault="00353CC8" w:rsidP="00BE1591">
      <w:pPr>
        <w:widowControl/>
        <w:shd w:val="clear" w:color="auto" w:fill="FFFFFF"/>
        <w:autoSpaceDE/>
        <w:autoSpaceDN/>
        <w:spacing w:after="100" w:afterAutospacing="1"/>
        <w:ind w:firstLine="360"/>
        <w:rPr>
          <w:rFonts w:ascii="Tahoma" w:hAnsi="Tahoma" w:cs="Tahoma"/>
          <w:u w:val="single"/>
        </w:rPr>
      </w:pPr>
      <w:r w:rsidRPr="00353CC8">
        <w:rPr>
          <w:rFonts w:ascii="Tahoma" w:hAnsi="Tahoma" w:cs="Tahoma"/>
          <w:b/>
          <w:bCs/>
          <w:u w:val="single"/>
        </w:rPr>
        <w:t xml:space="preserve">Information You Must Tell the </w:t>
      </w:r>
      <w:proofErr w:type="spellStart"/>
      <w:r w:rsidRPr="00353CC8">
        <w:rPr>
          <w:rFonts w:ascii="Tahoma" w:hAnsi="Tahoma" w:cs="Tahoma"/>
          <w:b/>
          <w:bCs/>
          <w:u w:val="single"/>
        </w:rPr>
        <w:t>WebCheck</w:t>
      </w:r>
      <w:proofErr w:type="spellEnd"/>
      <w:r w:rsidRPr="00353CC8">
        <w:rPr>
          <w:rFonts w:ascii="Tahoma" w:hAnsi="Tahoma" w:cs="Tahoma"/>
          <w:b/>
          <w:bCs/>
          <w:u w:val="single"/>
        </w:rPr>
        <w:t xml:space="preserve"> Location:</w:t>
      </w:r>
    </w:p>
    <w:p w14:paraId="1DC91D1E" w14:textId="77777777" w:rsidR="00353CC8" w:rsidRPr="00353CC8" w:rsidRDefault="00353CC8" w:rsidP="000A710B">
      <w:pPr>
        <w:widowControl/>
        <w:numPr>
          <w:ilvl w:val="0"/>
          <w:numId w:val="38"/>
        </w:numPr>
        <w:shd w:val="clear" w:color="auto" w:fill="FFFFFF"/>
        <w:autoSpaceDE/>
        <w:autoSpaceDN/>
        <w:spacing w:before="100" w:beforeAutospacing="1" w:after="100" w:afterAutospacing="1"/>
        <w:rPr>
          <w:rFonts w:ascii="Tahoma" w:hAnsi="Tahoma" w:cs="Tahoma"/>
        </w:rPr>
      </w:pPr>
      <w:r w:rsidRPr="00353CC8">
        <w:rPr>
          <w:rFonts w:ascii="Tahoma" w:hAnsi="Tahoma" w:cs="Tahoma"/>
        </w:rPr>
        <w:t xml:space="preserve">The CSWMFT Board is on “Direct Copy” list. The </w:t>
      </w:r>
      <w:proofErr w:type="spellStart"/>
      <w:r w:rsidRPr="00353CC8">
        <w:rPr>
          <w:rFonts w:ascii="Tahoma" w:hAnsi="Tahoma" w:cs="Tahoma"/>
        </w:rPr>
        <w:t>WebCheck</w:t>
      </w:r>
      <w:proofErr w:type="spellEnd"/>
      <w:r w:rsidRPr="00353CC8">
        <w:rPr>
          <w:rFonts w:ascii="Tahoma" w:hAnsi="Tahoma" w:cs="Tahoma"/>
        </w:rPr>
        <w:t xml:space="preserve">® Location will select “Social Work Board” from the Direct Copy drop-down list at the </w:t>
      </w:r>
      <w:proofErr w:type="spellStart"/>
      <w:r w:rsidRPr="00353CC8">
        <w:rPr>
          <w:rFonts w:ascii="Tahoma" w:hAnsi="Tahoma" w:cs="Tahoma"/>
        </w:rPr>
        <w:t>WebCheck</w:t>
      </w:r>
      <w:proofErr w:type="spellEnd"/>
      <w:r w:rsidRPr="00353CC8">
        <w:rPr>
          <w:rFonts w:ascii="Tahoma" w:hAnsi="Tahoma" w:cs="Tahoma"/>
        </w:rPr>
        <w:t>® workstation.</w:t>
      </w:r>
    </w:p>
    <w:p w14:paraId="476ED85F" w14:textId="77777777" w:rsidR="00353CC8" w:rsidRPr="00353CC8" w:rsidRDefault="00353CC8" w:rsidP="00353CC8">
      <w:pPr>
        <w:widowControl/>
        <w:shd w:val="clear" w:color="auto" w:fill="FFFFFF"/>
        <w:autoSpaceDE/>
        <w:autoSpaceDN/>
        <w:spacing w:after="100" w:afterAutospacing="1"/>
        <w:ind w:left="600"/>
        <w:rPr>
          <w:rFonts w:ascii="Tahoma" w:hAnsi="Tahoma" w:cs="Tahoma"/>
        </w:rPr>
      </w:pPr>
      <w:r w:rsidRPr="00353CC8">
        <w:rPr>
          <w:rFonts w:ascii="Tahoma" w:hAnsi="Tahoma" w:cs="Tahoma"/>
        </w:rPr>
        <w:t xml:space="preserve">(If “Social Work Board </w:t>
      </w:r>
      <w:proofErr w:type="gramStart"/>
      <w:r w:rsidRPr="00353CC8">
        <w:rPr>
          <w:rFonts w:ascii="Tahoma" w:hAnsi="Tahoma" w:cs="Tahoma"/>
        </w:rPr>
        <w:t>“ is</w:t>
      </w:r>
      <w:proofErr w:type="gramEnd"/>
      <w:r w:rsidRPr="00353CC8">
        <w:rPr>
          <w:rFonts w:ascii="Tahoma" w:hAnsi="Tahoma" w:cs="Tahoma"/>
        </w:rPr>
        <w:t xml:space="preserve"> not on the vendor’s Direct Copy List, the vendor must key the Board’s name and address into the “mail to” field of their software: CSWMFT  Board: 77 South High Street, 24th Floor, Room 2468  Columbus, Ohio 43215-6171.  </w:t>
      </w:r>
      <w:r w:rsidRPr="00353CC8">
        <w:rPr>
          <w:rFonts w:ascii="Tahoma" w:hAnsi="Tahoma" w:cs="Tahoma"/>
          <w:b/>
          <w:bCs/>
        </w:rPr>
        <w:t>Direct Copy is preferred as the fastest and most secure method of having your background checks submitted.</w:t>
      </w:r>
      <w:r w:rsidRPr="00353CC8">
        <w:rPr>
          <w:rFonts w:ascii="Tahoma" w:hAnsi="Tahoma" w:cs="Tahoma"/>
        </w:rPr>
        <w:t>  You should only ask for background checks to be mailed to the Board if Direct Copy is not available.  Please only use Direct Copy whenever available, and do not ask to have paper copies mailed as a backup)</w:t>
      </w:r>
    </w:p>
    <w:p w14:paraId="026F9180" w14:textId="77777777" w:rsidR="00353CC8" w:rsidRPr="00353CC8" w:rsidRDefault="00353CC8" w:rsidP="000A710B">
      <w:pPr>
        <w:widowControl/>
        <w:numPr>
          <w:ilvl w:val="0"/>
          <w:numId w:val="39"/>
        </w:numPr>
        <w:shd w:val="clear" w:color="auto" w:fill="FFFFFF"/>
        <w:autoSpaceDE/>
        <w:autoSpaceDN/>
        <w:spacing w:before="100" w:beforeAutospacing="1" w:after="100" w:afterAutospacing="1"/>
        <w:rPr>
          <w:rFonts w:ascii="Tahoma" w:hAnsi="Tahoma" w:cs="Tahoma"/>
        </w:rPr>
      </w:pPr>
      <w:r w:rsidRPr="00353CC8">
        <w:rPr>
          <w:rFonts w:ascii="Tahoma" w:hAnsi="Tahoma" w:cs="Tahoma"/>
        </w:rPr>
        <w:t xml:space="preserve">The </w:t>
      </w:r>
      <w:proofErr w:type="spellStart"/>
      <w:r w:rsidRPr="00353CC8">
        <w:rPr>
          <w:rFonts w:ascii="Tahoma" w:hAnsi="Tahoma" w:cs="Tahoma"/>
        </w:rPr>
        <w:t>WebCheck</w:t>
      </w:r>
      <w:proofErr w:type="spellEnd"/>
      <w:r w:rsidRPr="00353CC8">
        <w:rPr>
          <w:rFonts w:ascii="Tahoma" w:hAnsi="Tahoma" w:cs="Tahoma"/>
        </w:rPr>
        <w:t>® location must enter one of the following in the “Reason for Fingerprinting” field of their software: ORC 4757.101 or CSWMFT Board or Required for Licensure</w:t>
      </w:r>
    </w:p>
    <w:p w14:paraId="0D2D9EF0" w14:textId="1049DB43" w:rsidR="00353CC8" w:rsidRPr="00353CC8" w:rsidRDefault="00353CC8" w:rsidP="00BE1591">
      <w:pPr>
        <w:widowControl/>
        <w:shd w:val="clear" w:color="auto" w:fill="FFFFFF"/>
        <w:autoSpaceDE/>
        <w:autoSpaceDN/>
        <w:spacing w:after="100" w:afterAutospacing="1"/>
        <w:ind w:firstLine="360"/>
        <w:rPr>
          <w:rFonts w:ascii="Tahoma" w:hAnsi="Tahoma" w:cs="Tahoma"/>
          <w:u w:val="single"/>
        </w:rPr>
      </w:pPr>
      <w:r w:rsidRPr="00353CC8">
        <w:rPr>
          <w:rFonts w:ascii="Tahoma" w:hAnsi="Tahoma" w:cs="Tahoma"/>
          <w:b/>
          <w:bCs/>
          <w:u w:val="single"/>
        </w:rPr>
        <w:t xml:space="preserve">How Long Will </w:t>
      </w:r>
      <w:r w:rsidR="00BE1591">
        <w:rPr>
          <w:rFonts w:ascii="Tahoma" w:hAnsi="Tahoma" w:cs="Tahoma"/>
          <w:b/>
          <w:bCs/>
          <w:u w:val="single"/>
        </w:rPr>
        <w:t>I</w:t>
      </w:r>
      <w:r w:rsidRPr="00353CC8">
        <w:rPr>
          <w:rFonts w:ascii="Tahoma" w:hAnsi="Tahoma" w:cs="Tahoma"/>
          <w:b/>
          <w:bCs/>
          <w:u w:val="single"/>
        </w:rPr>
        <w:t>t Take for the Board to Receive the Results?</w:t>
      </w:r>
    </w:p>
    <w:p w14:paraId="2A3722F3" w14:textId="77777777" w:rsidR="00353CC8" w:rsidRPr="00353CC8" w:rsidRDefault="00353CC8" w:rsidP="00353CC8">
      <w:pPr>
        <w:widowControl/>
        <w:shd w:val="clear" w:color="auto" w:fill="FFFFFF"/>
        <w:autoSpaceDE/>
        <w:autoSpaceDN/>
        <w:spacing w:after="100" w:afterAutospacing="1"/>
        <w:ind w:left="720"/>
        <w:rPr>
          <w:rFonts w:ascii="Tahoma" w:hAnsi="Tahoma" w:cs="Tahoma"/>
        </w:rPr>
      </w:pPr>
      <w:r w:rsidRPr="00353CC8">
        <w:rPr>
          <w:rFonts w:ascii="Tahoma" w:hAnsi="Tahoma" w:cs="Tahoma"/>
          <w:b/>
          <w:bCs/>
        </w:rPr>
        <w:t>Up to 4-6 weeks if you have a criminal history, 4-5 business days if you do not. Start the process at least one (1) month before you want/expect to be licensed.</w:t>
      </w:r>
    </w:p>
    <w:p w14:paraId="204492DF" w14:textId="77777777" w:rsidR="00353CC8" w:rsidRPr="00353CC8" w:rsidRDefault="00353CC8" w:rsidP="00353CC8">
      <w:pPr>
        <w:widowControl/>
        <w:shd w:val="clear" w:color="auto" w:fill="FFFFFF"/>
        <w:autoSpaceDE/>
        <w:autoSpaceDN/>
        <w:spacing w:after="100" w:afterAutospacing="1"/>
        <w:ind w:left="720"/>
        <w:rPr>
          <w:rFonts w:ascii="Tahoma" w:hAnsi="Tahoma" w:cs="Tahoma"/>
        </w:rPr>
      </w:pPr>
      <w:r w:rsidRPr="00353CC8">
        <w:rPr>
          <w:rFonts w:ascii="Tahoma" w:hAnsi="Tahoma" w:cs="Tahoma"/>
          <w:b/>
          <w:bCs/>
        </w:rPr>
        <w:t xml:space="preserve">If you have had issues in the past with a </w:t>
      </w:r>
      <w:proofErr w:type="spellStart"/>
      <w:r w:rsidRPr="00353CC8">
        <w:rPr>
          <w:rFonts w:ascii="Tahoma" w:hAnsi="Tahoma" w:cs="Tahoma"/>
          <w:b/>
          <w:bCs/>
        </w:rPr>
        <w:t>WebCheck</w:t>
      </w:r>
      <w:proofErr w:type="spellEnd"/>
      <w:r w:rsidRPr="00353CC8">
        <w:rPr>
          <w:rFonts w:ascii="Tahoma" w:hAnsi="Tahoma" w:cs="Tahoma"/>
          <w:b/>
          <w:bCs/>
        </w:rPr>
        <w:t>® location capturing quality fingerprints, </w:t>
      </w:r>
      <w:r w:rsidRPr="00353CC8">
        <w:rPr>
          <w:rFonts w:ascii="Tahoma" w:hAnsi="Tahoma" w:cs="Tahoma"/>
        </w:rPr>
        <w:t>you should start the process at least three (3) months before you want/expect to be licensed. If your fingerprints are rejected, you will need ink and roll cards to have fingerprints done manually, which takes extra time. Email the Board to request a packet containing the exemption instructions and request form.</w:t>
      </w:r>
    </w:p>
    <w:p w14:paraId="01C32E00" w14:textId="77777777" w:rsidR="00353CC8" w:rsidRPr="00353CC8" w:rsidRDefault="00353CC8" w:rsidP="00BE1591">
      <w:pPr>
        <w:widowControl/>
        <w:shd w:val="clear" w:color="auto" w:fill="FFFFFF"/>
        <w:autoSpaceDE/>
        <w:autoSpaceDN/>
        <w:spacing w:after="100" w:afterAutospacing="1"/>
        <w:ind w:firstLine="360"/>
        <w:rPr>
          <w:rFonts w:ascii="Tahoma" w:hAnsi="Tahoma" w:cs="Tahoma"/>
          <w:u w:val="single"/>
        </w:rPr>
      </w:pPr>
      <w:r w:rsidRPr="00353CC8">
        <w:rPr>
          <w:rFonts w:ascii="Tahoma" w:hAnsi="Tahoma" w:cs="Tahoma"/>
          <w:b/>
          <w:bCs/>
          <w:u w:val="single"/>
        </w:rPr>
        <w:t>Important Information for You to Know:</w:t>
      </w:r>
    </w:p>
    <w:p w14:paraId="37C85B94" w14:textId="77777777" w:rsidR="00353CC8" w:rsidRPr="00353CC8" w:rsidRDefault="00353CC8" w:rsidP="000A710B">
      <w:pPr>
        <w:widowControl/>
        <w:numPr>
          <w:ilvl w:val="0"/>
          <w:numId w:val="40"/>
        </w:numPr>
        <w:shd w:val="clear" w:color="auto" w:fill="FFFFFF"/>
        <w:autoSpaceDE/>
        <w:autoSpaceDN/>
        <w:spacing w:before="100" w:beforeAutospacing="1" w:after="100" w:afterAutospacing="1"/>
        <w:rPr>
          <w:rFonts w:ascii="Tahoma" w:hAnsi="Tahoma" w:cs="Tahoma"/>
        </w:rPr>
      </w:pPr>
      <w:r w:rsidRPr="00353CC8">
        <w:rPr>
          <w:rFonts w:ascii="Tahoma" w:hAnsi="Tahoma" w:cs="Tahoma"/>
        </w:rPr>
        <w:t>The CSWMFT Board cannot accept a photocopy or faxed copy of a past BCI or FBI background check.</w:t>
      </w:r>
    </w:p>
    <w:p w14:paraId="1C6E06FD" w14:textId="77777777" w:rsidR="00353CC8" w:rsidRPr="00353CC8" w:rsidRDefault="00353CC8" w:rsidP="000A710B">
      <w:pPr>
        <w:widowControl/>
        <w:numPr>
          <w:ilvl w:val="0"/>
          <w:numId w:val="40"/>
        </w:numPr>
        <w:shd w:val="clear" w:color="auto" w:fill="FFFFFF"/>
        <w:autoSpaceDE/>
        <w:autoSpaceDN/>
        <w:spacing w:before="100" w:beforeAutospacing="1" w:after="100" w:afterAutospacing="1"/>
        <w:rPr>
          <w:rFonts w:ascii="Tahoma" w:hAnsi="Tahoma" w:cs="Tahoma"/>
        </w:rPr>
      </w:pPr>
      <w:r w:rsidRPr="00353CC8">
        <w:rPr>
          <w:rFonts w:ascii="Tahoma" w:hAnsi="Tahoma" w:cs="Tahoma"/>
        </w:rPr>
        <w:t>Background checks are only good for one year after receipt by the Board.</w:t>
      </w:r>
    </w:p>
    <w:p w14:paraId="440ECBE9" w14:textId="77777777" w:rsidR="00353CC8" w:rsidRPr="00353CC8" w:rsidRDefault="00353CC8" w:rsidP="000A710B">
      <w:pPr>
        <w:widowControl/>
        <w:numPr>
          <w:ilvl w:val="0"/>
          <w:numId w:val="40"/>
        </w:numPr>
        <w:shd w:val="clear" w:color="auto" w:fill="FFFFFF"/>
        <w:autoSpaceDE/>
        <w:autoSpaceDN/>
        <w:spacing w:before="100" w:beforeAutospacing="1" w:after="100" w:afterAutospacing="1"/>
        <w:rPr>
          <w:rFonts w:ascii="Tahoma" w:hAnsi="Tahoma" w:cs="Tahoma"/>
        </w:rPr>
      </w:pPr>
      <w:r w:rsidRPr="00353CC8">
        <w:rPr>
          <w:rFonts w:ascii="Tahoma" w:hAnsi="Tahoma" w:cs="Tahoma"/>
        </w:rPr>
        <w:t>The Board cannot accept a copy of background check results directly from you, another state, your college, a sheriff/police department or from your place of employment. The reports must come directly to the Board from BCI&amp;I</w:t>
      </w:r>
    </w:p>
    <w:p w14:paraId="7801259C" w14:textId="77777777" w:rsidR="001A56F1" w:rsidRDefault="001A56F1" w:rsidP="001A56F1">
      <w:pPr>
        <w:pStyle w:val="BodyText"/>
        <w:spacing w:line="276" w:lineRule="auto"/>
        <w:ind w:right="643"/>
        <w:jc w:val="center"/>
      </w:pPr>
    </w:p>
    <w:p w14:paraId="7ED7AE9A" w14:textId="222B73AB" w:rsidR="000220E8" w:rsidRDefault="00E77264" w:rsidP="001A56F1">
      <w:pPr>
        <w:pStyle w:val="BodyText"/>
        <w:spacing w:line="276" w:lineRule="auto"/>
        <w:ind w:right="643"/>
        <w:jc w:val="center"/>
      </w:pPr>
      <w:r>
        <w:t xml:space="preserve">Xavier Police is offering National </w:t>
      </w:r>
      <w:proofErr w:type="spellStart"/>
      <w:r>
        <w:t>Webcheck</w:t>
      </w:r>
      <w:proofErr w:type="spellEnd"/>
      <w:r>
        <w:t xml:space="preserve"> paper work and background checks,</w:t>
      </w:r>
      <w:r>
        <w:rPr>
          <w:spacing w:val="1"/>
        </w:rPr>
        <w:t xml:space="preserve"> </w:t>
      </w:r>
      <w:hyperlink r:id="rId40" w:history="1">
        <w:r w:rsidR="001F687F" w:rsidRPr="0045646A">
          <w:rPr>
            <w:rStyle w:val="Hyperlink"/>
            <w:spacing w:val="1"/>
          </w:rPr>
          <w:t>https://www.xavier.edu/police/webcheck-fingerprinting-services/index</w:t>
        </w:r>
      </w:hyperlink>
      <w:r w:rsidR="001F687F">
        <w:rPr>
          <w:spacing w:val="1"/>
        </w:rPr>
        <w:t xml:space="preserve">. </w:t>
      </w:r>
      <w:r>
        <w:t>This</w:t>
      </w:r>
      <w:r>
        <w:rPr>
          <w:spacing w:val="-6"/>
        </w:rPr>
        <w:t xml:space="preserve"> </w:t>
      </w:r>
      <w:r>
        <w:t>webpage</w:t>
      </w:r>
      <w:r>
        <w:rPr>
          <w:spacing w:val="-3"/>
        </w:rPr>
        <w:t xml:space="preserve"> </w:t>
      </w:r>
      <w:r>
        <w:t>includes</w:t>
      </w:r>
      <w:r>
        <w:rPr>
          <w:spacing w:val="-5"/>
        </w:rPr>
        <w:t xml:space="preserve"> </w:t>
      </w:r>
      <w:r>
        <w:t>a</w:t>
      </w:r>
      <w:r>
        <w:rPr>
          <w:spacing w:val="-6"/>
        </w:rPr>
        <w:t xml:space="preserve"> </w:t>
      </w:r>
      <w:r>
        <w:t>PDF</w:t>
      </w:r>
      <w:r>
        <w:rPr>
          <w:spacing w:val="-5"/>
        </w:rPr>
        <w:t xml:space="preserve"> </w:t>
      </w:r>
      <w:r>
        <w:t>of</w:t>
      </w:r>
      <w:r>
        <w:rPr>
          <w:spacing w:val="-4"/>
        </w:rPr>
        <w:t xml:space="preserve"> </w:t>
      </w:r>
      <w:r>
        <w:t>the</w:t>
      </w:r>
      <w:r>
        <w:rPr>
          <w:spacing w:val="-6"/>
        </w:rPr>
        <w:t xml:space="preserve"> </w:t>
      </w:r>
      <w:proofErr w:type="gramStart"/>
      <w:r>
        <w:t>forms</w:t>
      </w:r>
      <w:r w:rsidR="001F687F">
        <w:t xml:space="preserve"> </w:t>
      </w:r>
      <w:r>
        <w:rPr>
          <w:spacing w:val="-47"/>
        </w:rPr>
        <w:t xml:space="preserve"> </w:t>
      </w:r>
      <w:r>
        <w:t>needed</w:t>
      </w:r>
      <w:proofErr w:type="gramEnd"/>
      <w:r>
        <w:t xml:space="preserve"> and instructions on how to fill </w:t>
      </w:r>
      <w:r w:rsidR="00C429A6">
        <w:t>them</w:t>
      </w:r>
      <w:r>
        <w:t xml:space="preserve"> out.</w:t>
      </w:r>
    </w:p>
    <w:p w14:paraId="3AE7BFF2" w14:textId="77777777" w:rsidR="000220E8" w:rsidRDefault="000220E8">
      <w:pPr>
        <w:spacing w:line="273" w:lineRule="auto"/>
        <w:rPr>
          <w:rFonts w:ascii="Calibri"/>
        </w:rPr>
      </w:pPr>
    </w:p>
    <w:p w14:paraId="36FA2F61" w14:textId="77777777" w:rsidR="001A56F1" w:rsidRDefault="001A56F1">
      <w:pPr>
        <w:spacing w:line="273" w:lineRule="auto"/>
        <w:rPr>
          <w:rFonts w:ascii="Calibri"/>
        </w:rPr>
      </w:pPr>
    </w:p>
    <w:p w14:paraId="6C0DC106" w14:textId="77777777" w:rsidR="001A56F1" w:rsidRDefault="001A56F1">
      <w:pPr>
        <w:spacing w:line="273" w:lineRule="auto"/>
        <w:rPr>
          <w:rFonts w:ascii="Calibri"/>
        </w:rPr>
      </w:pPr>
    </w:p>
    <w:p w14:paraId="7920402D" w14:textId="77777777" w:rsidR="001A56F1" w:rsidRDefault="001A56F1">
      <w:pPr>
        <w:spacing w:line="273" w:lineRule="auto"/>
        <w:rPr>
          <w:rFonts w:ascii="Calibri"/>
        </w:rPr>
      </w:pPr>
    </w:p>
    <w:p w14:paraId="086C5724" w14:textId="4F820EE8" w:rsidR="00244686" w:rsidRDefault="00244686" w:rsidP="00656CDE">
      <w:pPr>
        <w:spacing w:line="273" w:lineRule="auto"/>
        <w:jc w:val="center"/>
        <w:rPr>
          <w:rFonts w:ascii="Tahoma" w:hAnsi="Tahoma" w:cs="Tahoma"/>
          <w:b/>
          <w:bCs/>
          <w:sz w:val="28"/>
          <w:szCs w:val="28"/>
          <w:u w:val="single"/>
        </w:rPr>
      </w:pPr>
      <w:r w:rsidRPr="00244686">
        <w:rPr>
          <w:rFonts w:ascii="Tahoma" w:hAnsi="Tahoma" w:cs="Tahoma"/>
          <w:b/>
          <w:bCs/>
          <w:sz w:val="28"/>
          <w:szCs w:val="28"/>
          <w:u w:val="single"/>
        </w:rPr>
        <w:t>FAQ</w:t>
      </w:r>
    </w:p>
    <w:p w14:paraId="72A5356B" w14:textId="77777777" w:rsidR="00244686" w:rsidRDefault="00244686" w:rsidP="00244686">
      <w:pPr>
        <w:spacing w:line="273" w:lineRule="auto"/>
        <w:jc w:val="both"/>
        <w:rPr>
          <w:rFonts w:ascii="Tahoma" w:hAnsi="Tahoma" w:cs="Tahoma"/>
          <w:b/>
          <w:bCs/>
          <w:sz w:val="28"/>
          <w:szCs w:val="28"/>
          <w:u w:val="single"/>
        </w:rPr>
      </w:pPr>
    </w:p>
    <w:p w14:paraId="78182038" w14:textId="4CE50B1F" w:rsidR="00244686" w:rsidRPr="009D0886" w:rsidRDefault="001A40B4" w:rsidP="009D0886">
      <w:pPr>
        <w:pStyle w:val="ListParagraph"/>
        <w:numPr>
          <w:ilvl w:val="1"/>
          <w:numId w:val="38"/>
        </w:numPr>
        <w:spacing w:line="273" w:lineRule="auto"/>
        <w:ind w:left="720"/>
        <w:jc w:val="both"/>
        <w:rPr>
          <w:rFonts w:ascii="Tahoma" w:hAnsi="Tahoma" w:cs="Tahoma"/>
          <w:b/>
          <w:bCs/>
          <w:sz w:val="24"/>
          <w:szCs w:val="24"/>
        </w:rPr>
      </w:pPr>
      <w:r w:rsidRPr="009D0886">
        <w:rPr>
          <w:rFonts w:ascii="Tahoma" w:hAnsi="Tahoma" w:cs="Tahoma"/>
          <w:b/>
          <w:bCs/>
          <w:sz w:val="24"/>
          <w:szCs w:val="24"/>
        </w:rPr>
        <w:t>Requesting a Copy of Your Completed Background Check</w:t>
      </w:r>
    </w:p>
    <w:p w14:paraId="6AA6EE55" w14:textId="77777777" w:rsidR="009D0886" w:rsidRPr="005E50CC" w:rsidRDefault="00656CDE" w:rsidP="009D0886">
      <w:pPr>
        <w:widowControl/>
        <w:shd w:val="clear" w:color="auto" w:fill="F7F7F7"/>
        <w:autoSpaceDE/>
        <w:autoSpaceDN/>
        <w:spacing w:line="300" w:lineRule="atLeast"/>
        <w:ind w:left="720"/>
        <w:rPr>
          <w:rFonts w:ascii="Tahoma" w:hAnsi="Tahoma" w:cs="Tahoma"/>
          <w:color w:val="000000" w:themeColor="text1"/>
          <w:sz w:val="24"/>
          <w:szCs w:val="24"/>
        </w:rPr>
      </w:pPr>
      <w:r w:rsidRPr="005E50CC">
        <w:rPr>
          <w:rFonts w:ascii="Tahoma" w:hAnsi="Tahoma" w:cs="Tahoma"/>
          <w:color w:val="000000" w:themeColor="text1"/>
          <w:sz w:val="24"/>
          <w:szCs w:val="24"/>
        </w:rPr>
        <w:t>A copy of your BCI&amp; FBI background checks is available until a licensure determination is made or up to one year if the application is still pending. Once a licensure determination is made or the background check(s) is one year old when part of a pending application, the documents and any electronic copies will be destroyed.  Send an email or written request to the Board and a copy of the BCI &amp; FBI background checks </w:t>
      </w:r>
      <w:r w:rsidRPr="005E50CC">
        <w:rPr>
          <w:rFonts w:ascii="Tahoma" w:hAnsi="Tahoma" w:cs="Tahoma"/>
          <w:i/>
          <w:iCs/>
          <w:color w:val="000000" w:themeColor="text1"/>
          <w:sz w:val="24"/>
          <w:szCs w:val="24"/>
        </w:rPr>
        <w:t>OR</w:t>
      </w:r>
      <w:r w:rsidRPr="005E50CC">
        <w:rPr>
          <w:rFonts w:ascii="Tahoma" w:hAnsi="Tahoma" w:cs="Tahoma"/>
          <w:color w:val="000000" w:themeColor="text1"/>
          <w:sz w:val="24"/>
          <w:szCs w:val="24"/>
        </w:rPr>
        <w:t> a certification of the results will be mailed to your home address.</w:t>
      </w:r>
    </w:p>
    <w:p w14:paraId="4DD7B0FF" w14:textId="77777777" w:rsidR="009D0886" w:rsidRPr="005E50CC" w:rsidRDefault="009D0886" w:rsidP="009D0886">
      <w:pPr>
        <w:widowControl/>
        <w:shd w:val="clear" w:color="auto" w:fill="F7F7F7"/>
        <w:autoSpaceDE/>
        <w:autoSpaceDN/>
        <w:spacing w:line="300" w:lineRule="atLeast"/>
        <w:ind w:left="720"/>
        <w:rPr>
          <w:rFonts w:ascii="Tahoma" w:hAnsi="Tahoma" w:cs="Tahoma"/>
          <w:color w:val="000000" w:themeColor="text1"/>
          <w:sz w:val="24"/>
          <w:szCs w:val="24"/>
        </w:rPr>
      </w:pPr>
    </w:p>
    <w:p w14:paraId="0BD03898" w14:textId="211215B6" w:rsidR="00656CDE" w:rsidRPr="005E50CC" w:rsidRDefault="00656CDE" w:rsidP="009D0886">
      <w:pPr>
        <w:widowControl/>
        <w:shd w:val="clear" w:color="auto" w:fill="F7F7F7"/>
        <w:autoSpaceDE/>
        <w:autoSpaceDN/>
        <w:spacing w:line="300" w:lineRule="atLeast"/>
        <w:ind w:left="720"/>
        <w:rPr>
          <w:rFonts w:ascii="Tahoma" w:hAnsi="Tahoma" w:cs="Tahoma"/>
          <w:color w:val="000000" w:themeColor="text1"/>
          <w:sz w:val="24"/>
          <w:szCs w:val="24"/>
        </w:rPr>
      </w:pPr>
      <w:r w:rsidRPr="005E50CC">
        <w:rPr>
          <w:rFonts w:ascii="Tahoma" w:hAnsi="Tahoma" w:cs="Tahoma"/>
          <w:color w:val="000000" w:themeColor="text1"/>
          <w:sz w:val="24"/>
          <w:szCs w:val="24"/>
        </w:rPr>
        <w:t>Ohio Bureau of Criminal Identification and Investigation contact information: Call BCI&amp;I if your criminal records checks have taken longer than 3 weeks to be received by the Board at 877-224-0043 between the hours of 8 a.m. – 4:30 p.m.</w:t>
      </w:r>
    </w:p>
    <w:p w14:paraId="2E623537" w14:textId="77777777" w:rsidR="00656CDE" w:rsidRDefault="00656CDE" w:rsidP="00656CDE">
      <w:pPr>
        <w:pStyle w:val="ListParagraph"/>
        <w:spacing w:line="273" w:lineRule="auto"/>
        <w:ind w:left="1440" w:firstLine="0"/>
        <w:jc w:val="both"/>
        <w:rPr>
          <w:rFonts w:ascii="Tahoma" w:hAnsi="Tahoma" w:cs="Tahoma"/>
          <w:b/>
          <w:bCs/>
          <w:sz w:val="24"/>
          <w:szCs w:val="24"/>
        </w:rPr>
      </w:pPr>
    </w:p>
    <w:p w14:paraId="0D0D0BD7" w14:textId="78550EC2" w:rsidR="001A40B4" w:rsidRDefault="009D0886" w:rsidP="009D0886">
      <w:pPr>
        <w:pStyle w:val="ListParagraph"/>
        <w:numPr>
          <w:ilvl w:val="0"/>
          <w:numId w:val="38"/>
        </w:numPr>
        <w:spacing w:line="273" w:lineRule="auto"/>
        <w:jc w:val="both"/>
        <w:rPr>
          <w:rFonts w:ascii="Tahoma" w:hAnsi="Tahoma" w:cs="Tahoma"/>
          <w:b/>
          <w:bCs/>
          <w:sz w:val="24"/>
          <w:szCs w:val="24"/>
        </w:rPr>
      </w:pPr>
      <w:r w:rsidRPr="009D0886">
        <w:rPr>
          <w:rFonts w:ascii="Tahoma" w:hAnsi="Tahoma" w:cs="Tahoma"/>
          <w:b/>
          <w:bCs/>
          <w:sz w:val="24"/>
          <w:szCs w:val="24"/>
        </w:rPr>
        <w:t>If you have already completed a BCI background check for a different purpose within the last 12 months:</w:t>
      </w:r>
    </w:p>
    <w:p w14:paraId="2F479345" w14:textId="77777777" w:rsidR="00762AF2" w:rsidRPr="00762AF2" w:rsidRDefault="003E03E7" w:rsidP="00762AF2">
      <w:pPr>
        <w:widowControl/>
        <w:shd w:val="clear" w:color="auto" w:fill="F7F7F7"/>
        <w:autoSpaceDE/>
        <w:autoSpaceDN/>
        <w:spacing w:after="100" w:afterAutospacing="1" w:line="300" w:lineRule="atLeast"/>
        <w:ind w:left="720"/>
        <w:rPr>
          <w:rFonts w:ascii="Tahoma" w:hAnsi="Tahoma" w:cs="Tahoma"/>
          <w:color w:val="000000" w:themeColor="text1"/>
          <w:sz w:val="24"/>
          <w:szCs w:val="24"/>
        </w:rPr>
      </w:pPr>
      <w:hyperlink r:id="rId41" w:tgtFrame="_blank" w:history="1">
        <w:r w:rsidR="00762AF2" w:rsidRPr="00762AF2">
          <w:rPr>
            <w:rFonts w:ascii="Tahoma" w:hAnsi="Tahoma" w:cs="Tahoma"/>
            <w:color w:val="C12637"/>
            <w:sz w:val="24"/>
            <w:szCs w:val="24"/>
            <w:u w:val="single"/>
          </w:rPr>
          <w:t>Download this Request Form</w:t>
        </w:r>
      </w:hyperlink>
      <w:r w:rsidR="00762AF2" w:rsidRPr="00762AF2">
        <w:rPr>
          <w:rFonts w:ascii="Tahoma" w:hAnsi="Tahoma" w:cs="Tahoma"/>
          <w:color w:val="464846"/>
          <w:sz w:val="24"/>
          <w:szCs w:val="24"/>
        </w:rPr>
        <w:t> </w:t>
      </w:r>
      <w:r w:rsidR="00762AF2" w:rsidRPr="00762AF2">
        <w:rPr>
          <w:rFonts w:ascii="Tahoma" w:hAnsi="Tahoma" w:cs="Tahoma"/>
          <w:color w:val="000000" w:themeColor="text1"/>
          <w:sz w:val="24"/>
          <w:szCs w:val="24"/>
        </w:rPr>
        <w:t>to have a copy of your previously completed BCI background check sent to the CSWMFT Board. This request is FREE within the first 30 days of having your prints scanned, and $8 afterwards for up to one year. Note:  A copy of your BCI will take approximately 45-60 days to process. BCI&amp;I cannot send a copy of your previous FBI check; it will need to be repeated.</w:t>
      </w:r>
    </w:p>
    <w:p w14:paraId="67E98386" w14:textId="77777777" w:rsidR="00762AF2" w:rsidRPr="00762AF2" w:rsidRDefault="00762AF2" w:rsidP="00762AF2">
      <w:pPr>
        <w:widowControl/>
        <w:shd w:val="clear" w:color="auto" w:fill="F7F7F7"/>
        <w:autoSpaceDE/>
        <w:autoSpaceDN/>
        <w:spacing w:after="100" w:afterAutospacing="1" w:line="300" w:lineRule="atLeast"/>
        <w:ind w:left="720"/>
        <w:rPr>
          <w:rFonts w:ascii="Tahoma" w:hAnsi="Tahoma" w:cs="Tahoma"/>
          <w:color w:val="000000" w:themeColor="text1"/>
          <w:sz w:val="24"/>
          <w:szCs w:val="24"/>
        </w:rPr>
      </w:pPr>
      <w:r w:rsidRPr="00762AF2">
        <w:rPr>
          <w:rFonts w:ascii="Tahoma" w:hAnsi="Tahoma" w:cs="Tahoma"/>
          <w:color w:val="000000" w:themeColor="text1"/>
          <w:sz w:val="24"/>
          <w:szCs w:val="24"/>
        </w:rPr>
        <w:t>To request a copy of a BCI check it must be less than 12 months old. If it is less than 30 days old, a copy will be free.</w:t>
      </w:r>
    </w:p>
    <w:p w14:paraId="04679422" w14:textId="77777777" w:rsidR="00762AF2" w:rsidRPr="00762AF2" w:rsidRDefault="00762AF2" w:rsidP="00762AF2">
      <w:pPr>
        <w:widowControl/>
        <w:shd w:val="clear" w:color="auto" w:fill="F7F7F7"/>
        <w:autoSpaceDE/>
        <w:autoSpaceDN/>
        <w:spacing w:after="100" w:afterAutospacing="1" w:line="300" w:lineRule="atLeast"/>
        <w:ind w:left="600"/>
        <w:rPr>
          <w:rFonts w:ascii="Tahoma" w:hAnsi="Tahoma" w:cs="Tahoma"/>
          <w:color w:val="000000" w:themeColor="text1"/>
          <w:sz w:val="24"/>
          <w:szCs w:val="24"/>
        </w:rPr>
      </w:pPr>
      <w:r w:rsidRPr="00762AF2">
        <w:rPr>
          <w:rFonts w:ascii="Tahoma" w:hAnsi="Tahoma" w:cs="Tahoma"/>
          <w:color w:val="000000" w:themeColor="text1"/>
          <w:sz w:val="24"/>
          <w:szCs w:val="24"/>
        </w:rPr>
        <w:t>Print the forms from the link above and mail your request to address below, along with payment in the amount of $8 (made out to the Treasurer-State of Ohio): </w:t>
      </w:r>
    </w:p>
    <w:p w14:paraId="14AA97C6" w14:textId="77777777" w:rsidR="00762AF2" w:rsidRPr="00762AF2" w:rsidRDefault="00762AF2" w:rsidP="004F65E9">
      <w:pPr>
        <w:widowControl/>
        <w:shd w:val="clear" w:color="auto" w:fill="F7F7F7"/>
        <w:autoSpaceDE/>
        <w:autoSpaceDN/>
        <w:spacing w:after="100" w:afterAutospacing="1" w:line="300" w:lineRule="atLeast"/>
        <w:ind w:left="1440"/>
        <w:rPr>
          <w:rFonts w:ascii="Tahoma" w:hAnsi="Tahoma" w:cs="Tahoma"/>
          <w:color w:val="000000" w:themeColor="text1"/>
          <w:sz w:val="24"/>
          <w:szCs w:val="24"/>
        </w:rPr>
      </w:pPr>
      <w:r w:rsidRPr="00762AF2">
        <w:rPr>
          <w:rFonts w:ascii="Tahoma" w:hAnsi="Tahoma" w:cs="Tahoma"/>
          <w:b/>
          <w:bCs/>
          <w:color w:val="000000" w:themeColor="text1"/>
          <w:sz w:val="24"/>
          <w:szCs w:val="24"/>
        </w:rPr>
        <w:t>BCI&amp;I</w:t>
      </w:r>
      <w:r w:rsidRPr="00762AF2">
        <w:rPr>
          <w:rFonts w:ascii="Tahoma" w:hAnsi="Tahoma" w:cs="Tahoma"/>
          <w:color w:val="000000" w:themeColor="text1"/>
          <w:sz w:val="24"/>
          <w:szCs w:val="24"/>
        </w:rPr>
        <w:t> </w:t>
      </w:r>
      <w:r w:rsidRPr="00762AF2">
        <w:rPr>
          <w:rFonts w:ascii="Tahoma" w:hAnsi="Tahoma" w:cs="Tahoma"/>
          <w:color w:val="000000" w:themeColor="text1"/>
          <w:sz w:val="24"/>
          <w:szCs w:val="24"/>
        </w:rPr>
        <w:br/>
        <w:t>PO Box 365</w:t>
      </w:r>
      <w:r w:rsidRPr="00762AF2">
        <w:rPr>
          <w:rFonts w:ascii="Tahoma" w:hAnsi="Tahoma" w:cs="Tahoma"/>
          <w:color w:val="000000" w:themeColor="text1"/>
          <w:sz w:val="24"/>
          <w:szCs w:val="24"/>
        </w:rPr>
        <w:br/>
        <w:t>London, Ohio 43140</w:t>
      </w:r>
    </w:p>
    <w:p w14:paraId="6F8D3BFA" w14:textId="77777777" w:rsidR="00762AF2" w:rsidRPr="00762AF2" w:rsidRDefault="00762AF2" w:rsidP="004F65E9">
      <w:pPr>
        <w:widowControl/>
        <w:shd w:val="clear" w:color="auto" w:fill="F7F7F7"/>
        <w:autoSpaceDE/>
        <w:autoSpaceDN/>
        <w:spacing w:after="100" w:afterAutospacing="1" w:line="300" w:lineRule="atLeast"/>
        <w:ind w:left="720"/>
        <w:rPr>
          <w:rFonts w:ascii="Tahoma" w:hAnsi="Tahoma" w:cs="Tahoma"/>
          <w:color w:val="000000" w:themeColor="text1"/>
          <w:sz w:val="24"/>
          <w:szCs w:val="24"/>
        </w:rPr>
      </w:pPr>
      <w:r w:rsidRPr="00762AF2">
        <w:rPr>
          <w:rFonts w:ascii="Tahoma" w:hAnsi="Tahoma" w:cs="Tahoma"/>
          <w:color w:val="000000" w:themeColor="text1"/>
          <w:sz w:val="24"/>
          <w:szCs w:val="24"/>
        </w:rPr>
        <w:t>Make sure your form is mailed to the address above.  These requests are not sent to the Board's address.</w:t>
      </w:r>
    </w:p>
    <w:p w14:paraId="1842D6BD" w14:textId="77777777" w:rsidR="00762AF2" w:rsidRPr="00762AF2" w:rsidRDefault="00762AF2" w:rsidP="004F65E9">
      <w:pPr>
        <w:widowControl/>
        <w:shd w:val="clear" w:color="auto" w:fill="F7F7F7"/>
        <w:autoSpaceDE/>
        <w:autoSpaceDN/>
        <w:spacing w:after="100" w:afterAutospacing="1" w:line="300" w:lineRule="atLeast"/>
        <w:ind w:left="720"/>
        <w:rPr>
          <w:rFonts w:ascii="Tahoma" w:hAnsi="Tahoma" w:cs="Tahoma"/>
          <w:color w:val="000000" w:themeColor="text1"/>
          <w:sz w:val="24"/>
          <w:szCs w:val="24"/>
        </w:rPr>
      </w:pPr>
      <w:r w:rsidRPr="00762AF2">
        <w:rPr>
          <w:rFonts w:ascii="Tahoma" w:hAnsi="Tahoma" w:cs="Tahoma"/>
          <w:color w:val="000000" w:themeColor="text1"/>
          <w:sz w:val="24"/>
          <w:szCs w:val="24"/>
        </w:rPr>
        <w:t>You can also request a copy of a BCI criminal record check done for this board to be sent elsewhere. Print, complete and mail this form to the address above.</w:t>
      </w:r>
    </w:p>
    <w:p w14:paraId="4D637279" w14:textId="77777777" w:rsidR="009E1506" w:rsidRPr="005E50CC" w:rsidRDefault="009E1506" w:rsidP="005E50CC">
      <w:pPr>
        <w:spacing w:line="273" w:lineRule="auto"/>
        <w:jc w:val="both"/>
        <w:rPr>
          <w:rFonts w:ascii="Tahoma" w:hAnsi="Tahoma" w:cs="Tahoma"/>
          <w:b/>
          <w:bCs/>
          <w:sz w:val="24"/>
          <w:szCs w:val="24"/>
        </w:rPr>
      </w:pPr>
    </w:p>
    <w:p w14:paraId="08EB8CCB" w14:textId="73E05E23" w:rsidR="009D0886" w:rsidRDefault="009E1506" w:rsidP="009E1506">
      <w:pPr>
        <w:pStyle w:val="ListParagraph"/>
        <w:numPr>
          <w:ilvl w:val="0"/>
          <w:numId w:val="38"/>
        </w:numPr>
        <w:spacing w:line="273" w:lineRule="auto"/>
        <w:jc w:val="both"/>
        <w:rPr>
          <w:rFonts w:ascii="Tahoma" w:hAnsi="Tahoma" w:cs="Tahoma"/>
          <w:b/>
          <w:bCs/>
          <w:sz w:val="24"/>
          <w:szCs w:val="24"/>
        </w:rPr>
      </w:pPr>
      <w:r>
        <w:rPr>
          <w:rFonts w:ascii="Tahoma" w:hAnsi="Tahoma" w:cs="Tahoma"/>
          <w:b/>
          <w:bCs/>
          <w:sz w:val="24"/>
          <w:szCs w:val="24"/>
        </w:rPr>
        <w:t>Criminal Convictions</w:t>
      </w:r>
    </w:p>
    <w:p w14:paraId="4BDCB696" w14:textId="77777777" w:rsidR="009E1506" w:rsidRPr="005E50CC" w:rsidRDefault="009E1506" w:rsidP="005E50CC">
      <w:pPr>
        <w:pStyle w:val="ListParagraph"/>
        <w:widowControl/>
        <w:shd w:val="clear" w:color="auto" w:fill="F7F7F7"/>
        <w:autoSpaceDE/>
        <w:autoSpaceDN/>
        <w:spacing w:after="100" w:afterAutospacing="1" w:line="300" w:lineRule="atLeast"/>
        <w:ind w:left="720" w:firstLine="0"/>
        <w:rPr>
          <w:rFonts w:ascii="Tahoma" w:hAnsi="Tahoma" w:cs="Tahoma"/>
          <w:color w:val="000000" w:themeColor="text1"/>
          <w:sz w:val="24"/>
          <w:szCs w:val="24"/>
        </w:rPr>
      </w:pPr>
      <w:r w:rsidRPr="005E50CC">
        <w:rPr>
          <w:rFonts w:ascii="Tahoma" w:hAnsi="Tahoma" w:cs="Tahoma"/>
          <w:b/>
          <w:bCs/>
          <w:color w:val="000000" w:themeColor="text1"/>
          <w:sz w:val="24"/>
          <w:szCs w:val="24"/>
        </w:rPr>
        <w:t>Criminal Records Requirements </w:t>
      </w:r>
    </w:p>
    <w:p w14:paraId="6D55836A" w14:textId="76CE67C1" w:rsidR="009E1506" w:rsidRPr="005E50CC" w:rsidRDefault="009E1506" w:rsidP="005E50CC">
      <w:pPr>
        <w:pStyle w:val="ListParagraph"/>
        <w:widowControl/>
        <w:shd w:val="clear" w:color="auto" w:fill="F7F7F7"/>
        <w:autoSpaceDE/>
        <w:autoSpaceDN/>
        <w:spacing w:after="100" w:afterAutospacing="1" w:line="300" w:lineRule="atLeast"/>
        <w:ind w:left="720" w:firstLine="0"/>
        <w:rPr>
          <w:rFonts w:ascii="Tahoma" w:hAnsi="Tahoma" w:cs="Tahoma"/>
          <w:color w:val="000000" w:themeColor="text1"/>
          <w:sz w:val="24"/>
          <w:szCs w:val="24"/>
        </w:rPr>
      </w:pPr>
      <w:r w:rsidRPr="005E50CC">
        <w:rPr>
          <w:rFonts w:ascii="Tahoma" w:hAnsi="Tahoma" w:cs="Tahoma"/>
          <w:color w:val="000000" w:themeColor="text1"/>
          <w:sz w:val="24"/>
          <w:szCs w:val="24"/>
        </w:rPr>
        <w:t>If you have a criminal record and are applying for a license or registration</w:t>
      </w:r>
      <w:r w:rsidR="005E50CC">
        <w:rPr>
          <w:rFonts w:ascii="Tahoma" w:hAnsi="Tahoma" w:cs="Tahoma"/>
          <w:color w:val="000000" w:themeColor="text1"/>
          <w:sz w:val="24"/>
          <w:szCs w:val="24"/>
        </w:rPr>
        <w:t>,</w:t>
      </w:r>
      <w:r w:rsidRPr="005E50CC">
        <w:rPr>
          <w:rFonts w:ascii="Tahoma" w:hAnsi="Tahoma" w:cs="Tahoma"/>
          <w:color w:val="000000" w:themeColor="text1"/>
          <w:sz w:val="24"/>
          <w:szCs w:val="24"/>
        </w:rPr>
        <w:t xml:space="preserve"> please read the following information prior to applying for a license. </w:t>
      </w:r>
    </w:p>
    <w:p w14:paraId="049F5B12" w14:textId="77777777" w:rsidR="009E1506" w:rsidRPr="005E50CC" w:rsidRDefault="009E1506" w:rsidP="005E50CC">
      <w:pPr>
        <w:pStyle w:val="ListParagraph"/>
        <w:widowControl/>
        <w:shd w:val="clear" w:color="auto" w:fill="F7F7F7"/>
        <w:autoSpaceDE/>
        <w:autoSpaceDN/>
        <w:spacing w:after="100" w:afterAutospacing="1" w:line="300" w:lineRule="atLeast"/>
        <w:ind w:left="720" w:firstLine="0"/>
        <w:rPr>
          <w:rFonts w:ascii="Tahoma" w:hAnsi="Tahoma" w:cs="Tahoma"/>
          <w:color w:val="000000" w:themeColor="text1"/>
          <w:sz w:val="24"/>
          <w:szCs w:val="24"/>
        </w:rPr>
      </w:pPr>
      <w:r w:rsidRPr="005E50CC">
        <w:rPr>
          <w:rFonts w:ascii="Tahoma" w:hAnsi="Tahoma" w:cs="Tahoma"/>
          <w:color w:val="000000" w:themeColor="text1"/>
          <w:sz w:val="24"/>
          <w:szCs w:val="24"/>
        </w:rPr>
        <w:lastRenderedPageBreak/>
        <w:t>The Board does not pre-evaluate criminal convictions; the evaluation is a part of the application process. Since the Board has the responsibility to protect the public, a primary objective of the Board is to ensure applications for registrations or licenses from applicants with criminal convictions have documentation on file that gets an appropriate review. For this reason, the Board evaluates all misdemeanor and felony convictions in the same manner for each type of professional license. </w:t>
      </w:r>
    </w:p>
    <w:p w14:paraId="707561D5" w14:textId="77777777" w:rsidR="009E1506" w:rsidRPr="005E50CC" w:rsidRDefault="009E1506" w:rsidP="005E50CC">
      <w:pPr>
        <w:pStyle w:val="ListParagraph"/>
        <w:widowControl/>
        <w:shd w:val="clear" w:color="auto" w:fill="F7F7F7"/>
        <w:autoSpaceDE/>
        <w:autoSpaceDN/>
        <w:spacing w:after="100" w:afterAutospacing="1" w:line="300" w:lineRule="atLeast"/>
        <w:ind w:left="720" w:firstLine="0"/>
        <w:rPr>
          <w:rFonts w:ascii="Tahoma" w:hAnsi="Tahoma" w:cs="Tahoma"/>
          <w:color w:val="000000" w:themeColor="text1"/>
          <w:sz w:val="24"/>
          <w:szCs w:val="24"/>
        </w:rPr>
      </w:pPr>
      <w:r w:rsidRPr="005E50CC">
        <w:rPr>
          <w:rFonts w:ascii="Tahoma" w:hAnsi="Tahoma" w:cs="Tahoma"/>
          <w:color w:val="000000" w:themeColor="text1"/>
          <w:sz w:val="24"/>
          <w:szCs w:val="24"/>
        </w:rPr>
        <w:t>All applicants are required under law to report all misdemeanor and felony convictions unless they are only minor traffic violations. All charges and or convictions require a “yes” answer, even if the original charge and conviction is in an expunged status. Failure to report any police record is falsification of an application and is grounds for denial of an application.</w:t>
      </w:r>
    </w:p>
    <w:p w14:paraId="62370D3B" w14:textId="746EA1E7" w:rsidR="009E1506" w:rsidRPr="005E50CC" w:rsidRDefault="009E1506" w:rsidP="005E50CC">
      <w:pPr>
        <w:pStyle w:val="ListParagraph"/>
        <w:widowControl/>
        <w:shd w:val="clear" w:color="auto" w:fill="F7F7F7"/>
        <w:autoSpaceDE/>
        <w:autoSpaceDN/>
        <w:spacing w:after="100" w:afterAutospacing="1" w:line="300" w:lineRule="atLeast"/>
        <w:ind w:left="720" w:firstLine="0"/>
        <w:rPr>
          <w:rFonts w:ascii="Tahoma" w:hAnsi="Tahoma" w:cs="Tahoma"/>
          <w:color w:val="000000" w:themeColor="text1"/>
          <w:sz w:val="24"/>
          <w:szCs w:val="24"/>
        </w:rPr>
      </w:pPr>
      <w:r w:rsidRPr="005E50CC">
        <w:rPr>
          <w:rFonts w:ascii="Tahoma" w:hAnsi="Tahoma" w:cs="Tahoma"/>
          <w:color w:val="000000" w:themeColor="text1"/>
          <w:sz w:val="24"/>
          <w:szCs w:val="24"/>
        </w:rPr>
        <w:t>When reporting convictions, the applicant is required to provide a complete explanation (your personal statement) of the underlying circumstances, sufficient rehabilitation evidence and a certified copy of the court documents. All applicants are required under law to report all misdemeanor and felony convictions, with the exception of minor traffic violations (note: DUI or OVI charges are not considered traffic violations, and must be reported as criminal convictions). All charges and or convictions require a “yes” answer, even if the original charge and conviction is in an expunged status. Failure to report any police record is falsification of an application and is grounds for denial of an application The Board evaluates each application with any reported convictions on a case-by-case basis to make a determination concerning the applicant's ability to practice with safety to the public. Included in the Board's evaluation is the nature and severity of the offense, additional subsequent acts, time-frame of crime, compliance with sanctions and evidence of rehabilitation.</w:t>
      </w:r>
    </w:p>
    <w:p w14:paraId="75037D27" w14:textId="77777777" w:rsidR="009E1506" w:rsidRPr="005E50CC" w:rsidRDefault="009E1506" w:rsidP="005E50CC">
      <w:pPr>
        <w:pStyle w:val="ListParagraph"/>
        <w:widowControl/>
        <w:shd w:val="clear" w:color="auto" w:fill="F7F7F7"/>
        <w:autoSpaceDE/>
        <w:autoSpaceDN/>
        <w:spacing w:after="100" w:afterAutospacing="1" w:line="300" w:lineRule="atLeast"/>
        <w:ind w:left="720" w:firstLine="0"/>
        <w:rPr>
          <w:rFonts w:ascii="Tahoma" w:hAnsi="Tahoma" w:cs="Tahoma"/>
          <w:color w:val="000000" w:themeColor="text1"/>
          <w:sz w:val="24"/>
          <w:szCs w:val="24"/>
        </w:rPr>
      </w:pPr>
      <w:r w:rsidRPr="005E50CC">
        <w:rPr>
          <w:rFonts w:ascii="Tahoma" w:hAnsi="Tahoma" w:cs="Tahoma"/>
          <w:color w:val="000000" w:themeColor="text1"/>
          <w:sz w:val="24"/>
          <w:szCs w:val="24"/>
        </w:rPr>
        <w:t>If the applicant has a conviction history, the processing time may be longer than the normal processing time. Additional processing time is normally required to obtain additional documentation showing sufficient evidence of rehabilitation (i.e., a comprehensive report from treating psychotherapist, psychological evaluation, or letter from probation officer). You can expedite the process by requesting your court documents as soon as possible.</w:t>
      </w:r>
    </w:p>
    <w:p w14:paraId="551CB880" w14:textId="503DD4E0" w:rsidR="009E1506" w:rsidRDefault="008E30B8" w:rsidP="008E30B8">
      <w:pPr>
        <w:pStyle w:val="ListParagraph"/>
        <w:numPr>
          <w:ilvl w:val="0"/>
          <w:numId w:val="38"/>
        </w:numPr>
        <w:spacing w:line="273" w:lineRule="auto"/>
        <w:jc w:val="both"/>
        <w:rPr>
          <w:rFonts w:ascii="Tahoma" w:hAnsi="Tahoma" w:cs="Tahoma"/>
          <w:b/>
          <w:bCs/>
          <w:sz w:val="24"/>
          <w:szCs w:val="24"/>
        </w:rPr>
      </w:pPr>
      <w:r>
        <w:rPr>
          <w:rFonts w:ascii="Tahoma" w:hAnsi="Tahoma" w:cs="Tahoma"/>
          <w:b/>
          <w:bCs/>
          <w:sz w:val="24"/>
          <w:szCs w:val="24"/>
        </w:rPr>
        <w:t>Poor Quality Prints</w:t>
      </w:r>
    </w:p>
    <w:p w14:paraId="31731C30" w14:textId="51270C12" w:rsidR="008E30B8" w:rsidRDefault="008E30B8" w:rsidP="008E30B8">
      <w:pPr>
        <w:pStyle w:val="ListParagraph"/>
        <w:spacing w:line="273" w:lineRule="auto"/>
        <w:ind w:left="720" w:firstLine="0"/>
        <w:jc w:val="both"/>
        <w:rPr>
          <w:rFonts w:ascii="Tahoma" w:eastAsia="Times New Roman" w:hAnsi="Tahoma" w:cs="Tahoma"/>
          <w:color w:val="000000" w:themeColor="text1"/>
          <w:sz w:val="24"/>
          <w:szCs w:val="24"/>
          <w:shd w:val="clear" w:color="auto" w:fill="F7F7F7"/>
        </w:rPr>
      </w:pPr>
      <w:r w:rsidRPr="008E30B8">
        <w:rPr>
          <w:rFonts w:ascii="Tahoma" w:eastAsia="Times New Roman" w:hAnsi="Tahoma" w:cs="Tahoma"/>
          <w:color w:val="000000" w:themeColor="text1"/>
          <w:sz w:val="24"/>
          <w:szCs w:val="24"/>
          <w:shd w:val="clear" w:color="auto" w:fill="F7F7F7"/>
        </w:rPr>
        <w:t xml:space="preserve">If you have had issues in the past with a </w:t>
      </w:r>
      <w:proofErr w:type="spellStart"/>
      <w:r w:rsidRPr="008E30B8">
        <w:rPr>
          <w:rFonts w:ascii="Tahoma" w:eastAsia="Times New Roman" w:hAnsi="Tahoma" w:cs="Tahoma"/>
          <w:color w:val="000000" w:themeColor="text1"/>
          <w:sz w:val="24"/>
          <w:szCs w:val="24"/>
          <w:shd w:val="clear" w:color="auto" w:fill="F7F7F7"/>
        </w:rPr>
        <w:t>WebCheck</w:t>
      </w:r>
      <w:proofErr w:type="spellEnd"/>
      <w:r w:rsidRPr="008E30B8">
        <w:rPr>
          <w:rFonts w:ascii="Tahoma" w:eastAsia="Times New Roman" w:hAnsi="Tahoma" w:cs="Tahoma"/>
          <w:color w:val="000000" w:themeColor="text1"/>
          <w:sz w:val="24"/>
          <w:szCs w:val="24"/>
          <w:shd w:val="clear" w:color="auto" w:fill="F7F7F7"/>
        </w:rPr>
        <w:t xml:space="preserve"> location capturing quality fingerprints, or if you've completed a background check which has been rejected due to poor quality fingerprints, </w:t>
      </w:r>
      <w:hyperlink r:id="rId42" w:history="1">
        <w:r w:rsidRPr="008E30B8">
          <w:rPr>
            <w:rFonts w:ascii="Tahoma" w:eastAsia="Times New Roman" w:hAnsi="Tahoma" w:cs="Tahoma"/>
            <w:color w:val="000000" w:themeColor="text1"/>
            <w:sz w:val="24"/>
            <w:szCs w:val="24"/>
            <w:u w:val="single"/>
            <w:shd w:val="clear" w:color="auto" w:fill="F7F7F7"/>
          </w:rPr>
          <w:t>please see the instructions here</w:t>
        </w:r>
      </w:hyperlink>
      <w:r w:rsidRPr="008E30B8">
        <w:rPr>
          <w:rFonts w:ascii="Tahoma" w:eastAsia="Times New Roman" w:hAnsi="Tahoma" w:cs="Tahoma"/>
          <w:color w:val="000000" w:themeColor="text1"/>
          <w:sz w:val="24"/>
          <w:szCs w:val="24"/>
          <w:shd w:val="clear" w:color="auto" w:fill="F7F7F7"/>
        </w:rPr>
        <w:t>.</w:t>
      </w:r>
    </w:p>
    <w:p w14:paraId="2A0E2A63" w14:textId="77777777" w:rsidR="008E30B8" w:rsidRDefault="008E30B8" w:rsidP="008E30B8">
      <w:pPr>
        <w:spacing w:line="273" w:lineRule="auto"/>
        <w:jc w:val="both"/>
        <w:rPr>
          <w:rFonts w:ascii="Tahoma" w:hAnsi="Tahoma" w:cs="Tahoma"/>
          <w:b/>
          <w:bCs/>
          <w:color w:val="000000" w:themeColor="text1"/>
          <w:sz w:val="24"/>
          <w:szCs w:val="24"/>
        </w:rPr>
      </w:pPr>
    </w:p>
    <w:p w14:paraId="780ED8C0" w14:textId="763B0172" w:rsidR="008E30B8" w:rsidRDefault="0081482A" w:rsidP="008E30B8">
      <w:pPr>
        <w:pStyle w:val="ListParagraph"/>
        <w:numPr>
          <w:ilvl w:val="0"/>
          <w:numId w:val="38"/>
        </w:numPr>
        <w:spacing w:line="273" w:lineRule="auto"/>
        <w:jc w:val="both"/>
        <w:rPr>
          <w:rFonts w:ascii="Tahoma" w:hAnsi="Tahoma" w:cs="Tahoma"/>
          <w:b/>
          <w:bCs/>
          <w:color w:val="000000" w:themeColor="text1"/>
          <w:sz w:val="24"/>
          <w:szCs w:val="24"/>
        </w:rPr>
      </w:pPr>
      <w:r>
        <w:rPr>
          <w:rFonts w:ascii="Tahoma" w:hAnsi="Tahoma" w:cs="Tahoma"/>
          <w:b/>
          <w:bCs/>
          <w:color w:val="000000" w:themeColor="text1"/>
          <w:sz w:val="24"/>
          <w:szCs w:val="24"/>
        </w:rPr>
        <w:t>Instructions for Individuals Outside of Ohio</w:t>
      </w:r>
    </w:p>
    <w:p w14:paraId="29350C3F" w14:textId="77777777" w:rsidR="008E33B1" w:rsidRPr="008E33B1" w:rsidRDefault="008E33B1" w:rsidP="008E33B1">
      <w:pPr>
        <w:pStyle w:val="NormalWeb"/>
        <w:shd w:val="clear" w:color="auto" w:fill="F7F7F7"/>
        <w:spacing w:before="0" w:beforeAutospacing="0" w:line="300" w:lineRule="atLeast"/>
        <w:ind w:left="720"/>
        <w:rPr>
          <w:rFonts w:ascii="Tahoma" w:hAnsi="Tahoma" w:cs="Tahoma"/>
          <w:color w:val="000000" w:themeColor="text1"/>
        </w:rPr>
      </w:pPr>
      <w:r w:rsidRPr="008E33B1">
        <w:rPr>
          <w:rStyle w:val="Strong"/>
          <w:rFonts w:ascii="Tahoma" w:hAnsi="Tahoma" w:cs="Tahoma"/>
          <w:i/>
          <w:iCs/>
          <w:color w:val="D35400"/>
        </w:rPr>
        <w:t>Out-of-state background checks can take up to 4 to 6 weeks.</w:t>
      </w:r>
      <w:r w:rsidRPr="008E33B1">
        <w:rPr>
          <w:rStyle w:val="Strong"/>
          <w:rFonts w:ascii="Tahoma" w:hAnsi="Tahoma" w:cs="Tahoma"/>
          <w:i/>
          <w:iCs/>
          <w:color w:val="464846"/>
        </w:rPr>
        <w:t> </w:t>
      </w:r>
      <w:r w:rsidRPr="008E33B1">
        <w:rPr>
          <w:rFonts w:ascii="Tahoma" w:hAnsi="Tahoma" w:cs="Tahoma"/>
          <w:color w:val="000000" w:themeColor="text1"/>
        </w:rPr>
        <w:t xml:space="preserve">If you will be in Ohio before licensure, print these instructions and go to an Ohio </w:t>
      </w:r>
      <w:proofErr w:type="spellStart"/>
      <w:r w:rsidRPr="008E33B1">
        <w:rPr>
          <w:rFonts w:ascii="Tahoma" w:hAnsi="Tahoma" w:cs="Tahoma"/>
          <w:color w:val="000000" w:themeColor="text1"/>
        </w:rPr>
        <w:t>WebCheck</w:t>
      </w:r>
      <w:proofErr w:type="spellEnd"/>
      <w:r w:rsidRPr="008E33B1">
        <w:rPr>
          <w:rFonts w:ascii="Tahoma" w:hAnsi="Tahoma" w:cs="Tahoma"/>
          <w:color w:val="000000" w:themeColor="text1"/>
        </w:rPr>
        <w:t>® location which will be a much faster process. You do not have to live in Ohio to have your criminal records check completed in Ohio.</w:t>
      </w:r>
    </w:p>
    <w:p w14:paraId="73239364" w14:textId="77777777" w:rsidR="008E33B1" w:rsidRPr="008E33B1" w:rsidRDefault="008E33B1" w:rsidP="008E33B1">
      <w:pPr>
        <w:pStyle w:val="NormalWeb"/>
        <w:shd w:val="clear" w:color="auto" w:fill="F7F7F7"/>
        <w:spacing w:before="0" w:beforeAutospacing="0" w:line="300" w:lineRule="atLeast"/>
        <w:ind w:left="720"/>
        <w:rPr>
          <w:rFonts w:ascii="Tahoma" w:hAnsi="Tahoma" w:cs="Tahoma"/>
          <w:color w:val="464846"/>
        </w:rPr>
      </w:pPr>
      <w:r w:rsidRPr="008E33B1">
        <w:rPr>
          <w:rFonts w:ascii="Tahoma" w:hAnsi="Tahoma" w:cs="Tahoma"/>
          <w:color w:val="000000" w:themeColor="text1"/>
        </w:rPr>
        <w:t>If you cannot come to Ohio to have your background check completed, please review our </w:t>
      </w:r>
      <w:hyperlink r:id="rId43" w:history="1">
        <w:r w:rsidRPr="008E33B1">
          <w:rPr>
            <w:rStyle w:val="Hyperlink"/>
            <w:rFonts w:ascii="Tahoma" w:hAnsi="Tahoma" w:cs="Tahoma"/>
            <w:color w:val="C12637"/>
          </w:rPr>
          <w:t>Instructions for Out of State Background Checks</w:t>
        </w:r>
      </w:hyperlink>
      <w:r w:rsidRPr="008E33B1">
        <w:rPr>
          <w:rFonts w:ascii="Tahoma" w:hAnsi="Tahoma" w:cs="Tahoma"/>
          <w:color w:val="464846"/>
        </w:rPr>
        <w:t> </w:t>
      </w:r>
      <w:r w:rsidRPr="008E33B1">
        <w:rPr>
          <w:rFonts w:ascii="Tahoma" w:hAnsi="Tahoma" w:cs="Tahoma"/>
          <w:color w:val="000000" w:themeColor="text1"/>
        </w:rPr>
        <w:t>to complete a background check outside of the state.</w:t>
      </w:r>
    </w:p>
    <w:p w14:paraId="6A73ADE5" w14:textId="761C3BEC" w:rsidR="009D0886" w:rsidRPr="009D0886" w:rsidRDefault="009D0886" w:rsidP="009D0886">
      <w:pPr>
        <w:spacing w:line="273" w:lineRule="auto"/>
        <w:jc w:val="both"/>
        <w:rPr>
          <w:rFonts w:ascii="Tahoma" w:hAnsi="Tahoma" w:cs="Tahoma"/>
          <w:b/>
          <w:bCs/>
          <w:sz w:val="24"/>
          <w:szCs w:val="24"/>
        </w:rPr>
        <w:sectPr w:rsidR="009D0886" w:rsidRPr="009D0886" w:rsidSect="00F137C2">
          <w:pgSz w:w="12240" w:h="15840"/>
          <w:pgMar w:top="706" w:right="504" w:bottom="1037" w:left="504" w:header="0" w:footer="778" w:gutter="0"/>
          <w:cols w:space="720"/>
        </w:sectPr>
      </w:pPr>
    </w:p>
    <w:p w14:paraId="1B10DD27" w14:textId="77777777" w:rsidR="000220E8" w:rsidRDefault="00E77264">
      <w:pPr>
        <w:spacing w:before="65"/>
        <w:ind w:left="4763" w:right="1764" w:hanging="2844"/>
        <w:rPr>
          <w:b/>
          <w:sz w:val="31"/>
        </w:rPr>
      </w:pPr>
      <w:r>
        <w:rPr>
          <w:b/>
          <w:w w:val="95"/>
          <w:sz w:val="31"/>
        </w:rPr>
        <w:lastRenderedPageBreak/>
        <w:t>LICENSURE AS</w:t>
      </w:r>
      <w:r>
        <w:rPr>
          <w:b/>
          <w:spacing w:val="1"/>
          <w:w w:val="95"/>
          <w:sz w:val="31"/>
        </w:rPr>
        <w:t xml:space="preserve"> </w:t>
      </w:r>
      <w:r>
        <w:rPr>
          <w:b/>
          <w:w w:val="95"/>
          <w:sz w:val="31"/>
        </w:rPr>
        <w:t>A</w:t>
      </w:r>
      <w:r>
        <w:rPr>
          <w:b/>
          <w:spacing w:val="1"/>
          <w:w w:val="95"/>
          <w:sz w:val="31"/>
        </w:rPr>
        <w:t xml:space="preserve"> </w:t>
      </w:r>
      <w:r>
        <w:rPr>
          <w:b/>
          <w:w w:val="95"/>
          <w:sz w:val="31"/>
        </w:rPr>
        <w:t>PROFESSIONAL</w:t>
      </w:r>
      <w:r>
        <w:rPr>
          <w:b/>
          <w:spacing w:val="1"/>
          <w:w w:val="95"/>
          <w:sz w:val="31"/>
        </w:rPr>
        <w:t xml:space="preserve"> </w:t>
      </w:r>
      <w:r>
        <w:rPr>
          <w:b/>
          <w:w w:val="95"/>
          <w:sz w:val="31"/>
        </w:rPr>
        <w:t>COUNSELOR</w:t>
      </w:r>
      <w:r>
        <w:rPr>
          <w:b/>
          <w:spacing w:val="1"/>
          <w:w w:val="95"/>
          <w:sz w:val="31"/>
        </w:rPr>
        <w:t xml:space="preserve"> </w:t>
      </w:r>
      <w:r>
        <w:rPr>
          <w:b/>
          <w:w w:val="95"/>
          <w:sz w:val="31"/>
        </w:rPr>
        <w:t>IN</w:t>
      </w:r>
      <w:r>
        <w:rPr>
          <w:b/>
          <w:spacing w:val="-71"/>
          <w:w w:val="95"/>
          <w:sz w:val="31"/>
        </w:rPr>
        <w:t xml:space="preserve"> </w:t>
      </w:r>
      <w:r>
        <w:rPr>
          <w:b/>
          <w:sz w:val="31"/>
        </w:rPr>
        <w:t>KENTUCKY</w:t>
      </w:r>
    </w:p>
    <w:p w14:paraId="7100F250" w14:textId="77777777" w:rsidR="000220E8" w:rsidRDefault="00E77264">
      <w:pPr>
        <w:spacing w:before="303"/>
        <w:ind w:left="4156" w:right="3632" w:hanging="456"/>
        <w:rPr>
          <w:b/>
          <w:i/>
          <w:sz w:val="26"/>
        </w:rPr>
      </w:pPr>
      <w:r>
        <w:rPr>
          <w:b/>
          <w:i/>
          <w:sz w:val="26"/>
        </w:rPr>
        <w:t>The</w:t>
      </w:r>
      <w:r>
        <w:rPr>
          <w:b/>
          <w:i/>
          <w:spacing w:val="-9"/>
          <w:sz w:val="26"/>
        </w:rPr>
        <w:t xml:space="preserve"> </w:t>
      </w:r>
      <w:r>
        <w:rPr>
          <w:b/>
          <w:i/>
          <w:sz w:val="26"/>
        </w:rPr>
        <w:t>Kentucky</w:t>
      </w:r>
      <w:r>
        <w:rPr>
          <w:b/>
          <w:i/>
          <w:spacing w:val="-14"/>
          <w:sz w:val="26"/>
        </w:rPr>
        <w:t xml:space="preserve"> </w:t>
      </w:r>
      <w:r>
        <w:rPr>
          <w:b/>
          <w:i/>
          <w:sz w:val="26"/>
        </w:rPr>
        <w:t>Board</w:t>
      </w:r>
      <w:r>
        <w:rPr>
          <w:b/>
          <w:i/>
          <w:spacing w:val="-11"/>
          <w:sz w:val="26"/>
        </w:rPr>
        <w:t xml:space="preserve"> </w:t>
      </w:r>
      <w:r>
        <w:rPr>
          <w:b/>
          <w:i/>
          <w:sz w:val="26"/>
        </w:rPr>
        <w:t>of</w:t>
      </w:r>
      <w:r>
        <w:rPr>
          <w:b/>
          <w:i/>
          <w:spacing w:val="-7"/>
          <w:sz w:val="26"/>
        </w:rPr>
        <w:t xml:space="preserve"> </w:t>
      </w:r>
      <w:r>
        <w:rPr>
          <w:b/>
          <w:i/>
          <w:sz w:val="26"/>
        </w:rPr>
        <w:t>Certification</w:t>
      </w:r>
      <w:r>
        <w:rPr>
          <w:b/>
          <w:i/>
          <w:spacing w:val="-62"/>
          <w:sz w:val="26"/>
        </w:rPr>
        <w:t xml:space="preserve"> </w:t>
      </w:r>
      <w:r>
        <w:rPr>
          <w:b/>
          <w:i/>
          <w:sz w:val="26"/>
        </w:rPr>
        <w:t>for</w:t>
      </w:r>
      <w:r>
        <w:rPr>
          <w:b/>
          <w:i/>
          <w:spacing w:val="-5"/>
          <w:sz w:val="26"/>
        </w:rPr>
        <w:t xml:space="preserve"> </w:t>
      </w:r>
      <w:r>
        <w:rPr>
          <w:b/>
          <w:i/>
          <w:sz w:val="26"/>
        </w:rPr>
        <w:t>Professional</w:t>
      </w:r>
      <w:r>
        <w:rPr>
          <w:b/>
          <w:i/>
          <w:spacing w:val="-12"/>
          <w:sz w:val="26"/>
        </w:rPr>
        <w:t xml:space="preserve"> </w:t>
      </w:r>
      <w:r>
        <w:rPr>
          <w:b/>
          <w:i/>
          <w:sz w:val="26"/>
        </w:rPr>
        <w:t>Counselors</w:t>
      </w:r>
    </w:p>
    <w:p w14:paraId="4C5CDC66" w14:textId="77777777" w:rsidR="000220E8" w:rsidRDefault="00E77264">
      <w:pPr>
        <w:ind w:left="4199" w:right="4129" w:firstLine="741"/>
        <w:rPr>
          <w:b/>
          <w:i/>
          <w:sz w:val="26"/>
        </w:rPr>
      </w:pPr>
      <w:r>
        <w:rPr>
          <w:b/>
          <w:i/>
          <w:sz w:val="26"/>
        </w:rPr>
        <w:t>P.O. Box 456</w:t>
      </w:r>
      <w:r>
        <w:rPr>
          <w:b/>
          <w:i/>
          <w:spacing w:val="1"/>
          <w:sz w:val="26"/>
        </w:rPr>
        <w:t xml:space="preserve"> </w:t>
      </w:r>
      <w:r>
        <w:rPr>
          <w:b/>
          <w:i/>
          <w:spacing w:val="-1"/>
          <w:sz w:val="26"/>
        </w:rPr>
        <w:t>Frankfort,</w:t>
      </w:r>
      <w:r>
        <w:rPr>
          <w:b/>
          <w:i/>
          <w:spacing w:val="-12"/>
          <w:sz w:val="26"/>
        </w:rPr>
        <w:t xml:space="preserve"> </w:t>
      </w:r>
      <w:r>
        <w:rPr>
          <w:b/>
          <w:i/>
          <w:sz w:val="26"/>
        </w:rPr>
        <w:t>Kentucky</w:t>
      </w:r>
      <w:r>
        <w:rPr>
          <w:b/>
          <w:i/>
          <w:spacing w:val="-12"/>
          <w:sz w:val="26"/>
        </w:rPr>
        <w:t xml:space="preserve"> </w:t>
      </w:r>
      <w:r>
        <w:rPr>
          <w:b/>
          <w:i/>
          <w:sz w:val="26"/>
        </w:rPr>
        <w:t>40602</w:t>
      </w:r>
    </w:p>
    <w:p w14:paraId="21802047" w14:textId="77777777" w:rsidR="000220E8" w:rsidRDefault="00E77264">
      <w:pPr>
        <w:spacing w:line="299" w:lineRule="exact"/>
        <w:ind w:left="4842"/>
        <w:rPr>
          <w:b/>
          <w:i/>
          <w:sz w:val="26"/>
        </w:rPr>
      </w:pPr>
      <w:r>
        <w:rPr>
          <w:b/>
          <w:i/>
          <w:sz w:val="26"/>
        </w:rPr>
        <w:t>(502)</w:t>
      </w:r>
      <w:r>
        <w:rPr>
          <w:b/>
          <w:i/>
          <w:spacing w:val="-13"/>
          <w:sz w:val="26"/>
        </w:rPr>
        <w:t xml:space="preserve"> </w:t>
      </w:r>
      <w:r>
        <w:rPr>
          <w:b/>
          <w:i/>
          <w:sz w:val="26"/>
        </w:rPr>
        <w:t>564-3296</w:t>
      </w:r>
    </w:p>
    <w:p w14:paraId="4B631ADC" w14:textId="77777777" w:rsidR="000220E8" w:rsidRDefault="000220E8">
      <w:pPr>
        <w:spacing w:before="11"/>
        <w:rPr>
          <w:b/>
          <w:i/>
          <w:sz w:val="26"/>
        </w:rPr>
      </w:pPr>
    </w:p>
    <w:p w14:paraId="340A464F" w14:textId="77777777" w:rsidR="000220E8" w:rsidRDefault="00E77264">
      <w:pPr>
        <w:spacing w:line="172" w:lineRule="auto"/>
        <w:ind w:left="260" w:right="525"/>
        <w:rPr>
          <w:sz w:val="24"/>
        </w:rPr>
      </w:pPr>
      <w:r>
        <w:rPr>
          <w:sz w:val="24"/>
        </w:rPr>
        <w:t>Kentucky</w:t>
      </w:r>
      <w:r>
        <w:rPr>
          <w:spacing w:val="-6"/>
          <w:sz w:val="24"/>
        </w:rPr>
        <w:t xml:space="preserve"> </w:t>
      </w:r>
      <w:r>
        <w:rPr>
          <w:sz w:val="24"/>
        </w:rPr>
        <w:t>offers</w:t>
      </w:r>
      <w:r>
        <w:rPr>
          <w:spacing w:val="-1"/>
          <w:sz w:val="24"/>
        </w:rPr>
        <w:t xml:space="preserve"> </w:t>
      </w:r>
      <w:r>
        <w:rPr>
          <w:sz w:val="24"/>
        </w:rPr>
        <w:t>three</w:t>
      </w:r>
      <w:r>
        <w:rPr>
          <w:spacing w:val="-2"/>
          <w:sz w:val="24"/>
        </w:rPr>
        <w:t xml:space="preserve"> </w:t>
      </w:r>
      <w:r>
        <w:rPr>
          <w:sz w:val="24"/>
        </w:rPr>
        <w:t>licenses</w:t>
      </w:r>
      <w:r>
        <w:rPr>
          <w:spacing w:val="-1"/>
          <w:sz w:val="24"/>
        </w:rPr>
        <w:t xml:space="preserve"> </w:t>
      </w:r>
      <w:r>
        <w:rPr>
          <w:sz w:val="24"/>
        </w:rPr>
        <w:t>for</w:t>
      </w:r>
      <w:r>
        <w:rPr>
          <w:spacing w:val="-2"/>
          <w:sz w:val="24"/>
        </w:rPr>
        <w:t xml:space="preserve"> </w:t>
      </w:r>
      <w:r>
        <w:rPr>
          <w:sz w:val="24"/>
        </w:rPr>
        <w:t>professional</w:t>
      </w:r>
      <w:r>
        <w:rPr>
          <w:spacing w:val="-1"/>
          <w:sz w:val="24"/>
        </w:rPr>
        <w:t xml:space="preserve"> </w:t>
      </w:r>
      <w:r>
        <w:rPr>
          <w:sz w:val="24"/>
        </w:rPr>
        <w:t>counselors</w:t>
      </w:r>
      <w:r>
        <w:rPr>
          <w:spacing w:val="-1"/>
          <w:sz w:val="24"/>
        </w:rPr>
        <w:t xml:space="preserve"> </w:t>
      </w:r>
      <w:r>
        <w:rPr>
          <w:sz w:val="24"/>
        </w:rPr>
        <w:t>that are</w:t>
      </w:r>
      <w:r>
        <w:rPr>
          <w:spacing w:val="-2"/>
          <w:sz w:val="24"/>
        </w:rPr>
        <w:t xml:space="preserve"> </w:t>
      </w:r>
      <w:r>
        <w:rPr>
          <w:sz w:val="24"/>
        </w:rPr>
        <w:t>similar</w:t>
      </w:r>
      <w:r>
        <w:rPr>
          <w:spacing w:val="-2"/>
          <w:sz w:val="24"/>
        </w:rPr>
        <w:t xml:space="preserve"> </w:t>
      </w:r>
      <w:r>
        <w:rPr>
          <w:sz w:val="24"/>
        </w:rPr>
        <w:t>in</w:t>
      </w:r>
      <w:r>
        <w:rPr>
          <w:spacing w:val="-1"/>
          <w:sz w:val="24"/>
        </w:rPr>
        <w:t xml:space="preserve"> </w:t>
      </w:r>
      <w:r>
        <w:rPr>
          <w:sz w:val="24"/>
        </w:rPr>
        <w:t>design</w:t>
      </w:r>
      <w:r>
        <w:rPr>
          <w:spacing w:val="1"/>
          <w:sz w:val="24"/>
        </w:rPr>
        <w:t xml:space="preserve"> </w:t>
      </w:r>
      <w:r>
        <w:rPr>
          <w:sz w:val="24"/>
        </w:rPr>
        <w:t>and</w:t>
      </w:r>
      <w:r>
        <w:rPr>
          <w:spacing w:val="-1"/>
          <w:sz w:val="24"/>
        </w:rPr>
        <w:t xml:space="preserve"> </w:t>
      </w:r>
      <w:r>
        <w:rPr>
          <w:sz w:val="24"/>
        </w:rPr>
        <w:t>responsibility</w:t>
      </w:r>
      <w:r>
        <w:rPr>
          <w:spacing w:val="-6"/>
          <w:sz w:val="24"/>
        </w:rPr>
        <w:t xml:space="preserve"> </w:t>
      </w:r>
      <w:r>
        <w:rPr>
          <w:sz w:val="24"/>
        </w:rPr>
        <w:t>to</w:t>
      </w:r>
      <w:r>
        <w:rPr>
          <w:spacing w:val="-1"/>
          <w:sz w:val="24"/>
        </w:rPr>
        <w:t xml:space="preserve"> </w:t>
      </w:r>
      <w:r>
        <w:rPr>
          <w:sz w:val="24"/>
        </w:rPr>
        <w:t>the</w:t>
      </w:r>
      <w:r>
        <w:rPr>
          <w:spacing w:val="-57"/>
          <w:sz w:val="24"/>
        </w:rPr>
        <w:t xml:space="preserve"> </w:t>
      </w:r>
      <w:r>
        <w:rPr>
          <w:sz w:val="24"/>
        </w:rPr>
        <w:t>three levels of licensure in Ohio.</w:t>
      </w:r>
      <w:r>
        <w:rPr>
          <w:spacing w:val="1"/>
          <w:sz w:val="24"/>
        </w:rPr>
        <w:t xml:space="preserve"> </w:t>
      </w:r>
      <w:r>
        <w:rPr>
          <w:sz w:val="24"/>
        </w:rPr>
        <w:t>Information for all three licenses can be found on the Kentucky Board of</w:t>
      </w:r>
      <w:r>
        <w:rPr>
          <w:spacing w:val="1"/>
          <w:sz w:val="24"/>
        </w:rPr>
        <w:t xml:space="preserve"> </w:t>
      </w:r>
      <w:r>
        <w:rPr>
          <w:sz w:val="24"/>
        </w:rPr>
        <w:t>Certification</w:t>
      </w:r>
      <w:r>
        <w:rPr>
          <w:spacing w:val="-1"/>
          <w:sz w:val="24"/>
        </w:rPr>
        <w:t xml:space="preserve"> </w:t>
      </w:r>
      <w:r>
        <w:rPr>
          <w:sz w:val="24"/>
        </w:rPr>
        <w:t>for</w:t>
      </w:r>
      <w:r>
        <w:rPr>
          <w:spacing w:val="-1"/>
          <w:sz w:val="24"/>
        </w:rPr>
        <w:t xml:space="preserve"> </w:t>
      </w:r>
      <w:r>
        <w:rPr>
          <w:sz w:val="24"/>
        </w:rPr>
        <w:t>Professional Counselors</w:t>
      </w:r>
      <w:r>
        <w:rPr>
          <w:spacing w:val="-1"/>
          <w:sz w:val="24"/>
        </w:rPr>
        <w:t xml:space="preserve"> </w:t>
      </w:r>
      <w:r>
        <w:rPr>
          <w:sz w:val="24"/>
        </w:rPr>
        <w:t>website</w:t>
      </w:r>
      <w:r>
        <w:rPr>
          <w:spacing w:val="1"/>
          <w:sz w:val="24"/>
        </w:rPr>
        <w:t xml:space="preserve"> </w:t>
      </w:r>
      <w:r>
        <w:rPr>
          <w:sz w:val="24"/>
        </w:rPr>
        <w:t xml:space="preserve">at: </w:t>
      </w:r>
      <w:hyperlink r:id="rId44">
        <w:r>
          <w:rPr>
            <w:color w:val="0000FF"/>
            <w:sz w:val="24"/>
            <w:u w:val="single" w:color="0000FF"/>
          </w:rPr>
          <w:t>http://lpc.ky.gov</w:t>
        </w:r>
      </w:hyperlink>
    </w:p>
    <w:p w14:paraId="09381D1E" w14:textId="77777777" w:rsidR="000220E8" w:rsidRDefault="00E77264" w:rsidP="000A710B">
      <w:pPr>
        <w:pStyle w:val="ListParagraph"/>
        <w:numPr>
          <w:ilvl w:val="0"/>
          <w:numId w:val="11"/>
        </w:numPr>
        <w:tabs>
          <w:tab w:val="left" w:pos="981"/>
        </w:tabs>
        <w:spacing w:before="140"/>
        <w:ind w:hanging="361"/>
        <w:rPr>
          <w:rFonts w:ascii="Times New Roman"/>
          <w:b/>
          <w:sz w:val="24"/>
        </w:rPr>
      </w:pPr>
      <w:r>
        <w:rPr>
          <w:rFonts w:ascii="Times New Roman"/>
          <w:b/>
          <w:sz w:val="24"/>
        </w:rPr>
        <w:t>Licensed</w:t>
      </w:r>
      <w:r>
        <w:rPr>
          <w:rFonts w:ascii="Times New Roman"/>
          <w:b/>
          <w:spacing w:val="-3"/>
          <w:sz w:val="24"/>
        </w:rPr>
        <w:t xml:space="preserve"> </w:t>
      </w:r>
      <w:r>
        <w:rPr>
          <w:rFonts w:ascii="Times New Roman"/>
          <w:b/>
          <w:sz w:val="24"/>
        </w:rPr>
        <w:t>Professional</w:t>
      </w:r>
      <w:r>
        <w:rPr>
          <w:rFonts w:ascii="Times New Roman"/>
          <w:b/>
          <w:spacing w:val="-3"/>
          <w:sz w:val="24"/>
        </w:rPr>
        <w:t xml:space="preserve"> </w:t>
      </w:r>
      <w:r>
        <w:rPr>
          <w:rFonts w:ascii="Times New Roman"/>
          <w:b/>
          <w:sz w:val="24"/>
        </w:rPr>
        <w:t>Counselor</w:t>
      </w:r>
      <w:r>
        <w:rPr>
          <w:rFonts w:ascii="Times New Roman"/>
          <w:b/>
          <w:spacing w:val="-3"/>
          <w:sz w:val="24"/>
        </w:rPr>
        <w:t xml:space="preserve"> </w:t>
      </w:r>
      <w:r>
        <w:rPr>
          <w:rFonts w:ascii="Times New Roman"/>
          <w:b/>
          <w:sz w:val="24"/>
        </w:rPr>
        <w:t>Associate</w:t>
      </w:r>
      <w:r>
        <w:rPr>
          <w:rFonts w:ascii="Times New Roman"/>
          <w:b/>
          <w:spacing w:val="-4"/>
          <w:sz w:val="24"/>
        </w:rPr>
        <w:t xml:space="preserve"> </w:t>
      </w:r>
      <w:r>
        <w:rPr>
          <w:rFonts w:ascii="Times New Roman"/>
          <w:b/>
          <w:sz w:val="24"/>
        </w:rPr>
        <w:t>(LPCA)</w:t>
      </w:r>
    </w:p>
    <w:p w14:paraId="48C1C843" w14:textId="77777777" w:rsidR="000220E8" w:rsidRDefault="00E77264">
      <w:pPr>
        <w:spacing w:before="188" w:line="172" w:lineRule="auto"/>
        <w:ind w:left="980" w:right="308"/>
        <w:rPr>
          <w:sz w:val="24"/>
        </w:rPr>
      </w:pPr>
      <w:r>
        <w:rPr>
          <w:sz w:val="24"/>
        </w:rPr>
        <w:t>In Kentucky, new graduates that pass the National Counselor Exam (NCE) are eligible to become a</w:t>
      </w:r>
      <w:r>
        <w:rPr>
          <w:spacing w:val="1"/>
          <w:sz w:val="24"/>
        </w:rPr>
        <w:t xml:space="preserve"> </w:t>
      </w:r>
      <w:r>
        <w:rPr>
          <w:sz w:val="24"/>
        </w:rPr>
        <w:t>Licensed Professional Counselor Associate (LPCA). Individuals applying for licensure will be required</w:t>
      </w:r>
      <w:r>
        <w:rPr>
          <w:spacing w:val="-58"/>
          <w:sz w:val="24"/>
        </w:rPr>
        <w:t xml:space="preserve"> </w:t>
      </w:r>
      <w:r>
        <w:rPr>
          <w:sz w:val="24"/>
        </w:rPr>
        <w:t>to pay an application fee and submit the LPCA application.</w:t>
      </w:r>
      <w:r>
        <w:rPr>
          <w:spacing w:val="1"/>
          <w:sz w:val="24"/>
        </w:rPr>
        <w:t xml:space="preserve"> </w:t>
      </w:r>
      <w:r>
        <w:rPr>
          <w:sz w:val="24"/>
        </w:rPr>
        <w:t>The license will not be approved until the</w:t>
      </w:r>
      <w:r>
        <w:rPr>
          <w:spacing w:val="1"/>
          <w:sz w:val="24"/>
        </w:rPr>
        <w:t xml:space="preserve"> </w:t>
      </w:r>
      <w:r>
        <w:rPr>
          <w:sz w:val="24"/>
        </w:rPr>
        <w:t>applicant</w:t>
      </w:r>
      <w:r>
        <w:rPr>
          <w:spacing w:val="-1"/>
          <w:sz w:val="24"/>
        </w:rPr>
        <w:t xml:space="preserve"> </w:t>
      </w:r>
      <w:r>
        <w:rPr>
          <w:sz w:val="24"/>
        </w:rPr>
        <w:t>is able</w:t>
      </w:r>
      <w:r>
        <w:rPr>
          <w:spacing w:val="-1"/>
          <w:sz w:val="24"/>
        </w:rPr>
        <w:t xml:space="preserve"> </w:t>
      </w:r>
      <w:r>
        <w:rPr>
          <w:sz w:val="24"/>
        </w:rPr>
        <w:t>to submit a</w:t>
      </w:r>
      <w:r>
        <w:rPr>
          <w:spacing w:val="-1"/>
          <w:sz w:val="24"/>
        </w:rPr>
        <w:t xml:space="preserve"> </w:t>
      </w:r>
      <w:r>
        <w:rPr>
          <w:sz w:val="24"/>
        </w:rPr>
        <w:t>signed Supervisory</w:t>
      </w:r>
      <w:r>
        <w:rPr>
          <w:spacing w:val="-5"/>
          <w:sz w:val="24"/>
        </w:rPr>
        <w:t xml:space="preserve"> </w:t>
      </w:r>
      <w:r>
        <w:rPr>
          <w:sz w:val="24"/>
        </w:rPr>
        <w:t>Agreement.</w:t>
      </w:r>
    </w:p>
    <w:p w14:paraId="4D2C8D4D" w14:textId="77777777" w:rsidR="000220E8" w:rsidRDefault="00E77264" w:rsidP="000A710B">
      <w:pPr>
        <w:pStyle w:val="ListParagraph"/>
        <w:numPr>
          <w:ilvl w:val="0"/>
          <w:numId w:val="11"/>
        </w:numPr>
        <w:tabs>
          <w:tab w:val="left" w:pos="981"/>
        </w:tabs>
        <w:spacing w:before="141"/>
        <w:ind w:hanging="361"/>
        <w:rPr>
          <w:rFonts w:ascii="Times New Roman"/>
          <w:b/>
          <w:sz w:val="24"/>
        </w:rPr>
      </w:pPr>
      <w:r>
        <w:rPr>
          <w:rFonts w:ascii="Times New Roman"/>
          <w:b/>
          <w:sz w:val="24"/>
        </w:rPr>
        <w:t>Licensed</w:t>
      </w:r>
      <w:r>
        <w:rPr>
          <w:rFonts w:ascii="Times New Roman"/>
          <w:b/>
          <w:spacing w:val="-4"/>
          <w:sz w:val="24"/>
        </w:rPr>
        <w:t xml:space="preserve"> </w:t>
      </w:r>
      <w:r>
        <w:rPr>
          <w:rFonts w:ascii="Times New Roman"/>
          <w:b/>
          <w:sz w:val="24"/>
        </w:rPr>
        <w:t>Professional</w:t>
      </w:r>
      <w:r>
        <w:rPr>
          <w:rFonts w:ascii="Times New Roman"/>
          <w:b/>
          <w:spacing w:val="-3"/>
          <w:sz w:val="24"/>
        </w:rPr>
        <w:t xml:space="preserve"> </w:t>
      </w:r>
      <w:r>
        <w:rPr>
          <w:rFonts w:ascii="Times New Roman"/>
          <w:b/>
          <w:sz w:val="24"/>
        </w:rPr>
        <w:t>Clinical</w:t>
      </w:r>
      <w:r>
        <w:rPr>
          <w:rFonts w:ascii="Times New Roman"/>
          <w:b/>
          <w:spacing w:val="-4"/>
          <w:sz w:val="24"/>
        </w:rPr>
        <w:t xml:space="preserve"> </w:t>
      </w:r>
      <w:r>
        <w:rPr>
          <w:rFonts w:ascii="Times New Roman"/>
          <w:b/>
          <w:sz w:val="24"/>
        </w:rPr>
        <w:t>Counselor</w:t>
      </w:r>
      <w:r>
        <w:rPr>
          <w:rFonts w:ascii="Times New Roman"/>
          <w:b/>
          <w:spacing w:val="-4"/>
          <w:sz w:val="24"/>
        </w:rPr>
        <w:t xml:space="preserve"> </w:t>
      </w:r>
      <w:r>
        <w:rPr>
          <w:rFonts w:ascii="Times New Roman"/>
          <w:b/>
          <w:sz w:val="24"/>
        </w:rPr>
        <w:t>(LPCC)</w:t>
      </w:r>
    </w:p>
    <w:p w14:paraId="4135B071" w14:textId="77777777" w:rsidR="000220E8" w:rsidRDefault="00E77264">
      <w:pPr>
        <w:spacing w:before="185" w:line="175" w:lineRule="auto"/>
        <w:ind w:left="980" w:right="642"/>
        <w:rPr>
          <w:sz w:val="24"/>
        </w:rPr>
      </w:pPr>
      <w:r>
        <w:rPr>
          <w:sz w:val="24"/>
        </w:rPr>
        <w:t>An LPCA must accrue 4,000 hours of post-masters counseling experience under supervision. The</w:t>
      </w:r>
      <w:r>
        <w:rPr>
          <w:spacing w:val="1"/>
          <w:sz w:val="24"/>
        </w:rPr>
        <w:t xml:space="preserve"> </w:t>
      </w:r>
      <w:r>
        <w:rPr>
          <w:sz w:val="24"/>
        </w:rPr>
        <w:t>experience must include at least 1,600 hours of direct counseling. Supervisees are to have broad</w:t>
      </w:r>
      <w:r>
        <w:rPr>
          <w:spacing w:val="1"/>
          <w:sz w:val="24"/>
        </w:rPr>
        <w:t xml:space="preserve"> </w:t>
      </w:r>
      <w:r>
        <w:rPr>
          <w:sz w:val="24"/>
        </w:rPr>
        <w:t>experience which includes supporting people with various developmental issues and diagnoses. The</w:t>
      </w:r>
      <w:r>
        <w:rPr>
          <w:spacing w:val="-57"/>
          <w:sz w:val="24"/>
        </w:rPr>
        <w:t xml:space="preserve"> </w:t>
      </w:r>
      <w:r>
        <w:rPr>
          <w:sz w:val="24"/>
        </w:rPr>
        <w:t>supervisee must also have 100 hours of individual supervision. The clinical supervisor must be a</w:t>
      </w:r>
      <w:r>
        <w:rPr>
          <w:spacing w:val="1"/>
          <w:sz w:val="24"/>
        </w:rPr>
        <w:t xml:space="preserve"> </w:t>
      </w:r>
      <w:r>
        <w:rPr>
          <w:sz w:val="24"/>
        </w:rPr>
        <w:t>credentialed mental health professional who has received Board approval.</w:t>
      </w:r>
      <w:r>
        <w:rPr>
          <w:spacing w:val="1"/>
          <w:sz w:val="24"/>
        </w:rPr>
        <w:t xml:space="preserve"> </w:t>
      </w:r>
      <w:r>
        <w:rPr>
          <w:sz w:val="24"/>
        </w:rPr>
        <w:t>Once these requirements</w:t>
      </w:r>
      <w:r>
        <w:rPr>
          <w:spacing w:val="-57"/>
          <w:sz w:val="24"/>
        </w:rPr>
        <w:t xml:space="preserve"> </w:t>
      </w:r>
      <w:r>
        <w:rPr>
          <w:sz w:val="24"/>
        </w:rPr>
        <w:t>have</w:t>
      </w:r>
      <w:r>
        <w:rPr>
          <w:spacing w:val="-2"/>
          <w:sz w:val="24"/>
        </w:rPr>
        <w:t xml:space="preserve"> </w:t>
      </w:r>
      <w:r>
        <w:rPr>
          <w:sz w:val="24"/>
        </w:rPr>
        <w:t>been met, the</w:t>
      </w:r>
      <w:r>
        <w:rPr>
          <w:spacing w:val="-1"/>
          <w:sz w:val="24"/>
        </w:rPr>
        <w:t xml:space="preserve"> </w:t>
      </w:r>
      <w:r>
        <w:rPr>
          <w:sz w:val="24"/>
        </w:rPr>
        <w:t>associate</w:t>
      </w:r>
      <w:r>
        <w:rPr>
          <w:spacing w:val="-1"/>
          <w:sz w:val="24"/>
        </w:rPr>
        <w:t xml:space="preserve"> </w:t>
      </w:r>
      <w:r>
        <w:rPr>
          <w:sz w:val="24"/>
        </w:rPr>
        <w:t>may</w:t>
      </w:r>
      <w:r>
        <w:rPr>
          <w:spacing w:val="-5"/>
          <w:sz w:val="24"/>
        </w:rPr>
        <w:t xml:space="preserve"> </w:t>
      </w:r>
      <w:r>
        <w:rPr>
          <w:sz w:val="24"/>
        </w:rPr>
        <w:t>apply</w:t>
      </w:r>
      <w:r>
        <w:rPr>
          <w:spacing w:val="-5"/>
          <w:sz w:val="24"/>
        </w:rPr>
        <w:t xml:space="preserve"> </w:t>
      </w:r>
      <w:r>
        <w:rPr>
          <w:sz w:val="24"/>
        </w:rPr>
        <w:t>for</w:t>
      </w:r>
      <w:r>
        <w:rPr>
          <w:spacing w:val="-1"/>
          <w:sz w:val="24"/>
        </w:rPr>
        <w:t xml:space="preserve"> </w:t>
      </w:r>
      <w:r>
        <w:rPr>
          <w:sz w:val="24"/>
        </w:rPr>
        <w:t>the</w:t>
      </w:r>
      <w:r>
        <w:rPr>
          <w:spacing w:val="1"/>
          <w:sz w:val="24"/>
        </w:rPr>
        <w:t xml:space="preserve"> </w:t>
      </w:r>
      <w:r>
        <w:rPr>
          <w:sz w:val="24"/>
        </w:rPr>
        <w:t>LPCC independent licensure.</w:t>
      </w:r>
    </w:p>
    <w:p w14:paraId="43BEC75A" w14:textId="77777777" w:rsidR="000220E8" w:rsidRDefault="00E77264" w:rsidP="000A710B">
      <w:pPr>
        <w:pStyle w:val="ListParagraph"/>
        <w:numPr>
          <w:ilvl w:val="0"/>
          <w:numId w:val="11"/>
        </w:numPr>
        <w:tabs>
          <w:tab w:val="left" w:pos="981"/>
        </w:tabs>
        <w:spacing w:before="130"/>
        <w:ind w:hanging="361"/>
        <w:rPr>
          <w:rFonts w:ascii="Times New Roman"/>
          <w:b/>
          <w:sz w:val="24"/>
        </w:rPr>
      </w:pPr>
      <w:r>
        <w:rPr>
          <w:rFonts w:ascii="Times New Roman"/>
          <w:b/>
          <w:sz w:val="24"/>
        </w:rPr>
        <w:t>Licensed</w:t>
      </w:r>
      <w:r>
        <w:rPr>
          <w:rFonts w:ascii="Times New Roman"/>
          <w:b/>
          <w:spacing w:val="-3"/>
          <w:sz w:val="24"/>
        </w:rPr>
        <w:t xml:space="preserve"> </w:t>
      </w:r>
      <w:r>
        <w:rPr>
          <w:rFonts w:ascii="Times New Roman"/>
          <w:b/>
          <w:sz w:val="24"/>
        </w:rPr>
        <w:t>Professional</w:t>
      </w:r>
      <w:r>
        <w:rPr>
          <w:rFonts w:ascii="Times New Roman"/>
          <w:b/>
          <w:spacing w:val="-3"/>
          <w:sz w:val="24"/>
        </w:rPr>
        <w:t xml:space="preserve"> </w:t>
      </w:r>
      <w:r>
        <w:rPr>
          <w:rFonts w:ascii="Times New Roman"/>
          <w:b/>
          <w:sz w:val="24"/>
        </w:rPr>
        <w:t>Clinical</w:t>
      </w:r>
      <w:r>
        <w:rPr>
          <w:rFonts w:ascii="Times New Roman"/>
          <w:b/>
          <w:spacing w:val="-3"/>
          <w:sz w:val="24"/>
        </w:rPr>
        <w:t xml:space="preserve"> </w:t>
      </w:r>
      <w:r>
        <w:rPr>
          <w:rFonts w:ascii="Times New Roman"/>
          <w:b/>
          <w:sz w:val="24"/>
        </w:rPr>
        <w:t>Counselor</w:t>
      </w:r>
      <w:r>
        <w:rPr>
          <w:rFonts w:ascii="Times New Roman"/>
          <w:b/>
          <w:spacing w:val="-7"/>
          <w:sz w:val="24"/>
        </w:rPr>
        <w:t xml:space="preserve"> </w:t>
      </w:r>
      <w:r>
        <w:rPr>
          <w:rFonts w:ascii="Times New Roman"/>
          <w:b/>
          <w:sz w:val="24"/>
        </w:rPr>
        <w:t>with</w:t>
      </w:r>
      <w:r>
        <w:rPr>
          <w:rFonts w:ascii="Times New Roman"/>
          <w:b/>
          <w:spacing w:val="-3"/>
          <w:sz w:val="24"/>
        </w:rPr>
        <w:t xml:space="preserve"> </w:t>
      </w:r>
      <w:r>
        <w:rPr>
          <w:rFonts w:ascii="Times New Roman"/>
          <w:b/>
          <w:sz w:val="24"/>
        </w:rPr>
        <w:t>Supervision</w:t>
      </w:r>
      <w:r>
        <w:rPr>
          <w:rFonts w:ascii="Times New Roman"/>
          <w:b/>
          <w:spacing w:val="-3"/>
          <w:sz w:val="24"/>
        </w:rPr>
        <w:t xml:space="preserve"> </w:t>
      </w:r>
      <w:r>
        <w:rPr>
          <w:rFonts w:ascii="Times New Roman"/>
          <w:b/>
          <w:sz w:val="24"/>
        </w:rPr>
        <w:t>Designation</w:t>
      </w:r>
      <w:r>
        <w:rPr>
          <w:rFonts w:ascii="Times New Roman"/>
          <w:b/>
          <w:spacing w:val="-5"/>
          <w:sz w:val="24"/>
        </w:rPr>
        <w:t xml:space="preserve"> </w:t>
      </w:r>
      <w:r>
        <w:rPr>
          <w:rFonts w:ascii="Times New Roman"/>
          <w:b/>
          <w:sz w:val="24"/>
        </w:rPr>
        <w:t>(LPCC-S)</w:t>
      </w:r>
    </w:p>
    <w:p w14:paraId="08F29B8B" w14:textId="77777777" w:rsidR="000220E8" w:rsidRDefault="00E77264">
      <w:pPr>
        <w:spacing w:before="188" w:line="172" w:lineRule="auto"/>
        <w:ind w:left="980"/>
        <w:rPr>
          <w:sz w:val="24"/>
        </w:rPr>
      </w:pPr>
      <w:r>
        <w:rPr>
          <w:sz w:val="24"/>
        </w:rPr>
        <w:t>Counselors</w:t>
      </w:r>
      <w:r>
        <w:rPr>
          <w:spacing w:val="-1"/>
          <w:sz w:val="24"/>
        </w:rPr>
        <w:t xml:space="preserve"> </w:t>
      </w:r>
      <w:r>
        <w:rPr>
          <w:sz w:val="24"/>
        </w:rPr>
        <w:t>who</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z w:val="24"/>
        </w:rPr>
        <w:t>in</w:t>
      </w:r>
      <w:r>
        <w:rPr>
          <w:spacing w:val="-1"/>
          <w:sz w:val="24"/>
        </w:rPr>
        <w:t xml:space="preserve"> </w:t>
      </w:r>
      <w:r>
        <w:rPr>
          <w:sz w:val="24"/>
        </w:rPr>
        <w:t>practice</w:t>
      </w:r>
      <w:r>
        <w:rPr>
          <w:spacing w:val="-2"/>
          <w:sz w:val="24"/>
        </w:rPr>
        <w:t xml:space="preserve"> </w:t>
      </w:r>
      <w:r>
        <w:rPr>
          <w:sz w:val="24"/>
        </w:rPr>
        <w:t>for at</w:t>
      </w:r>
      <w:r>
        <w:rPr>
          <w:spacing w:val="-1"/>
          <w:sz w:val="24"/>
        </w:rPr>
        <w:t xml:space="preserve"> </w:t>
      </w:r>
      <w:r>
        <w:rPr>
          <w:sz w:val="24"/>
        </w:rPr>
        <w:t>least</w:t>
      </w:r>
      <w:r>
        <w:rPr>
          <w:spacing w:val="2"/>
          <w:sz w:val="24"/>
        </w:rPr>
        <w:t xml:space="preserve"> </w:t>
      </w:r>
      <w:r>
        <w:rPr>
          <w:sz w:val="24"/>
        </w:rPr>
        <w:t>2</w:t>
      </w:r>
      <w:r>
        <w:rPr>
          <w:spacing w:val="1"/>
          <w:sz w:val="24"/>
        </w:rPr>
        <w:t xml:space="preserve"> </w:t>
      </w:r>
      <w:r>
        <w:rPr>
          <w:sz w:val="24"/>
        </w:rPr>
        <w:t>years</w:t>
      </w:r>
      <w:r>
        <w:rPr>
          <w:spacing w:val="-1"/>
          <w:sz w:val="24"/>
        </w:rPr>
        <w:t xml:space="preserve"> </w:t>
      </w:r>
      <w:r>
        <w:rPr>
          <w:sz w:val="24"/>
        </w:rPr>
        <w:t>post</w:t>
      </w:r>
      <w:r>
        <w:rPr>
          <w:spacing w:val="1"/>
          <w:sz w:val="24"/>
        </w:rPr>
        <w:t xml:space="preserve"> </w:t>
      </w:r>
      <w:r>
        <w:rPr>
          <w:sz w:val="24"/>
        </w:rPr>
        <w:t>LPCC</w:t>
      </w:r>
      <w:r>
        <w:rPr>
          <w:spacing w:val="-1"/>
          <w:sz w:val="24"/>
        </w:rPr>
        <w:t xml:space="preserve"> </w:t>
      </w:r>
      <w:r>
        <w:rPr>
          <w:sz w:val="24"/>
        </w:rPr>
        <w:t>licensure</w:t>
      </w:r>
      <w:r>
        <w:rPr>
          <w:spacing w:val="-2"/>
          <w:sz w:val="24"/>
        </w:rPr>
        <w:t xml:space="preserve"> </w:t>
      </w:r>
      <w:r>
        <w:rPr>
          <w:sz w:val="24"/>
        </w:rPr>
        <w:t>may</w:t>
      </w:r>
      <w:r>
        <w:rPr>
          <w:spacing w:val="-6"/>
          <w:sz w:val="24"/>
        </w:rPr>
        <w:t xml:space="preserve"> </w:t>
      </w:r>
      <w:r>
        <w:rPr>
          <w:sz w:val="24"/>
        </w:rPr>
        <w:t>apply</w:t>
      </w:r>
      <w:r>
        <w:rPr>
          <w:spacing w:val="-6"/>
          <w:sz w:val="24"/>
        </w:rPr>
        <w:t xml:space="preserve"> </w:t>
      </w:r>
      <w:r>
        <w:rPr>
          <w:sz w:val="24"/>
        </w:rPr>
        <w:t>for</w:t>
      </w:r>
      <w:r>
        <w:rPr>
          <w:spacing w:val="-1"/>
          <w:sz w:val="24"/>
        </w:rPr>
        <w:t xml:space="preserve"> </w:t>
      </w:r>
      <w:r>
        <w:rPr>
          <w:sz w:val="24"/>
        </w:rPr>
        <w:t>the</w:t>
      </w:r>
      <w:r>
        <w:rPr>
          <w:spacing w:val="-57"/>
          <w:sz w:val="24"/>
        </w:rPr>
        <w:t xml:space="preserve"> </w:t>
      </w:r>
      <w:r>
        <w:rPr>
          <w:sz w:val="24"/>
        </w:rPr>
        <w:t>Supervision</w:t>
      </w:r>
      <w:r>
        <w:rPr>
          <w:spacing w:val="-1"/>
          <w:sz w:val="24"/>
        </w:rPr>
        <w:t xml:space="preserve"> </w:t>
      </w:r>
      <w:r>
        <w:rPr>
          <w:sz w:val="24"/>
        </w:rPr>
        <w:t>Designation credential if</w:t>
      </w:r>
      <w:r>
        <w:rPr>
          <w:spacing w:val="-2"/>
          <w:sz w:val="24"/>
        </w:rPr>
        <w:t xml:space="preserve"> </w:t>
      </w:r>
      <w:r>
        <w:rPr>
          <w:sz w:val="24"/>
        </w:rPr>
        <w:t>one</w:t>
      </w:r>
      <w:r>
        <w:rPr>
          <w:spacing w:val="-1"/>
          <w:sz w:val="24"/>
        </w:rPr>
        <w:t xml:space="preserve"> </w:t>
      </w:r>
      <w:r>
        <w:rPr>
          <w:sz w:val="24"/>
        </w:rPr>
        <w:t>of</w:t>
      </w:r>
      <w:r>
        <w:rPr>
          <w:spacing w:val="-1"/>
          <w:sz w:val="24"/>
        </w:rPr>
        <w:t xml:space="preserve"> </w:t>
      </w:r>
      <w:r>
        <w:rPr>
          <w:sz w:val="24"/>
        </w:rPr>
        <w:t>the following</w:t>
      </w:r>
      <w:r>
        <w:rPr>
          <w:spacing w:val="-3"/>
          <w:sz w:val="24"/>
        </w:rPr>
        <w:t xml:space="preserve"> </w:t>
      </w:r>
      <w:r>
        <w:rPr>
          <w:sz w:val="24"/>
        </w:rPr>
        <w:t>criteria</w:t>
      </w:r>
      <w:r>
        <w:rPr>
          <w:spacing w:val="-1"/>
          <w:sz w:val="24"/>
        </w:rPr>
        <w:t xml:space="preserve"> </w:t>
      </w:r>
      <w:r>
        <w:rPr>
          <w:sz w:val="24"/>
        </w:rPr>
        <w:t>have</w:t>
      </w:r>
      <w:r>
        <w:rPr>
          <w:spacing w:val="-2"/>
          <w:sz w:val="24"/>
        </w:rPr>
        <w:t xml:space="preserve"> </w:t>
      </w:r>
      <w:r>
        <w:rPr>
          <w:sz w:val="24"/>
        </w:rPr>
        <w:t>been met:</w:t>
      </w:r>
    </w:p>
    <w:p w14:paraId="5E45E0C9" w14:textId="77777777" w:rsidR="000220E8" w:rsidRDefault="00E77264" w:rsidP="000A710B">
      <w:pPr>
        <w:pStyle w:val="ListParagraph"/>
        <w:numPr>
          <w:ilvl w:val="1"/>
          <w:numId w:val="11"/>
        </w:numPr>
        <w:tabs>
          <w:tab w:val="left" w:pos="1700"/>
          <w:tab w:val="left" w:pos="1701"/>
        </w:tabs>
        <w:spacing w:line="170" w:lineRule="exact"/>
        <w:ind w:hanging="361"/>
        <w:rPr>
          <w:rFonts w:ascii="Times New Roman" w:hAnsi="Times New Roman"/>
          <w:sz w:val="24"/>
        </w:rPr>
      </w:pPr>
      <w:r>
        <w:rPr>
          <w:rFonts w:ascii="Times New Roman" w:hAnsi="Times New Roman"/>
          <w:sz w:val="24"/>
        </w:rPr>
        <w:t>Have</w:t>
      </w:r>
      <w:r>
        <w:rPr>
          <w:rFonts w:ascii="Times New Roman" w:hAnsi="Times New Roman"/>
          <w:spacing w:val="-2"/>
          <w:sz w:val="24"/>
        </w:rPr>
        <w:t xml:space="preserve"> </w:t>
      </w:r>
      <w:r>
        <w:rPr>
          <w:rFonts w:ascii="Times New Roman" w:hAnsi="Times New Roman"/>
          <w:sz w:val="24"/>
        </w:rPr>
        <w:t>taught</w:t>
      </w:r>
      <w:r>
        <w:rPr>
          <w:rFonts w:ascii="Times New Roman" w:hAnsi="Times New Roman"/>
          <w:spacing w:val="-1"/>
          <w:sz w:val="24"/>
        </w:rPr>
        <w:t xml:space="preserve"> </w:t>
      </w:r>
      <w:r>
        <w:rPr>
          <w:rFonts w:ascii="Times New Roman" w:hAnsi="Times New Roman"/>
          <w:sz w:val="24"/>
        </w:rPr>
        <w:t>or completed</w:t>
      </w:r>
      <w:r>
        <w:rPr>
          <w:rFonts w:ascii="Times New Roman" w:hAnsi="Times New Roman"/>
          <w:spacing w:val="-2"/>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3-hour graduate course</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counseling</w:t>
      </w:r>
      <w:r>
        <w:rPr>
          <w:rFonts w:ascii="Times New Roman" w:hAnsi="Times New Roman"/>
          <w:spacing w:val="-3"/>
          <w:sz w:val="24"/>
        </w:rPr>
        <w:t xml:space="preserve"> </w:t>
      </w:r>
      <w:r>
        <w:rPr>
          <w:rFonts w:ascii="Times New Roman" w:hAnsi="Times New Roman"/>
          <w:sz w:val="24"/>
        </w:rPr>
        <w:t>supervision,</w:t>
      </w:r>
    </w:p>
    <w:p w14:paraId="39CD6F30" w14:textId="77777777" w:rsidR="000220E8" w:rsidRDefault="00E77264" w:rsidP="000A710B">
      <w:pPr>
        <w:pStyle w:val="ListParagraph"/>
        <w:numPr>
          <w:ilvl w:val="1"/>
          <w:numId w:val="11"/>
        </w:numPr>
        <w:tabs>
          <w:tab w:val="left" w:pos="1700"/>
          <w:tab w:val="left" w:pos="1701"/>
        </w:tabs>
        <w:spacing w:line="199" w:lineRule="exact"/>
        <w:ind w:hanging="361"/>
        <w:rPr>
          <w:rFonts w:ascii="Times New Roman" w:hAnsi="Times New Roman"/>
          <w:sz w:val="24"/>
        </w:rPr>
      </w:pPr>
      <w:r>
        <w:rPr>
          <w:rFonts w:ascii="Times New Roman" w:hAnsi="Times New Roman"/>
          <w:sz w:val="24"/>
        </w:rPr>
        <w:t>Have</w:t>
      </w:r>
      <w:r>
        <w:rPr>
          <w:rFonts w:ascii="Times New Roman" w:hAnsi="Times New Roman"/>
          <w:spacing w:val="-2"/>
          <w:sz w:val="24"/>
        </w:rPr>
        <w:t xml:space="preserve"> </w:t>
      </w:r>
      <w:r>
        <w:rPr>
          <w:rFonts w:ascii="Times New Roman" w:hAnsi="Times New Roman"/>
          <w:sz w:val="24"/>
        </w:rPr>
        <w:t>taught</w:t>
      </w:r>
      <w:r>
        <w:rPr>
          <w:rFonts w:ascii="Times New Roman" w:hAnsi="Times New Roman"/>
          <w:spacing w:val="-1"/>
          <w:sz w:val="24"/>
        </w:rPr>
        <w:t xml:space="preserve"> </w:t>
      </w:r>
      <w:r>
        <w:rPr>
          <w:rFonts w:ascii="Times New Roman" w:hAnsi="Times New Roman"/>
          <w:sz w:val="24"/>
        </w:rPr>
        <w:t>or completed</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15-hour</w:t>
      </w:r>
      <w:r>
        <w:rPr>
          <w:rFonts w:ascii="Times New Roman" w:hAnsi="Times New Roman"/>
          <w:spacing w:val="-1"/>
          <w:sz w:val="24"/>
        </w:rPr>
        <w:t xml:space="preserve"> </w:t>
      </w:r>
      <w:r>
        <w:rPr>
          <w:rFonts w:ascii="Times New Roman" w:hAnsi="Times New Roman"/>
          <w:sz w:val="24"/>
        </w:rPr>
        <w:t>board-approved</w:t>
      </w:r>
      <w:r>
        <w:rPr>
          <w:rFonts w:ascii="Times New Roman" w:hAnsi="Times New Roman"/>
          <w:spacing w:val="-1"/>
          <w:sz w:val="24"/>
        </w:rPr>
        <w:t xml:space="preserve"> </w:t>
      </w:r>
      <w:r>
        <w:rPr>
          <w:rFonts w:ascii="Times New Roman" w:hAnsi="Times New Roman"/>
          <w:sz w:val="24"/>
        </w:rPr>
        <w:t>supervisor</w:t>
      </w:r>
      <w:r>
        <w:rPr>
          <w:rFonts w:ascii="Times New Roman" w:hAnsi="Times New Roman"/>
          <w:spacing w:val="-2"/>
          <w:sz w:val="24"/>
        </w:rPr>
        <w:t xml:space="preserve"> </w:t>
      </w:r>
      <w:r>
        <w:rPr>
          <w:rFonts w:ascii="Times New Roman" w:hAnsi="Times New Roman"/>
          <w:sz w:val="24"/>
        </w:rPr>
        <w:t>training</w:t>
      </w:r>
      <w:r>
        <w:rPr>
          <w:rFonts w:ascii="Times New Roman" w:hAnsi="Times New Roman"/>
          <w:spacing w:val="-4"/>
          <w:sz w:val="24"/>
        </w:rPr>
        <w:t xml:space="preserve"> </w:t>
      </w:r>
      <w:r>
        <w:rPr>
          <w:rFonts w:ascii="Times New Roman" w:hAnsi="Times New Roman"/>
          <w:sz w:val="24"/>
        </w:rPr>
        <w:t>course,</w:t>
      </w:r>
      <w:r>
        <w:rPr>
          <w:rFonts w:ascii="Times New Roman" w:hAnsi="Times New Roman"/>
          <w:spacing w:val="-1"/>
          <w:sz w:val="24"/>
        </w:rPr>
        <w:t xml:space="preserve"> </w:t>
      </w:r>
      <w:r>
        <w:rPr>
          <w:rFonts w:ascii="Times New Roman" w:hAnsi="Times New Roman"/>
          <w:sz w:val="24"/>
        </w:rPr>
        <w:t>or</w:t>
      </w:r>
    </w:p>
    <w:p w14:paraId="192F5B0F" w14:textId="77777777" w:rsidR="000220E8" w:rsidRDefault="00E77264" w:rsidP="000A710B">
      <w:pPr>
        <w:pStyle w:val="ListParagraph"/>
        <w:numPr>
          <w:ilvl w:val="1"/>
          <w:numId w:val="11"/>
        </w:numPr>
        <w:tabs>
          <w:tab w:val="left" w:pos="1700"/>
          <w:tab w:val="left" w:pos="1701"/>
        </w:tabs>
        <w:spacing w:line="247" w:lineRule="exact"/>
        <w:ind w:hanging="361"/>
        <w:rPr>
          <w:rFonts w:ascii="Times New Roman" w:hAnsi="Times New Roman"/>
          <w:sz w:val="24"/>
        </w:rPr>
      </w:pPr>
      <w:r>
        <w:rPr>
          <w:rFonts w:ascii="Times New Roman" w:hAnsi="Times New Roman"/>
          <w:sz w:val="24"/>
        </w:rPr>
        <w:t>Has</w:t>
      </w:r>
      <w:r>
        <w:rPr>
          <w:rFonts w:ascii="Times New Roman" w:hAnsi="Times New Roman"/>
          <w:spacing w:val="-1"/>
          <w:sz w:val="24"/>
        </w:rPr>
        <w:t xml:space="preserve"> </w:t>
      </w:r>
      <w:r>
        <w:rPr>
          <w:rFonts w:ascii="Times New Roman" w:hAnsi="Times New Roman"/>
          <w:sz w:val="24"/>
        </w:rPr>
        <w:t>5</w:t>
      </w:r>
      <w:r>
        <w:rPr>
          <w:rFonts w:ascii="Times New Roman" w:hAnsi="Times New Roman"/>
          <w:spacing w:val="2"/>
          <w:sz w:val="24"/>
        </w:rPr>
        <w:t xml:space="preserve"> </w:t>
      </w:r>
      <w:r>
        <w:rPr>
          <w:rFonts w:ascii="Times New Roman" w:hAnsi="Times New Roman"/>
          <w:sz w:val="24"/>
        </w:rPr>
        <w:t>years</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experience</w:t>
      </w:r>
      <w:r>
        <w:rPr>
          <w:rFonts w:ascii="Times New Roman" w:hAnsi="Times New Roman"/>
          <w:spacing w:val="-2"/>
          <w:sz w:val="24"/>
        </w:rPr>
        <w:t xml:space="preserve"> </w:t>
      </w:r>
      <w:r>
        <w:rPr>
          <w:rFonts w:ascii="Times New Roman" w:hAnsi="Times New Roman"/>
          <w:sz w:val="24"/>
        </w:rPr>
        <w:t>as</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board</w:t>
      </w:r>
      <w:r>
        <w:rPr>
          <w:rFonts w:ascii="Times New Roman" w:hAnsi="Times New Roman"/>
          <w:spacing w:val="-1"/>
          <w:sz w:val="24"/>
        </w:rPr>
        <w:t xml:space="preserve"> </w:t>
      </w:r>
      <w:r>
        <w:rPr>
          <w:rFonts w:ascii="Times New Roman" w:hAnsi="Times New Roman"/>
          <w:sz w:val="24"/>
        </w:rPr>
        <w:t>approved</w:t>
      </w:r>
      <w:r>
        <w:rPr>
          <w:rFonts w:ascii="Times New Roman" w:hAnsi="Times New Roman"/>
          <w:spacing w:val="-1"/>
          <w:sz w:val="24"/>
        </w:rPr>
        <w:t xml:space="preserve"> </w:t>
      </w:r>
      <w:r>
        <w:rPr>
          <w:rFonts w:ascii="Times New Roman" w:hAnsi="Times New Roman"/>
          <w:sz w:val="24"/>
        </w:rPr>
        <w:t>supervisor.</w:t>
      </w:r>
    </w:p>
    <w:p w14:paraId="48C50107" w14:textId="77777777" w:rsidR="000220E8" w:rsidRDefault="00E77264">
      <w:pPr>
        <w:spacing w:before="126"/>
        <w:ind w:left="260"/>
        <w:rPr>
          <w:b/>
          <w:sz w:val="24"/>
        </w:rPr>
      </w:pPr>
      <w:r>
        <w:rPr>
          <w:b/>
          <w:sz w:val="24"/>
        </w:rPr>
        <w:t>Reciprocity</w:t>
      </w:r>
    </w:p>
    <w:p w14:paraId="48C53452" w14:textId="77777777" w:rsidR="000220E8" w:rsidRDefault="00E77264">
      <w:pPr>
        <w:spacing w:before="183" w:line="175" w:lineRule="auto"/>
        <w:ind w:left="260" w:right="371"/>
        <w:rPr>
          <w:sz w:val="24"/>
        </w:rPr>
      </w:pPr>
      <w:r>
        <w:rPr>
          <w:sz w:val="24"/>
        </w:rPr>
        <w:t>Reciprocity is extended to counselors who meet requirements of Kentucky State Statute 335.527. Reciprocity</w:t>
      </w:r>
      <w:r>
        <w:rPr>
          <w:spacing w:val="1"/>
          <w:sz w:val="24"/>
        </w:rPr>
        <w:t xml:space="preserve"> </w:t>
      </w:r>
      <w:r>
        <w:rPr>
          <w:sz w:val="24"/>
        </w:rPr>
        <w:t>candidates must have current licenses in good standing, have five years of experience, and have completed</w:t>
      </w:r>
      <w:r>
        <w:rPr>
          <w:spacing w:val="1"/>
          <w:sz w:val="24"/>
        </w:rPr>
        <w:t xml:space="preserve"> </w:t>
      </w:r>
      <w:r>
        <w:rPr>
          <w:sz w:val="24"/>
        </w:rPr>
        <w:t>graduate degrees with 60 total semester hours; programs must include coursework in nine required areas. The</w:t>
      </w:r>
      <w:r>
        <w:rPr>
          <w:spacing w:val="1"/>
          <w:sz w:val="24"/>
        </w:rPr>
        <w:t xml:space="preserve"> </w:t>
      </w:r>
      <w:r>
        <w:rPr>
          <w:sz w:val="24"/>
        </w:rPr>
        <w:t>minimum internship/ practicum requirement is 400 hours. Candidates who meet reciprocity requirements do</w:t>
      </w:r>
      <w:r>
        <w:rPr>
          <w:spacing w:val="1"/>
          <w:sz w:val="24"/>
        </w:rPr>
        <w:t xml:space="preserve"> </w:t>
      </w:r>
      <w:r>
        <w:rPr>
          <w:sz w:val="24"/>
        </w:rPr>
        <w:t>not need to document supervised practice or examination. The application fee can be refunded if the candidate</w:t>
      </w:r>
      <w:r>
        <w:rPr>
          <w:spacing w:val="-57"/>
          <w:sz w:val="24"/>
        </w:rPr>
        <w:t xml:space="preserve"> </w:t>
      </w:r>
      <w:r>
        <w:rPr>
          <w:sz w:val="24"/>
        </w:rPr>
        <w:t>is</w:t>
      </w:r>
      <w:r>
        <w:rPr>
          <w:spacing w:val="-1"/>
          <w:sz w:val="24"/>
        </w:rPr>
        <w:t xml:space="preserve"> </w:t>
      </w:r>
      <w:r>
        <w:rPr>
          <w:sz w:val="24"/>
        </w:rPr>
        <w:t>found ineligible</w:t>
      </w:r>
      <w:r>
        <w:rPr>
          <w:spacing w:val="-1"/>
          <w:sz w:val="24"/>
        </w:rPr>
        <w:t xml:space="preserve"> </w:t>
      </w:r>
      <w:r>
        <w:rPr>
          <w:sz w:val="24"/>
        </w:rPr>
        <w:t>for</w:t>
      </w:r>
      <w:r>
        <w:rPr>
          <w:spacing w:val="-1"/>
          <w:sz w:val="24"/>
        </w:rPr>
        <w:t xml:space="preserve"> </w:t>
      </w:r>
      <w:r>
        <w:rPr>
          <w:sz w:val="24"/>
        </w:rPr>
        <w:t>licensure.</w:t>
      </w:r>
    </w:p>
    <w:p w14:paraId="50751244" w14:textId="77777777" w:rsidR="000220E8" w:rsidRDefault="00E77264">
      <w:pPr>
        <w:spacing w:before="190" w:line="175" w:lineRule="auto"/>
        <w:ind w:left="260"/>
        <w:rPr>
          <w:sz w:val="24"/>
        </w:rPr>
      </w:pPr>
      <w:r>
        <w:rPr>
          <w:sz w:val="24"/>
        </w:rPr>
        <w:t>Out-of-state</w:t>
      </w:r>
      <w:r>
        <w:rPr>
          <w:spacing w:val="-1"/>
          <w:sz w:val="24"/>
        </w:rPr>
        <w:t xml:space="preserve"> </w:t>
      </w:r>
      <w:r>
        <w:rPr>
          <w:sz w:val="24"/>
        </w:rPr>
        <w:t>candidates</w:t>
      </w:r>
      <w:r>
        <w:rPr>
          <w:spacing w:val="-1"/>
          <w:sz w:val="24"/>
        </w:rPr>
        <w:t xml:space="preserve"> </w:t>
      </w:r>
      <w:r>
        <w:rPr>
          <w:sz w:val="24"/>
        </w:rPr>
        <w:t>with</w:t>
      </w:r>
      <w:r>
        <w:rPr>
          <w:spacing w:val="-1"/>
          <w:sz w:val="24"/>
        </w:rPr>
        <w:t xml:space="preserve"> </w:t>
      </w:r>
      <w:r>
        <w:rPr>
          <w:sz w:val="24"/>
        </w:rPr>
        <w:t>less</w:t>
      </w:r>
      <w:r>
        <w:rPr>
          <w:spacing w:val="-2"/>
          <w:sz w:val="24"/>
        </w:rPr>
        <w:t xml:space="preserve"> </w:t>
      </w:r>
      <w:r>
        <w:rPr>
          <w:sz w:val="24"/>
        </w:rPr>
        <w:t>than</w:t>
      </w:r>
      <w:r>
        <w:rPr>
          <w:spacing w:val="-2"/>
          <w:sz w:val="24"/>
        </w:rPr>
        <w:t xml:space="preserve"> </w:t>
      </w:r>
      <w:r>
        <w:rPr>
          <w:sz w:val="24"/>
        </w:rPr>
        <w:t>five</w:t>
      </w:r>
      <w:r>
        <w:rPr>
          <w:spacing w:val="-1"/>
          <w:sz w:val="24"/>
        </w:rPr>
        <w:t xml:space="preserve"> </w:t>
      </w:r>
      <w:r>
        <w:rPr>
          <w:sz w:val="24"/>
        </w:rPr>
        <w:t>years</w:t>
      </w:r>
      <w:r>
        <w:rPr>
          <w:spacing w:val="-2"/>
          <w:sz w:val="24"/>
        </w:rPr>
        <w:t xml:space="preserve"> </w:t>
      </w:r>
      <w:r>
        <w:rPr>
          <w:sz w:val="24"/>
        </w:rPr>
        <w:t>of</w:t>
      </w:r>
      <w:r>
        <w:rPr>
          <w:spacing w:val="-3"/>
          <w:sz w:val="24"/>
        </w:rPr>
        <w:t xml:space="preserve"> </w:t>
      </w:r>
      <w:r>
        <w:rPr>
          <w:sz w:val="24"/>
        </w:rPr>
        <w:t>experience</w:t>
      </w:r>
      <w:r>
        <w:rPr>
          <w:spacing w:val="-3"/>
          <w:sz w:val="24"/>
        </w:rPr>
        <w:t xml:space="preserve"> </w:t>
      </w:r>
      <w:r>
        <w:rPr>
          <w:sz w:val="24"/>
        </w:rPr>
        <w:t>must</w:t>
      </w:r>
      <w:r>
        <w:rPr>
          <w:spacing w:val="-2"/>
          <w:sz w:val="24"/>
        </w:rPr>
        <w:t xml:space="preserve"> </w:t>
      </w:r>
      <w:r>
        <w:rPr>
          <w:sz w:val="24"/>
        </w:rPr>
        <w:t>document</w:t>
      </w:r>
      <w:r>
        <w:rPr>
          <w:spacing w:val="-2"/>
          <w:sz w:val="24"/>
        </w:rPr>
        <w:t xml:space="preserve"> </w:t>
      </w:r>
      <w:r>
        <w:rPr>
          <w:sz w:val="24"/>
        </w:rPr>
        <w:t>supervised</w:t>
      </w:r>
      <w:r>
        <w:rPr>
          <w:spacing w:val="-2"/>
          <w:sz w:val="24"/>
        </w:rPr>
        <w:t xml:space="preserve"> </w:t>
      </w:r>
      <w:r>
        <w:rPr>
          <w:sz w:val="24"/>
        </w:rPr>
        <w:t>experience</w:t>
      </w:r>
      <w:r>
        <w:rPr>
          <w:spacing w:val="-3"/>
          <w:sz w:val="24"/>
        </w:rPr>
        <w:t xml:space="preserve"> </w:t>
      </w:r>
      <w:r>
        <w:rPr>
          <w:sz w:val="24"/>
        </w:rPr>
        <w:t>and</w:t>
      </w:r>
      <w:r>
        <w:rPr>
          <w:spacing w:val="-57"/>
          <w:sz w:val="24"/>
        </w:rPr>
        <w:t xml:space="preserve"> </w:t>
      </w:r>
      <w:r>
        <w:rPr>
          <w:sz w:val="24"/>
        </w:rPr>
        <w:t>examination</w:t>
      </w:r>
      <w:r>
        <w:rPr>
          <w:spacing w:val="-1"/>
          <w:sz w:val="24"/>
        </w:rPr>
        <w:t xml:space="preserve"> </w:t>
      </w:r>
      <w:r>
        <w:rPr>
          <w:sz w:val="24"/>
        </w:rPr>
        <w:t>results.</w:t>
      </w:r>
    </w:p>
    <w:p w14:paraId="364AAACC" w14:textId="77777777" w:rsidR="000220E8" w:rsidRDefault="00E77264">
      <w:pPr>
        <w:pStyle w:val="BodyText"/>
        <w:spacing w:before="158"/>
        <w:ind w:left="260"/>
        <w:rPr>
          <w:rFonts w:ascii="Times New Roman"/>
        </w:rPr>
      </w:pPr>
      <w:r>
        <w:rPr>
          <w:rFonts w:ascii="Times New Roman"/>
        </w:rPr>
        <w:t>Note: Go</w:t>
      </w:r>
      <w:r>
        <w:rPr>
          <w:rFonts w:ascii="Times New Roman"/>
          <w:spacing w:val="-3"/>
        </w:rPr>
        <w:t xml:space="preserve"> </w:t>
      </w:r>
      <w:r>
        <w:rPr>
          <w:rFonts w:ascii="Times New Roman"/>
        </w:rPr>
        <w:t>to</w:t>
      </w:r>
      <w:r>
        <w:rPr>
          <w:rFonts w:ascii="Times New Roman"/>
          <w:spacing w:val="-4"/>
        </w:rPr>
        <w:t xml:space="preserve"> </w:t>
      </w:r>
      <w:r>
        <w:rPr>
          <w:rFonts w:ascii="Times New Roman"/>
        </w:rPr>
        <w:t>Kentucky</w:t>
      </w:r>
      <w:r>
        <w:rPr>
          <w:rFonts w:ascii="Times New Roman"/>
          <w:spacing w:val="-3"/>
        </w:rPr>
        <w:t xml:space="preserve"> </w:t>
      </w:r>
      <w:r>
        <w:rPr>
          <w:rFonts w:ascii="Times New Roman"/>
        </w:rPr>
        <w:t>website</w:t>
      </w:r>
      <w:r>
        <w:rPr>
          <w:rFonts w:ascii="Times New Roman"/>
          <w:spacing w:val="-2"/>
        </w:rPr>
        <w:t xml:space="preserve"> </w:t>
      </w:r>
      <w:r>
        <w:rPr>
          <w:rFonts w:ascii="Times New Roman"/>
        </w:rPr>
        <w:t>to</w:t>
      </w:r>
      <w:r>
        <w:rPr>
          <w:rFonts w:ascii="Times New Roman"/>
          <w:spacing w:val="-4"/>
        </w:rPr>
        <w:t xml:space="preserve"> </w:t>
      </w:r>
      <w:r>
        <w:rPr>
          <w:rFonts w:ascii="Times New Roman"/>
        </w:rPr>
        <w:t>ensure most</w:t>
      </w:r>
      <w:r>
        <w:rPr>
          <w:rFonts w:ascii="Times New Roman"/>
          <w:spacing w:val="1"/>
        </w:rPr>
        <w:t xml:space="preserve"> </w:t>
      </w:r>
      <w:r>
        <w:rPr>
          <w:rFonts w:ascii="Times New Roman"/>
        </w:rPr>
        <w:t>up</w:t>
      </w:r>
      <w:r>
        <w:rPr>
          <w:rFonts w:ascii="Times New Roman"/>
          <w:spacing w:val="-4"/>
        </w:rPr>
        <w:t xml:space="preserve"> </w:t>
      </w:r>
      <w:r>
        <w:rPr>
          <w:rFonts w:ascii="Times New Roman"/>
        </w:rPr>
        <w:t>to date information</w:t>
      </w:r>
      <w:r>
        <w:rPr>
          <w:rFonts w:ascii="Times New Roman"/>
          <w:spacing w:val="-1"/>
        </w:rPr>
        <w:t xml:space="preserve"> </w:t>
      </w:r>
      <w:r>
        <w:rPr>
          <w:rFonts w:ascii="Times New Roman"/>
        </w:rPr>
        <w:t>and</w:t>
      </w:r>
      <w:r>
        <w:rPr>
          <w:rFonts w:ascii="Times New Roman"/>
          <w:spacing w:val="-3"/>
        </w:rPr>
        <w:t xml:space="preserve"> </w:t>
      </w:r>
      <w:r>
        <w:rPr>
          <w:rFonts w:ascii="Times New Roman"/>
        </w:rPr>
        <w:t>requirements.</w:t>
      </w:r>
    </w:p>
    <w:p w14:paraId="698723C2" w14:textId="77777777" w:rsidR="000220E8" w:rsidRDefault="000220E8">
      <w:pPr>
        <w:sectPr w:rsidR="000220E8">
          <w:pgSz w:w="12240" w:h="15840"/>
          <w:pgMar w:top="800" w:right="500" w:bottom="1040" w:left="500" w:header="0" w:footer="771" w:gutter="0"/>
          <w:cols w:space="720"/>
        </w:sectPr>
      </w:pPr>
    </w:p>
    <w:p w14:paraId="0073A68B" w14:textId="463B9177" w:rsidR="000220E8" w:rsidRDefault="00E77264" w:rsidP="007947A9">
      <w:pPr>
        <w:pStyle w:val="Heading7"/>
        <w:spacing w:before="78"/>
        <w:ind w:left="229" w:right="207"/>
        <w:jc w:val="center"/>
        <w:rPr>
          <w:u w:val="none"/>
        </w:rPr>
      </w:pPr>
      <w:r>
        <w:rPr>
          <w:u w:val="none"/>
        </w:rPr>
        <w:lastRenderedPageBreak/>
        <w:t>MENTAL</w:t>
      </w:r>
      <w:r>
        <w:rPr>
          <w:spacing w:val="-2"/>
          <w:u w:val="none"/>
        </w:rPr>
        <w:t xml:space="preserve"> </w:t>
      </w:r>
      <w:r>
        <w:rPr>
          <w:u w:val="none"/>
        </w:rPr>
        <w:t>HEALTH</w:t>
      </w:r>
      <w:r>
        <w:rPr>
          <w:spacing w:val="-3"/>
          <w:u w:val="none"/>
        </w:rPr>
        <w:t xml:space="preserve"> </w:t>
      </w:r>
      <w:r>
        <w:rPr>
          <w:u w:val="none"/>
        </w:rPr>
        <w:t>COUNSELOR</w:t>
      </w:r>
      <w:r w:rsidR="00C101AC">
        <w:rPr>
          <w:u w:val="none"/>
        </w:rPr>
        <w:t xml:space="preserve"> </w:t>
      </w:r>
      <w:r w:rsidR="007947A9">
        <w:rPr>
          <w:u w:val="none"/>
        </w:rPr>
        <w:t>LICENSURE</w:t>
      </w:r>
    </w:p>
    <w:p w14:paraId="14B2790B" w14:textId="1DDA6747" w:rsidR="00DC326F" w:rsidRDefault="00E77264" w:rsidP="00DC326F">
      <w:pPr>
        <w:jc w:val="center"/>
        <w:rPr>
          <w:b/>
          <w:i/>
          <w:sz w:val="24"/>
        </w:rPr>
      </w:pPr>
      <w:r>
        <w:rPr>
          <w:b/>
          <w:i/>
          <w:sz w:val="24"/>
        </w:rPr>
        <w:t xml:space="preserve">Indiana </w:t>
      </w:r>
      <w:r w:rsidR="00B47A53">
        <w:rPr>
          <w:b/>
          <w:i/>
          <w:sz w:val="24"/>
        </w:rPr>
        <w:t>Professional Licensing Agency</w:t>
      </w:r>
      <w:r w:rsidR="00DC326F">
        <w:rPr>
          <w:b/>
          <w:i/>
          <w:sz w:val="24"/>
        </w:rPr>
        <w:t>-</w:t>
      </w:r>
    </w:p>
    <w:p w14:paraId="1FA80855" w14:textId="4AD97D8D" w:rsidR="00B47A53" w:rsidRDefault="00B47A53" w:rsidP="00DC326F">
      <w:pPr>
        <w:jc w:val="center"/>
        <w:rPr>
          <w:b/>
          <w:i/>
          <w:sz w:val="24"/>
        </w:rPr>
      </w:pPr>
      <w:r>
        <w:rPr>
          <w:b/>
          <w:i/>
          <w:sz w:val="24"/>
        </w:rPr>
        <w:t>Behavioral Health and Human Services Licensing Board</w:t>
      </w:r>
    </w:p>
    <w:p w14:paraId="4ED113C7" w14:textId="267526D1" w:rsidR="000220E8" w:rsidRDefault="00E77264">
      <w:pPr>
        <w:ind w:left="229" w:right="210"/>
        <w:jc w:val="center"/>
        <w:rPr>
          <w:b/>
          <w:i/>
          <w:sz w:val="24"/>
        </w:rPr>
      </w:pPr>
      <w:r>
        <w:rPr>
          <w:b/>
          <w:i/>
          <w:sz w:val="24"/>
        </w:rPr>
        <w:t>(</w:t>
      </w:r>
      <w:r w:rsidR="008A7283">
        <w:rPr>
          <w:b/>
          <w:i/>
          <w:sz w:val="24"/>
        </w:rPr>
        <w:t>800</w:t>
      </w:r>
      <w:r>
        <w:rPr>
          <w:b/>
          <w:i/>
          <w:sz w:val="24"/>
        </w:rPr>
        <w:t>)</w:t>
      </w:r>
      <w:r>
        <w:rPr>
          <w:b/>
          <w:i/>
          <w:spacing w:val="-2"/>
          <w:sz w:val="24"/>
        </w:rPr>
        <w:t xml:space="preserve"> </w:t>
      </w:r>
      <w:r w:rsidR="008A7283">
        <w:rPr>
          <w:b/>
          <w:i/>
          <w:sz w:val="24"/>
        </w:rPr>
        <w:t>457-8283</w:t>
      </w:r>
    </w:p>
    <w:p w14:paraId="4EE1A64E" w14:textId="76F53C61" w:rsidR="0024292F" w:rsidRDefault="002D01EF">
      <w:pPr>
        <w:ind w:left="229" w:right="210"/>
        <w:jc w:val="center"/>
        <w:rPr>
          <w:b/>
          <w:i/>
          <w:sz w:val="24"/>
        </w:rPr>
      </w:pPr>
      <w:hyperlink r:id="rId45" w:history="1">
        <w:r w:rsidRPr="008074EF">
          <w:rPr>
            <w:rStyle w:val="Hyperlink"/>
            <w:b/>
            <w:i/>
            <w:sz w:val="24"/>
          </w:rPr>
          <w:t>https://www.in.gov/pla/</w:t>
        </w:r>
      </w:hyperlink>
      <w:r>
        <w:rPr>
          <w:b/>
          <w:i/>
          <w:sz w:val="24"/>
        </w:rPr>
        <w:t xml:space="preserve"> </w:t>
      </w:r>
    </w:p>
    <w:p w14:paraId="45F09322" w14:textId="77777777" w:rsidR="000220E8" w:rsidRDefault="000220E8">
      <w:pPr>
        <w:spacing w:before="7"/>
        <w:rPr>
          <w:b/>
          <w:i/>
          <w:sz w:val="23"/>
        </w:rPr>
      </w:pPr>
    </w:p>
    <w:p w14:paraId="551F6723" w14:textId="18C17EA4" w:rsidR="00C32638" w:rsidRPr="00930A56" w:rsidRDefault="00C32638" w:rsidP="003B15E0">
      <w:pPr>
        <w:widowControl/>
        <w:shd w:val="clear" w:color="auto" w:fill="FFFFFF"/>
        <w:autoSpaceDE/>
        <w:autoSpaceDN/>
        <w:rPr>
          <w:rFonts w:asciiTheme="minorHAnsi" w:hAnsiTheme="minorHAnsi" w:cstheme="minorHAnsi"/>
          <w:b/>
          <w:bCs/>
        </w:rPr>
      </w:pPr>
      <w:r w:rsidRPr="00930A56">
        <w:rPr>
          <w:rFonts w:asciiTheme="minorHAnsi" w:hAnsiTheme="minorHAnsi" w:cstheme="minorHAnsi"/>
          <w:b/>
          <w:bCs/>
        </w:rPr>
        <w:t>The State of Indiana offers two types of Mental Health Counseling Licenses:</w:t>
      </w:r>
    </w:p>
    <w:p w14:paraId="4B100F87" w14:textId="4B730415" w:rsidR="00C32638" w:rsidRPr="00930A56" w:rsidRDefault="007947A9" w:rsidP="00C32638">
      <w:pPr>
        <w:pStyle w:val="ListParagraph"/>
        <w:widowControl/>
        <w:numPr>
          <w:ilvl w:val="0"/>
          <w:numId w:val="42"/>
        </w:numPr>
        <w:shd w:val="clear" w:color="auto" w:fill="FFFFFF"/>
        <w:autoSpaceDE/>
        <w:autoSpaceDN/>
        <w:rPr>
          <w:rFonts w:asciiTheme="minorHAnsi" w:hAnsiTheme="minorHAnsi" w:cstheme="minorHAnsi"/>
          <w:b/>
          <w:bCs/>
        </w:rPr>
      </w:pPr>
      <w:r w:rsidRPr="00930A56">
        <w:rPr>
          <w:rFonts w:asciiTheme="minorHAnsi" w:hAnsiTheme="minorHAnsi" w:cstheme="minorHAnsi"/>
          <w:b/>
          <w:bCs/>
        </w:rPr>
        <w:t>Mental Health Counselor Associate (LMHCA)</w:t>
      </w:r>
    </w:p>
    <w:p w14:paraId="71BA4365" w14:textId="56DA1F81" w:rsidR="007947A9" w:rsidRPr="00930A56" w:rsidRDefault="007947A9" w:rsidP="00C32638">
      <w:pPr>
        <w:pStyle w:val="ListParagraph"/>
        <w:widowControl/>
        <w:numPr>
          <w:ilvl w:val="0"/>
          <w:numId w:val="42"/>
        </w:numPr>
        <w:shd w:val="clear" w:color="auto" w:fill="FFFFFF"/>
        <w:autoSpaceDE/>
        <w:autoSpaceDN/>
        <w:rPr>
          <w:rFonts w:asciiTheme="minorHAnsi" w:hAnsiTheme="minorHAnsi" w:cstheme="minorHAnsi"/>
          <w:b/>
          <w:bCs/>
        </w:rPr>
      </w:pPr>
      <w:r w:rsidRPr="00930A56">
        <w:rPr>
          <w:rFonts w:asciiTheme="minorHAnsi" w:hAnsiTheme="minorHAnsi" w:cstheme="minorHAnsi"/>
          <w:b/>
          <w:bCs/>
        </w:rPr>
        <w:t>Mental Health Counselor (LMHC)</w:t>
      </w:r>
    </w:p>
    <w:p w14:paraId="1F71E533" w14:textId="77777777" w:rsidR="00A57FF2" w:rsidRPr="00930A56" w:rsidRDefault="00A57FF2" w:rsidP="00A57FF2">
      <w:pPr>
        <w:widowControl/>
        <w:shd w:val="clear" w:color="auto" w:fill="FFFFFF"/>
        <w:autoSpaceDE/>
        <w:autoSpaceDN/>
        <w:rPr>
          <w:rFonts w:asciiTheme="minorHAnsi" w:hAnsiTheme="minorHAnsi" w:cstheme="minorHAnsi"/>
          <w:b/>
          <w:bCs/>
          <w:color w:val="333333"/>
        </w:rPr>
      </w:pPr>
    </w:p>
    <w:p w14:paraId="7DBC0DED" w14:textId="77777777" w:rsidR="00E1398F" w:rsidRPr="00930A56" w:rsidRDefault="00E1398F" w:rsidP="00E1398F">
      <w:pPr>
        <w:rPr>
          <w:rFonts w:asciiTheme="minorHAnsi" w:hAnsiTheme="minorHAnsi" w:cstheme="minorHAnsi"/>
          <w:b/>
          <w:bCs/>
        </w:rPr>
      </w:pPr>
      <w:r w:rsidRPr="00930A56">
        <w:rPr>
          <w:rFonts w:asciiTheme="minorHAnsi" w:hAnsiTheme="minorHAnsi" w:cstheme="minorHAnsi"/>
          <w:b/>
          <w:bCs/>
        </w:rPr>
        <w:t>IC 25-23.6-8.5-1 Mental Health Counselor (LMHC) Application Requirements</w:t>
      </w:r>
    </w:p>
    <w:p w14:paraId="326F49AA" w14:textId="77777777" w:rsidR="00E1398F" w:rsidRPr="00930A56" w:rsidRDefault="00E1398F" w:rsidP="00E1398F">
      <w:pPr>
        <w:rPr>
          <w:rFonts w:asciiTheme="minorHAnsi" w:hAnsiTheme="minorHAnsi" w:cstheme="minorHAnsi"/>
        </w:rPr>
      </w:pPr>
      <w:r w:rsidRPr="00930A56">
        <w:rPr>
          <w:rFonts w:asciiTheme="minorHAnsi" w:hAnsiTheme="minorHAnsi" w:cstheme="minorHAnsi"/>
        </w:rPr>
        <w:t>An individual who applies for a license as a mental health counselor (LMHC) must meet the following requirements:</w:t>
      </w:r>
    </w:p>
    <w:p w14:paraId="7269CF4E" w14:textId="77777777" w:rsidR="00E1398F" w:rsidRPr="00930A56" w:rsidRDefault="00E1398F" w:rsidP="00E1398F">
      <w:pPr>
        <w:pStyle w:val="ListParagraph"/>
        <w:widowControl/>
        <w:numPr>
          <w:ilvl w:val="0"/>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 xml:space="preserve">Received a master’s degree in an area related to mental health counseling from an eligible postsecondary educational institution that has been accredited by a regional accrediting body recognized by the Commission on Recognition of Postsecondary Accreditation. </w:t>
      </w:r>
    </w:p>
    <w:p w14:paraId="6042C74A" w14:textId="77777777" w:rsidR="00E1398F" w:rsidRPr="00930A56" w:rsidRDefault="00E1398F" w:rsidP="00E1398F">
      <w:pPr>
        <w:pStyle w:val="ListParagraph"/>
        <w:widowControl/>
        <w:numPr>
          <w:ilvl w:val="0"/>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 xml:space="preserve">Completed the educational requirements under section 3 of this chapter </w:t>
      </w:r>
      <w:r w:rsidRPr="00930A56">
        <w:rPr>
          <w:rFonts w:asciiTheme="minorHAnsi" w:hAnsiTheme="minorHAnsi" w:cstheme="minorHAnsi"/>
          <w:b/>
          <w:bCs/>
        </w:rPr>
        <w:t>(IC 25-23.6-8.5-3):</w:t>
      </w:r>
    </w:p>
    <w:p w14:paraId="7CE447B5" w14:textId="77777777" w:rsidR="00E1398F" w:rsidRPr="00930A56" w:rsidRDefault="00E1398F" w:rsidP="00E1398F">
      <w:pPr>
        <w:pStyle w:val="ListParagraph"/>
        <w:widowControl/>
        <w:numPr>
          <w:ilvl w:val="1"/>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Graduate course work in counseling which includes:</w:t>
      </w:r>
    </w:p>
    <w:p w14:paraId="5C9FE52F"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Human growth and development.</w:t>
      </w:r>
    </w:p>
    <w:p w14:paraId="7D2834C8"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Social and cultural foundations of counseling.</w:t>
      </w:r>
    </w:p>
    <w:p w14:paraId="0A7DCE67"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Helping relationship, including counseling theory and practice.</w:t>
      </w:r>
    </w:p>
    <w:p w14:paraId="1763EEB5"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Group dynamics, processes, counseling, and consultation.</w:t>
      </w:r>
    </w:p>
    <w:p w14:paraId="6FC94C73"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Lifestyle and career development.</w:t>
      </w:r>
    </w:p>
    <w:p w14:paraId="1886C88C"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Assessment and appraisal of individuals,</w:t>
      </w:r>
    </w:p>
    <w:p w14:paraId="05C86493"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Research and program evaluation.</w:t>
      </w:r>
    </w:p>
    <w:p w14:paraId="73C71A57"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Professional orientation and ethics.</w:t>
      </w:r>
    </w:p>
    <w:p w14:paraId="384A6BA0"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Foundations of mental health counseling.</w:t>
      </w:r>
    </w:p>
    <w:p w14:paraId="1A0FA1E2"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Contextual dimensions of mental health counseling.</w:t>
      </w:r>
    </w:p>
    <w:p w14:paraId="64C21CE3"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Knowledge and skills for the practice of mental health counseling.</w:t>
      </w:r>
    </w:p>
    <w:p w14:paraId="05DB1CBD"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Clinical instruction.</w:t>
      </w:r>
    </w:p>
    <w:p w14:paraId="41EA4432" w14:textId="77777777" w:rsidR="00E1398F" w:rsidRPr="00930A56" w:rsidRDefault="00E1398F" w:rsidP="00E1398F">
      <w:pPr>
        <w:pStyle w:val="ListParagraph"/>
        <w:widowControl/>
        <w:numPr>
          <w:ilvl w:val="1"/>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Not less than one (1) supervised clinical practicum, internship, or field experience in a counseling setting, which must include a minimum of seven hundred (700) clock hours consisting of one (1) practicum of one hundred (100) hours, and one (1) internship of six hundred (600) hours with at least sixty-six (66) hours of face-to-face supervision. This requirement may be met by a supervised practice experience that took place away from an eligible postsecondary educational institution but that is certified by an official of the eligible postsecondary educational institution as being equivalent to a clinical mental health graduate level practicum or internship program at an institution accredited by an accrediting agency approved by the United States Department of Education or the Association of Universities and Colleges of Canada.</w:t>
      </w:r>
    </w:p>
    <w:p w14:paraId="5346FB38" w14:textId="77777777" w:rsidR="00E1398F" w:rsidRPr="00930A56" w:rsidRDefault="00E1398F" w:rsidP="00E1398F">
      <w:pPr>
        <w:pStyle w:val="ListParagraph"/>
        <w:widowControl/>
        <w:numPr>
          <w:ilvl w:val="0"/>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 xml:space="preserve">Completed the experience requirements under section 4 of this chapter </w:t>
      </w:r>
      <w:r w:rsidRPr="00930A56">
        <w:rPr>
          <w:rFonts w:asciiTheme="minorHAnsi" w:hAnsiTheme="minorHAnsi" w:cstheme="minorHAnsi"/>
          <w:b/>
          <w:bCs/>
        </w:rPr>
        <w:t>(IC 25-23.6-8.5-4):</w:t>
      </w:r>
    </w:p>
    <w:p w14:paraId="65207101" w14:textId="77777777" w:rsidR="00E1398F" w:rsidRPr="00930A56" w:rsidRDefault="00E1398F" w:rsidP="00E1398F">
      <w:pPr>
        <w:pStyle w:val="ListParagraph"/>
        <w:widowControl/>
        <w:numPr>
          <w:ilvl w:val="1"/>
          <w:numId w:val="43"/>
        </w:numPr>
        <w:autoSpaceDE/>
        <w:autoSpaceDN/>
        <w:spacing w:line="259" w:lineRule="auto"/>
        <w:contextualSpacing/>
        <w:rPr>
          <w:rFonts w:asciiTheme="minorHAnsi" w:hAnsiTheme="minorHAnsi" w:cstheme="minorHAnsi"/>
        </w:rPr>
      </w:pPr>
      <w:r w:rsidRPr="00BB1036">
        <w:rPr>
          <w:rFonts w:asciiTheme="minorHAnsi" w:hAnsiTheme="minorHAnsi" w:cstheme="minorHAnsi"/>
        </w:rPr>
        <w:t>The applicant must have at least three thousand (3,000) hours of post-graduate clinical experience over a two (2) year period. The clinical experience must consist of one hundred (100) hours of supervision under the supervision of a licensed mental health counselor or an equivalent supervisor, as determined by the board.</w:t>
      </w:r>
      <w:r w:rsidRPr="00930A56">
        <w:rPr>
          <w:rFonts w:asciiTheme="minorHAnsi" w:hAnsiTheme="minorHAnsi" w:cstheme="minorHAnsi"/>
        </w:rPr>
        <w:t xml:space="preserve"> </w:t>
      </w:r>
    </w:p>
    <w:p w14:paraId="289C0F27" w14:textId="77777777" w:rsidR="00E1398F" w:rsidRPr="00930A56" w:rsidRDefault="00E1398F" w:rsidP="00E1398F">
      <w:pPr>
        <w:pStyle w:val="ListParagraph"/>
        <w:widowControl/>
        <w:numPr>
          <w:ilvl w:val="1"/>
          <w:numId w:val="43"/>
        </w:numPr>
        <w:autoSpaceDE/>
        <w:autoSpaceDN/>
        <w:spacing w:line="259" w:lineRule="auto"/>
        <w:contextualSpacing/>
        <w:rPr>
          <w:rFonts w:asciiTheme="minorHAnsi" w:hAnsiTheme="minorHAnsi" w:cstheme="minorHAnsi"/>
        </w:rPr>
      </w:pPr>
      <w:r w:rsidRPr="00BB1036">
        <w:rPr>
          <w:rFonts w:asciiTheme="minorHAnsi" w:hAnsiTheme="minorHAnsi" w:cstheme="minorHAnsi"/>
        </w:rPr>
        <w:t>Except as provided in subsection (f), the clinical experience requirement may be met by work performed at or away from the premises of the supervising mental health counselor.</w:t>
      </w:r>
      <w:r w:rsidRPr="00930A56">
        <w:rPr>
          <w:rFonts w:asciiTheme="minorHAnsi" w:hAnsiTheme="minorHAnsi" w:cstheme="minorHAnsi"/>
        </w:rPr>
        <w:t xml:space="preserve"> </w:t>
      </w:r>
    </w:p>
    <w:p w14:paraId="05FE1234" w14:textId="77777777" w:rsidR="00E1398F" w:rsidRPr="00930A56" w:rsidRDefault="00E1398F" w:rsidP="00E1398F">
      <w:pPr>
        <w:pStyle w:val="ListParagraph"/>
        <w:widowControl/>
        <w:numPr>
          <w:ilvl w:val="1"/>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 xml:space="preserve">Except as provided in subsection (j), the clinical work requirement may not be performed away from the supervising mental health counselor's premises if: </w:t>
      </w:r>
    </w:p>
    <w:p w14:paraId="7F0D0FDB"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 xml:space="preserve">The work is the independent private practice of mental health counseling; and </w:t>
      </w:r>
    </w:p>
    <w:p w14:paraId="332642E4" w14:textId="77777777" w:rsidR="00E1398F" w:rsidRPr="00930A56" w:rsidRDefault="00E1398F" w:rsidP="00E1398F">
      <w:pPr>
        <w:pStyle w:val="ListParagraph"/>
        <w:widowControl/>
        <w:numPr>
          <w:ilvl w:val="2"/>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T</w:t>
      </w:r>
      <w:r w:rsidRPr="00BB1036">
        <w:rPr>
          <w:rFonts w:asciiTheme="minorHAnsi" w:hAnsiTheme="minorHAnsi" w:cstheme="minorHAnsi"/>
        </w:rPr>
        <w:t>he work is not performed at a place that has the supervision of a licensed mental health counselor or an equivalent supervisor, as determined by the board.</w:t>
      </w:r>
    </w:p>
    <w:p w14:paraId="5DE0E1E5" w14:textId="77777777" w:rsidR="00E1398F" w:rsidRPr="00930A56" w:rsidRDefault="00E1398F" w:rsidP="00E1398F">
      <w:pPr>
        <w:pStyle w:val="ListParagraph"/>
        <w:widowControl/>
        <w:numPr>
          <w:ilvl w:val="0"/>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lastRenderedPageBreak/>
        <w:t>If an individual applies for, takes, and passes the first available examination, the individual may not count more than one thousand five hundred (1,500) hours of the post degree clinical experience that is:</w:t>
      </w:r>
    </w:p>
    <w:p w14:paraId="1746E975" w14:textId="77777777" w:rsidR="00E1398F" w:rsidRPr="00930A56" w:rsidRDefault="00E1398F" w:rsidP="00E1398F">
      <w:pPr>
        <w:pStyle w:val="ListParagraph"/>
        <w:widowControl/>
        <w:numPr>
          <w:ilvl w:val="1"/>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Required under subsection (c); and</w:t>
      </w:r>
    </w:p>
    <w:p w14:paraId="1676EA20" w14:textId="77777777" w:rsidR="00E1398F" w:rsidRPr="00930A56" w:rsidRDefault="00E1398F" w:rsidP="00E1398F">
      <w:pPr>
        <w:pStyle w:val="ListParagraph"/>
        <w:widowControl/>
        <w:numPr>
          <w:ilvl w:val="1"/>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Accumulated before taking the examination toward licensure as an LMHC.</w:t>
      </w:r>
    </w:p>
    <w:p w14:paraId="6B007F13" w14:textId="77777777" w:rsidR="00E1398F" w:rsidRPr="00930A56" w:rsidRDefault="00E1398F" w:rsidP="00E1398F">
      <w:pPr>
        <w:pStyle w:val="ListParagraph"/>
        <w:widowControl/>
        <w:numPr>
          <w:ilvl w:val="0"/>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If an individual does not pass the first available examination, the individual may:</w:t>
      </w:r>
    </w:p>
    <w:p w14:paraId="0D17F79D" w14:textId="77777777" w:rsidR="00E1398F" w:rsidRPr="00930A56" w:rsidRDefault="00E1398F" w:rsidP="00E1398F">
      <w:pPr>
        <w:pStyle w:val="ListParagraph"/>
        <w:widowControl/>
        <w:numPr>
          <w:ilvl w:val="1"/>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Retain the hours accumulated before taking the examination;</w:t>
      </w:r>
    </w:p>
    <w:p w14:paraId="6B82F150" w14:textId="77777777" w:rsidR="00E1398F" w:rsidRPr="00930A56" w:rsidRDefault="00E1398F" w:rsidP="00E1398F">
      <w:pPr>
        <w:pStyle w:val="ListParagraph"/>
        <w:widowControl/>
        <w:numPr>
          <w:ilvl w:val="1"/>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Continue working; and</w:t>
      </w:r>
    </w:p>
    <w:p w14:paraId="19707B82" w14:textId="77777777" w:rsidR="00E1398F" w:rsidRPr="00930A56" w:rsidRDefault="00E1398F" w:rsidP="00E1398F">
      <w:pPr>
        <w:pStyle w:val="ListParagraph"/>
        <w:widowControl/>
        <w:numPr>
          <w:ilvl w:val="1"/>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Not accumulate any additional hours toward licensure as an LMHC until passing the examination.</w:t>
      </w:r>
    </w:p>
    <w:p w14:paraId="0B3EDE01" w14:textId="77777777" w:rsidR="00E1398F" w:rsidRPr="00930A56" w:rsidRDefault="00E1398F" w:rsidP="00E1398F">
      <w:pPr>
        <w:pStyle w:val="ListParagraph"/>
        <w:widowControl/>
        <w:numPr>
          <w:ilvl w:val="0"/>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If an individual does not take the first available examination, the individual may not begin accumulating any post degree clinical experience hours toward licensure as an LMHC until the individual passes the examination.</w:t>
      </w:r>
    </w:p>
    <w:p w14:paraId="05D7938D" w14:textId="77777777" w:rsidR="00E1398F" w:rsidRPr="00930A56" w:rsidRDefault="00E1398F" w:rsidP="00E1398F">
      <w:pPr>
        <w:pStyle w:val="ListParagraph"/>
        <w:widowControl/>
        <w:numPr>
          <w:ilvl w:val="0"/>
          <w:numId w:val="43"/>
        </w:numPr>
        <w:autoSpaceDE/>
        <w:autoSpaceDN/>
        <w:spacing w:line="259" w:lineRule="auto"/>
        <w:contextualSpacing/>
        <w:rPr>
          <w:rFonts w:asciiTheme="minorHAnsi" w:hAnsiTheme="minorHAnsi" w:cstheme="minorHAnsi"/>
        </w:rPr>
      </w:pPr>
      <w:r w:rsidRPr="00930A56">
        <w:rPr>
          <w:rFonts w:asciiTheme="minorHAnsi" w:hAnsiTheme="minorHAnsi" w:cstheme="minorHAnsi"/>
        </w:rPr>
        <w:t>Up to 100% of the supervised post-graduate clinical experience hours required under subsection (c) may be accounted for through virtual supervision by an LMHC or equivalent supervisor described in subsection (c).</w:t>
      </w:r>
    </w:p>
    <w:p w14:paraId="3A442AC4" w14:textId="77777777" w:rsidR="00E1398F" w:rsidRPr="00930A56" w:rsidRDefault="00E1398F" w:rsidP="00E1398F">
      <w:pPr>
        <w:rPr>
          <w:rFonts w:asciiTheme="minorHAnsi" w:hAnsiTheme="minorHAnsi" w:cstheme="minorHAnsi"/>
        </w:rPr>
      </w:pPr>
      <w:r w:rsidRPr="00930A56">
        <w:rPr>
          <w:rFonts w:asciiTheme="minorHAnsi" w:hAnsiTheme="minorHAnsi" w:cstheme="minorHAnsi"/>
          <w:i/>
          <w:iCs/>
          <w:shd w:val="clear" w:color="auto" w:fill="FFFFFF"/>
        </w:rPr>
        <w:t>As added by P.L.147-1997, SEC.71. Amended by P.L.2-2007, SEC.340; P.L.84-2010, SEC.58; P.L.42-2011, SEC.56.</w:t>
      </w:r>
    </w:p>
    <w:p w14:paraId="642970ED" w14:textId="77777777" w:rsidR="00E1398F" w:rsidRPr="00930A56" w:rsidRDefault="00E1398F" w:rsidP="00E1398F">
      <w:pPr>
        <w:shd w:val="clear" w:color="auto" w:fill="FFFFFF"/>
        <w:rPr>
          <w:rFonts w:asciiTheme="minorHAnsi" w:hAnsiTheme="minorHAnsi" w:cstheme="minorHAnsi"/>
          <w:b/>
          <w:bCs/>
        </w:rPr>
      </w:pPr>
    </w:p>
    <w:p w14:paraId="24DE1821" w14:textId="77777777" w:rsidR="00E1398F" w:rsidRPr="00930A56" w:rsidRDefault="00E1398F" w:rsidP="00E1398F">
      <w:pPr>
        <w:shd w:val="clear" w:color="auto" w:fill="FFFFFF"/>
        <w:rPr>
          <w:rFonts w:asciiTheme="minorHAnsi" w:hAnsiTheme="minorHAnsi" w:cstheme="minorHAnsi"/>
          <w:b/>
          <w:bCs/>
        </w:rPr>
      </w:pPr>
      <w:r w:rsidRPr="00BB1036">
        <w:rPr>
          <w:rFonts w:asciiTheme="minorHAnsi" w:hAnsiTheme="minorHAnsi" w:cstheme="minorHAnsi"/>
          <w:b/>
          <w:bCs/>
        </w:rPr>
        <w:t>IC 25-23.6-8.5-8.5</w:t>
      </w:r>
      <w:r w:rsidRPr="00930A56">
        <w:rPr>
          <w:rFonts w:asciiTheme="minorHAnsi" w:hAnsiTheme="minorHAnsi" w:cstheme="minorHAnsi"/>
          <w:b/>
          <w:bCs/>
        </w:rPr>
        <w:t xml:space="preserve"> </w:t>
      </w:r>
      <w:r w:rsidRPr="00BB1036">
        <w:rPr>
          <w:rFonts w:asciiTheme="minorHAnsi" w:hAnsiTheme="minorHAnsi" w:cstheme="minorHAnsi"/>
          <w:b/>
          <w:bCs/>
        </w:rPr>
        <w:t xml:space="preserve">Duration of </w:t>
      </w:r>
      <w:r w:rsidRPr="00930A56">
        <w:rPr>
          <w:rFonts w:asciiTheme="minorHAnsi" w:hAnsiTheme="minorHAnsi" w:cstheme="minorHAnsi"/>
          <w:b/>
          <w:bCs/>
        </w:rPr>
        <w:t xml:space="preserve">LMHC License; Renewal </w:t>
      </w:r>
    </w:p>
    <w:p w14:paraId="77507045" w14:textId="77777777" w:rsidR="00E1398F" w:rsidRPr="00BB1036" w:rsidRDefault="00E1398F" w:rsidP="00E1398F">
      <w:pPr>
        <w:widowControl/>
        <w:shd w:val="clear" w:color="auto" w:fill="FFFFFF"/>
        <w:autoSpaceDE/>
        <w:autoSpaceDN/>
        <w:rPr>
          <w:rFonts w:asciiTheme="minorHAnsi" w:hAnsiTheme="minorHAnsi" w:cstheme="minorHAnsi"/>
          <w:b/>
          <w:bCs/>
        </w:rPr>
      </w:pPr>
      <w:r w:rsidRPr="00930A56">
        <w:rPr>
          <w:rFonts w:asciiTheme="minorHAnsi" w:hAnsiTheme="minorHAnsi" w:cstheme="minorHAnsi"/>
        </w:rPr>
        <w:t xml:space="preserve">A </w:t>
      </w:r>
      <w:r w:rsidRPr="00BB1036">
        <w:rPr>
          <w:rFonts w:asciiTheme="minorHAnsi" w:hAnsiTheme="minorHAnsi" w:cstheme="minorHAnsi"/>
        </w:rPr>
        <w:t>mental health counselor associate license issued by the board is valid for the remainder of the renewal period in effect on the date the license was issued.</w:t>
      </w:r>
    </w:p>
    <w:p w14:paraId="63EFEF71" w14:textId="77777777" w:rsidR="00E1398F" w:rsidRPr="00930A56" w:rsidRDefault="00E1398F" w:rsidP="00E1398F">
      <w:pPr>
        <w:pStyle w:val="ListParagraph"/>
        <w:widowControl/>
        <w:numPr>
          <w:ilvl w:val="0"/>
          <w:numId w:val="45"/>
        </w:numPr>
        <w:shd w:val="clear" w:color="auto" w:fill="FFFFFF"/>
        <w:autoSpaceDE/>
        <w:autoSpaceDN/>
        <w:spacing w:after="15" w:line="259" w:lineRule="auto"/>
        <w:contextualSpacing/>
        <w:rPr>
          <w:rFonts w:asciiTheme="minorHAnsi" w:hAnsiTheme="minorHAnsi" w:cstheme="minorHAnsi"/>
        </w:rPr>
      </w:pPr>
      <w:r w:rsidRPr="00930A56">
        <w:rPr>
          <w:rFonts w:asciiTheme="minorHAnsi" w:hAnsiTheme="minorHAnsi" w:cstheme="minorHAnsi"/>
        </w:rPr>
        <w:t>An individual may renew an LMHC license by:</w:t>
      </w:r>
    </w:p>
    <w:p w14:paraId="06C19CF1" w14:textId="77777777" w:rsidR="00E1398F" w:rsidRPr="00930A56" w:rsidRDefault="00E1398F" w:rsidP="00E1398F">
      <w:pPr>
        <w:pStyle w:val="ListParagraph"/>
        <w:widowControl/>
        <w:numPr>
          <w:ilvl w:val="1"/>
          <w:numId w:val="45"/>
        </w:numPr>
        <w:shd w:val="clear" w:color="auto" w:fill="FFFFFF"/>
        <w:autoSpaceDE/>
        <w:autoSpaceDN/>
        <w:spacing w:after="15" w:line="259" w:lineRule="auto"/>
        <w:contextualSpacing/>
        <w:rPr>
          <w:rFonts w:asciiTheme="minorHAnsi" w:hAnsiTheme="minorHAnsi" w:cstheme="minorHAnsi"/>
        </w:rPr>
      </w:pPr>
      <w:r w:rsidRPr="00930A56">
        <w:rPr>
          <w:rFonts w:asciiTheme="minorHAnsi" w:hAnsiTheme="minorHAnsi" w:cstheme="minorHAnsi"/>
        </w:rPr>
        <w:t>Paying a renewal fee on or before the expiration date of the license; and</w:t>
      </w:r>
    </w:p>
    <w:p w14:paraId="4CAE89B0" w14:textId="77777777" w:rsidR="00E1398F" w:rsidRPr="00930A56" w:rsidRDefault="00E1398F" w:rsidP="00E1398F">
      <w:pPr>
        <w:pStyle w:val="ListParagraph"/>
        <w:widowControl/>
        <w:numPr>
          <w:ilvl w:val="1"/>
          <w:numId w:val="45"/>
        </w:numPr>
        <w:shd w:val="clear" w:color="auto" w:fill="FFFFFF"/>
        <w:autoSpaceDE/>
        <w:autoSpaceDN/>
        <w:spacing w:after="15" w:line="259" w:lineRule="auto"/>
        <w:contextualSpacing/>
        <w:rPr>
          <w:rFonts w:asciiTheme="minorHAnsi" w:hAnsiTheme="minorHAnsi" w:cstheme="minorHAnsi"/>
        </w:rPr>
      </w:pPr>
      <w:r w:rsidRPr="00930A56">
        <w:rPr>
          <w:rFonts w:asciiTheme="minorHAnsi" w:hAnsiTheme="minorHAnsi" w:cstheme="minorHAnsi"/>
        </w:rPr>
        <w:t>Completing at least 20 hours of continuing education per licensure year</w:t>
      </w:r>
    </w:p>
    <w:p w14:paraId="5EE5115B" w14:textId="77777777" w:rsidR="00E1398F" w:rsidRPr="00930A56" w:rsidRDefault="00E1398F" w:rsidP="00E1398F">
      <w:pPr>
        <w:pStyle w:val="ListParagraph"/>
        <w:widowControl/>
        <w:numPr>
          <w:ilvl w:val="0"/>
          <w:numId w:val="45"/>
        </w:numPr>
        <w:shd w:val="clear" w:color="auto" w:fill="FFFFFF"/>
        <w:autoSpaceDE/>
        <w:autoSpaceDN/>
        <w:spacing w:after="15" w:line="259" w:lineRule="auto"/>
        <w:contextualSpacing/>
        <w:rPr>
          <w:rFonts w:asciiTheme="minorHAnsi" w:hAnsiTheme="minorHAnsi" w:cstheme="minorHAnsi"/>
        </w:rPr>
      </w:pPr>
      <w:r w:rsidRPr="00930A56">
        <w:rPr>
          <w:rFonts w:asciiTheme="minorHAnsi" w:hAnsiTheme="minorHAnsi" w:cstheme="minorHAnsi"/>
        </w:rPr>
        <w:t>If an individual fails to pay a renewal fee on or before the expiration date of an LMHC license, the license becomes invalid.</w:t>
      </w:r>
    </w:p>
    <w:p w14:paraId="14D7C9E5" w14:textId="77777777" w:rsidR="00E1398F" w:rsidRPr="00930A56" w:rsidRDefault="00E1398F" w:rsidP="00E1398F">
      <w:pPr>
        <w:shd w:val="clear" w:color="auto" w:fill="FFFFFF"/>
        <w:spacing w:after="15"/>
        <w:rPr>
          <w:rFonts w:asciiTheme="minorHAnsi" w:hAnsiTheme="minorHAnsi" w:cstheme="minorHAnsi"/>
        </w:rPr>
      </w:pPr>
      <w:r w:rsidRPr="00930A56">
        <w:rPr>
          <w:rFonts w:asciiTheme="minorHAnsi" w:hAnsiTheme="minorHAnsi" w:cstheme="minorHAnsi"/>
          <w:i/>
          <w:iCs/>
        </w:rPr>
        <w:t>As added by P.L.147-1997, SEC.71. Amended by P.L.84-2010, SEC.66; P.L.177-2015, SEC.56.</w:t>
      </w:r>
    </w:p>
    <w:p w14:paraId="35691701" w14:textId="77777777" w:rsidR="00E1398F" w:rsidRPr="00930A56" w:rsidRDefault="00E1398F" w:rsidP="00E1398F">
      <w:pPr>
        <w:shd w:val="clear" w:color="auto" w:fill="FFFFFF"/>
        <w:spacing w:after="15"/>
        <w:rPr>
          <w:rFonts w:asciiTheme="minorHAnsi" w:hAnsiTheme="minorHAnsi" w:cstheme="minorHAnsi"/>
        </w:rPr>
      </w:pPr>
    </w:p>
    <w:p w14:paraId="1BA45FC7" w14:textId="77777777" w:rsidR="00E1398F" w:rsidRPr="00930A56" w:rsidRDefault="00E1398F" w:rsidP="00E1398F">
      <w:pPr>
        <w:rPr>
          <w:rFonts w:asciiTheme="minorHAnsi" w:hAnsiTheme="minorHAnsi" w:cstheme="minorHAnsi"/>
          <w:b/>
          <w:bCs/>
        </w:rPr>
      </w:pPr>
      <w:r w:rsidRPr="00930A56">
        <w:rPr>
          <w:rFonts w:asciiTheme="minorHAnsi" w:hAnsiTheme="minorHAnsi" w:cstheme="minorHAnsi"/>
          <w:b/>
          <w:bCs/>
        </w:rPr>
        <w:t>IC 25-23.6-8.5-1.5 Mental Health Counselor Associate License (LMHCA) Requirements</w:t>
      </w:r>
    </w:p>
    <w:p w14:paraId="0BFB03AD" w14:textId="77777777" w:rsidR="00E1398F" w:rsidRPr="00930A56" w:rsidRDefault="00E1398F" w:rsidP="00E1398F">
      <w:pPr>
        <w:rPr>
          <w:rFonts w:asciiTheme="minorHAnsi" w:hAnsiTheme="minorHAnsi" w:cstheme="minorHAnsi"/>
        </w:rPr>
      </w:pPr>
      <w:r w:rsidRPr="00930A56">
        <w:rPr>
          <w:rFonts w:asciiTheme="minorHAnsi" w:hAnsiTheme="minorHAnsi" w:cstheme="minorHAnsi"/>
        </w:rPr>
        <w:t>An individual who applies for a license as a Mental Health Counselor Associate (LMHCA) must meet the following requirements:</w:t>
      </w:r>
    </w:p>
    <w:p w14:paraId="37C8C809" w14:textId="77777777" w:rsidR="00E1398F" w:rsidRPr="00930A56" w:rsidRDefault="00E1398F" w:rsidP="00E1398F">
      <w:pPr>
        <w:pStyle w:val="ListParagraph"/>
        <w:widowControl/>
        <w:numPr>
          <w:ilvl w:val="0"/>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 xml:space="preserve">Received a master’s degree in an area related to mental health counseling from an eligible postsecondary educational institution that has been accredited by a regional accrediting body recognized by the Commission on Recognition of Postsecondary Accreditation. </w:t>
      </w:r>
    </w:p>
    <w:p w14:paraId="2CAEBFFC" w14:textId="77777777" w:rsidR="00E1398F" w:rsidRPr="00930A56" w:rsidRDefault="00E1398F" w:rsidP="00E1398F">
      <w:pPr>
        <w:pStyle w:val="ListParagraph"/>
        <w:widowControl/>
        <w:numPr>
          <w:ilvl w:val="0"/>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 xml:space="preserve">Completed the educational requirements under section 3 of this chapter </w:t>
      </w:r>
      <w:r w:rsidRPr="00930A56">
        <w:rPr>
          <w:rFonts w:asciiTheme="minorHAnsi" w:hAnsiTheme="minorHAnsi" w:cstheme="minorHAnsi"/>
          <w:b/>
          <w:bCs/>
        </w:rPr>
        <w:t>(IC 25-23.6-8.5-3):</w:t>
      </w:r>
    </w:p>
    <w:p w14:paraId="470801A9" w14:textId="77777777" w:rsidR="00E1398F" w:rsidRPr="00930A56" w:rsidRDefault="00E1398F" w:rsidP="00E1398F">
      <w:pPr>
        <w:pStyle w:val="ListParagraph"/>
        <w:widowControl/>
        <w:numPr>
          <w:ilvl w:val="1"/>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Graduate course work in counseling which includes:</w:t>
      </w:r>
    </w:p>
    <w:p w14:paraId="19348571"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Human growth and development.</w:t>
      </w:r>
    </w:p>
    <w:p w14:paraId="0EEFF9C0"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Social and cultural foundations of counseling.</w:t>
      </w:r>
    </w:p>
    <w:p w14:paraId="274CE8FC"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Helping relationship, including counseling theory and practice.</w:t>
      </w:r>
    </w:p>
    <w:p w14:paraId="4C92C1CB"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Group dynamics, processes, counseling, and consultation.</w:t>
      </w:r>
    </w:p>
    <w:p w14:paraId="35217611"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Lifestyle and career development.</w:t>
      </w:r>
    </w:p>
    <w:p w14:paraId="5FBB448A"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Assessment and appraisal of individuals,</w:t>
      </w:r>
    </w:p>
    <w:p w14:paraId="2E413E39"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Research and program evaluation.</w:t>
      </w:r>
    </w:p>
    <w:p w14:paraId="17FCCD40"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Professional orientation and ethics.</w:t>
      </w:r>
    </w:p>
    <w:p w14:paraId="585AE119"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Foundations of mental health counseling.</w:t>
      </w:r>
    </w:p>
    <w:p w14:paraId="317A558C"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Contextual dimensions of mental health counseling.</w:t>
      </w:r>
    </w:p>
    <w:p w14:paraId="3D30B10E"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Knowledge and skills for the practice of mental health counseling.</w:t>
      </w:r>
    </w:p>
    <w:p w14:paraId="10052DB8" w14:textId="77777777" w:rsidR="00E1398F" w:rsidRPr="00930A56" w:rsidRDefault="00E1398F" w:rsidP="00E1398F">
      <w:pPr>
        <w:pStyle w:val="ListParagraph"/>
        <w:widowControl/>
        <w:numPr>
          <w:ilvl w:val="2"/>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Clinical instruction.</w:t>
      </w:r>
    </w:p>
    <w:p w14:paraId="31B7B832" w14:textId="77777777" w:rsidR="00E1398F" w:rsidRPr="00930A56" w:rsidRDefault="00E1398F" w:rsidP="00E1398F">
      <w:pPr>
        <w:pStyle w:val="ListParagraph"/>
        <w:widowControl/>
        <w:numPr>
          <w:ilvl w:val="1"/>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 xml:space="preserve">Not less than one (1) supervised clinical practicum, internship, or field experience in a counseling setting, which must include a minimum of seven hundred (700) clock hours consisting of one (1) practicum of one hundred (100) hours, and one (1) internship of six hundred (600) hours with at least sixty-six (66) hours of face-to-face supervision. This requirement may be met by a supervised practice experience that took place away from an eligible postsecondary educational institution but that is certified by an official of the eligible </w:t>
      </w:r>
      <w:r w:rsidRPr="00930A56">
        <w:rPr>
          <w:rFonts w:asciiTheme="minorHAnsi" w:hAnsiTheme="minorHAnsi" w:cstheme="minorHAnsi"/>
        </w:rPr>
        <w:lastRenderedPageBreak/>
        <w:t>postsecondary educational institution as being equivalent to a clinical mental health graduate level practicum or internship program at an institution accredited by an accrediting agency approved by the United States Department of Education or the Association of Universities and Colleges of Canada.</w:t>
      </w:r>
    </w:p>
    <w:p w14:paraId="70223386" w14:textId="77777777" w:rsidR="00E1398F" w:rsidRPr="00930A56" w:rsidRDefault="00E1398F" w:rsidP="00E1398F">
      <w:pPr>
        <w:pStyle w:val="ListParagraph"/>
        <w:widowControl/>
        <w:numPr>
          <w:ilvl w:val="0"/>
          <w:numId w:val="44"/>
        </w:numPr>
        <w:autoSpaceDE/>
        <w:autoSpaceDN/>
        <w:spacing w:line="259" w:lineRule="auto"/>
        <w:contextualSpacing/>
        <w:rPr>
          <w:rFonts w:asciiTheme="minorHAnsi" w:hAnsiTheme="minorHAnsi" w:cstheme="minorHAnsi"/>
        </w:rPr>
      </w:pPr>
      <w:r w:rsidRPr="00930A56">
        <w:rPr>
          <w:rFonts w:asciiTheme="minorHAnsi" w:hAnsiTheme="minorHAnsi" w:cstheme="minorHAnsi"/>
        </w:rPr>
        <w:t>Furnish evidence to the board that the individual does not have a conviction for a crime that has a direct bearing on the individual’s ability to practice competently.</w:t>
      </w:r>
    </w:p>
    <w:p w14:paraId="6B1F81F4" w14:textId="77777777" w:rsidR="00E1398F" w:rsidRPr="00930A56" w:rsidRDefault="00E1398F" w:rsidP="00E1398F">
      <w:pPr>
        <w:pStyle w:val="ListParagraph"/>
        <w:widowControl/>
        <w:numPr>
          <w:ilvl w:val="0"/>
          <w:numId w:val="44"/>
        </w:numPr>
        <w:shd w:val="clear" w:color="auto" w:fill="FFFFFF"/>
        <w:autoSpaceDE/>
        <w:autoSpaceDN/>
        <w:spacing w:after="15" w:line="259" w:lineRule="auto"/>
        <w:contextualSpacing/>
        <w:rPr>
          <w:rFonts w:asciiTheme="minorHAnsi" w:hAnsiTheme="minorHAnsi" w:cstheme="minorHAnsi"/>
        </w:rPr>
      </w:pPr>
      <w:r w:rsidRPr="00930A56">
        <w:rPr>
          <w:rFonts w:asciiTheme="minorHAnsi" w:hAnsiTheme="minorHAnsi" w:cstheme="minorHAnsi"/>
        </w:rPr>
        <w:t>Furnish satisfactory evidence to the board that the individual has not been the subject of a disciplinary action by a licensing or certification agency of another state or jurisdiction on the grounds that the individual was not able to practice as a mental health counselor associate without endangering the public.</w:t>
      </w:r>
    </w:p>
    <w:p w14:paraId="32C96B99" w14:textId="77777777" w:rsidR="00E1398F" w:rsidRPr="00930A56" w:rsidRDefault="00E1398F" w:rsidP="00E1398F">
      <w:pPr>
        <w:pStyle w:val="ListParagraph"/>
        <w:widowControl/>
        <w:numPr>
          <w:ilvl w:val="0"/>
          <w:numId w:val="44"/>
        </w:numPr>
        <w:shd w:val="clear" w:color="auto" w:fill="FFFFFF"/>
        <w:autoSpaceDE/>
        <w:autoSpaceDN/>
        <w:spacing w:after="15" w:line="259" w:lineRule="auto"/>
        <w:contextualSpacing/>
        <w:rPr>
          <w:rFonts w:asciiTheme="minorHAnsi" w:hAnsiTheme="minorHAnsi" w:cstheme="minorHAnsi"/>
        </w:rPr>
      </w:pPr>
      <w:r w:rsidRPr="00930A56">
        <w:rPr>
          <w:rFonts w:asciiTheme="minorHAnsi" w:hAnsiTheme="minorHAnsi" w:cstheme="minorHAnsi"/>
        </w:rPr>
        <w:t>Pay the fee established by the board.</w:t>
      </w:r>
    </w:p>
    <w:p w14:paraId="74318D18" w14:textId="77777777" w:rsidR="00E1398F" w:rsidRPr="00930A56" w:rsidRDefault="00E1398F" w:rsidP="00E1398F">
      <w:pPr>
        <w:pStyle w:val="ListParagraph"/>
        <w:widowControl/>
        <w:numPr>
          <w:ilvl w:val="0"/>
          <w:numId w:val="44"/>
        </w:numPr>
        <w:shd w:val="clear" w:color="auto" w:fill="FFFFFF"/>
        <w:autoSpaceDE/>
        <w:autoSpaceDN/>
        <w:spacing w:after="15" w:line="259" w:lineRule="auto"/>
        <w:contextualSpacing/>
        <w:rPr>
          <w:rFonts w:asciiTheme="minorHAnsi" w:hAnsiTheme="minorHAnsi" w:cstheme="minorHAnsi"/>
        </w:rPr>
      </w:pPr>
      <w:r w:rsidRPr="00930A56">
        <w:rPr>
          <w:rFonts w:asciiTheme="minorHAnsi" w:hAnsiTheme="minorHAnsi" w:cstheme="minorHAnsi"/>
        </w:rPr>
        <w:t>Pass an examination provided by the board.</w:t>
      </w:r>
    </w:p>
    <w:p w14:paraId="2BFEBA9F" w14:textId="77777777" w:rsidR="00E1398F" w:rsidRPr="00930A56" w:rsidRDefault="00E1398F" w:rsidP="00E1398F">
      <w:pPr>
        <w:shd w:val="clear" w:color="auto" w:fill="FFFFFF"/>
        <w:spacing w:after="15"/>
        <w:rPr>
          <w:rFonts w:asciiTheme="minorHAnsi" w:hAnsiTheme="minorHAnsi" w:cstheme="minorHAnsi"/>
        </w:rPr>
      </w:pPr>
      <w:r w:rsidRPr="00930A56">
        <w:rPr>
          <w:rFonts w:asciiTheme="minorHAnsi" w:hAnsiTheme="minorHAnsi" w:cstheme="minorHAnsi"/>
          <w:i/>
          <w:iCs/>
          <w:shd w:val="clear" w:color="auto" w:fill="FFFFFF"/>
        </w:rPr>
        <w:t>As added by P.L.84-2010, SEC.59. Amended by P.L.195-2018, SEC.15.</w:t>
      </w:r>
    </w:p>
    <w:p w14:paraId="664A24A0" w14:textId="77777777" w:rsidR="00E1398F" w:rsidRPr="00930A56" w:rsidRDefault="00E1398F" w:rsidP="00E1398F">
      <w:pPr>
        <w:shd w:val="clear" w:color="auto" w:fill="FFFFFF"/>
        <w:spacing w:after="15"/>
        <w:rPr>
          <w:rFonts w:asciiTheme="minorHAnsi" w:hAnsiTheme="minorHAnsi" w:cstheme="minorHAnsi"/>
        </w:rPr>
      </w:pPr>
    </w:p>
    <w:p w14:paraId="456BF72D" w14:textId="77777777" w:rsidR="00E1398F" w:rsidRPr="00930A56" w:rsidRDefault="00E1398F" w:rsidP="00E1398F">
      <w:pPr>
        <w:shd w:val="clear" w:color="auto" w:fill="FFFFFF"/>
        <w:rPr>
          <w:rFonts w:asciiTheme="minorHAnsi" w:hAnsiTheme="minorHAnsi" w:cstheme="minorHAnsi"/>
          <w:b/>
          <w:bCs/>
        </w:rPr>
      </w:pPr>
      <w:r w:rsidRPr="00A65CFA">
        <w:rPr>
          <w:rFonts w:asciiTheme="minorHAnsi" w:hAnsiTheme="minorHAnsi" w:cstheme="minorHAnsi"/>
          <w:b/>
          <w:bCs/>
        </w:rPr>
        <w:t>IC 25-23.6-8.5-8.5</w:t>
      </w:r>
      <w:r w:rsidRPr="00930A56">
        <w:rPr>
          <w:rFonts w:asciiTheme="minorHAnsi" w:hAnsiTheme="minorHAnsi" w:cstheme="minorHAnsi"/>
          <w:b/>
          <w:bCs/>
        </w:rPr>
        <w:t xml:space="preserve"> </w:t>
      </w:r>
      <w:r w:rsidRPr="00A65CFA">
        <w:rPr>
          <w:rFonts w:asciiTheme="minorHAnsi" w:hAnsiTheme="minorHAnsi" w:cstheme="minorHAnsi"/>
          <w:b/>
          <w:bCs/>
        </w:rPr>
        <w:t xml:space="preserve">Duration of </w:t>
      </w:r>
      <w:r w:rsidRPr="00930A56">
        <w:rPr>
          <w:rFonts w:asciiTheme="minorHAnsi" w:hAnsiTheme="minorHAnsi" w:cstheme="minorHAnsi"/>
          <w:b/>
          <w:bCs/>
        </w:rPr>
        <w:t>LMHCA License; Renewal</w:t>
      </w:r>
    </w:p>
    <w:p w14:paraId="59F64626" w14:textId="77777777" w:rsidR="00E1398F" w:rsidRPr="00930A56" w:rsidRDefault="00E1398F" w:rsidP="00E1398F">
      <w:pPr>
        <w:shd w:val="clear" w:color="auto" w:fill="FFFFFF"/>
        <w:rPr>
          <w:rFonts w:asciiTheme="minorHAnsi" w:hAnsiTheme="minorHAnsi" w:cstheme="minorHAnsi"/>
        </w:rPr>
      </w:pPr>
      <w:r w:rsidRPr="00930A56">
        <w:rPr>
          <w:rFonts w:asciiTheme="minorHAnsi" w:hAnsiTheme="minorHAnsi" w:cstheme="minorHAnsi"/>
        </w:rPr>
        <w:t xml:space="preserve">A </w:t>
      </w:r>
      <w:r w:rsidRPr="00A65CFA">
        <w:rPr>
          <w:rFonts w:asciiTheme="minorHAnsi" w:hAnsiTheme="minorHAnsi" w:cstheme="minorHAnsi"/>
        </w:rPr>
        <w:t>mental health counselor associate license issued by the board is valid for the remainder of the renewal period in effect on the date the license was issued.</w:t>
      </w:r>
    </w:p>
    <w:p w14:paraId="57EE009C" w14:textId="77777777" w:rsidR="00E1398F" w:rsidRPr="00930A56" w:rsidRDefault="00E1398F" w:rsidP="00E1398F">
      <w:pPr>
        <w:pStyle w:val="ListParagraph"/>
        <w:widowControl/>
        <w:numPr>
          <w:ilvl w:val="0"/>
          <w:numId w:val="46"/>
        </w:numPr>
        <w:shd w:val="clear" w:color="auto" w:fill="FFFFFF"/>
        <w:autoSpaceDE/>
        <w:autoSpaceDN/>
        <w:contextualSpacing/>
        <w:rPr>
          <w:rFonts w:asciiTheme="minorHAnsi" w:eastAsia="Times New Roman" w:hAnsiTheme="minorHAnsi" w:cstheme="minorHAnsi"/>
          <w:b/>
          <w:bCs/>
        </w:rPr>
      </w:pPr>
      <w:r w:rsidRPr="00930A56">
        <w:rPr>
          <w:rFonts w:asciiTheme="minorHAnsi" w:eastAsia="Times New Roman" w:hAnsiTheme="minorHAnsi" w:cstheme="minorHAnsi"/>
        </w:rPr>
        <w:t>An individual may renew an LMHCA license 2 times by:</w:t>
      </w:r>
    </w:p>
    <w:p w14:paraId="609A5496" w14:textId="77777777" w:rsidR="00E1398F" w:rsidRPr="00930A56" w:rsidRDefault="00E1398F" w:rsidP="00E1398F">
      <w:pPr>
        <w:pStyle w:val="ListParagraph"/>
        <w:widowControl/>
        <w:numPr>
          <w:ilvl w:val="1"/>
          <w:numId w:val="46"/>
        </w:numPr>
        <w:shd w:val="clear" w:color="auto" w:fill="FFFFFF"/>
        <w:autoSpaceDE/>
        <w:autoSpaceDN/>
        <w:contextualSpacing/>
        <w:rPr>
          <w:rFonts w:asciiTheme="minorHAnsi" w:eastAsia="Times New Roman" w:hAnsiTheme="minorHAnsi" w:cstheme="minorHAnsi"/>
          <w:b/>
          <w:bCs/>
        </w:rPr>
      </w:pPr>
      <w:r w:rsidRPr="00930A56">
        <w:rPr>
          <w:rFonts w:asciiTheme="minorHAnsi" w:eastAsia="Times New Roman" w:hAnsiTheme="minorHAnsi" w:cstheme="minorHAnsi"/>
        </w:rPr>
        <w:t>Paying a renewal fee on or before the expiration date of the license; and</w:t>
      </w:r>
    </w:p>
    <w:p w14:paraId="1BABD842" w14:textId="77777777" w:rsidR="00E1398F" w:rsidRPr="00930A56" w:rsidRDefault="00E1398F" w:rsidP="00E1398F">
      <w:pPr>
        <w:pStyle w:val="ListParagraph"/>
        <w:widowControl/>
        <w:numPr>
          <w:ilvl w:val="1"/>
          <w:numId w:val="46"/>
        </w:numPr>
        <w:shd w:val="clear" w:color="auto" w:fill="FFFFFF"/>
        <w:autoSpaceDE/>
        <w:autoSpaceDN/>
        <w:contextualSpacing/>
        <w:rPr>
          <w:rFonts w:asciiTheme="minorHAnsi" w:eastAsia="Times New Roman" w:hAnsiTheme="minorHAnsi" w:cstheme="minorHAnsi"/>
          <w:b/>
          <w:bCs/>
        </w:rPr>
      </w:pPr>
      <w:r w:rsidRPr="00930A56">
        <w:rPr>
          <w:rFonts w:asciiTheme="minorHAnsi" w:eastAsia="Times New Roman" w:hAnsiTheme="minorHAnsi" w:cstheme="minorHAnsi"/>
        </w:rPr>
        <w:t>Completing at least 20 hours of continuing education per licensure year.</w:t>
      </w:r>
    </w:p>
    <w:p w14:paraId="2A9426AF" w14:textId="77777777" w:rsidR="00E1398F" w:rsidRPr="00930A56" w:rsidRDefault="00E1398F" w:rsidP="00E1398F">
      <w:pPr>
        <w:pStyle w:val="ListParagraph"/>
        <w:widowControl/>
        <w:numPr>
          <w:ilvl w:val="0"/>
          <w:numId w:val="46"/>
        </w:numPr>
        <w:shd w:val="clear" w:color="auto" w:fill="FFFFFF"/>
        <w:autoSpaceDE/>
        <w:autoSpaceDN/>
        <w:contextualSpacing/>
        <w:rPr>
          <w:rFonts w:asciiTheme="minorHAnsi" w:eastAsia="Times New Roman" w:hAnsiTheme="minorHAnsi" w:cstheme="minorHAnsi"/>
          <w:b/>
          <w:bCs/>
        </w:rPr>
      </w:pPr>
      <w:r w:rsidRPr="00930A56">
        <w:rPr>
          <w:rFonts w:asciiTheme="minorHAnsi" w:eastAsia="Times New Roman" w:hAnsiTheme="minorHAnsi" w:cstheme="minorHAnsi"/>
        </w:rPr>
        <w:t>The board may renew an LMHCA license for additional periods based on circumstances determined by the board</w:t>
      </w:r>
    </w:p>
    <w:p w14:paraId="109CBEBA" w14:textId="77777777" w:rsidR="00E1398F" w:rsidRPr="00930A56" w:rsidRDefault="00E1398F" w:rsidP="00E1398F">
      <w:pPr>
        <w:pStyle w:val="ListParagraph"/>
        <w:widowControl/>
        <w:numPr>
          <w:ilvl w:val="0"/>
          <w:numId w:val="46"/>
        </w:numPr>
        <w:shd w:val="clear" w:color="auto" w:fill="FFFFFF"/>
        <w:autoSpaceDE/>
        <w:autoSpaceDN/>
        <w:contextualSpacing/>
        <w:rPr>
          <w:rFonts w:asciiTheme="minorHAnsi" w:eastAsia="Times New Roman" w:hAnsiTheme="minorHAnsi" w:cstheme="minorHAnsi"/>
          <w:b/>
          <w:bCs/>
        </w:rPr>
      </w:pPr>
      <w:r w:rsidRPr="00930A56">
        <w:rPr>
          <w:rFonts w:asciiTheme="minorHAnsi" w:eastAsia="Times New Roman" w:hAnsiTheme="minorHAnsi" w:cstheme="minorHAnsi"/>
        </w:rPr>
        <w:t>If an individual fails to pay a renewal fee on or before the expiration date of an LMHCA license, the license becomes invalid.</w:t>
      </w:r>
    </w:p>
    <w:p w14:paraId="684D8D0E" w14:textId="77777777" w:rsidR="00E1398F" w:rsidRPr="00A65CFA" w:rsidRDefault="00E1398F" w:rsidP="00E1398F">
      <w:pPr>
        <w:shd w:val="clear" w:color="auto" w:fill="FFFFFF"/>
        <w:spacing w:after="15"/>
        <w:rPr>
          <w:rFonts w:asciiTheme="minorHAnsi" w:hAnsiTheme="minorHAnsi" w:cstheme="minorHAnsi"/>
        </w:rPr>
      </w:pPr>
      <w:r w:rsidRPr="00A65CFA">
        <w:rPr>
          <w:rFonts w:asciiTheme="minorHAnsi" w:hAnsiTheme="minorHAnsi" w:cstheme="minorHAnsi"/>
          <w:i/>
          <w:iCs/>
        </w:rPr>
        <w:t>As added by P.L.84-2010, SEC.67. Amended by P.L.177-2015, SEC.57.</w:t>
      </w:r>
    </w:p>
    <w:p w14:paraId="716ADA22" w14:textId="77777777" w:rsidR="00A57FF2" w:rsidRPr="00A57FF2" w:rsidRDefault="00A57FF2" w:rsidP="00A57FF2">
      <w:pPr>
        <w:widowControl/>
        <w:shd w:val="clear" w:color="auto" w:fill="FFFFFF"/>
        <w:autoSpaceDE/>
        <w:autoSpaceDN/>
        <w:rPr>
          <w:rFonts w:asciiTheme="minorHAnsi" w:hAnsiTheme="minorHAnsi" w:cstheme="minorHAnsi"/>
          <w:b/>
          <w:bCs/>
          <w:color w:val="333333"/>
        </w:rPr>
      </w:pPr>
    </w:p>
    <w:p w14:paraId="01E00342" w14:textId="77777777" w:rsidR="00C32638" w:rsidRDefault="00C32638" w:rsidP="003B15E0">
      <w:pPr>
        <w:widowControl/>
        <w:shd w:val="clear" w:color="auto" w:fill="FFFFFF"/>
        <w:autoSpaceDE/>
        <w:autoSpaceDN/>
        <w:rPr>
          <w:b/>
          <w:bCs/>
          <w:color w:val="333333"/>
          <w:sz w:val="20"/>
          <w:szCs w:val="20"/>
        </w:rPr>
      </w:pPr>
    </w:p>
    <w:p w14:paraId="67D4146D" w14:textId="3F6C1509" w:rsidR="00930A56" w:rsidRPr="00930A56" w:rsidRDefault="00E1398F" w:rsidP="003B15E0">
      <w:pPr>
        <w:widowControl/>
        <w:shd w:val="clear" w:color="auto" w:fill="FFFFFF"/>
        <w:autoSpaceDE/>
        <w:autoSpaceDN/>
        <w:rPr>
          <w:rFonts w:asciiTheme="minorHAnsi" w:hAnsiTheme="minorHAnsi" w:cstheme="minorHAnsi"/>
          <w:b/>
          <w:bCs/>
        </w:rPr>
      </w:pPr>
      <w:r w:rsidRPr="00930A56">
        <w:rPr>
          <w:rFonts w:asciiTheme="minorHAnsi" w:hAnsiTheme="minorHAnsi" w:cstheme="minorHAnsi"/>
          <w:b/>
          <w:bCs/>
        </w:rPr>
        <w:t>For more detailed information</w:t>
      </w:r>
      <w:r w:rsidR="00930A56" w:rsidRPr="00930A56">
        <w:rPr>
          <w:rFonts w:asciiTheme="minorHAnsi" w:hAnsiTheme="minorHAnsi" w:cstheme="minorHAnsi"/>
          <w:b/>
          <w:bCs/>
        </w:rPr>
        <w:t xml:space="preserve"> regarding Indiana licensure, please visit: </w:t>
      </w:r>
    </w:p>
    <w:p w14:paraId="023FA744" w14:textId="52E90E8E" w:rsidR="009D5FF3" w:rsidRDefault="00930A56" w:rsidP="003B15E0">
      <w:pPr>
        <w:widowControl/>
        <w:shd w:val="clear" w:color="auto" w:fill="FFFFFF"/>
        <w:autoSpaceDE/>
        <w:autoSpaceDN/>
        <w:rPr>
          <w:rFonts w:asciiTheme="minorHAnsi" w:hAnsiTheme="minorHAnsi" w:cstheme="minorHAnsi"/>
          <w:b/>
          <w:bCs/>
          <w:color w:val="333333"/>
        </w:rPr>
      </w:pPr>
      <w:hyperlink r:id="rId46" w:history="1">
        <w:r w:rsidRPr="008074EF">
          <w:rPr>
            <w:rStyle w:val="Hyperlink"/>
            <w:rFonts w:asciiTheme="minorHAnsi" w:hAnsiTheme="minorHAnsi" w:cstheme="minorHAnsi"/>
            <w:b/>
            <w:bCs/>
          </w:rPr>
          <w:t>https://iga.in.gov/laws/2024/ic/titles/25#25-23.6-8.5</w:t>
        </w:r>
      </w:hyperlink>
      <w:r w:rsidR="009A6EEF" w:rsidRPr="00930A56">
        <w:rPr>
          <w:rFonts w:asciiTheme="minorHAnsi" w:hAnsiTheme="minorHAnsi" w:cstheme="minorHAnsi"/>
          <w:b/>
          <w:bCs/>
          <w:color w:val="333333"/>
        </w:rPr>
        <w:t xml:space="preserve"> </w:t>
      </w:r>
    </w:p>
    <w:p w14:paraId="7B8E4786" w14:textId="77777777" w:rsidR="00630A5A" w:rsidRDefault="00630A5A" w:rsidP="003B15E0">
      <w:pPr>
        <w:widowControl/>
        <w:shd w:val="clear" w:color="auto" w:fill="FFFFFF"/>
        <w:autoSpaceDE/>
        <w:autoSpaceDN/>
        <w:rPr>
          <w:rFonts w:asciiTheme="minorHAnsi" w:hAnsiTheme="minorHAnsi" w:cstheme="minorHAnsi"/>
          <w:b/>
          <w:bCs/>
          <w:color w:val="333333"/>
        </w:rPr>
      </w:pPr>
    </w:p>
    <w:p w14:paraId="668224E1" w14:textId="005C101F" w:rsidR="00630A5A" w:rsidRPr="001D259B" w:rsidRDefault="00630A5A" w:rsidP="003B15E0">
      <w:pPr>
        <w:widowControl/>
        <w:shd w:val="clear" w:color="auto" w:fill="FFFFFF"/>
        <w:autoSpaceDE/>
        <w:autoSpaceDN/>
        <w:rPr>
          <w:rFonts w:asciiTheme="minorHAnsi" w:hAnsiTheme="minorHAnsi" w:cstheme="minorHAnsi"/>
          <w:b/>
          <w:bCs/>
        </w:rPr>
      </w:pPr>
      <w:r w:rsidRPr="001D259B">
        <w:rPr>
          <w:rFonts w:asciiTheme="minorHAnsi" w:hAnsiTheme="minorHAnsi" w:cstheme="minorHAnsi"/>
          <w:b/>
          <w:bCs/>
        </w:rPr>
        <w:t>For more information on the Professional Counselors Licensure Compact in relation to Indiana Code, please visit:</w:t>
      </w:r>
    </w:p>
    <w:p w14:paraId="323FFC1D" w14:textId="1C94775B" w:rsidR="00630A5A" w:rsidRDefault="001D259B" w:rsidP="003B15E0">
      <w:pPr>
        <w:widowControl/>
        <w:shd w:val="clear" w:color="auto" w:fill="FFFFFF"/>
        <w:autoSpaceDE/>
        <w:autoSpaceDN/>
        <w:rPr>
          <w:rFonts w:asciiTheme="minorHAnsi" w:hAnsiTheme="minorHAnsi" w:cstheme="minorHAnsi"/>
          <w:b/>
          <w:bCs/>
          <w:color w:val="333333"/>
        </w:rPr>
      </w:pPr>
      <w:hyperlink r:id="rId47" w:history="1">
        <w:r w:rsidRPr="008074EF">
          <w:rPr>
            <w:rStyle w:val="Hyperlink"/>
            <w:rFonts w:asciiTheme="minorHAnsi" w:hAnsiTheme="minorHAnsi" w:cstheme="minorHAnsi"/>
            <w:b/>
            <w:bCs/>
          </w:rPr>
          <w:t>https://iga.in.gov/laws/2024/ic/titles/25#25-42.5</w:t>
        </w:r>
      </w:hyperlink>
      <w:r>
        <w:rPr>
          <w:rFonts w:asciiTheme="minorHAnsi" w:hAnsiTheme="minorHAnsi" w:cstheme="minorHAnsi"/>
          <w:b/>
          <w:bCs/>
          <w:color w:val="333333"/>
        </w:rPr>
        <w:t xml:space="preserve"> </w:t>
      </w:r>
    </w:p>
    <w:p w14:paraId="4B827ADB" w14:textId="77777777" w:rsidR="00526D94" w:rsidRDefault="00526D94" w:rsidP="003B15E0">
      <w:pPr>
        <w:widowControl/>
        <w:shd w:val="clear" w:color="auto" w:fill="FFFFFF"/>
        <w:autoSpaceDE/>
        <w:autoSpaceDN/>
        <w:rPr>
          <w:rFonts w:asciiTheme="minorHAnsi" w:hAnsiTheme="minorHAnsi" w:cstheme="minorHAnsi"/>
          <w:b/>
          <w:bCs/>
          <w:color w:val="333333"/>
        </w:rPr>
      </w:pPr>
    </w:p>
    <w:p w14:paraId="137F749E" w14:textId="46140DC0" w:rsidR="00526D94" w:rsidRPr="00526D94" w:rsidRDefault="00526D94" w:rsidP="00526D94">
      <w:pPr>
        <w:rPr>
          <w:b/>
          <w:iCs/>
          <w:sz w:val="24"/>
        </w:rPr>
      </w:pPr>
      <w:r w:rsidRPr="00D07E2C">
        <w:rPr>
          <w:rFonts w:asciiTheme="minorHAnsi" w:hAnsiTheme="minorHAnsi" w:cstheme="minorHAnsi"/>
          <w:b/>
          <w:bCs/>
        </w:rPr>
        <w:t xml:space="preserve">Please visit </w:t>
      </w:r>
      <w:hyperlink r:id="rId48" w:history="1">
        <w:r w:rsidRPr="008074EF">
          <w:rPr>
            <w:rStyle w:val="Hyperlink"/>
            <w:b/>
            <w:i/>
            <w:sz w:val="24"/>
          </w:rPr>
          <w:t>https://www.in.gov/pla/</w:t>
        </w:r>
      </w:hyperlink>
      <w:r>
        <w:rPr>
          <w:b/>
          <w:i/>
          <w:sz w:val="24"/>
        </w:rPr>
        <w:t xml:space="preserve"> </w:t>
      </w:r>
      <w:r w:rsidRPr="00D07E2C">
        <w:rPr>
          <w:rFonts w:asciiTheme="minorHAnsi" w:hAnsiTheme="minorHAnsi" w:cstheme="minorHAnsi"/>
          <w:b/>
          <w:iCs/>
        </w:rPr>
        <w:t>for the most up-to-date information regarding Indiana licensure.</w:t>
      </w:r>
    </w:p>
    <w:p w14:paraId="64543257" w14:textId="1BA99583" w:rsidR="00526D94" w:rsidRPr="00930A56" w:rsidRDefault="00526D94" w:rsidP="003B15E0">
      <w:pPr>
        <w:widowControl/>
        <w:shd w:val="clear" w:color="auto" w:fill="FFFFFF"/>
        <w:autoSpaceDE/>
        <w:autoSpaceDN/>
        <w:rPr>
          <w:rFonts w:asciiTheme="minorHAnsi" w:hAnsiTheme="minorHAnsi" w:cstheme="minorHAnsi"/>
          <w:b/>
          <w:bCs/>
          <w:color w:val="333333"/>
        </w:rPr>
      </w:pPr>
    </w:p>
    <w:p w14:paraId="443A90D4" w14:textId="77777777" w:rsidR="009D5FF3" w:rsidRDefault="009D5FF3" w:rsidP="003B15E0">
      <w:pPr>
        <w:widowControl/>
        <w:shd w:val="clear" w:color="auto" w:fill="FFFFFF"/>
        <w:autoSpaceDE/>
        <w:autoSpaceDN/>
        <w:rPr>
          <w:b/>
          <w:bCs/>
          <w:color w:val="333333"/>
          <w:sz w:val="20"/>
          <w:szCs w:val="20"/>
        </w:rPr>
      </w:pPr>
    </w:p>
    <w:p w14:paraId="24AC1D36" w14:textId="704F60F3" w:rsidR="003E47BA" w:rsidRDefault="003E47BA">
      <w:pPr>
        <w:sectPr w:rsidR="003E47BA">
          <w:pgSz w:w="12240" w:h="15840"/>
          <w:pgMar w:top="720" w:right="500" w:bottom="1040" w:left="500" w:header="0" w:footer="771" w:gutter="0"/>
          <w:cols w:space="720"/>
        </w:sectPr>
      </w:pPr>
    </w:p>
    <w:p w14:paraId="79E95FC7" w14:textId="77777777" w:rsidR="000220E8" w:rsidRDefault="00E77264">
      <w:pPr>
        <w:spacing w:before="83"/>
        <w:ind w:left="3445" w:right="3266" w:hanging="108"/>
        <w:rPr>
          <w:rFonts w:ascii="Verdana"/>
          <w:b/>
          <w:sz w:val="20"/>
        </w:rPr>
      </w:pPr>
      <w:r>
        <w:rPr>
          <w:rFonts w:ascii="Verdana"/>
          <w:b/>
          <w:w w:val="95"/>
          <w:sz w:val="20"/>
        </w:rPr>
        <w:lastRenderedPageBreak/>
        <w:t>REQUIREMENTS</w:t>
      </w:r>
      <w:r>
        <w:rPr>
          <w:rFonts w:ascii="Verdana"/>
          <w:b/>
          <w:spacing w:val="1"/>
          <w:w w:val="95"/>
          <w:sz w:val="20"/>
        </w:rPr>
        <w:t xml:space="preserve"> </w:t>
      </w:r>
      <w:r>
        <w:rPr>
          <w:rFonts w:ascii="Verdana"/>
          <w:b/>
          <w:w w:val="95"/>
          <w:sz w:val="20"/>
        </w:rPr>
        <w:t>FOR</w:t>
      </w:r>
      <w:r>
        <w:rPr>
          <w:rFonts w:ascii="Verdana"/>
          <w:b/>
          <w:spacing w:val="1"/>
          <w:w w:val="95"/>
          <w:sz w:val="20"/>
        </w:rPr>
        <w:t xml:space="preserve"> </w:t>
      </w:r>
      <w:r>
        <w:rPr>
          <w:rFonts w:ascii="Verdana"/>
          <w:b/>
          <w:w w:val="95"/>
          <w:sz w:val="20"/>
        </w:rPr>
        <w:t>CERTIFICATION</w:t>
      </w:r>
      <w:r>
        <w:rPr>
          <w:rFonts w:ascii="Verdana"/>
          <w:b/>
          <w:spacing w:val="1"/>
          <w:w w:val="95"/>
          <w:sz w:val="20"/>
        </w:rPr>
        <w:t xml:space="preserve"> </w:t>
      </w:r>
      <w:r>
        <w:rPr>
          <w:rFonts w:ascii="Verdana"/>
          <w:b/>
          <w:w w:val="95"/>
          <w:sz w:val="20"/>
        </w:rPr>
        <w:t>OF</w:t>
      </w:r>
      <w:r>
        <w:rPr>
          <w:rFonts w:ascii="Verdana"/>
          <w:b/>
          <w:spacing w:val="-62"/>
          <w:w w:val="95"/>
          <w:sz w:val="20"/>
        </w:rPr>
        <w:t xml:space="preserve"> </w:t>
      </w:r>
      <w:r>
        <w:rPr>
          <w:rFonts w:ascii="Verdana"/>
          <w:b/>
          <w:w w:val="95"/>
          <w:sz w:val="20"/>
        </w:rPr>
        <w:t>CHEMICAL</w:t>
      </w:r>
      <w:r>
        <w:rPr>
          <w:rFonts w:ascii="Verdana"/>
          <w:b/>
          <w:spacing w:val="35"/>
          <w:w w:val="95"/>
          <w:sz w:val="20"/>
        </w:rPr>
        <w:t xml:space="preserve"> </w:t>
      </w:r>
      <w:r>
        <w:rPr>
          <w:rFonts w:ascii="Verdana"/>
          <w:b/>
          <w:w w:val="95"/>
          <w:sz w:val="20"/>
        </w:rPr>
        <w:t>DEPENDENCY</w:t>
      </w:r>
      <w:r>
        <w:rPr>
          <w:rFonts w:ascii="Verdana"/>
          <w:b/>
          <w:spacing w:val="33"/>
          <w:w w:val="95"/>
          <w:sz w:val="20"/>
        </w:rPr>
        <w:t xml:space="preserve"> </w:t>
      </w:r>
      <w:r>
        <w:rPr>
          <w:rFonts w:ascii="Verdana"/>
          <w:b/>
          <w:w w:val="95"/>
          <w:sz w:val="20"/>
        </w:rPr>
        <w:t>COUNSELORS</w:t>
      </w:r>
    </w:p>
    <w:p w14:paraId="090C5A38" w14:textId="77777777" w:rsidR="000220E8" w:rsidRDefault="000220E8">
      <w:pPr>
        <w:pStyle w:val="BodyText"/>
        <w:rPr>
          <w:rFonts w:ascii="Verdana"/>
          <w:b/>
          <w:sz w:val="24"/>
        </w:rPr>
      </w:pPr>
    </w:p>
    <w:p w14:paraId="39EDD2D0" w14:textId="46C5113C" w:rsidR="000220E8" w:rsidRDefault="00E77264">
      <w:pPr>
        <w:spacing w:before="183"/>
        <w:ind w:left="219" w:right="359"/>
        <w:rPr>
          <w:sz w:val="24"/>
        </w:rPr>
      </w:pPr>
      <w:r>
        <w:rPr>
          <w:b/>
          <w:sz w:val="24"/>
        </w:rPr>
        <w:t>Xavier Student:</w:t>
      </w:r>
      <w:r>
        <w:rPr>
          <w:b/>
          <w:spacing w:val="1"/>
          <w:sz w:val="24"/>
        </w:rPr>
        <w:t xml:space="preserve"> </w:t>
      </w:r>
      <w:r>
        <w:rPr>
          <w:sz w:val="24"/>
        </w:rPr>
        <w:t>If you are interested in the Chemical Dependency Licensure</w:t>
      </w:r>
      <w:r w:rsidR="00B4008E">
        <w:rPr>
          <w:sz w:val="24"/>
        </w:rPr>
        <w:t>,</w:t>
      </w:r>
      <w:r>
        <w:rPr>
          <w:sz w:val="24"/>
        </w:rPr>
        <w:t xml:space="preserve"> please know that with your</w:t>
      </w:r>
      <w:r>
        <w:rPr>
          <w:spacing w:val="1"/>
          <w:sz w:val="24"/>
        </w:rPr>
        <w:t xml:space="preserve"> </w:t>
      </w:r>
      <w:r>
        <w:rPr>
          <w:sz w:val="24"/>
        </w:rPr>
        <w:t>Master’s</w:t>
      </w:r>
      <w:r>
        <w:rPr>
          <w:spacing w:val="-2"/>
          <w:sz w:val="24"/>
        </w:rPr>
        <w:t xml:space="preserve"> </w:t>
      </w:r>
      <w:r>
        <w:rPr>
          <w:sz w:val="24"/>
        </w:rPr>
        <w:t>Degree</w:t>
      </w:r>
      <w:r>
        <w:rPr>
          <w:spacing w:val="-2"/>
          <w:sz w:val="24"/>
        </w:rPr>
        <w:t xml:space="preserve"> </w:t>
      </w:r>
      <w:r>
        <w:rPr>
          <w:sz w:val="24"/>
        </w:rPr>
        <w:t>in</w:t>
      </w:r>
      <w:r>
        <w:rPr>
          <w:spacing w:val="-1"/>
          <w:sz w:val="24"/>
        </w:rPr>
        <w:t xml:space="preserve"> </w:t>
      </w:r>
      <w:r>
        <w:rPr>
          <w:sz w:val="24"/>
        </w:rPr>
        <w:t>Clinical</w:t>
      </w:r>
      <w:r>
        <w:rPr>
          <w:spacing w:val="-2"/>
          <w:sz w:val="24"/>
        </w:rPr>
        <w:t xml:space="preserve"> </w:t>
      </w:r>
      <w:r>
        <w:rPr>
          <w:sz w:val="24"/>
        </w:rPr>
        <w:t>Mental</w:t>
      </w:r>
      <w:r>
        <w:rPr>
          <w:spacing w:val="-1"/>
          <w:sz w:val="24"/>
        </w:rPr>
        <w:t xml:space="preserve"> </w:t>
      </w:r>
      <w:r>
        <w:rPr>
          <w:sz w:val="24"/>
        </w:rPr>
        <w:t>Health</w:t>
      </w:r>
      <w:r>
        <w:rPr>
          <w:spacing w:val="-1"/>
          <w:sz w:val="24"/>
        </w:rPr>
        <w:t xml:space="preserve"> </w:t>
      </w:r>
      <w:r>
        <w:rPr>
          <w:sz w:val="24"/>
        </w:rPr>
        <w:t>Counseling</w:t>
      </w:r>
      <w:r>
        <w:rPr>
          <w:spacing w:val="-4"/>
          <w:sz w:val="24"/>
        </w:rPr>
        <w:t xml:space="preserve"> </w:t>
      </w:r>
      <w:r>
        <w:rPr>
          <w:sz w:val="24"/>
        </w:rPr>
        <w:t>contains</w:t>
      </w:r>
      <w:r>
        <w:rPr>
          <w:spacing w:val="-2"/>
          <w:sz w:val="24"/>
        </w:rPr>
        <w:t xml:space="preserve"> </w:t>
      </w:r>
      <w:r>
        <w:rPr>
          <w:sz w:val="24"/>
        </w:rPr>
        <w:t>the</w:t>
      </w:r>
      <w:r>
        <w:rPr>
          <w:spacing w:val="-2"/>
          <w:sz w:val="24"/>
        </w:rPr>
        <w:t xml:space="preserve"> </w:t>
      </w:r>
      <w:r>
        <w:rPr>
          <w:sz w:val="24"/>
        </w:rPr>
        <w:t>requirements</w:t>
      </w:r>
      <w:r>
        <w:rPr>
          <w:spacing w:val="-1"/>
          <w:sz w:val="24"/>
        </w:rPr>
        <w:t xml:space="preserve"> </w:t>
      </w:r>
      <w:r>
        <w:rPr>
          <w:sz w:val="24"/>
        </w:rPr>
        <w:t>applicable</w:t>
      </w:r>
      <w:r>
        <w:rPr>
          <w:spacing w:val="-3"/>
          <w:sz w:val="24"/>
        </w:rPr>
        <w:t xml:space="preserve"> </w:t>
      </w:r>
      <w:r>
        <w:rPr>
          <w:sz w:val="24"/>
        </w:rPr>
        <w:t>for</w:t>
      </w:r>
      <w:r>
        <w:rPr>
          <w:spacing w:val="-2"/>
          <w:sz w:val="24"/>
        </w:rPr>
        <w:t xml:space="preserve"> </w:t>
      </w:r>
      <w:r>
        <w:rPr>
          <w:sz w:val="24"/>
        </w:rPr>
        <w:t>licensure</w:t>
      </w:r>
      <w:r>
        <w:rPr>
          <w:spacing w:val="-2"/>
          <w:sz w:val="24"/>
        </w:rPr>
        <w:t xml:space="preserve"> </w:t>
      </w:r>
      <w:r>
        <w:rPr>
          <w:sz w:val="24"/>
        </w:rPr>
        <w:t>as</w:t>
      </w:r>
      <w:r>
        <w:rPr>
          <w:spacing w:val="-1"/>
          <w:sz w:val="24"/>
        </w:rPr>
        <w:t xml:space="preserve"> </w:t>
      </w:r>
      <w:r>
        <w:rPr>
          <w:sz w:val="24"/>
        </w:rPr>
        <w:t>a</w:t>
      </w:r>
      <w:r>
        <w:rPr>
          <w:spacing w:val="-57"/>
          <w:sz w:val="24"/>
        </w:rPr>
        <w:t xml:space="preserve"> </w:t>
      </w:r>
      <w:r>
        <w:rPr>
          <w:sz w:val="24"/>
        </w:rPr>
        <w:t xml:space="preserve">Chemical Dependency Counselor. The CDCA </w:t>
      </w:r>
      <w:r w:rsidR="00B4008E">
        <w:rPr>
          <w:sz w:val="24"/>
        </w:rPr>
        <w:t>PRE</w:t>
      </w:r>
      <w:r>
        <w:rPr>
          <w:sz w:val="24"/>
        </w:rPr>
        <w:t xml:space="preserve"> is the first level of licensure that you could obtain as a</w:t>
      </w:r>
      <w:r>
        <w:rPr>
          <w:spacing w:val="1"/>
          <w:sz w:val="24"/>
        </w:rPr>
        <w:t xml:space="preserve"> </w:t>
      </w:r>
      <w:r>
        <w:rPr>
          <w:sz w:val="24"/>
        </w:rPr>
        <w:t>student,</w:t>
      </w:r>
      <w:r>
        <w:rPr>
          <w:spacing w:val="-1"/>
          <w:sz w:val="24"/>
        </w:rPr>
        <w:t xml:space="preserve"> </w:t>
      </w:r>
      <w:r>
        <w:rPr>
          <w:sz w:val="24"/>
        </w:rPr>
        <w:t>but it is not necessary</w:t>
      </w:r>
      <w:r>
        <w:rPr>
          <w:spacing w:val="-5"/>
          <w:sz w:val="24"/>
        </w:rPr>
        <w:t xml:space="preserve"> </w:t>
      </w:r>
      <w:r>
        <w:rPr>
          <w:sz w:val="24"/>
        </w:rPr>
        <w:t>for</w:t>
      </w:r>
      <w:r>
        <w:rPr>
          <w:spacing w:val="-1"/>
          <w:sz w:val="24"/>
        </w:rPr>
        <w:t xml:space="preserve"> </w:t>
      </w:r>
      <w:r>
        <w:rPr>
          <w:sz w:val="24"/>
        </w:rPr>
        <w:t>obtaining</w:t>
      </w:r>
      <w:r>
        <w:rPr>
          <w:spacing w:val="-3"/>
          <w:sz w:val="24"/>
        </w:rPr>
        <w:t xml:space="preserve"> </w:t>
      </w:r>
      <w:r>
        <w:rPr>
          <w:sz w:val="24"/>
        </w:rPr>
        <w:t>the</w:t>
      </w:r>
      <w:r>
        <w:rPr>
          <w:spacing w:val="-1"/>
          <w:sz w:val="24"/>
        </w:rPr>
        <w:t xml:space="preserve"> </w:t>
      </w:r>
      <w:r>
        <w:rPr>
          <w:sz w:val="24"/>
        </w:rPr>
        <w:t>license</w:t>
      </w:r>
      <w:r>
        <w:rPr>
          <w:spacing w:val="-1"/>
          <w:sz w:val="24"/>
        </w:rPr>
        <w:t xml:space="preserve"> </w:t>
      </w:r>
      <w:r>
        <w:rPr>
          <w:sz w:val="24"/>
        </w:rPr>
        <w:t>post</w:t>
      </w:r>
      <w:r>
        <w:rPr>
          <w:spacing w:val="-1"/>
          <w:sz w:val="24"/>
        </w:rPr>
        <w:t xml:space="preserve"> </w:t>
      </w:r>
      <w:r>
        <w:rPr>
          <w:sz w:val="24"/>
        </w:rPr>
        <w:t>Master’s degree.</w:t>
      </w:r>
    </w:p>
    <w:p w14:paraId="73BD3F70" w14:textId="77777777" w:rsidR="000220E8" w:rsidRDefault="000220E8">
      <w:pPr>
        <w:spacing w:before="8"/>
        <w:rPr>
          <w:sz w:val="24"/>
        </w:rPr>
      </w:pPr>
    </w:p>
    <w:p w14:paraId="3E37AFA3" w14:textId="77777777" w:rsidR="000220E8" w:rsidRDefault="00E77264">
      <w:pPr>
        <w:spacing w:before="1"/>
        <w:ind w:left="220"/>
        <w:rPr>
          <w:rFonts w:ascii="Verdana"/>
          <w:sz w:val="20"/>
        </w:rPr>
      </w:pPr>
      <w:r>
        <w:rPr>
          <w:rFonts w:ascii="Verdana"/>
          <w:sz w:val="20"/>
        </w:rPr>
        <w:t>You</w:t>
      </w:r>
      <w:r>
        <w:rPr>
          <w:rFonts w:ascii="Verdana"/>
          <w:spacing w:val="-3"/>
          <w:sz w:val="20"/>
        </w:rPr>
        <w:t xml:space="preserve"> </w:t>
      </w:r>
      <w:r>
        <w:rPr>
          <w:rFonts w:ascii="Verdana"/>
          <w:sz w:val="20"/>
        </w:rPr>
        <w:t>can</w:t>
      </w:r>
      <w:r>
        <w:rPr>
          <w:rFonts w:ascii="Verdana"/>
          <w:spacing w:val="-2"/>
          <w:sz w:val="20"/>
        </w:rPr>
        <w:t xml:space="preserve"> </w:t>
      </w:r>
      <w:r>
        <w:rPr>
          <w:rFonts w:ascii="Verdana"/>
          <w:sz w:val="20"/>
        </w:rPr>
        <w:t>access</w:t>
      </w:r>
      <w:r>
        <w:rPr>
          <w:rFonts w:ascii="Verdana"/>
          <w:spacing w:val="-4"/>
          <w:sz w:val="20"/>
        </w:rPr>
        <w:t xml:space="preserve"> </w:t>
      </w:r>
      <w:r>
        <w:rPr>
          <w:rFonts w:ascii="Verdana"/>
          <w:sz w:val="20"/>
        </w:rPr>
        <w:t>all online</w:t>
      </w:r>
      <w:r>
        <w:rPr>
          <w:rFonts w:ascii="Verdana"/>
          <w:spacing w:val="-4"/>
          <w:sz w:val="20"/>
        </w:rPr>
        <w:t xml:space="preserve"> </w:t>
      </w:r>
      <w:r>
        <w:rPr>
          <w:rFonts w:ascii="Verdana"/>
          <w:sz w:val="20"/>
        </w:rPr>
        <w:t>applications</w:t>
      </w:r>
      <w:r>
        <w:rPr>
          <w:rFonts w:ascii="Verdana"/>
          <w:spacing w:val="-4"/>
          <w:sz w:val="20"/>
        </w:rPr>
        <w:t xml:space="preserve"> </w:t>
      </w:r>
      <w:r>
        <w:rPr>
          <w:rFonts w:ascii="Verdana"/>
          <w:sz w:val="20"/>
        </w:rPr>
        <w:t>and</w:t>
      </w:r>
      <w:r>
        <w:rPr>
          <w:rFonts w:ascii="Verdana"/>
          <w:spacing w:val="-4"/>
          <w:sz w:val="20"/>
        </w:rPr>
        <w:t xml:space="preserve"> </w:t>
      </w:r>
      <w:r>
        <w:rPr>
          <w:rFonts w:ascii="Verdana"/>
          <w:sz w:val="20"/>
        </w:rPr>
        <w:t>information</w:t>
      </w:r>
      <w:r>
        <w:rPr>
          <w:rFonts w:ascii="Verdana"/>
          <w:spacing w:val="-2"/>
          <w:sz w:val="20"/>
        </w:rPr>
        <w:t xml:space="preserve"> </w:t>
      </w:r>
      <w:r>
        <w:rPr>
          <w:rFonts w:ascii="Verdana"/>
          <w:sz w:val="20"/>
        </w:rPr>
        <w:t>on</w:t>
      </w:r>
      <w:r>
        <w:rPr>
          <w:rFonts w:ascii="Verdana"/>
          <w:spacing w:val="-2"/>
          <w:sz w:val="20"/>
        </w:rPr>
        <w:t xml:space="preserve"> </w:t>
      </w:r>
      <w:r>
        <w:rPr>
          <w:rFonts w:ascii="Verdana"/>
          <w:sz w:val="20"/>
        </w:rPr>
        <w:t>the</w:t>
      </w:r>
      <w:r>
        <w:rPr>
          <w:rFonts w:ascii="Verdana"/>
          <w:spacing w:val="-4"/>
          <w:sz w:val="20"/>
        </w:rPr>
        <w:t xml:space="preserve"> </w:t>
      </w:r>
      <w:r>
        <w:rPr>
          <w:rFonts w:ascii="Verdana"/>
          <w:sz w:val="20"/>
        </w:rPr>
        <w:t>website</w:t>
      </w:r>
      <w:r>
        <w:rPr>
          <w:rFonts w:ascii="Verdana"/>
          <w:spacing w:val="-4"/>
          <w:sz w:val="20"/>
        </w:rPr>
        <w:t xml:space="preserve"> </w:t>
      </w:r>
      <w:r>
        <w:rPr>
          <w:rFonts w:ascii="Verdana"/>
          <w:sz w:val="20"/>
        </w:rPr>
        <w:t>at</w:t>
      </w:r>
      <w:r>
        <w:rPr>
          <w:rFonts w:ascii="Verdana"/>
          <w:spacing w:val="-2"/>
          <w:sz w:val="20"/>
        </w:rPr>
        <w:t xml:space="preserve"> </w:t>
      </w:r>
      <w:hyperlink r:id="rId49">
        <w:r>
          <w:rPr>
            <w:rFonts w:ascii="Verdana"/>
            <w:color w:val="0000FF"/>
            <w:sz w:val="20"/>
            <w:u w:val="single" w:color="0000FF"/>
          </w:rPr>
          <w:t>http://ocdp.ohio.gov/</w:t>
        </w:r>
      </w:hyperlink>
      <w:r>
        <w:rPr>
          <w:rFonts w:ascii="Verdana"/>
          <w:sz w:val="20"/>
        </w:rPr>
        <w:t>.</w:t>
      </w:r>
    </w:p>
    <w:p w14:paraId="7959D51B" w14:textId="77777777" w:rsidR="000220E8" w:rsidRDefault="000220E8">
      <w:pPr>
        <w:pStyle w:val="BodyText"/>
        <w:spacing w:before="10"/>
        <w:rPr>
          <w:rFonts w:ascii="Verdana"/>
          <w:sz w:val="14"/>
        </w:rPr>
      </w:pPr>
    </w:p>
    <w:p w14:paraId="0651654C" w14:textId="77777777" w:rsidR="000220E8" w:rsidRDefault="00E77264">
      <w:pPr>
        <w:spacing w:before="100"/>
        <w:ind w:left="220" w:right="359"/>
        <w:rPr>
          <w:rFonts w:ascii="Verdana"/>
          <w:sz w:val="20"/>
        </w:rPr>
      </w:pPr>
      <w:r>
        <w:rPr>
          <w:rFonts w:ascii="Verdana"/>
          <w:sz w:val="20"/>
        </w:rPr>
        <w:t>Individuals</w:t>
      </w:r>
      <w:r>
        <w:rPr>
          <w:rFonts w:ascii="Verdana"/>
          <w:spacing w:val="-5"/>
          <w:sz w:val="20"/>
        </w:rPr>
        <w:t xml:space="preserve"> </w:t>
      </w:r>
      <w:r>
        <w:rPr>
          <w:rFonts w:ascii="Verdana"/>
          <w:sz w:val="20"/>
        </w:rPr>
        <w:t>must</w:t>
      </w:r>
      <w:r>
        <w:rPr>
          <w:rFonts w:ascii="Verdana"/>
          <w:spacing w:val="-3"/>
          <w:sz w:val="20"/>
        </w:rPr>
        <w:t xml:space="preserve"> </w:t>
      </w:r>
      <w:r>
        <w:rPr>
          <w:rFonts w:ascii="Verdana"/>
          <w:sz w:val="20"/>
        </w:rPr>
        <w:t>complete</w:t>
      </w:r>
      <w:r>
        <w:rPr>
          <w:rFonts w:ascii="Verdana"/>
          <w:spacing w:val="-4"/>
          <w:sz w:val="20"/>
        </w:rPr>
        <w:t xml:space="preserve"> </w:t>
      </w:r>
      <w:r>
        <w:rPr>
          <w:rFonts w:ascii="Verdana"/>
          <w:sz w:val="20"/>
        </w:rPr>
        <w:t>and</w:t>
      </w:r>
      <w:r>
        <w:rPr>
          <w:rFonts w:ascii="Verdana"/>
          <w:spacing w:val="-1"/>
          <w:sz w:val="20"/>
        </w:rPr>
        <w:t xml:space="preserve"> </w:t>
      </w:r>
      <w:r>
        <w:rPr>
          <w:rFonts w:ascii="Verdana"/>
          <w:sz w:val="20"/>
        </w:rPr>
        <w:t>submit</w:t>
      </w:r>
      <w:r>
        <w:rPr>
          <w:rFonts w:ascii="Verdana"/>
          <w:spacing w:val="-2"/>
          <w:sz w:val="20"/>
        </w:rPr>
        <w:t xml:space="preserve"> </w:t>
      </w:r>
      <w:r>
        <w:rPr>
          <w:rFonts w:ascii="Verdana"/>
          <w:sz w:val="20"/>
        </w:rPr>
        <w:t>an</w:t>
      </w:r>
      <w:r>
        <w:rPr>
          <w:rFonts w:ascii="Verdana"/>
          <w:spacing w:val="-3"/>
          <w:sz w:val="20"/>
        </w:rPr>
        <w:t xml:space="preserve"> </w:t>
      </w:r>
      <w:r>
        <w:rPr>
          <w:rFonts w:ascii="Verdana"/>
          <w:sz w:val="20"/>
        </w:rPr>
        <w:t>appropriate</w:t>
      </w:r>
      <w:r>
        <w:rPr>
          <w:rFonts w:ascii="Verdana"/>
          <w:spacing w:val="-4"/>
          <w:sz w:val="20"/>
        </w:rPr>
        <w:t xml:space="preserve"> </w:t>
      </w:r>
      <w:r>
        <w:rPr>
          <w:rFonts w:ascii="Verdana"/>
          <w:sz w:val="20"/>
        </w:rPr>
        <w:t>application,</w:t>
      </w:r>
      <w:r>
        <w:rPr>
          <w:rFonts w:ascii="Verdana"/>
          <w:spacing w:val="-5"/>
          <w:sz w:val="20"/>
        </w:rPr>
        <w:t xml:space="preserve"> </w:t>
      </w:r>
      <w:r>
        <w:rPr>
          <w:rFonts w:ascii="Verdana"/>
          <w:sz w:val="20"/>
        </w:rPr>
        <w:t>fee</w:t>
      </w:r>
      <w:r>
        <w:rPr>
          <w:rFonts w:ascii="Verdana"/>
          <w:spacing w:val="-2"/>
          <w:sz w:val="20"/>
        </w:rPr>
        <w:t xml:space="preserve"> </w:t>
      </w:r>
      <w:r>
        <w:rPr>
          <w:rFonts w:ascii="Verdana"/>
          <w:sz w:val="20"/>
        </w:rPr>
        <w:t>and</w:t>
      </w:r>
      <w:r>
        <w:rPr>
          <w:rFonts w:ascii="Verdana"/>
          <w:spacing w:val="-4"/>
          <w:sz w:val="20"/>
        </w:rPr>
        <w:t xml:space="preserve"> </w:t>
      </w:r>
      <w:r>
        <w:rPr>
          <w:rFonts w:ascii="Verdana"/>
          <w:sz w:val="20"/>
        </w:rPr>
        <w:t>all required</w:t>
      </w:r>
      <w:r>
        <w:rPr>
          <w:rFonts w:ascii="Verdana"/>
          <w:spacing w:val="-4"/>
          <w:sz w:val="20"/>
        </w:rPr>
        <w:t xml:space="preserve"> </w:t>
      </w:r>
      <w:r>
        <w:rPr>
          <w:rFonts w:ascii="Verdana"/>
          <w:sz w:val="20"/>
        </w:rPr>
        <w:t>documentation</w:t>
      </w:r>
      <w:r>
        <w:rPr>
          <w:rFonts w:ascii="Verdana"/>
          <w:spacing w:val="-2"/>
          <w:sz w:val="20"/>
        </w:rPr>
        <w:t xml:space="preserve"> </w:t>
      </w:r>
      <w:r>
        <w:rPr>
          <w:rFonts w:ascii="Verdana"/>
          <w:sz w:val="20"/>
        </w:rPr>
        <w:t>to</w:t>
      </w:r>
      <w:r>
        <w:rPr>
          <w:rFonts w:ascii="Verdana"/>
          <w:spacing w:val="-68"/>
          <w:sz w:val="20"/>
        </w:rPr>
        <w:t xml:space="preserve"> </w:t>
      </w:r>
      <w:r>
        <w:rPr>
          <w:rFonts w:ascii="Verdana"/>
          <w:sz w:val="20"/>
        </w:rPr>
        <w:t>be</w:t>
      </w:r>
      <w:r>
        <w:rPr>
          <w:rFonts w:ascii="Verdana"/>
          <w:spacing w:val="-3"/>
          <w:sz w:val="20"/>
        </w:rPr>
        <w:t xml:space="preserve"> </w:t>
      </w:r>
      <w:r>
        <w:rPr>
          <w:rFonts w:ascii="Verdana"/>
          <w:sz w:val="20"/>
        </w:rPr>
        <w:t>certified/licensed</w:t>
      </w:r>
      <w:r>
        <w:rPr>
          <w:rFonts w:ascii="Verdana"/>
          <w:spacing w:val="-1"/>
          <w:sz w:val="20"/>
        </w:rPr>
        <w:t xml:space="preserve"> </w:t>
      </w:r>
      <w:r>
        <w:rPr>
          <w:rFonts w:ascii="Verdana"/>
          <w:sz w:val="20"/>
        </w:rPr>
        <w:t>by</w:t>
      </w:r>
      <w:r>
        <w:rPr>
          <w:rFonts w:ascii="Verdana"/>
          <w:spacing w:val="1"/>
          <w:sz w:val="20"/>
        </w:rPr>
        <w:t xml:space="preserve"> </w:t>
      </w:r>
      <w:r>
        <w:rPr>
          <w:rFonts w:ascii="Verdana"/>
          <w:sz w:val="20"/>
        </w:rPr>
        <w:t>the</w:t>
      </w:r>
      <w:r>
        <w:rPr>
          <w:rFonts w:ascii="Verdana"/>
          <w:spacing w:val="-2"/>
          <w:sz w:val="20"/>
        </w:rPr>
        <w:t xml:space="preserve"> </w:t>
      </w:r>
      <w:r>
        <w:rPr>
          <w:rFonts w:ascii="Verdana"/>
          <w:sz w:val="20"/>
        </w:rPr>
        <w:t>Board.</w:t>
      </w:r>
    </w:p>
    <w:p w14:paraId="7BA7CB14" w14:textId="77777777" w:rsidR="000220E8" w:rsidRDefault="000220E8">
      <w:pPr>
        <w:pStyle w:val="BodyText"/>
        <w:spacing w:before="2"/>
        <w:rPr>
          <w:rFonts w:ascii="Verdana"/>
          <w:sz w:val="23"/>
        </w:rPr>
      </w:pPr>
    </w:p>
    <w:p w14:paraId="6F26C07D" w14:textId="77777777" w:rsidR="000220E8" w:rsidRDefault="00E77264">
      <w:pPr>
        <w:ind w:left="220"/>
        <w:rPr>
          <w:rFonts w:ascii="Verdana"/>
          <w:sz w:val="20"/>
        </w:rPr>
      </w:pPr>
      <w:r>
        <w:rPr>
          <w:rFonts w:ascii="Verdana"/>
          <w:sz w:val="20"/>
        </w:rPr>
        <w:t>To</w:t>
      </w:r>
      <w:r>
        <w:rPr>
          <w:rFonts w:ascii="Verdana"/>
          <w:spacing w:val="-4"/>
          <w:sz w:val="20"/>
        </w:rPr>
        <w:t xml:space="preserve"> </w:t>
      </w:r>
      <w:r>
        <w:rPr>
          <w:rFonts w:ascii="Verdana"/>
          <w:sz w:val="20"/>
        </w:rPr>
        <w:t>apply</w:t>
      </w:r>
      <w:r>
        <w:rPr>
          <w:rFonts w:ascii="Verdana"/>
          <w:spacing w:val="-4"/>
          <w:sz w:val="20"/>
        </w:rPr>
        <w:t xml:space="preserve"> </w:t>
      </w:r>
      <w:r>
        <w:rPr>
          <w:rFonts w:ascii="Verdana"/>
          <w:sz w:val="20"/>
        </w:rPr>
        <w:t>for</w:t>
      </w:r>
      <w:r>
        <w:rPr>
          <w:rFonts w:ascii="Verdana"/>
          <w:spacing w:val="-4"/>
          <w:sz w:val="20"/>
        </w:rPr>
        <w:t xml:space="preserve"> </w:t>
      </w:r>
      <w:r>
        <w:rPr>
          <w:rFonts w:ascii="Verdana"/>
          <w:sz w:val="20"/>
        </w:rPr>
        <w:t>a</w:t>
      </w:r>
      <w:r>
        <w:rPr>
          <w:rFonts w:ascii="Verdana"/>
          <w:spacing w:val="1"/>
          <w:sz w:val="20"/>
        </w:rPr>
        <w:t xml:space="preserve"> </w:t>
      </w:r>
      <w:r>
        <w:rPr>
          <w:rFonts w:ascii="Verdana"/>
          <w:sz w:val="20"/>
        </w:rPr>
        <w:t>certificate,</w:t>
      </w:r>
      <w:r>
        <w:rPr>
          <w:rFonts w:ascii="Verdana"/>
          <w:spacing w:val="-4"/>
          <w:sz w:val="20"/>
        </w:rPr>
        <w:t xml:space="preserve"> </w:t>
      </w:r>
      <w:r>
        <w:rPr>
          <w:rFonts w:ascii="Verdana"/>
          <w:sz w:val="20"/>
        </w:rPr>
        <w:t>license</w:t>
      </w:r>
      <w:r>
        <w:rPr>
          <w:rFonts w:ascii="Verdana"/>
          <w:spacing w:val="-2"/>
          <w:sz w:val="20"/>
        </w:rPr>
        <w:t xml:space="preserve"> </w:t>
      </w:r>
      <w:r>
        <w:rPr>
          <w:rFonts w:ascii="Verdana"/>
          <w:sz w:val="20"/>
        </w:rPr>
        <w:t>or</w:t>
      </w:r>
      <w:r>
        <w:rPr>
          <w:rFonts w:ascii="Verdana"/>
          <w:spacing w:val="-2"/>
          <w:sz w:val="20"/>
        </w:rPr>
        <w:t xml:space="preserve"> </w:t>
      </w:r>
      <w:r>
        <w:rPr>
          <w:rFonts w:ascii="Verdana"/>
          <w:sz w:val="20"/>
        </w:rPr>
        <w:t>endorsement</w:t>
      </w:r>
      <w:r>
        <w:rPr>
          <w:rFonts w:ascii="Verdana"/>
          <w:spacing w:val="-2"/>
          <w:sz w:val="20"/>
        </w:rPr>
        <w:t xml:space="preserve"> </w:t>
      </w:r>
      <w:r>
        <w:rPr>
          <w:rFonts w:ascii="Verdana"/>
          <w:sz w:val="20"/>
        </w:rPr>
        <w:t>with</w:t>
      </w:r>
      <w:r>
        <w:rPr>
          <w:rFonts w:ascii="Verdana"/>
          <w:spacing w:val="-1"/>
          <w:sz w:val="20"/>
        </w:rPr>
        <w:t xml:space="preserve"> </w:t>
      </w:r>
      <w:r>
        <w:rPr>
          <w:rFonts w:ascii="Verdana"/>
          <w:sz w:val="20"/>
        </w:rPr>
        <w:t>the</w:t>
      </w:r>
      <w:r>
        <w:rPr>
          <w:rFonts w:ascii="Verdana"/>
          <w:spacing w:val="-4"/>
          <w:sz w:val="20"/>
        </w:rPr>
        <w:t xml:space="preserve"> </w:t>
      </w:r>
      <w:r>
        <w:rPr>
          <w:rFonts w:ascii="Verdana"/>
          <w:sz w:val="20"/>
        </w:rPr>
        <w:t>Board:</w:t>
      </w:r>
    </w:p>
    <w:p w14:paraId="3CB36FED" w14:textId="77777777" w:rsidR="000220E8" w:rsidRDefault="000220E8">
      <w:pPr>
        <w:pStyle w:val="BodyText"/>
        <w:spacing w:before="8"/>
        <w:rPr>
          <w:rFonts w:ascii="Verdana"/>
          <w:sz w:val="23"/>
        </w:rPr>
      </w:pPr>
    </w:p>
    <w:p w14:paraId="4AD99BF5" w14:textId="77777777" w:rsidR="000220E8" w:rsidRDefault="00E77264" w:rsidP="000A710B">
      <w:pPr>
        <w:pStyle w:val="ListParagraph"/>
        <w:numPr>
          <w:ilvl w:val="0"/>
          <w:numId w:val="8"/>
        </w:numPr>
        <w:tabs>
          <w:tab w:val="left" w:pos="940"/>
        </w:tabs>
        <w:spacing w:line="230" w:lineRule="auto"/>
        <w:ind w:right="529"/>
        <w:rPr>
          <w:rFonts w:ascii="Verdana"/>
          <w:sz w:val="20"/>
        </w:rPr>
      </w:pPr>
      <w:r>
        <w:rPr>
          <w:rFonts w:ascii="Verdana"/>
          <w:sz w:val="20"/>
        </w:rPr>
        <w:t>Navigate to the</w:t>
      </w:r>
      <w:r>
        <w:rPr>
          <w:rFonts w:ascii="Verdana"/>
          <w:color w:val="0000FF"/>
          <w:sz w:val="20"/>
        </w:rPr>
        <w:t xml:space="preserve"> </w:t>
      </w:r>
      <w:hyperlink r:id="rId50">
        <w:r>
          <w:rPr>
            <w:rFonts w:ascii="Verdana"/>
            <w:color w:val="0000FF"/>
            <w:sz w:val="20"/>
            <w:u w:val="single" w:color="0000FF"/>
          </w:rPr>
          <w:t>e-License Portal</w:t>
        </w:r>
      </w:hyperlink>
      <w:r>
        <w:rPr>
          <w:rFonts w:ascii="Verdana"/>
          <w:sz w:val="20"/>
        </w:rPr>
        <w:t>. The e-License Portal is most compatible with Google Chrome or</w:t>
      </w:r>
      <w:r>
        <w:rPr>
          <w:rFonts w:ascii="Verdana"/>
          <w:spacing w:val="-68"/>
          <w:sz w:val="20"/>
        </w:rPr>
        <w:t xml:space="preserve"> </w:t>
      </w:r>
      <w:r>
        <w:rPr>
          <w:rFonts w:ascii="Verdana"/>
          <w:sz w:val="20"/>
        </w:rPr>
        <w:t>the</w:t>
      </w:r>
      <w:r>
        <w:rPr>
          <w:rFonts w:ascii="Verdana"/>
          <w:spacing w:val="-3"/>
          <w:sz w:val="20"/>
        </w:rPr>
        <w:t xml:space="preserve"> </w:t>
      </w:r>
      <w:r>
        <w:rPr>
          <w:rFonts w:ascii="Verdana"/>
          <w:sz w:val="20"/>
        </w:rPr>
        <w:t>latest version</w:t>
      </w:r>
      <w:r>
        <w:rPr>
          <w:rFonts w:ascii="Verdana"/>
          <w:spacing w:val="2"/>
          <w:sz w:val="20"/>
        </w:rPr>
        <w:t xml:space="preserve"> </w:t>
      </w:r>
      <w:r>
        <w:rPr>
          <w:rFonts w:ascii="Verdana"/>
          <w:sz w:val="20"/>
        </w:rPr>
        <w:t>of</w:t>
      </w:r>
      <w:r>
        <w:rPr>
          <w:rFonts w:ascii="Verdana"/>
          <w:spacing w:val="1"/>
          <w:sz w:val="20"/>
        </w:rPr>
        <w:t xml:space="preserve"> </w:t>
      </w:r>
      <w:r>
        <w:rPr>
          <w:rFonts w:ascii="Verdana"/>
          <w:sz w:val="20"/>
        </w:rPr>
        <w:t>other</w:t>
      </w:r>
      <w:r>
        <w:rPr>
          <w:rFonts w:ascii="Verdana"/>
          <w:spacing w:val="-1"/>
          <w:sz w:val="20"/>
        </w:rPr>
        <w:t xml:space="preserve"> </w:t>
      </w:r>
      <w:r>
        <w:rPr>
          <w:rFonts w:ascii="Verdana"/>
          <w:sz w:val="20"/>
        </w:rPr>
        <w:t>internet browsers.</w:t>
      </w:r>
    </w:p>
    <w:p w14:paraId="1940DD13" w14:textId="77777777" w:rsidR="000220E8" w:rsidRDefault="000220E8">
      <w:pPr>
        <w:pStyle w:val="BodyText"/>
        <w:spacing w:before="1"/>
        <w:rPr>
          <w:rFonts w:ascii="Verdana"/>
          <w:sz w:val="20"/>
        </w:rPr>
      </w:pPr>
    </w:p>
    <w:p w14:paraId="686DD7EC" w14:textId="77777777" w:rsidR="000220E8" w:rsidRDefault="003E03E7" w:rsidP="000A710B">
      <w:pPr>
        <w:pStyle w:val="ListParagraph"/>
        <w:numPr>
          <w:ilvl w:val="0"/>
          <w:numId w:val="8"/>
        </w:numPr>
        <w:tabs>
          <w:tab w:val="left" w:pos="940"/>
        </w:tabs>
        <w:rPr>
          <w:rFonts w:ascii="Verdana"/>
          <w:sz w:val="20"/>
        </w:rPr>
      </w:pPr>
      <w:hyperlink r:id="rId51">
        <w:r w:rsidR="00E77264">
          <w:rPr>
            <w:rFonts w:ascii="Verdana"/>
            <w:color w:val="0000FF"/>
            <w:sz w:val="20"/>
            <w:u w:val="single" w:color="0000FF"/>
          </w:rPr>
          <w:t>Register/Login</w:t>
        </w:r>
        <w:r w:rsidR="00E77264">
          <w:rPr>
            <w:rFonts w:ascii="Verdana"/>
            <w:color w:val="0000FF"/>
            <w:spacing w:val="-3"/>
            <w:sz w:val="20"/>
          </w:rPr>
          <w:t xml:space="preserve"> </w:t>
        </w:r>
      </w:hyperlink>
      <w:r w:rsidR="00E77264">
        <w:rPr>
          <w:rFonts w:ascii="Verdana"/>
          <w:sz w:val="20"/>
        </w:rPr>
        <w:t>to</w:t>
      </w:r>
      <w:r w:rsidR="00E77264">
        <w:rPr>
          <w:rFonts w:ascii="Verdana"/>
          <w:spacing w:val="-4"/>
          <w:sz w:val="20"/>
        </w:rPr>
        <w:t xml:space="preserve"> </w:t>
      </w:r>
      <w:r w:rsidR="00E77264">
        <w:rPr>
          <w:rFonts w:ascii="Verdana"/>
          <w:sz w:val="20"/>
        </w:rPr>
        <w:t>your</w:t>
      </w:r>
      <w:r w:rsidR="00E77264">
        <w:rPr>
          <w:rFonts w:ascii="Verdana"/>
          <w:spacing w:val="1"/>
          <w:sz w:val="20"/>
        </w:rPr>
        <w:t xml:space="preserve"> </w:t>
      </w:r>
      <w:r w:rsidR="00E77264">
        <w:rPr>
          <w:rFonts w:ascii="Verdana"/>
          <w:sz w:val="20"/>
        </w:rPr>
        <w:t>Dashboard</w:t>
      </w:r>
      <w:r w:rsidR="00E77264">
        <w:rPr>
          <w:rFonts w:ascii="Verdana"/>
          <w:spacing w:val="-2"/>
          <w:sz w:val="20"/>
        </w:rPr>
        <w:t xml:space="preserve"> </w:t>
      </w:r>
      <w:r w:rsidR="00E77264">
        <w:rPr>
          <w:rFonts w:ascii="Verdana"/>
          <w:sz w:val="20"/>
        </w:rPr>
        <w:t>and</w:t>
      </w:r>
      <w:r w:rsidR="00E77264">
        <w:rPr>
          <w:rFonts w:ascii="Verdana"/>
          <w:spacing w:val="-4"/>
          <w:sz w:val="20"/>
        </w:rPr>
        <w:t xml:space="preserve"> </w:t>
      </w:r>
      <w:r w:rsidR="00E77264">
        <w:rPr>
          <w:rFonts w:ascii="Verdana"/>
          <w:sz w:val="20"/>
        </w:rPr>
        <w:t>select</w:t>
      </w:r>
      <w:r w:rsidR="00E77264">
        <w:rPr>
          <w:rFonts w:ascii="Verdana"/>
          <w:spacing w:val="-2"/>
          <w:sz w:val="20"/>
        </w:rPr>
        <w:t xml:space="preserve"> </w:t>
      </w:r>
      <w:r w:rsidR="00E77264">
        <w:rPr>
          <w:rFonts w:ascii="Verdana"/>
          <w:sz w:val="20"/>
        </w:rPr>
        <w:t>the</w:t>
      </w:r>
      <w:r w:rsidR="00E77264">
        <w:rPr>
          <w:rFonts w:ascii="Verdana"/>
          <w:spacing w:val="-4"/>
          <w:sz w:val="20"/>
        </w:rPr>
        <w:t xml:space="preserve"> </w:t>
      </w:r>
      <w:r w:rsidR="00E77264">
        <w:rPr>
          <w:rFonts w:ascii="Verdana"/>
          <w:b/>
          <w:sz w:val="20"/>
        </w:rPr>
        <w:t>"Apply</w:t>
      </w:r>
      <w:r w:rsidR="00E77264">
        <w:rPr>
          <w:rFonts w:ascii="Verdana"/>
          <w:b/>
          <w:spacing w:val="-1"/>
          <w:sz w:val="20"/>
        </w:rPr>
        <w:t xml:space="preserve"> </w:t>
      </w:r>
      <w:r w:rsidR="00E77264">
        <w:rPr>
          <w:rFonts w:ascii="Verdana"/>
          <w:b/>
          <w:sz w:val="20"/>
        </w:rPr>
        <w:t>for</w:t>
      </w:r>
      <w:r w:rsidR="00E77264">
        <w:rPr>
          <w:rFonts w:ascii="Verdana"/>
          <w:b/>
          <w:spacing w:val="-2"/>
          <w:sz w:val="20"/>
        </w:rPr>
        <w:t xml:space="preserve"> </w:t>
      </w:r>
      <w:r w:rsidR="00E77264">
        <w:rPr>
          <w:rFonts w:ascii="Verdana"/>
          <w:b/>
          <w:sz w:val="20"/>
        </w:rPr>
        <w:t>a</w:t>
      </w:r>
      <w:r w:rsidR="00E77264">
        <w:rPr>
          <w:rFonts w:ascii="Verdana"/>
          <w:b/>
          <w:spacing w:val="-3"/>
          <w:sz w:val="20"/>
        </w:rPr>
        <w:t xml:space="preserve"> </w:t>
      </w:r>
      <w:r w:rsidR="00E77264">
        <w:rPr>
          <w:rFonts w:ascii="Verdana"/>
          <w:b/>
          <w:sz w:val="20"/>
        </w:rPr>
        <w:t>New</w:t>
      </w:r>
      <w:r w:rsidR="00E77264">
        <w:rPr>
          <w:rFonts w:ascii="Verdana"/>
          <w:b/>
          <w:spacing w:val="-2"/>
          <w:sz w:val="20"/>
        </w:rPr>
        <w:t xml:space="preserve"> </w:t>
      </w:r>
      <w:r w:rsidR="00E77264">
        <w:rPr>
          <w:rFonts w:ascii="Verdana"/>
          <w:b/>
          <w:sz w:val="20"/>
        </w:rPr>
        <w:t>License"</w:t>
      </w:r>
      <w:r w:rsidR="00E77264">
        <w:rPr>
          <w:rFonts w:ascii="Verdana"/>
          <w:b/>
          <w:spacing w:val="-1"/>
          <w:sz w:val="20"/>
        </w:rPr>
        <w:t xml:space="preserve"> </w:t>
      </w:r>
      <w:r w:rsidR="00E77264">
        <w:rPr>
          <w:rFonts w:ascii="Verdana"/>
          <w:sz w:val="20"/>
        </w:rPr>
        <w:t>link.</w:t>
      </w:r>
    </w:p>
    <w:p w14:paraId="59017783" w14:textId="1CA778FF" w:rsidR="000220E8" w:rsidRDefault="00E77264" w:rsidP="000A710B">
      <w:pPr>
        <w:pStyle w:val="ListParagraph"/>
        <w:numPr>
          <w:ilvl w:val="0"/>
          <w:numId w:val="8"/>
        </w:numPr>
        <w:tabs>
          <w:tab w:val="left" w:pos="940"/>
        </w:tabs>
        <w:spacing w:before="228"/>
        <w:rPr>
          <w:rFonts w:ascii="Verdana"/>
          <w:sz w:val="20"/>
        </w:rPr>
      </w:pPr>
      <w:r>
        <w:rPr>
          <w:rFonts w:ascii="Verdana"/>
          <w:sz w:val="20"/>
        </w:rPr>
        <w:t>You</w:t>
      </w:r>
      <w:r>
        <w:rPr>
          <w:rFonts w:ascii="Verdana"/>
          <w:spacing w:val="-2"/>
          <w:sz w:val="20"/>
        </w:rPr>
        <w:t xml:space="preserve"> </w:t>
      </w:r>
      <w:r>
        <w:rPr>
          <w:rFonts w:ascii="Verdana"/>
          <w:sz w:val="20"/>
        </w:rPr>
        <w:t>will be</w:t>
      </w:r>
      <w:r>
        <w:rPr>
          <w:rFonts w:ascii="Verdana"/>
          <w:spacing w:val="-4"/>
          <w:sz w:val="20"/>
        </w:rPr>
        <w:t xml:space="preserve"> </w:t>
      </w:r>
      <w:r>
        <w:rPr>
          <w:rFonts w:ascii="Verdana"/>
          <w:sz w:val="20"/>
        </w:rPr>
        <w:t>required</w:t>
      </w:r>
      <w:r>
        <w:rPr>
          <w:rFonts w:ascii="Verdana"/>
          <w:spacing w:val="-3"/>
          <w:sz w:val="20"/>
        </w:rPr>
        <w:t xml:space="preserve"> </w:t>
      </w:r>
      <w:r>
        <w:rPr>
          <w:rFonts w:ascii="Verdana"/>
          <w:sz w:val="20"/>
        </w:rPr>
        <w:t>to</w:t>
      </w:r>
      <w:r>
        <w:rPr>
          <w:rFonts w:ascii="Verdana"/>
          <w:spacing w:val="1"/>
          <w:sz w:val="20"/>
        </w:rPr>
        <w:t xml:space="preserve"> </w:t>
      </w:r>
      <w:r>
        <w:rPr>
          <w:rFonts w:ascii="Verdana"/>
          <w:sz w:val="20"/>
        </w:rPr>
        <w:t>upload</w:t>
      </w:r>
      <w:r>
        <w:rPr>
          <w:rFonts w:ascii="Verdana"/>
          <w:spacing w:val="-3"/>
          <w:sz w:val="20"/>
        </w:rPr>
        <w:t xml:space="preserve"> </w:t>
      </w:r>
      <w:r>
        <w:rPr>
          <w:rFonts w:ascii="Verdana"/>
          <w:sz w:val="20"/>
        </w:rPr>
        <w:t>and</w:t>
      </w:r>
      <w:r>
        <w:rPr>
          <w:rFonts w:ascii="Verdana"/>
          <w:spacing w:val="-2"/>
          <w:sz w:val="20"/>
        </w:rPr>
        <w:t xml:space="preserve"> </w:t>
      </w:r>
      <w:r>
        <w:rPr>
          <w:rFonts w:ascii="Verdana"/>
          <w:sz w:val="20"/>
        </w:rPr>
        <w:t>attach</w:t>
      </w:r>
      <w:r>
        <w:rPr>
          <w:rFonts w:ascii="Verdana"/>
          <w:spacing w:val="-2"/>
          <w:sz w:val="20"/>
        </w:rPr>
        <w:t xml:space="preserve"> </w:t>
      </w:r>
      <w:r>
        <w:rPr>
          <w:rFonts w:ascii="Verdana"/>
          <w:sz w:val="20"/>
        </w:rPr>
        <w:t>all required</w:t>
      </w:r>
      <w:r>
        <w:rPr>
          <w:rFonts w:ascii="Verdana"/>
          <w:spacing w:val="-3"/>
          <w:sz w:val="20"/>
        </w:rPr>
        <w:t xml:space="preserve"> </w:t>
      </w:r>
      <w:r>
        <w:rPr>
          <w:rFonts w:ascii="Verdana"/>
          <w:sz w:val="20"/>
        </w:rPr>
        <w:t>forms.</w:t>
      </w:r>
      <w:r>
        <w:rPr>
          <w:rFonts w:ascii="Verdana"/>
          <w:spacing w:val="-1"/>
          <w:sz w:val="20"/>
        </w:rPr>
        <w:t xml:space="preserve"> </w:t>
      </w:r>
      <w:r>
        <w:rPr>
          <w:rFonts w:ascii="Verdana"/>
          <w:sz w:val="20"/>
        </w:rPr>
        <w:t>Forms</w:t>
      </w:r>
      <w:r>
        <w:rPr>
          <w:rFonts w:ascii="Verdana"/>
          <w:spacing w:val="-4"/>
          <w:sz w:val="20"/>
        </w:rPr>
        <w:t xml:space="preserve"> </w:t>
      </w:r>
      <w:r>
        <w:rPr>
          <w:rFonts w:ascii="Verdana"/>
          <w:sz w:val="20"/>
        </w:rPr>
        <w:t>are</w:t>
      </w:r>
      <w:r>
        <w:rPr>
          <w:rFonts w:ascii="Verdana"/>
          <w:spacing w:val="-2"/>
          <w:sz w:val="20"/>
        </w:rPr>
        <w:t xml:space="preserve"> </w:t>
      </w:r>
      <w:r>
        <w:rPr>
          <w:rFonts w:ascii="Verdana"/>
          <w:sz w:val="20"/>
        </w:rPr>
        <w:t>on</w:t>
      </w:r>
      <w:r>
        <w:rPr>
          <w:rFonts w:ascii="Verdana"/>
          <w:spacing w:val="-2"/>
          <w:sz w:val="20"/>
        </w:rPr>
        <w:t xml:space="preserve"> </w:t>
      </w:r>
      <w:r>
        <w:rPr>
          <w:rFonts w:ascii="Verdana"/>
          <w:sz w:val="20"/>
        </w:rPr>
        <w:t>the</w:t>
      </w:r>
      <w:r>
        <w:rPr>
          <w:rFonts w:ascii="Verdana"/>
          <w:spacing w:val="-2"/>
          <w:sz w:val="20"/>
        </w:rPr>
        <w:t xml:space="preserve"> </w:t>
      </w:r>
      <w:r>
        <w:rPr>
          <w:rFonts w:ascii="Verdana"/>
          <w:sz w:val="20"/>
        </w:rPr>
        <w:t>website</w:t>
      </w:r>
      <w:r w:rsidR="00D65218">
        <w:rPr>
          <w:rFonts w:ascii="Verdana"/>
          <w:sz w:val="20"/>
        </w:rPr>
        <w:t xml:space="preserve"> (please take the time to read/view all of the material thoroughly)</w:t>
      </w:r>
      <w:r w:rsidR="00F51C8A">
        <w:rPr>
          <w:rFonts w:ascii="Verdana"/>
          <w:sz w:val="20"/>
        </w:rPr>
        <w:t>.</w:t>
      </w:r>
    </w:p>
    <w:p w14:paraId="2852C351" w14:textId="77777777" w:rsidR="000220E8" w:rsidRDefault="000220E8">
      <w:pPr>
        <w:pStyle w:val="BodyText"/>
        <w:spacing w:before="8"/>
        <w:rPr>
          <w:rFonts w:ascii="Verdana"/>
          <w:sz w:val="19"/>
        </w:rPr>
      </w:pPr>
    </w:p>
    <w:p w14:paraId="0A1BD564" w14:textId="00F7393A" w:rsidR="000220E8" w:rsidRPr="00500462" w:rsidRDefault="00E77264" w:rsidP="000A710B">
      <w:pPr>
        <w:pStyle w:val="ListParagraph"/>
        <w:numPr>
          <w:ilvl w:val="0"/>
          <w:numId w:val="8"/>
        </w:numPr>
        <w:tabs>
          <w:tab w:val="left" w:pos="940"/>
        </w:tabs>
        <w:spacing w:line="230" w:lineRule="auto"/>
        <w:ind w:right="531"/>
        <w:rPr>
          <w:rFonts w:ascii="Verdana"/>
          <w:sz w:val="20"/>
        </w:rPr>
      </w:pPr>
      <w:r>
        <w:rPr>
          <w:rFonts w:ascii="Verdana"/>
          <w:sz w:val="20"/>
        </w:rPr>
        <w:t>You</w:t>
      </w:r>
      <w:r>
        <w:rPr>
          <w:rFonts w:ascii="Verdana"/>
          <w:spacing w:val="-2"/>
          <w:sz w:val="20"/>
        </w:rPr>
        <w:t xml:space="preserve"> </w:t>
      </w:r>
      <w:r>
        <w:rPr>
          <w:rFonts w:ascii="Verdana"/>
          <w:sz w:val="20"/>
        </w:rPr>
        <w:t>will</w:t>
      </w:r>
      <w:r>
        <w:rPr>
          <w:rFonts w:ascii="Verdana"/>
          <w:spacing w:val="1"/>
          <w:sz w:val="20"/>
        </w:rPr>
        <w:t xml:space="preserve"> </w:t>
      </w:r>
      <w:r>
        <w:rPr>
          <w:rFonts w:ascii="Verdana"/>
          <w:sz w:val="20"/>
        </w:rPr>
        <w:t>be</w:t>
      </w:r>
      <w:r>
        <w:rPr>
          <w:rFonts w:ascii="Verdana"/>
          <w:spacing w:val="-3"/>
          <w:sz w:val="20"/>
        </w:rPr>
        <w:t xml:space="preserve"> </w:t>
      </w:r>
      <w:r>
        <w:rPr>
          <w:rFonts w:ascii="Verdana"/>
          <w:sz w:val="20"/>
        </w:rPr>
        <w:t>required</w:t>
      </w:r>
      <w:r>
        <w:rPr>
          <w:rFonts w:ascii="Verdana"/>
          <w:spacing w:val="-3"/>
          <w:sz w:val="20"/>
        </w:rPr>
        <w:t xml:space="preserve"> </w:t>
      </w:r>
      <w:r>
        <w:rPr>
          <w:rFonts w:ascii="Verdana"/>
          <w:sz w:val="20"/>
        </w:rPr>
        <w:t>to</w:t>
      </w:r>
      <w:r>
        <w:rPr>
          <w:rFonts w:ascii="Verdana"/>
          <w:spacing w:val="2"/>
          <w:sz w:val="20"/>
        </w:rPr>
        <w:t xml:space="preserve"> </w:t>
      </w:r>
      <w:r>
        <w:rPr>
          <w:rFonts w:ascii="Verdana"/>
          <w:sz w:val="20"/>
        </w:rPr>
        <w:t>pay</w:t>
      </w:r>
      <w:r>
        <w:rPr>
          <w:rFonts w:ascii="Verdana"/>
          <w:spacing w:val="-3"/>
          <w:sz w:val="20"/>
        </w:rPr>
        <w:t xml:space="preserve"> </w:t>
      </w:r>
      <w:r>
        <w:rPr>
          <w:rFonts w:ascii="Verdana"/>
          <w:sz w:val="20"/>
        </w:rPr>
        <w:t>the</w:t>
      </w:r>
      <w:r>
        <w:rPr>
          <w:rFonts w:ascii="Verdana"/>
          <w:spacing w:val="-4"/>
          <w:sz w:val="20"/>
        </w:rPr>
        <w:t xml:space="preserve"> </w:t>
      </w:r>
      <w:r>
        <w:rPr>
          <w:rFonts w:ascii="Verdana"/>
          <w:sz w:val="20"/>
        </w:rPr>
        <w:t>$50</w:t>
      </w:r>
      <w:r>
        <w:rPr>
          <w:rFonts w:ascii="Verdana"/>
          <w:spacing w:val="-2"/>
          <w:sz w:val="20"/>
        </w:rPr>
        <w:t xml:space="preserve"> </w:t>
      </w:r>
      <w:r>
        <w:rPr>
          <w:rFonts w:ascii="Verdana"/>
          <w:sz w:val="20"/>
        </w:rPr>
        <w:t>application</w:t>
      </w:r>
      <w:r>
        <w:rPr>
          <w:rFonts w:ascii="Verdana"/>
          <w:spacing w:val="-1"/>
          <w:sz w:val="20"/>
        </w:rPr>
        <w:t xml:space="preserve"> </w:t>
      </w:r>
      <w:r>
        <w:rPr>
          <w:rFonts w:ascii="Verdana"/>
          <w:sz w:val="20"/>
        </w:rPr>
        <w:t>fee</w:t>
      </w:r>
      <w:r w:rsidR="00500462">
        <w:rPr>
          <w:rFonts w:ascii="Verdana"/>
          <w:spacing w:val="-4"/>
          <w:sz w:val="20"/>
        </w:rPr>
        <w:t>. License fees are as follows:</w:t>
      </w:r>
    </w:p>
    <w:p w14:paraId="7D301BC6" w14:textId="77777777" w:rsidR="00500462" w:rsidRPr="00500462" w:rsidRDefault="00500462" w:rsidP="00500462">
      <w:pPr>
        <w:pStyle w:val="ListParagraph"/>
        <w:rPr>
          <w:rFonts w:ascii="Verdana"/>
          <w:sz w:val="20"/>
        </w:rPr>
      </w:pPr>
    </w:p>
    <w:tbl>
      <w:tblPr>
        <w:tblStyle w:val="TableGrid"/>
        <w:tblW w:w="0" w:type="auto"/>
        <w:tblInd w:w="2208" w:type="dxa"/>
        <w:tblLook w:val="04A0" w:firstRow="1" w:lastRow="0" w:firstColumn="1" w:lastColumn="0" w:noHBand="0" w:noVBand="1"/>
      </w:tblPr>
      <w:tblGrid>
        <w:gridCol w:w="5167"/>
        <w:gridCol w:w="1456"/>
      </w:tblGrid>
      <w:tr w:rsidR="00BD0CC4" w14:paraId="32FC957E" w14:textId="77777777" w:rsidTr="008D43D3">
        <w:tc>
          <w:tcPr>
            <w:tcW w:w="5167" w:type="dxa"/>
          </w:tcPr>
          <w:p w14:paraId="486901E9" w14:textId="6BD2D3FE" w:rsidR="00BD0CC4" w:rsidRDefault="00BD0CC4" w:rsidP="00BD0CC4">
            <w:pPr>
              <w:pStyle w:val="ListParagraph"/>
              <w:tabs>
                <w:tab w:val="left" w:pos="940"/>
              </w:tabs>
              <w:spacing w:line="230" w:lineRule="auto"/>
              <w:ind w:left="0" w:right="531" w:firstLine="0"/>
              <w:rPr>
                <w:rFonts w:ascii="Verdana"/>
                <w:sz w:val="20"/>
              </w:rPr>
            </w:pPr>
            <w:r>
              <w:rPr>
                <w:rFonts w:ascii="Verdana"/>
                <w:sz w:val="20"/>
              </w:rPr>
              <w:t>Initial or Conversion Application</w:t>
            </w:r>
          </w:p>
        </w:tc>
        <w:tc>
          <w:tcPr>
            <w:tcW w:w="1456" w:type="dxa"/>
          </w:tcPr>
          <w:p w14:paraId="7F7B29B9" w14:textId="62F8EF2C" w:rsidR="00BD0CC4" w:rsidRDefault="00BD0CC4" w:rsidP="00BD0CC4">
            <w:pPr>
              <w:pStyle w:val="ListParagraph"/>
              <w:tabs>
                <w:tab w:val="left" w:pos="940"/>
              </w:tabs>
              <w:spacing w:line="230" w:lineRule="auto"/>
              <w:ind w:left="0" w:right="531" w:firstLine="0"/>
              <w:rPr>
                <w:rFonts w:ascii="Verdana"/>
                <w:sz w:val="20"/>
              </w:rPr>
            </w:pPr>
            <w:r>
              <w:rPr>
                <w:rFonts w:ascii="Verdana"/>
                <w:sz w:val="20"/>
              </w:rPr>
              <w:t>$50.00</w:t>
            </w:r>
          </w:p>
        </w:tc>
      </w:tr>
      <w:tr w:rsidR="00BD0CC4" w14:paraId="3B3444E8" w14:textId="77777777" w:rsidTr="008D43D3">
        <w:tc>
          <w:tcPr>
            <w:tcW w:w="5167" w:type="dxa"/>
          </w:tcPr>
          <w:p w14:paraId="7D27D539" w14:textId="724799BA" w:rsidR="00BD0CC4" w:rsidRDefault="00BD0CC4" w:rsidP="00BD0CC4">
            <w:pPr>
              <w:pStyle w:val="ListParagraph"/>
              <w:tabs>
                <w:tab w:val="left" w:pos="940"/>
              </w:tabs>
              <w:spacing w:line="230" w:lineRule="auto"/>
              <w:ind w:left="0" w:right="531" w:firstLine="0"/>
              <w:rPr>
                <w:rFonts w:ascii="Verdana"/>
                <w:sz w:val="20"/>
              </w:rPr>
            </w:pPr>
            <w:r>
              <w:rPr>
                <w:rFonts w:ascii="Verdana"/>
                <w:sz w:val="20"/>
              </w:rPr>
              <w:t>Reciprocal Certification Application</w:t>
            </w:r>
          </w:p>
        </w:tc>
        <w:tc>
          <w:tcPr>
            <w:tcW w:w="1456" w:type="dxa"/>
          </w:tcPr>
          <w:p w14:paraId="7C2BE670" w14:textId="5F6CE3E8" w:rsidR="00BD0CC4" w:rsidRDefault="00BD0CC4" w:rsidP="00BD0CC4">
            <w:pPr>
              <w:pStyle w:val="ListParagraph"/>
              <w:tabs>
                <w:tab w:val="left" w:pos="940"/>
              </w:tabs>
              <w:spacing w:line="230" w:lineRule="auto"/>
              <w:ind w:left="0" w:right="531" w:firstLine="0"/>
              <w:rPr>
                <w:rFonts w:ascii="Verdana"/>
                <w:sz w:val="20"/>
              </w:rPr>
            </w:pPr>
            <w:r>
              <w:rPr>
                <w:rFonts w:ascii="Verdana"/>
                <w:sz w:val="20"/>
              </w:rPr>
              <w:t>$50.00</w:t>
            </w:r>
          </w:p>
        </w:tc>
      </w:tr>
      <w:tr w:rsidR="00BD0CC4" w14:paraId="24F01386" w14:textId="77777777" w:rsidTr="008D43D3">
        <w:tc>
          <w:tcPr>
            <w:tcW w:w="5167" w:type="dxa"/>
          </w:tcPr>
          <w:p w14:paraId="1EFFE335" w14:textId="03BCDB97" w:rsidR="00BD0CC4" w:rsidRDefault="00BD0CC4" w:rsidP="00BD0CC4">
            <w:pPr>
              <w:pStyle w:val="ListParagraph"/>
              <w:tabs>
                <w:tab w:val="left" w:pos="940"/>
              </w:tabs>
              <w:spacing w:line="230" w:lineRule="auto"/>
              <w:ind w:left="0" w:right="531" w:firstLine="0"/>
              <w:rPr>
                <w:rFonts w:ascii="Verdana"/>
                <w:sz w:val="20"/>
              </w:rPr>
            </w:pPr>
            <w:r>
              <w:rPr>
                <w:rFonts w:ascii="Verdana"/>
                <w:sz w:val="20"/>
              </w:rPr>
              <w:t>Registered Application</w:t>
            </w:r>
          </w:p>
        </w:tc>
        <w:tc>
          <w:tcPr>
            <w:tcW w:w="1456" w:type="dxa"/>
          </w:tcPr>
          <w:p w14:paraId="59BC3953" w14:textId="1EC25270" w:rsidR="00BD0CC4" w:rsidRDefault="008D43D3" w:rsidP="00BD0CC4">
            <w:pPr>
              <w:pStyle w:val="ListParagraph"/>
              <w:tabs>
                <w:tab w:val="left" w:pos="940"/>
              </w:tabs>
              <w:spacing w:line="230" w:lineRule="auto"/>
              <w:ind w:left="0" w:right="531" w:firstLine="0"/>
              <w:rPr>
                <w:rFonts w:ascii="Verdana"/>
                <w:sz w:val="20"/>
              </w:rPr>
            </w:pPr>
            <w:r>
              <w:rPr>
                <w:rFonts w:ascii="Verdana"/>
                <w:sz w:val="20"/>
              </w:rPr>
              <w:t>$25.00</w:t>
            </w:r>
          </w:p>
        </w:tc>
      </w:tr>
      <w:tr w:rsidR="00BD0CC4" w14:paraId="291B7E1F" w14:textId="77777777" w:rsidTr="008D43D3">
        <w:tc>
          <w:tcPr>
            <w:tcW w:w="5167" w:type="dxa"/>
          </w:tcPr>
          <w:p w14:paraId="2929C483" w14:textId="5BD2AE61" w:rsidR="00BD0CC4" w:rsidRDefault="008D43D3" w:rsidP="00BD0CC4">
            <w:pPr>
              <w:pStyle w:val="ListParagraph"/>
              <w:tabs>
                <w:tab w:val="left" w:pos="940"/>
              </w:tabs>
              <w:spacing w:line="230" w:lineRule="auto"/>
              <w:ind w:left="0" w:right="531" w:firstLine="0"/>
              <w:rPr>
                <w:rFonts w:ascii="Verdana"/>
                <w:sz w:val="20"/>
              </w:rPr>
            </w:pPr>
            <w:r>
              <w:rPr>
                <w:rFonts w:ascii="Verdana"/>
                <w:sz w:val="20"/>
              </w:rPr>
              <w:t>Replacement/Duplicate Certificate/License</w:t>
            </w:r>
          </w:p>
        </w:tc>
        <w:tc>
          <w:tcPr>
            <w:tcW w:w="1456" w:type="dxa"/>
          </w:tcPr>
          <w:p w14:paraId="42649E58" w14:textId="431793CB" w:rsidR="00BD0CC4" w:rsidRDefault="008D43D3" w:rsidP="00BD0CC4">
            <w:pPr>
              <w:pStyle w:val="ListParagraph"/>
              <w:tabs>
                <w:tab w:val="left" w:pos="940"/>
              </w:tabs>
              <w:spacing w:line="230" w:lineRule="auto"/>
              <w:ind w:left="0" w:right="531" w:firstLine="0"/>
              <w:rPr>
                <w:rFonts w:ascii="Verdana"/>
                <w:sz w:val="20"/>
              </w:rPr>
            </w:pPr>
            <w:r>
              <w:rPr>
                <w:rFonts w:ascii="Verdana"/>
                <w:sz w:val="20"/>
              </w:rPr>
              <w:t>$10.00</w:t>
            </w:r>
          </w:p>
        </w:tc>
      </w:tr>
    </w:tbl>
    <w:p w14:paraId="6B0A1763" w14:textId="77777777" w:rsidR="00500462" w:rsidRDefault="00500462" w:rsidP="00BD0CC4">
      <w:pPr>
        <w:pStyle w:val="ListParagraph"/>
        <w:tabs>
          <w:tab w:val="left" w:pos="940"/>
        </w:tabs>
        <w:spacing w:line="230" w:lineRule="auto"/>
        <w:ind w:left="2208" w:right="531" w:firstLine="0"/>
        <w:rPr>
          <w:rFonts w:ascii="Verdana"/>
          <w:sz w:val="20"/>
        </w:rPr>
      </w:pPr>
    </w:p>
    <w:p w14:paraId="5126B92F" w14:textId="77777777" w:rsidR="00C85E0C" w:rsidRPr="00C85E0C" w:rsidRDefault="00C85E0C" w:rsidP="00C85E0C">
      <w:pPr>
        <w:pStyle w:val="ListParagraph"/>
        <w:rPr>
          <w:rFonts w:ascii="Verdana"/>
          <w:sz w:val="20"/>
        </w:rPr>
      </w:pPr>
    </w:p>
    <w:p w14:paraId="070E7838" w14:textId="38101DCF" w:rsidR="00C85E0C" w:rsidRDefault="00C85E0C" w:rsidP="000A710B">
      <w:pPr>
        <w:pStyle w:val="ListParagraph"/>
        <w:numPr>
          <w:ilvl w:val="0"/>
          <w:numId w:val="8"/>
        </w:numPr>
        <w:tabs>
          <w:tab w:val="left" w:pos="940"/>
        </w:tabs>
        <w:spacing w:line="230" w:lineRule="auto"/>
        <w:ind w:right="531"/>
        <w:rPr>
          <w:rFonts w:ascii="Verdana"/>
          <w:sz w:val="20"/>
        </w:rPr>
      </w:pPr>
      <w:r>
        <w:rPr>
          <w:rFonts w:ascii="Verdana"/>
          <w:sz w:val="20"/>
        </w:rPr>
        <w:t xml:space="preserve">Official Transcripts are required and may be sent to the Transcripts Only E-mail, </w:t>
      </w:r>
      <w:hyperlink r:id="rId52" w:history="1">
        <w:r w:rsidRPr="0045646A">
          <w:rPr>
            <w:rStyle w:val="Hyperlink"/>
            <w:rFonts w:ascii="Verdana"/>
            <w:sz w:val="20"/>
          </w:rPr>
          <w:t>transcripts@ocdp.ohio.gov</w:t>
        </w:r>
      </w:hyperlink>
      <w:r>
        <w:rPr>
          <w:rFonts w:ascii="Verdana"/>
          <w:sz w:val="20"/>
        </w:rPr>
        <w:t xml:space="preserve"> or by mail.</w:t>
      </w:r>
    </w:p>
    <w:p w14:paraId="711BF03E" w14:textId="77777777" w:rsidR="00C85E0C" w:rsidRPr="00C85E0C" w:rsidRDefault="00C85E0C" w:rsidP="00C85E0C">
      <w:pPr>
        <w:pStyle w:val="ListParagraph"/>
        <w:rPr>
          <w:rFonts w:ascii="Verdana"/>
          <w:sz w:val="20"/>
        </w:rPr>
      </w:pPr>
    </w:p>
    <w:p w14:paraId="071FFC3A" w14:textId="6BA209AC" w:rsidR="00C85E0C" w:rsidRDefault="00C85E0C" w:rsidP="000A710B">
      <w:pPr>
        <w:pStyle w:val="ListParagraph"/>
        <w:numPr>
          <w:ilvl w:val="0"/>
          <w:numId w:val="8"/>
        </w:numPr>
        <w:tabs>
          <w:tab w:val="left" w:pos="940"/>
        </w:tabs>
        <w:spacing w:line="230" w:lineRule="auto"/>
        <w:ind w:right="531"/>
        <w:rPr>
          <w:rFonts w:ascii="Verdana"/>
          <w:sz w:val="20"/>
        </w:rPr>
      </w:pPr>
      <w:r>
        <w:rPr>
          <w:rFonts w:ascii="Verdana"/>
          <w:sz w:val="20"/>
        </w:rPr>
        <w:t>It can take up to 40 business days to process applications.</w:t>
      </w:r>
    </w:p>
    <w:p w14:paraId="6469AC28" w14:textId="77777777" w:rsidR="00C85E0C" w:rsidRPr="00C85E0C" w:rsidRDefault="00C85E0C" w:rsidP="00C85E0C">
      <w:pPr>
        <w:pStyle w:val="ListParagraph"/>
        <w:rPr>
          <w:rFonts w:ascii="Verdana"/>
          <w:sz w:val="20"/>
        </w:rPr>
      </w:pPr>
    </w:p>
    <w:p w14:paraId="123A5F60" w14:textId="35EADC02" w:rsidR="00C85E0C" w:rsidRDefault="00C85E0C" w:rsidP="000A710B">
      <w:pPr>
        <w:pStyle w:val="ListParagraph"/>
        <w:numPr>
          <w:ilvl w:val="0"/>
          <w:numId w:val="8"/>
        </w:numPr>
        <w:tabs>
          <w:tab w:val="left" w:pos="940"/>
        </w:tabs>
        <w:spacing w:line="230" w:lineRule="auto"/>
        <w:ind w:right="531"/>
        <w:rPr>
          <w:rFonts w:ascii="Verdana"/>
          <w:sz w:val="20"/>
        </w:rPr>
      </w:pPr>
      <w:r>
        <w:rPr>
          <w:rFonts w:ascii="Verdana"/>
          <w:sz w:val="20"/>
        </w:rPr>
        <w:t>Please monitor your email account for any communication from the Board asking for additional information needed to complete the processing of your application.</w:t>
      </w:r>
    </w:p>
    <w:p w14:paraId="7C48C0D6" w14:textId="77777777" w:rsidR="00C85E0C" w:rsidRPr="00C85E0C" w:rsidRDefault="00C85E0C" w:rsidP="00C85E0C">
      <w:pPr>
        <w:pStyle w:val="ListParagraph"/>
        <w:rPr>
          <w:rFonts w:ascii="Verdana"/>
          <w:sz w:val="20"/>
        </w:rPr>
      </w:pPr>
    </w:p>
    <w:p w14:paraId="3DD3AAB5" w14:textId="54D4DA31" w:rsidR="00C85E0C" w:rsidRDefault="00C85E0C" w:rsidP="000A710B">
      <w:pPr>
        <w:pStyle w:val="ListParagraph"/>
        <w:numPr>
          <w:ilvl w:val="0"/>
          <w:numId w:val="8"/>
        </w:numPr>
        <w:tabs>
          <w:tab w:val="left" w:pos="940"/>
        </w:tabs>
        <w:spacing w:line="230" w:lineRule="auto"/>
        <w:ind w:right="531"/>
        <w:rPr>
          <w:rFonts w:ascii="Verdana"/>
          <w:sz w:val="20"/>
        </w:rPr>
      </w:pPr>
      <w:r>
        <w:rPr>
          <w:rFonts w:ascii="Verdana"/>
          <w:sz w:val="20"/>
        </w:rPr>
        <w:t>When your license or certificate is awarded make sure you download and print your certificate fro</w:t>
      </w:r>
      <w:r w:rsidR="00786F4F">
        <w:rPr>
          <w:rFonts w:ascii="Verdana"/>
          <w:sz w:val="20"/>
        </w:rPr>
        <w:t>m</w:t>
      </w:r>
      <w:r>
        <w:rPr>
          <w:rFonts w:ascii="Verdana"/>
          <w:sz w:val="20"/>
        </w:rPr>
        <w:t xml:space="preserve"> your </w:t>
      </w:r>
      <w:proofErr w:type="spellStart"/>
      <w:r>
        <w:rPr>
          <w:rFonts w:ascii="Verdana"/>
          <w:sz w:val="20"/>
        </w:rPr>
        <w:t>elicense</w:t>
      </w:r>
      <w:proofErr w:type="spellEnd"/>
      <w:r>
        <w:rPr>
          <w:rFonts w:ascii="Verdana"/>
          <w:sz w:val="20"/>
        </w:rPr>
        <w:t xml:space="preserve"> portal</w:t>
      </w:r>
      <w:r w:rsidR="00786F4F">
        <w:rPr>
          <w:rFonts w:ascii="Verdana"/>
          <w:sz w:val="20"/>
        </w:rPr>
        <w:t>. Licenses/Certificates are NOT mailed. They are provided at the time of approval for download at no cost. Additional certificates after that time must be requested from your portal dashboard as duplicates for a fee.</w:t>
      </w:r>
    </w:p>
    <w:p w14:paraId="68D6246F" w14:textId="77777777" w:rsidR="000220E8" w:rsidRDefault="000220E8">
      <w:pPr>
        <w:pStyle w:val="BodyText"/>
        <w:rPr>
          <w:rFonts w:ascii="Verdana"/>
          <w:sz w:val="23"/>
        </w:rPr>
      </w:pPr>
    </w:p>
    <w:p w14:paraId="568E91E3" w14:textId="77777777" w:rsidR="001F00A0" w:rsidRDefault="001F00A0">
      <w:pPr>
        <w:ind w:left="229" w:right="266"/>
        <w:jc w:val="center"/>
      </w:pPr>
    </w:p>
    <w:p w14:paraId="55427A37" w14:textId="77777777" w:rsidR="001F00A0" w:rsidRDefault="001F00A0">
      <w:pPr>
        <w:ind w:left="229" w:right="266"/>
        <w:jc w:val="center"/>
      </w:pPr>
    </w:p>
    <w:p w14:paraId="21D648AF" w14:textId="77777777" w:rsidR="001F00A0" w:rsidRDefault="001F00A0">
      <w:pPr>
        <w:ind w:left="229" w:right="266"/>
        <w:jc w:val="center"/>
      </w:pPr>
    </w:p>
    <w:p w14:paraId="3CE6D876" w14:textId="77777777" w:rsidR="001F00A0" w:rsidRDefault="001F00A0">
      <w:pPr>
        <w:ind w:left="229" w:right="266"/>
        <w:jc w:val="center"/>
      </w:pPr>
    </w:p>
    <w:p w14:paraId="65912121" w14:textId="77777777" w:rsidR="001F00A0" w:rsidRDefault="001F00A0">
      <w:pPr>
        <w:ind w:left="229" w:right="266"/>
        <w:jc w:val="center"/>
      </w:pPr>
    </w:p>
    <w:p w14:paraId="1AB020B0" w14:textId="77777777" w:rsidR="001F00A0" w:rsidRDefault="001F00A0">
      <w:pPr>
        <w:ind w:left="229" w:right="266"/>
        <w:jc w:val="center"/>
      </w:pPr>
    </w:p>
    <w:p w14:paraId="216B76C9" w14:textId="77777777" w:rsidR="001F00A0" w:rsidRDefault="001F00A0">
      <w:pPr>
        <w:ind w:left="229" w:right="266"/>
        <w:jc w:val="center"/>
      </w:pPr>
    </w:p>
    <w:p w14:paraId="74463390" w14:textId="77777777" w:rsidR="001F00A0" w:rsidRDefault="001F00A0">
      <w:pPr>
        <w:ind w:left="229" w:right="266"/>
        <w:jc w:val="center"/>
      </w:pPr>
    </w:p>
    <w:p w14:paraId="419EC908" w14:textId="77777777" w:rsidR="001F00A0" w:rsidRDefault="001F00A0">
      <w:pPr>
        <w:ind w:left="229" w:right="266"/>
        <w:jc w:val="center"/>
      </w:pPr>
    </w:p>
    <w:p w14:paraId="4821469C" w14:textId="77777777" w:rsidR="001F00A0" w:rsidRDefault="001F00A0">
      <w:pPr>
        <w:ind w:left="229" w:right="266"/>
        <w:jc w:val="center"/>
      </w:pPr>
    </w:p>
    <w:p w14:paraId="7A409E9F" w14:textId="0E6808AB" w:rsidR="000220E8" w:rsidRDefault="003E03E7">
      <w:pPr>
        <w:ind w:left="229" w:right="266"/>
        <w:jc w:val="center"/>
        <w:rPr>
          <w:rFonts w:ascii="Verdana"/>
          <w:b/>
          <w:sz w:val="24"/>
        </w:rPr>
      </w:pPr>
      <w:hyperlink r:id="rId53">
        <w:r w:rsidR="00E77264">
          <w:rPr>
            <w:rFonts w:ascii="Verdana"/>
            <w:b/>
            <w:color w:val="0000FF"/>
            <w:sz w:val="24"/>
            <w:u w:val="single" w:color="0000FF"/>
          </w:rPr>
          <w:t>FILE</w:t>
        </w:r>
        <w:r w:rsidR="00E77264">
          <w:rPr>
            <w:rFonts w:ascii="Verdana"/>
            <w:b/>
            <w:color w:val="0000FF"/>
            <w:spacing w:val="-4"/>
            <w:sz w:val="24"/>
            <w:u w:val="single" w:color="0000FF"/>
          </w:rPr>
          <w:t xml:space="preserve"> </w:t>
        </w:r>
        <w:r w:rsidR="00E77264">
          <w:rPr>
            <w:rFonts w:ascii="Verdana"/>
            <w:b/>
            <w:color w:val="0000FF"/>
            <w:sz w:val="24"/>
            <w:u w:val="single" w:color="0000FF"/>
          </w:rPr>
          <w:t>AN</w:t>
        </w:r>
        <w:r w:rsidR="00E77264">
          <w:rPr>
            <w:rFonts w:ascii="Verdana"/>
            <w:b/>
            <w:color w:val="0000FF"/>
            <w:spacing w:val="-2"/>
            <w:sz w:val="24"/>
            <w:u w:val="single" w:color="0000FF"/>
          </w:rPr>
          <w:t xml:space="preserve"> </w:t>
        </w:r>
        <w:r w:rsidR="00E77264">
          <w:rPr>
            <w:rFonts w:ascii="Verdana"/>
            <w:b/>
            <w:color w:val="0000FF"/>
            <w:sz w:val="24"/>
            <w:u w:val="single" w:color="0000FF"/>
          </w:rPr>
          <w:t>ONLINE</w:t>
        </w:r>
        <w:r w:rsidR="00E77264">
          <w:rPr>
            <w:rFonts w:ascii="Verdana"/>
            <w:b/>
            <w:color w:val="0000FF"/>
            <w:spacing w:val="-3"/>
            <w:sz w:val="24"/>
            <w:u w:val="single" w:color="0000FF"/>
          </w:rPr>
          <w:t xml:space="preserve"> </w:t>
        </w:r>
        <w:r w:rsidR="00E77264">
          <w:rPr>
            <w:rFonts w:ascii="Verdana"/>
            <w:b/>
            <w:color w:val="0000FF"/>
            <w:sz w:val="24"/>
            <w:u w:val="single" w:color="0000FF"/>
          </w:rPr>
          <w:t>APPLICATION</w:t>
        </w:r>
      </w:hyperlink>
    </w:p>
    <w:p w14:paraId="1C1233F9" w14:textId="77777777" w:rsidR="000220E8" w:rsidRDefault="000220E8">
      <w:pPr>
        <w:pStyle w:val="BodyText"/>
        <w:rPr>
          <w:rFonts w:ascii="Verdana"/>
          <w:b/>
          <w:sz w:val="15"/>
        </w:rPr>
      </w:pPr>
    </w:p>
    <w:p w14:paraId="016094D4" w14:textId="408E0268" w:rsidR="000220E8" w:rsidRDefault="003E03E7">
      <w:pPr>
        <w:spacing w:before="99"/>
        <w:ind w:left="220"/>
        <w:rPr>
          <w:rFonts w:ascii="Verdana"/>
          <w:b/>
          <w:sz w:val="20"/>
        </w:rPr>
      </w:pPr>
      <w:hyperlink r:id="rId54" w:history="1">
        <w:r w:rsidR="00E77264" w:rsidRPr="00BE74DC">
          <w:rPr>
            <w:rStyle w:val="Hyperlink"/>
            <w:rFonts w:ascii="Verdana"/>
            <w:b/>
            <w:sz w:val="20"/>
          </w:rPr>
          <w:t>CDCA:</w:t>
        </w:r>
        <w:r w:rsidR="00E77264" w:rsidRPr="00BE74DC">
          <w:rPr>
            <w:rStyle w:val="Hyperlink"/>
            <w:rFonts w:ascii="Verdana"/>
            <w:b/>
            <w:spacing w:val="-5"/>
            <w:sz w:val="20"/>
          </w:rPr>
          <w:t xml:space="preserve"> </w:t>
        </w:r>
        <w:r w:rsidR="00E77264" w:rsidRPr="00BE74DC">
          <w:rPr>
            <w:rStyle w:val="Hyperlink"/>
            <w:rFonts w:ascii="Verdana"/>
            <w:b/>
            <w:sz w:val="20"/>
          </w:rPr>
          <w:t>Chemical</w:t>
        </w:r>
        <w:r w:rsidR="00E77264" w:rsidRPr="00BE74DC">
          <w:rPr>
            <w:rStyle w:val="Hyperlink"/>
            <w:rFonts w:ascii="Verdana"/>
            <w:b/>
            <w:spacing w:val="-4"/>
            <w:sz w:val="20"/>
          </w:rPr>
          <w:t xml:space="preserve"> </w:t>
        </w:r>
        <w:r w:rsidR="00E77264" w:rsidRPr="00BE74DC">
          <w:rPr>
            <w:rStyle w:val="Hyperlink"/>
            <w:rFonts w:ascii="Verdana"/>
            <w:b/>
            <w:sz w:val="20"/>
          </w:rPr>
          <w:t>Dependency</w:t>
        </w:r>
        <w:r w:rsidR="00E77264" w:rsidRPr="00BE74DC">
          <w:rPr>
            <w:rStyle w:val="Hyperlink"/>
            <w:rFonts w:ascii="Verdana"/>
            <w:b/>
            <w:spacing w:val="-5"/>
            <w:sz w:val="20"/>
          </w:rPr>
          <w:t xml:space="preserve"> </w:t>
        </w:r>
        <w:r w:rsidR="00E77264" w:rsidRPr="00BE74DC">
          <w:rPr>
            <w:rStyle w:val="Hyperlink"/>
            <w:rFonts w:ascii="Verdana"/>
            <w:b/>
            <w:sz w:val="20"/>
          </w:rPr>
          <w:t>Counselor</w:t>
        </w:r>
        <w:r w:rsidR="00E77264" w:rsidRPr="00BE74DC">
          <w:rPr>
            <w:rStyle w:val="Hyperlink"/>
            <w:rFonts w:ascii="Verdana"/>
            <w:b/>
            <w:spacing w:val="-5"/>
            <w:sz w:val="20"/>
          </w:rPr>
          <w:t xml:space="preserve"> </w:t>
        </w:r>
        <w:r w:rsidR="00E77264" w:rsidRPr="00BE74DC">
          <w:rPr>
            <w:rStyle w:val="Hyperlink"/>
            <w:rFonts w:ascii="Verdana"/>
            <w:b/>
            <w:sz w:val="20"/>
          </w:rPr>
          <w:t>Assistant</w:t>
        </w:r>
        <w:r w:rsidR="00E77264" w:rsidRPr="00BE74DC">
          <w:rPr>
            <w:rStyle w:val="Hyperlink"/>
            <w:rFonts w:ascii="Verdana"/>
            <w:b/>
            <w:spacing w:val="-3"/>
            <w:sz w:val="20"/>
          </w:rPr>
          <w:t xml:space="preserve"> </w:t>
        </w:r>
        <w:r w:rsidR="00E77264" w:rsidRPr="00BE74DC">
          <w:rPr>
            <w:rStyle w:val="Hyperlink"/>
            <w:rFonts w:ascii="Verdana"/>
            <w:b/>
            <w:sz w:val="20"/>
          </w:rPr>
          <w:t>Preliminary</w:t>
        </w:r>
        <w:r w:rsidR="00E77264" w:rsidRPr="00BE74DC">
          <w:rPr>
            <w:rStyle w:val="Hyperlink"/>
            <w:rFonts w:ascii="Verdana"/>
            <w:b/>
            <w:spacing w:val="-3"/>
            <w:sz w:val="20"/>
          </w:rPr>
          <w:t xml:space="preserve"> </w:t>
        </w:r>
        <w:r w:rsidR="00E77264" w:rsidRPr="00BE74DC">
          <w:rPr>
            <w:rStyle w:val="Hyperlink"/>
            <w:rFonts w:ascii="Verdana"/>
            <w:b/>
            <w:sz w:val="20"/>
          </w:rPr>
          <w:t>(</w:t>
        </w:r>
        <w:r w:rsidR="00C74BD2" w:rsidRPr="00BE74DC">
          <w:rPr>
            <w:rStyle w:val="Hyperlink"/>
            <w:rFonts w:ascii="Verdana"/>
            <w:b/>
            <w:sz w:val="20"/>
          </w:rPr>
          <w:t>CDCA-PRE</w:t>
        </w:r>
        <w:r w:rsidR="00E77264" w:rsidRPr="00BE74DC">
          <w:rPr>
            <w:rStyle w:val="Hyperlink"/>
            <w:rFonts w:ascii="Verdana"/>
            <w:b/>
            <w:sz w:val="20"/>
          </w:rPr>
          <w:t>)</w:t>
        </w:r>
      </w:hyperlink>
    </w:p>
    <w:p w14:paraId="713A336C" w14:textId="77777777" w:rsidR="000220E8" w:rsidRDefault="000220E8">
      <w:pPr>
        <w:pStyle w:val="BodyText"/>
        <w:spacing w:before="11"/>
        <w:rPr>
          <w:rFonts w:ascii="Verdana"/>
          <w:b/>
          <w:sz w:val="14"/>
        </w:rPr>
      </w:pPr>
    </w:p>
    <w:p w14:paraId="02431048" w14:textId="77777777" w:rsidR="005557FE" w:rsidRPr="00F928A1" w:rsidRDefault="005557FE" w:rsidP="000A710B">
      <w:pPr>
        <w:pStyle w:val="NormalWeb"/>
        <w:numPr>
          <w:ilvl w:val="0"/>
          <w:numId w:val="37"/>
        </w:numPr>
        <w:shd w:val="clear" w:color="auto" w:fill="FFFFFF"/>
        <w:spacing w:before="0" w:beforeAutospacing="0" w:after="120" w:afterAutospacing="0"/>
        <w:rPr>
          <w:rFonts w:ascii="Verdana" w:hAnsi="Verdana"/>
          <w:sz w:val="20"/>
          <w:szCs w:val="20"/>
        </w:rPr>
      </w:pPr>
      <w:r w:rsidRPr="00F928A1">
        <w:rPr>
          <w:rFonts w:ascii="Verdana" w:hAnsi="Verdana"/>
          <w:sz w:val="20"/>
          <w:szCs w:val="20"/>
        </w:rPr>
        <w:t xml:space="preserve">Complete Forty (40) hours of </w:t>
      </w:r>
      <w:proofErr w:type="gramStart"/>
      <w:r w:rsidRPr="00F928A1">
        <w:rPr>
          <w:rFonts w:ascii="Verdana" w:hAnsi="Verdana"/>
          <w:sz w:val="20"/>
          <w:szCs w:val="20"/>
        </w:rPr>
        <w:t>Substance Use Disorder</w:t>
      </w:r>
      <w:proofErr w:type="gramEnd"/>
      <w:r w:rsidRPr="00F928A1">
        <w:rPr>
          <w:rFonts w:ascii="Verdana" w:hAnsi="Verdana"/>
          <w:sz w:val="20"/>
          <w:szCs w:val="20"/>
        </w:rPr>
        <w:t xml:space="preserve"> (SUD) education in the required content areas. Complete required education grid</w:t>
      </w:r>
    </w:p>
    <w:p w14:paraId="61D44F47" w14:textId="77777777" w:rsidR="005557FE" w:rsidRPr="00F928A1" w:rsidRDefault="005557FE" w:rsidP="000A710B">
      <w:pPr>
        <w:pStyle w:val="NormalWeb"/>
        <w:numPr>
          <w:ilvl w:val="0"/>
          <w:numId w:val="37"/>
        </w:numPr>
        <w:shd w:val="clear" w:color="auto" w:fill="FFFFFF"/>
        <w:spacing w:before="0" w:beforeAutospacing="0" w:after="120" w:afterAutospacing="0"/>
        <w:rPr>
          <w:rFonts w:ascii="Verdana" w:hAnsi="Verdana"/>
          <w:sz w:val="20"/>
          <w:szCs w:val="20"/>
        </w:rPr>
      </w:pPr>
      <w:r w:rsidRPr="00F928A1">
        <w:rPr>
          <w:rFonts w:ascii="Verdana" w:hAnsi="Verdana"/>
          <w:sz w:val="20"/>
          <w:szCs w:val="20"/>
        </w:rPr>
        <w:t xml:space="preserve">Completion of online application in </w:t>
      </w:r>
      <w:proofErr w:type="spellStart"/>
      <w:r w:rsidRPr="00F928A1">
        <w:rPr>
          <w:rFonts w:ascii="Verdana" w:hAnsi="Verdana"/>
          <w:sz w:val="20"/>
          <w:szCs w:val="20"/>
        </w:rPr>
        <w:t>Elicense</w:t>
      </w:r>
      <w:proofErr w:type="spellEnd"/>
    </w:p>
    <w:p w14:paraId="025E1C86" w14:textId="34D70F27" w:rsidR="00F928A1" w:rsidRDefault="005557FE" w:rsidP="000A710B">
      <w:pPr>
        <w:pStyle w:val="NormalWeb"/>
        <w:numPr>
          <w:ilvl w:val="0"/>
          <w:numId w:val="37"/>
        </w:numPr>
        <w:shd w:val="clear" w:color="auto" w:fill="FFFFFF"/>
        <w:spacing w:before="0" w:beforeAutospacing="0" w:after="120" w:afterAutospacing="0"/>
        <w:rPr>
          <w:rFonts w:ascii="Verdana" w:hAnsi="Verdana"/>
          <w:sz w:val="20"/>
          <w:szCs w:val="20"/>
        </w:rPr>
      </w:pPr>
      <w:r w:rsidRPr="00F928A1">
        <w:rPr>
          <w:rFonts w:ascii="Verdana" w:hAnsi="Verdana"/>
          <w:sz w:val="20"/>
          <w:szCs w:val="20"/>
        </w:rPr>
        <w:t xml:space="preserve">A minimum of 1 hour is completed in the ethics course specified by the OCDP Board </w:t>
      </w:r>
      <w:hyperlink r:id="rId55" w:history="1">
        <w:r w:rsidR="00BE74DC" w:rsidRPr="00BE74DC">
          <w:rPr>
            <w:rStyle w:val="Hyperlink"/>
            <w:rFonts w:ascii="Verdana" w:hAnsi="Verdana"/>
            <w:sz w:val="20"/>
            <w:szCs w:val="20"/>
          </w:rPr>
          <w:t>(find course here)</w:t>
        </w:r>
      </w:hyperlink>
    </w:p>
    <w:p w14:paraId="64C381D0" w14:textId="77777777" w:rsidR="00F928A1" w:rsidRDefault="005557FE" w:rsidP="000A710B">
      <w:pPr>
        <w:pStyle w:val="NormalWeb"/>
        <w:numPr>
          <w:ilvl w:val="0"/>
          <w:numId w:val="37"/>
        </w:numPr>
        <w:shd w:val="clear" w:color="auto" w:fill="FFFFFF"/>
        <w:spacing w:before="0" w:beforeAutospacing="0" w:after="120" w:afterAutospacing="0"/>
        <w:rPr>
          <w:rFonts w:ascii="Verdana" w:hAnsi="Verdana"/>
          <w:sz w:val="20"/>
          <w:szCs w:val="20"/>
        </w:rPr>
      </w:pPr>
      <w:r w:rsidRPr="00F928A1">
        <w:rPr>
          <w:rFonts w:ascii="Verdana" w:hAnsi="Verdana"/>
          <w:sz w:val="20"/>
          <w:szCs w:val="20"/>
        </w:rPr>
        <w:t>Read all the instructions provided on the CDCA Pre Grid. When completing the CDCA Pre Grid, use the (SUD) Education Content Areas and Definitions to assist you in selecting the most appropriate content area the educational course covered. </w:t>
      </w:r>
    </w:p>
    <w:p w14:paraId="749EC9AD" w14:textId="77777777" w:rsidR="00F928A1" w:rsidRDefault="005557FE" w:rsidP="000A710B">
      <w:pPr>
        <w:pStyle w:val="NormalWeb"/>
        <w:numPr>
          <w:ilvl w:val="0"/>
          <w:numId w:val="37"/>
        </w:numPr>
        <w:shd w:val="clear" w:color="auto" w:fill="FFFFFF"/>
        <w:spacing w:before="0" w:beforeAutospacing="0" w:after="120" w:afterAutospacing="0"/>
        <w:rPr>
          <w:rFonts w:ascii="Verdana" w:hAnsi="Verdana"/>
          <w:sz w:val="20"/>
          <w:szCs w:val="20"/>
        </w:rPr>
      </w:pPr>
      <w:r w:rsidRPr="00F928A1">
        <w:rPr>
          <w:rFonts w:ascii="Verdana" w:hAnsi="Verdana"/>
          <w:sz w:val="20"/>
          <w:szCs w:val="20"/>
        </w:rPr>
        <w:t>Fifty percent (50%) of the education must have been completed within the two (2) year period immediately prior to applying for the CDCA Preliminary.     </w:t>
      </w:r>
    </w:p>
    <w:p w14:paraId="2E276C72" w14:textId="3E74D7B8" w:rsidR="00F928A1" w:rsidRDefault="005557FE" w:rsidP="000A710B">
      <w:pPr>
        <w:pStyle w:val="NormalWeb"/>
        <w:numPr>
          <w:ilvl w:val="0"/>
          <w:numId w:val="37"/>
        </w:numPr>
        <w:shd w:val="clear" w:color="auto" w:fill="FFFFFF"/>
        <w:spacing w:before="0" w:beforeAutospacing="0" w:after="120" w:afterAutospacing="0"/>
        <w:rPr>
          <w:rFonts w:ascii="Verdana" w:hAnsi="Verdana"/>
          <w:sz w:val="20"/>
          <w:szCs w:val="20"/>
        </w:rPr>
      </w:pPr>
      <w:r w:rsidRPr="00F928A1">
        <w:rPr>
          <w:rFonts w:ascii="Verdana" w:hAnsi="Verdana"/>
          <w:sz w:val="20"/>
          <w:szCs w:val="20"/>
        </w:rPr>
        <w:t xml:space="preserve">If using college course work to complete the CDCA Pre Grid, please submit an Official Transcript sent DIRECTLY from the college/university to </w:t>
      </w:r>
      <w:hyperlink r:id="rId56" w:history="1">
        <w:r w:rsidR="004C032B" w:rsidRPr="004608F9">
          <w:rPr>
            <w:rStyle w:val="Hyperlink"/>
            <w:rFonts w:ascii="Verdana" w:hAnsi="Verdana"/>
            <w:sz w:val="20"/>
            <w:szCs w:val="20"/>
          </w:rPr>
          <w:t>transcripts@ocdp.ohio.gov</w:t>
        </w:r>
      </w:hyperlink>
      <w:r w:rsidR="004C032B">
        <w:rPr>
          <w:rFonts w:ascii="Verdana" w:hAnsi="Verdana"/>
          <w:sz w:val="20"/>
          <w:szCs w:val="20"/>
        </w:rPr>
        <w:t xml:space="preserve"> </w:t>
      </w:r>
      <w:r w:rsidRPr="00F928A1">
        <w:rPr>
          <w:rFonts w:ascii="Verdana" w:hAnsi="Verdana"/>
          <w:sz w:val="20"/>
          <w:szCs w:val="20"/>
        </w:rPr>
        <w:t> </w:t>
      </w:r>
    </w:p>
    <w:p w14:paraId="22EC4DD5" w14:textId="77777777" w:rsidR="00F928A1" w:rsidRDefault="005557FE" w:rsidP="000A710B">
      <w:pPr>
        <w:pStyle w:val="NormalWeb"/>
        <w:numPr>
          <w:ilvl w:val="0"/>
          <w:numId w:val="37"/>
        </w:numPr>
        <w:shd w:val="clear" w:color="auto" w:fill="FFFFFF"/>
        <w:spacing w:before="0" w:beforeAutospacing="0" w:after="120" w:afterAutospacing="0"/>
        <w:rPr>
          <w:rFonts w:ascii="Verdana" w:hAnsi="Verdana"/>
          <w:sz w:val="20"/>
          <w:szCs w:val="20"/>
        </w:rPr>
      </w:pPr>
      <w:r w:rsidRPr="00F928A1">
        <w:rPr>
          <w:rFonts w:ascii="Verdana" w:hAnsi="Verdana"/>
          <w:sz w:val="20"/>
          <w:szCs w:val="20"/>
          <w:shd w:val="clear" w:color="auto" w:fill="F1C40F"/>
        </w:rPr>
        <w:t>Please NOTE!! </w:t>
      </w:r>
      <w:r w:rsidRPr="00F928A1">
        <w:rPr>
          <w:rFonts w:ascii="Verdana" w:hAnsi="Verdana"/>
          <w:sz w:val="20"/>
          <w:szCs w:val="20"/>
        </w:rPr>
        <w:t> (We review each application individually, and the board has the discretion to decline a class if the applicant does not provide enough education in the specific content area needed to meet the requirements of certification. The content area descriptions can be found on our website ocdp.ohio.gov under: Under Get Certified or Licensed, Treatment, CDCA, Forms and Resources. Please make sure you apply courses that include education that is listed for each specific content area.) </w:t>
      </w:r>
    </w:p>
    <w:p w14:paraId="18B46159" w14:textId="77777777" w:rsidR="00F928A1" w:rsidRDefault="005557FE" w:rsidP="000A710B">
      <w:pPr>
        <w:pStyle w:val="NormalWeb"/>
        <w:numPr>
          <w:ilvl w:val="0"/>
          <w:numId w:val="37"/>
        </w:numPr>
        <w:shd w:val="clear" w:color="auto" w:fill="FFFFFF"/>
        <w:spacing w:before="0" w:beforeAutospacing="0" w:after="120" w:afterAutospacing="0"/>
        <w:rPr>
          <w:rFonts w:ascii="Verdana" w:hAnsi="Verdana"/>
          <w:sz w:val="20"/>
          <w:szCs w:val="20"/>
        </w:rPr>
      </w:pPr>
      <w:r w:rsidRPr="00F928A1">
        <w:rPr>
          <w:rFonts w:ascii="Verdana" w:hAnsi="Verdana"/>
          <w:sz w:val="20"/>
          <w:szCs w:val="20"/>
        </w:rPr>
        <w:t>Please also note that Peer Support certificate and the education required to obtain Peer Support certification may not align with the clinical education content areas required to obtain the CDCA certification as each certificate holders will work under a different scope of practice.</w:t>
      </w:r>
    </w:p>
    <w:p w14:paraId="446366F0" w14:textId="2F3D9B69" w:rsidR="000A582A" w:rsidRDefault="005557FE" w:rsidP="000A710B">
      <w:pPr>
        <w:pStyle w:val="NormalWeb"/>
        <w:numPr>
          <w:ilvl w:val="0"/>
          <w:numId w:val="37"/>
        </w:numPr>
        <w:shd w:val="clear" w:color="auto" w:fill="FFFFFF"/>
        <w:spacing w:before="0" w:beforeAutospacing="0" w:after="120" w:afterAutospacing="0"/>
        <w:rPr>
          <w:rFonts w:ascii="Verdana" w:hAnsi="Verdana"/>
          <w:sz w:val="20"/>
          <w:szCs w:val="20"/>
        </w:rPr>
      </w:pPr>
      <w:r w:rsidRPr="00F928A1">
        <w:rPr>
          <w:rFonts w:ascii="Verdana" w:hAnsi="Verdana"/>
          <w:sz w:val="20"/>
          <w:szCs w:val="20"/>
        </w:rPr>
        <w:t>Once you are awarded the CDCA Preliminary Certificate, please make sure you apply for the CDCA no less th</w:t>
      </w:r>
      <w:r w:rsidR="004C032B">
        <w:rPr>
          <w:rFonts w:ascii="Verdana" w:hAnsi="Verdana"/>
          <w:sz w:val="20"/>
          <w:szCs w:val="20"/>
        </w:rPr>
        <w:t>a</w:t>
      </w:r>
      <w:r w:rsidRPr="00F928A1">
        <w:rPr>
          <w:rFonts w:ascii="Verdana" w:hAnsi="Verdana"/>
          <w:sz w:val="20"/>
          <w:szCs w:val="20"/>
        </w:rPr>
        <w:t>n 2 1/2 months before the expiration of your CDCA Preliminary to allow sufficient time for your CDCA application review.</w:t>
      </w:r>
    </w:p>
    <w:p w14:paraId="57BD056C" w14:textId="77777777" w:rsidR="00F928A1" w:rsidRPr="00F928A1" w:rsidRDefault="00F928A1" w:rsidP="00F928A1">
      <w:pPr>
        <w:pStyle w:val="NormalWeb"/>
        <w:shd w:val="clear" w:color="auto" w:fill="FFFFFF"/>
        <w:spacing w:before="0" w:beforeAutospacing="0" w:after="171" w:afterAutospacing="0"/>
        <w:ind w:left="720"/>
        <w:rPr>
          <w:rFonts w:ascii="Verdana" w:hAnsi="Verdana"/>
          <w:sz w:val="20"/>
          <w:szCs w:val="20"/>
        </w:rPr>
      </w:pPr>
    </w:p>
    <w:p w14:paraId="37B2E40E" w14:textId="6F6750D2" w:rsidR="000220E8" w:rsidRPr="00A810A4" w:rsidRDefault="003E03E7" w:rsidP="00A810A4">
      <w:pPr>
        <w:spacing w:before="99"/>
        <w:ind w:left="220"/>
        <w:rPr>
          <w:rFonts w:ascii="Verdana"/>
          <w:b/>
          <w:sz w:val="20"/>
        </w:rPr>
      </w:pPr>
      <w:hyperlink r:id="rId57" w:history="1">
        <w:r w:rsidR="00E77264" w:rsidRPr="0080217D">
          <w:rPr>
            <w:rStyle w:val="Hyperlink"/>
            <w:rFonts w:ascii="Verdana"/>
            <w:b/>
            <w:sz w:val="20"/>
          </w:rPr>
          <w:t>CDCA:</w:t>
        </w:r>
        <w:r w:rsidR="00E77264" w:rsidRPr="0080217D">
          <w:rPr>
            <w:rStyle w:val="Hyperlink"/>
            <w:rFonts w:ascii="Verdana"/>
            <w:b/>
            <w:spacing w:val="-4"/>
            <w:sz w:val="20"/>
          </w:rPr>
          <w:t xml:space="preserve"> </w:t>
        </w:r>
        <w:r w:rsidR="00E77264" w:rsidRPr="0080217D">
          <w:rPr>
            <w:rStyle w:val="Hyperlink"/>
            <w:rFonts w:ascii="Verdana"/>
            <w:b/>
            <w:sz w:val="20"/>
          </w:rPr>
          <w:t>Chemical</w:t>
        </w:r>
        <w:r w:rsidR="00E77264" w:rsidRPr="0080217D">
          <w:rPr>
            <w:rStyle w:val="Hyperlink"/>
            <w:rFonts w:ascii="Verdana"/>
            <w:b/>
            <w:spacing w:val="-4"/>
            <w:sz w:val="20"/>
          </w:rPr>
          <w:t xml:space="preserve"> </w:t>
        </w:r>
        <w:r w:rsidR="00E77264" w:rsidRPr="0080217D">
          <w:rPr>
            <w:rStyle w:val="Hyperlink"/>
            <w:rFonts w:ascii="Verdana"/>
            <w:b/>
            <w:sz w:val="20"/>
          </w:rPr>
          <w:t>Dependency</w:t>
        </w:r>
        <w:r w:rsidR="00E77264" w:rsidRPr="0080217D">
          <w:rPr>
            <w:rStyle w:val="Hyperlink"/>
            <w:rFonts w:ascii="Verdana"/>
            <w:b/>
            <w:spacing w:val="-6"/>
            <w:sz w:val="20"/>
          </w:rPr>
          <w:t xml:space="preserve"> </w:t>
        </w:r>
        <w:r w:rsidR="00E77264" w:rsidRPr="0080217D">
          <w:rPr>
            <w:rStyle w:val="Hyperlink"/>
            <w:rFonts w:ascii="Verdana"/>
            <w:b/>
            <w:sz w:val="20"/>
          </w:rPr>
          <w:t>Counselor</w:t>
        </w:r>
        <w:r w:rsidR="00E77264" w:rsidRPr="0080217D">
          <w:rPr>
            <w:rStyle w:val="Hyperlink"/>
            <w:rFonts w:ascii="Verdana"/>
            <w:b/>
            <w:spacing w:val="-4"/>
            <w:sz w:val="20"/>
          </w:rPr>
          <w:t xml:space="preserve"> </w:t>
        </w:r>
        <w:r w:rsidR="00E77264" w:rsidRPr="0080217D">
          <w:rPr>
            <w:rStyle w:val="Hyperlink"/>
            <w:rFonts w:ascii="Verdana"/>
            <w:b/>
            <w:sz w:val="20"/>
          </w:rPr>
          <w:t>Assistant</w:t>
        </w:r>
      </w:hyperlink>
    </w:p>
    <w:p w14:paraId="15A97A49" w14:textId="16C60A7B" w:rsidR="000D5355" w:rsidRPr="000D5355" w:rsidRDefault="000D5355" w:rsidP="000A710B">
      <w:pPr>
        <w:widowControl/>
        <w:numPr>
          <w:ilvl w:val="0"/>
          <w:numId w:val="36"/>
        </w:numPr>
        <w:shd w:val="clear" w:color="auto" w:fill="FFFFFF"/>
        <w:autoSpaceDE/>
        <w:autoSpaceDN/>
        <w:spacing w:after="120"/>
        <w:rPr>
          <w:rFonts w:ascii="Verdana" w:hAnsi="Verdana"/>
          <w:sz w:val="20"/>
          <w:szCs w:val="20"/>
        </w:rPr>
      </w:pPr>
      <w:r w:rsidRPr="000D5355">
        <w:rPr>
          <w:rFonts w:ascii="Verdana" w:hAnsi="Verdana"/>
          <w:sz w:val="20"/>
          <w:szCs w:val="20"/>
        </w:rPr>
        <w:t>Must have held the CDCA Preliminary 10 months before applying</w:t>
      </w:r>
    </w:p>
    <w:p w14:paraId="15A865CF" w14:textId="77777777" w:rsidR="000D5355" w:rsidRPr="000D5355" w:rsidRDefault="000D5355" w:rsidP="000A710B">
      <w:pPr>
        <w:widowControl/>
        <w:numPr>
          <w:ilvl w:val="0"/>
          <w:numId w:val="36"/>
        </w:numPr>
        <w:shd w:val="clear" w:color="auto" w:fill="FFFFFF"/>
        <w:autoSpaceDE/>
        <w:autoSpaceDN/>
        <w:spacing w:after="120"/>
        <w:rPr>
          <w:rFonts w:ascii="Verdana" w:hAnsi="Verdana"/>
          <w:sz w:val="20"/>
          <w:szCs w:val="20"/>
        </w:rPr>
      </w:pPr>
      <w:r w:rsidRPr="000D5355">
        <w:rPr>
          <w:rFonts w:ascii="Verdana" w:hAnsi="Verdana"/>
          <w:sz w:val="20"/>
          <w:szCs w:val="20"/>
        </w:rPr>
        <w:t xml:space="preserve">Complete Thirty (30) hours </w:t>
      </w:r>
      <w:proofErr w:type="gramStart"/>
      <w:r w:rsidRPr="000D5355">
        <w:rPr>
          <w:rFonts w:ascii="Verdana" w:hAnsi="Verdana"/>
          <w:sz w:val="20"/>
          <w:szCs w:val="20"/>
        </w:rPr>
        <w:t>Substance Use Disorder</w:t>
      </w:r>
      <w:proofErr w:type="gramEnd"/>
      <w:r w:rsidRPr="000D5355">
        <w:rPr>
          <w:rFonts w:ascii="Verdana" w:hAnsi="Verdana"/>
          <w:sz w:val="20"/>
          <w:szCs w:val="20"/>
        </w:rPr>
        <w:t xml:space="preserve"> (SUD) of education in the required content areas (this education must be different than what was previously used to apply for the CDCA PRE thus demonstrating additional learning in the content area) and these education hours must be obtained AFTER receiving the CDCA Preliminary (unless the education courses are college courses taken back-to-back).  You cannot use the same education courses by the same educational provider used to obtain the CDCA PRE. Not complying with this could be considered a violation of the Code of Ethical Practice and Professional Conduct OAC 4758-8-01.</w:t>
      </w:r>
    </w:p>
    <w:p w14:paraId="0895592B" w14:textId="77777777" w:rsidR="00822193" w:rsidRPr="00822193" w:rsidRDefault="000D5355" w:rsidP="000A710B">
      <w:pPr>
        <w:widowControl/>
        <w:numPr>
          <w:ilvl w:val="0"/>
          <w:numId w:val="36"/>
        </w:numPr>
        <w:shd w:val="clear" w:color="auto" w:fill="FFFFFF"/>
        <w:autoSpaceDE/>
        <w:autoSpaceDN/>
        <w:spacing w:after="120"/>
        <w:rPr>
          <w:rStyle w:val="Strong"/>
          <w:rFonts w:ascii="Verdana" w:hAnsi="Verdana"/>
          <w:b w:val="0"/>
          <w:bCs w:val="0"/>
          <w:sz w:val="20"/>
          <w:szCs w:val="20"/>
        </w:rPr>
      </w:pPr>
      <w:r w:rsidRPr="000D5355">
        <w:rPr>
          <w:rFonts w:ascii="Verdana" w:hAnsi="Verdana"/>
          <w:sz w:val="20"/>
          <w:szCs w:val="20"/>
        </w:rPr>
        <w:t xml:space="preserve">Completion of online application in </w:t>
      </w:r>
      <w:proofErr w:type="spellStart"/>
      <w:r w:rsidRPr="000D5355">
        <w:rPr>
          <w:rFonts w:ascii="Verdana" w:hAnsi="Verdana"/>
          <w:sz w:val="20"/>
          <w:szCs w:val="20"/>
        </w:rPr>
        <w:t>Elicense</w:t>
      </w:r>
      <w:proofErr w:type="spellEnd"/>
      <w:r w:rsidRPr="000D5355">
        <w:rPr>
          <w:rFonts w:ascii="Verdana" w:hAnsi="Verdana"/>
          <w:sz w:val="20"/>
          <w:szCs w:val="20"/>
        </w:rPr>
        <w:t xml:space="preserve"> (</w:t>
      </w:r>
      <w:r w:rsidRPr="000D5355">
        <w:rPr>
          <w:rStyle w:val="Strong"/>
          <w:rFonts w:ascii="Verdana" w:hAnsi="Verdana"/>
          <w:i/>
          <w:iCs/>
          <w:sz w:val="20"/>
          <w:szCs w:val="20"/>
          <w:u w:val="single"/>
          <w:shd w:val="clear" w:color="auto" w:fill="F1C40F"/>
        </w:rPr>
        <w:t>Due to the large volume of applications, please apply at least 2 ½ months prior to the expiration date of your CDCA PRE.)</w:t>
      </w:r>
    </w:p>
    <w:p w14:paraId="5C18D56E" w14:textId="77777777" w:rsidR="00822193" w:rsidRDefault="000D5355" w:rsidP="000A710B">
      <w:pPr>
        <w:widowControl/>
        <w:numPr>
          <w:ilvl w:val="0"/>
          <w:numId w:val="36"/>
        </w:numPr>
        <w:shd w:val="clear" w:color="auto" w:fill="FFFFFF"/>
        <w:autoSpaceDE/>
        <w:autoSpaceDN/>
        <w:spacing w:after="120"/>
        <w:rPr>
          <w:rFonts w:ascii="Verdana" w:hAnsi="Verdana"/>
          <w:sz w:val="20"/>
          <w:szCs w:val="20"/>
        </w:rPr>
      </w:pPr>
      <w:r w:rsidRPr="00822193">
        <w:rPr>
          <w:rFonts w:ascii="Verdana" w:hAnsi="Verdana"/>
          <w:sz w:val="20"/>
          <w:szCs w:val="20"/>
        </w:rPr>
        <w:t>Read all the instructions provided on the CDCA Grid. When completing the CDCA Grid, use the SUD Education Content Areas and Definitions to assist you in selecting the most appropriate content area the educational course covered. </w:t>
      </w:r>
    </w:p>
    <w:p w14:paraId="30429940" w14:textId="77777777" w:rsidR="00822193" w:rsidRDefault="000D5355" w:rsidP="000A710B">
      <w:pPr>
        <w:widowControl/>
        <w:numPr>
          <w:ilvl w:val="0"/>
          <w:numId w:val="36"/>
        </w:numPr>
        <w:shd w:val="clear" w:color="auto" w:fill="FFFFFF"/>
        <w:autoSpaceDE/>
        <w:autoSpaceDN/>
        <w:spacing w:after="120"/>
        <w:rPr>
          <w:rFonts w:ascii="Verdana" w:hAnsi="Verdana"/>
          <w:sz w:val="20"/>
          <w:szCs w:val="20"/>
        </w:rPr>
      </w:pPr>
      <w:r w:rsidRPr="00822193">
        <w:rPr>
          <w:rFonts w:ascii="Verdana" w:hAnsi="Verdana"/>
          <w:sz w:val="20"/>
          <w:szCs w:val="20"/>
        </w:rPr>
        <w:t xml:space="preserve">If using college course work to complete the CDCA Grid, please submit an Official Transcript sent DIRECTLY from the college/university to </w:t>
      </w:r>
      <w:hyperlink r:id="rId58" w:history="1">
        <w:r w:rsidR="00822193" w:rsidRPr="004608F9">
          <w:rPr>
            <w:rStyle w:val="Hyperlink"/>
            <w:rFonts w:ascii="Verdana" w:hAnsi="Verdana"/>
            <w:sz w:val="20"/>
            <w:szCs w:val="20"/>
          </w:rPr>
          <w:t>transcripts@ocdp.ohio.gov</w:t>
        </w:r>
      </w:hyperlink>
      <w:r w:rsidR="00822193">
        <w:rPr>
          <w:rFonts w:ascii="Verdana" w:hAnsi="Verdana"/>
          <w:sz w:val="20"/>
          <w:szCs w:val="20"/>
        </w:rPr>
        <w:t xml:space="preserve"> </w:t>
      </w:r>
      <w:r w:rsidRPr="00822193">
        <w:rPr>
          <w:rFonts w:ascii="Verdana" w:hAnsi="Verdana"/>
          <w:sz w:val="20"/>
          <w:szCs w:val="20"/>
        </w:rPr>
        <w:t> </w:t>
      </w:r>
    </w:p>
    <w:p w14:paraId="3206E182" w14:textId="77777777" w:rsidR="00822193" w:rsidRDefault="000D5355" w:rsidP="000A710B">
      <w:pPr>
        <w:widowControl/>
        <w:numPr>
          <w:ilvl w:val="0"/>
          <w:numId w:val="36"/>
        </w:numPr>
        <w:shd w:val="clear" w:color="auto" w:fill="FFFFFF"/>
        <w:autoSpaceDE/>
        <w:autoSpaceDN/>
        <w:spacing w:after="120"/>
        <w:rPr>
          <w:rFonts w:ascii="Verdana" w:hAnsi="Verdana"/>
          <w:sz w:val="20"/>
          <w:szCs w:val="20"/>
        </w:rPr>
      </w:pPr>
      <w:r w:rsidRPr="00822193">
        <w:rPr>
          <w:rFonts w:ascii="Verdana" w:hAnsi="Verdana"/>
          <w:sz w:val="20"/>
          <w:szCs w:val="20"/>
          <w:shd w:val="clear" w:color="auto" w:fill="F1C40F"/>
        </w:rPr>
        <w:t>Please NOTE!!</w:t>
      </w:r>
      <w:r w:rsidRPr="00822193">
        <w:rPr>
          <w:rFonts w:ascii="Verdana" w:hAnsi="Verdana"/>
          <w:sz w:val="20"/>
          <w:szCs w:val="20"/>
        </w:rPr>
        <w:t> (We review each application individually, and the board has the discretion to decline a class if the applicant does not provide enough education in the specific content area needed to meet the requirements of certification. The content area descriptions can be found on our website ocdp.ohio.gov under: Under Get Certified or Licensed, Treatment, CDCA, Forms and Resources. Please make sure you apply courses that include education that is listed for each specific content area.) </w:t>
      </w:r>
    </w:p>
    <w:p w14:paraId="4C564C67" w14:textId="77777777" w:rsidR="00822193" w:rsidRDefault="000D5355" w:rsidP="000A710B">
      <w:pPr>
        <w:widowControl/>
        <w:numPr>
          <w:ilvl w:val="0"/>
          <w:numId w:val="36"/>
        </w:numPr>
        <w:shd w:val="clear" w:color="auto" w:fill="FFFFFF"/>
        <w:autoSpaceDE/>
        <w:autoSpaceDN/>
        <w:spacing w:after="120"/>
        <w:rPr>
          <w:rFonts w:ascii="Verdana" w:hAnsi="Verdana"/>
          <w:sz w:val="20"/>
          <w:szCs w:val="20"/>
        </w:rPr>
      </w:pPr>
      <w:r w:rsidRPr="00822193">
        <w:rPr>
          <w:rFonts w:ascii="Verdana" w:hAnsi="Verdana"/>
          <w:sz w:val="20"/>
          <w:szCs w:val="20"/>
        </w:rPr>
        <w:lastRenderedPageBreak/>
        <w:t>Please also note that Peer Support certificate and the education required to obtain Peer Support certification may not align with the clinical education content areas required to obtain the CDCA certification as each certificate holders will work under a different scope of practice.</w:t>
      </w:r>
    </w:p>
    <w:p w14:paraId="2403E400" w14:textId="2B15C91F" w:rsidR="0085445B" w:rsidRPr="001F00A0" w:rsidRDefault="000D5355" w:rsidP="000A710B">
      <w:pPr>
        <w:widowControl/>
        <w:numPr>
          <w:ilvl w:val="0"/>
          <w:numId w:val="36"/>
        </w:numPr>
        <w:shd w:val="clear" w:color="auto" w:fill="FFFFFF"/>
        <w:autoSpaceDE/>
        <w:autoSpaceDN/>
        <w:spacing w:after="120"/>
        <w:rPr>
          <w:rFonts w:ascii="Verdana" w:hAnsi="Verdana"/>
          <w:sz w:val="20"/>
          <w:szCs w:val="20"/>
        </w:rPr>
      </w:pPr>
      <w:r w:rsidRPr="00822193">
        <w:rPr>
          <w:rFonts w:ascii="Verdana" w:hAnsi="Verdana"/>
          <w:sz w:val="20"/>
          <w:szCs w:val="20"/>
        </w:rPr>
        <w:t>Once you obtain the CDCA (Renewable Certification) you must renew your credential every two (2) years with Continuing Education Hours. See </w:t>
      </w:r>
      <w:hyperlink r:id="rId59" w:history="1">
        <w:r w:rsidR="00A450D1" w:rsidRPr="00A450D1">
          <w:rPr>
            <w:rStyle w:val="Hyperlink"/>
            <w:rFonts w:ascii="Verdana" w:hAnsi="Verdana"/>
            <w:sz w:val="20"/>
            <w:szCs w:val="20"/>
          </w:rPr>
          <w:t>Renewal Information</w:t>
        </w:r>
      </w:hyperlink>
      <w:r w:rsidR="00822193" w:rsidRPr="00822193">
        <w:rPr>
          <w:rFonts w:ascii="Verdana" w:hAnsi="Verdana"/>
          <w:sz w:val="20"/>
          <w:szCs w:val="20"/>
        </w:rPr>
        <w:t xml:space="preserve"> </w:t>
      </w:r>
    </w:p>
    <w:p w14:paraId="1705F597" w14:textId="77777777" w:rsidR="0085445B" w:rsidRDefault="0085445B">
      <w:pPr>
        <w:spacing w:before="99"/>
        <w:ind w:left="220"/>
        <w:rPr>
          <w:rFonts w:ascii="Verdana"/>
          <w:b/>
          <w:sz w:val="20"/>
          <w:u w:val="single"/>
        </w:rPr>
      </w:pPr>
    </w:p>
    <w:p w14:paraId="225CC466" w14:textId="444E9DBB" w:rsidR="000220E8" w:rsidRDefault="003E03E7">
      <w:pPr>
        <w:spacing w:before="99"/>
        <w:ind w:left="220"/>
        <w:rPr>
          <w:rFonts w:ascii="Verdana"/>
          <w:b/>
          <w:sz w:val="20"/>
        </w:rPr>
      </w:pPr>
      <w:hyperlink r:id="rId60" w:history="1">
        <w:r w:rsidR="00E77264" w:rsidRPr="00A810A4">
          <w:rPr>
            <w:rStyle w:val="Hyperlink"/>
            <w:rFonts w:ascii="Verdana"/>
            <w:b/>
            <w:sz w:val="20"/>
          </w:rPr>
          <w:t>LCDC</w:t>
        </w:r>
        <w:r w:rsidR="00E77264" w:rsidRPr="00A810A4">
          <w:rPr>
            <w:rStyle w:val="Hyperlink"/>
            <w:rFonts w:ascii="Verdana"/>
            <w:b/>
            <w:spacing w:val="-3"/>
            <w:sz w:val="20"/>
          </w:rPr>
          <w:t xml:space="preserve"> </w:t>
        </w:r>
        <w:r w:rsidR="00E77264" w:rsidRPr="00A810A4">
          <w:rPr>
            <w:rStyle w:val="Hyperlink"/>
            <w:rFonts w:ascii="Verdana"/>
            <w:b/>
            <w:sz w:val="20"/>
          </w:rPr>
          <w:t>II:</w:t>
        </w:r>
        <w:r w:rsidR="00E77264" w:rsidRPr="00A810A4">
          <w:rPr>
            <w:rStyle w:val="Hyperlink"/>
            <w:rFonts w:ascii="Verdana"/>
            <w:b/>
            <w:spacing w:val="-7"/>
            <w:sz w:val="20"/>
          </w:rPr>
          <w:t xml:space="preserve"> </w:t>
        </w:r>
        <w:r w:rsidR="00E77264" w:rsidRPr="00A810A4">
          <w:rPr>
            <w:rStyle w:val="Hyperlink"/>
            <w:rFonts w:ascii="Verdana"/>
            <w:b/>
            <w:sz w:val="20"/>
          </w:rPr>
          <w:t>Licensed</w:t>
        </w:r>
        <w:r w:rsidR="00E77264" w:rsidRPr="00A810A4">
          <w:rPr>
            <w:rStyle w:val="Hyperlink"/>
            <w:rFonts w:ascii="Verdana"/>
            <w:b/>
            <w:spacing w:val="-2"/>
            <w:sz w:val="20"/>
          </w:rPr>
          <w:t xml:space="preserve"> </w:t>
        </w:r>
        <w:r w:rsidR="00E77264" w:rsidRPr="00A810A4">
          <w:rPr>
            <w:rStyle w:val="Hyperlink"/>
            <w:rFonts w:ascii="Verdana"/>
            <w:b/>
            <w:sz w:val="20"/>
          </w:rPr>
          <w:t>Chemical</w:t>
        </w:r>
        <w:r w:rsidR="00E77264" w:rsidRPr="00A810A4">
          <w:rPr>
            <w:rStyle w:val="Hyperlink"/>
            <w:rFonts w:ascii="Verdana"/>
            <w:b/>
            <w:spacing w:val="-4"/>
            <w:sz w:val="20"/>
          </w:rPr>
          <w:t xml:space="preserve"> </w:t>
        </w:r>
        <w:r w:rsidR="00E77264" w:rsidRPr="00A810A4">
          <w:rPr>
            <w:rStyle w:val="Hyperlink"/>
            <w:rFonts w:ascii="Verdana"/>
            <w:b/>
            <w:sz w:val="20"/>
          </w:rPr>
          <w:t>Dependency</w:t>
        </w:r>
        <w:r w:rsidR="00E77264" w:rsidRPr="00A810A4">
          <w:rPr>
            <w:rStyle w:val="Hyperlink"/>
            <w:rFonts w:ascii="Verdana"/>
            <w:b/>
            <w:spacing w:val="-3"/>
            <w:sz w:val="20"/>
          </w:rPr>
          <w:t xml:space="preserve"> </w:t>
        </w:r>
        <w:r w:rsidR="00E77264" w:rsidRPr="00A810A4">
          <w:rPr>
            <w:rStyle w:val="Hyperlink"/>
            <w:rFonts w:ascii="Verdana"/>
            <w:b/>
            <w:sz w:val="20"/>
          </w:rPr>
          <w:t>Counselor</w:t>
        </w:r>
        <w:r w:rsidR="00E77264" w:rsidRPr="00A810A4">
          <w:rPr>
            <w:rStyle w:val="Hyperlink"/>
            <w:rFonts w:ascii="Verdana"/>
            <w:b/>
            <w:spacing w:val="-4"/>
            <w:sz w:val="20"/>
          </w:rPr>
          <w:t xml:space="preserve"> </w:t>
        </w:r>
        <w:r w:rsidR="00E77264" w:rsidRPr="00A810A4">
          <w:rPr>
            <w:rStyle w:val="Hyperlink"/>
            <w:rFonts w:ascii="Verdana"/>
            <w:b/>
            <w:sz w:val="20"/>
          </w:rPr>
          <w:t>II</w:t>
        </w:r>
      </w:hyperlink>
    </w:p>
    <w:p w14:paraId="5BE750F9" w14:textId="77777777" w:rsidR="000220E8" w:rsidRDefault="000220E8">
      <w:pPr>
        <w:pStyle w:val="BodyText"/>
        <w:spacing w:before="11"/>
        <w:rPr>
          <w:rFonts w:ascii="Verdana"/>
          <w:b/>
          <w:sz w:val="14"/>
        </w:rPr>
      </w:pPr>
    </w:p>
    <w:p w14:paraId="40074F21" w14:textId="30B289CD" w:rsidR="00AA1DFE" w:rsidRPr="00AA1DFE" w:rsidRDefault="00AA1DFE" w:rsidP="000A710B">
      <w:pPr>
        <w:pStyle w:val="NormalWeb"/>
        <w:numPr>
          <w:ilvl w:val="0"/>
          <w:numId w:val="9"/>
        </w:numPr>
        <w:shd w:val="clear" w:color="auto" w:fill="FFFFFF"/>
        <w:spacing w:before="0" w:beforeAutospacing="0" w:after="120" w:afterAutospacing="0"/>
        <w:rPr>
          <w:rFonts w:ascii="Verdana" w:hAnsi="Verdana"/>
          <w:sz w:val="20"/>
          <w:szCs w:val="20"/>
        </w:rPr>
      </w:pPr>
      <w:r w:rsidRPr="00AA1DFE">
        <w:rPr>
          <w:rFonts w:ascii="Verdana" w:hAnsi="Verdana"/>
          <w:sz w:val="20"/>
          <w:szCs w:val="20"/>
        </w:rPr>
        <w:t>A minimum of an Associate's degree in a behavioral science</w:t>
      </w:r>
      <w:hyperlink r:id="rId61" w:tgtFrame="_blank" w:history="1">
        <w:r w:rsidRPr="00AA1DFE">
          <w:rPr>
            <w:rStyle w:val="Hyperlink"/>
            <w:rFonts w:ascii="Verdana" w:hAnsi="Verdana"/>
            <w:color w:val="auto"/>
            <w:sz w:val="20"/>
            <w:szCs w:val="20"/>
          </w:rPr>
          <w:t>,</w:t>
        </w:r>
      </w:hyperlink>
      <w:r w:rsidRPr="00AA1DFE">
        <w:rPr>
          <w:rFonts w:ascii="Verdana" w:hAnsi="Verdana"/>
          <w:sz w:val="20"/>
          <w:szCs w:val="20"/>
        </w:rPr>
        <w:t> Nursing OR a Bachelor's in any field from an accredited school or university. Or continuously held and actively worked under a valid Chemical Dependency Counselor Assistant (CDCA) certificate that was maintained in good standing since December 31, 2008. (Please see box below for more information) </w:t>
      </w:r>
    </w:p>
    <w:p w14:paraId="73737F59" w14:textId="77777777" w:rsidR="00AA1DFE" w:rsidRPr="00AA1DFE" w:rsidRDefault="00AA1DFE" w:rsidP="000A710B">
      <w:pPr>
        <w:widowControl/>
        <w:numPr>
          <w:ilvl w:val="0"/>
          <w:numId w:val="9"/>
        </w:numPr>
        <w:shd w:val="clear" w:color="auto" w:fill="FFFFFF"/>
        <w:autoSpaceDE/>
        <w:autoSpaceDN/>
        <w:spacing w:after="120"/>
        <w:rPr>
          <w:rFonts w:ascii="Verdana" w:hAnsi="Verdana"/>
          <w:sz w:val="20"/>
          <w:szCs w:val="20"/>
        </w:rPr>
      </w:pPr>
      <w:r w:rsidRPr="00AA1DFE">
        <w:rPr>
          <w:rFonts w:ascii="Verdana" w:hAnsi="Verdana"/>
          <w:sz w:val="20"/>
          <w:szCs w:val="20"/>
        </w:rPr>
        <w:t>Completion of 180 hours of specific education for substance use disorder professionals as listed; Hours documented on the Grid and accompanying CEU certificates or college education; 50% of the total education hours must have been completed within the last five years from application.</w:t>
      </w:r>
    </w:p>
    <w:p w14:paraId="30E97BC9" w14:textId="5D28817F" w:rsidR="00AA1DFE" w:rsidRPr="00AA1DFE" w:rsidRDefault="00AA1DFE" w:rsidP="000A710B">
      <w:pPr>
        <w:pStyle w:val="NormalWeb"/>
        <w:numPr>
          <w:ilvl w:val="0"/>
          <w:numId w:val="9"/>
        </w:numPr>
        <w:shd w:val="clear" w:color="auto" w:fill="FFFFFF"/>
        <w:spacing w:before="0" w:beforeAutospacing="0" w:after="120" w:afterAutospacing="0"/>
        <w:rPr>
          <w:rFonts w:ascii="Verdana" w:hAnsi="Verdana"/>
          <w:sz w:val="20"/>
          <w:szCs w:val="20"/>
        </w:rPr>
      </w:pPr>
      <w:r w:rsidRPr="00AA1DFE">
        <w:rPr>
          <w:rFonts w:ascii="Verdana" w:hAnsi="Verdana"/>
          <w:sz w:val="20"/>
          <w:szCs w:val="20"/>
        </w:rPr>
        <w:t xml:space="preserve">If you are submitting a college transcript, please submit an official transcript. Transcripts cannot be uploaded in </w:t>
      </w:r>
      <w:proofErr w:type="spellStart"/>
      <w:r w:rsidRPr="00AA1DFE">
        <w:rPr>
          <w:rFonts w:ascii="Verdana" w:hAnsi="Verdana"/>
          <w:sz w:val="20"/>
          <w:szCs w:val="20"/>
        </w:rPr>
        <w:t>elicense</w:t>
      </w:r>
      <w:proofErr w:type="spellEnd"/>
      <w:r w:rsidRPr="00AA1DFE">
        <w:rPr>
          <w:rFonts w:ascii="Verdana" w:hAnsi="Verdana"/>
          <w:sz w:val="20"/>
          <w:szCs w:val="20"/>
        </w:rPr>
        <w:t xml:space="preserve">, they must come directly to the Board from your College or University. During the application process you will be asked to upload a transcript, please upload a word document stating your transcripts are ordered. All transcripts will with be sent electronically to our transcript ONLY email: </w:t>
      </w:r>
      <w:hyperlink r:id="rId62" w:history="1">
        <w:r w:rsidR="0077572F" w:rsidRPr="004608F9">
          <w:rPr>
            <w:rStyle w:val="Hyperlink"/>
            <w:rFonts w:ascii="Verdana" w:hAnsi="Verdana"/>
            <w:sz w:val="20"/>
            <w:szCs w:val="20"/>
          </w:rPr>
          <w:t>transcripts@ocdp.ohio.gov</w:t>
        </w:r>
      </w:hyperlink>
      <w:r w:rsidR="0077572F">
        <w:rPr>
          <w:rFonts w:ascii="Verdana" w:hAnsi="Verdana"/>
          <w:sz w:val="20"/>
          <w:szCs w:val="20"/>
        </w:rPr>
        <w:t xml:space="preserve"> </w:t>
      </w:r>
      <w:r w:rsidRPr="00AA1DFE">
        <w:rPr>
          <w:rFonts w:ascii="Verdana" w:hAnsi="Verdana"/>
          <w:sz w:val="20"/>
          <w:szCs w:val="20"/>
        </w:rPr>
        <w:t>or by mail.</w:t>
      </w:r>
    </w:p>
    <w:p w14:paraId="083E8AA4" w14:textId="77777777" w:rsidR="00AA1DFE" w:rsidRPr="00AA1DFE" w:rsidRDefault="00AA1DFE" w:rsidP="000A710B">
      <w:pPr>
        <w:pStyle w:val="NormalWeb"/>
        <w:numPr>
          <w:ilvl w:val="0"/>
          <w:numId w:val="9"/>
        </w:numPr>
        <w:shd w:val="clear" w:color="auto" w:fill="FFFFFF"/>
        <w:spacing w:before="0" w:beforeAutospacing="0" w:after="120" w:afterAutospacing="0"/>
        <w:rPr>
          <w:rFonts w:ascii="Verdana" w:hAnsi="Verdana"/>
          <w:sz w:val="20"/>
          <w:szCs w:val="20"/>
        </w:rPr>
      </w:pPr>
      <w:r w:rsidRPr="00AA1DFE">
        <w:rPr>
          <w:rFonts w:ascii="Verdana" w:hAnsi="Verdana"/>
          <w:sz w:val="20"/>
          <w:szCs w:val="20"/>
        </w:rPr>
        <w:t>Chemical dependency counseling related compensated work experience or supervised internship/practicum totaling 2,000 hours (approximately one year) of which includes documentation of Practical work experience hours in the Core Functions (220 hours) with documentation of these hours provided online by supervisor(s)</w:t>
      </w:r>
    </w:p>
    <w:p w14:paraId="62596707" w14:textId="08758A38" w:rsidR="00AA1DFE" w:rsidRPr="00AA1DFE" w:rsidRDefault="00AA1DFE" w:rsidP="000A710B">
      <w:pPr>
        <w:pStyle w:val="NormalWeb"/>
        <w:numPr>
          <w:ilvl w:val="0"/>
          <w:numId w:val="9"/>
        </w:numPr>
        <w:shd w:val="clear" w:color="auto" w:fill="FFFFFF"/>
        <w:spacing w:before="0" w:beforeAutospacing="0" w:after="120" w:afterAutospacing="0"/>
        <w:rPr>
          <w:rFonts w:ascii="Verdana" w:hAnsi="Verdana"/>
          <w:sz w:val="20"/>
          <w:szCs w:val="20"/>
        </w:rPr>
      </w:pPr>
      <w:r w:rsidRPr="00AA1DFE">
        <w:rPr>
          <w:rFonts w:ascii="Verdana" w:hAnsi="Verdana"/>
          <w:sz w:val="20"/>
          <w:szCs w:val="20"/>
        </w:rPr>
        <w:t xml:space="preserve">Supervisors, will need to complete work experience verification, including counseling core functions, on-line in </w:t>
      </w:r>
      <w:proofErr w:type="spellStart"/>
      <w:r w:rsidRPr="00AA1DFE">
        <w:rPr>
          <w:rFonts w:ascii="Verdana" w:hAnsi="Verdana"/>
          <w:sz w:val="20"/>
          <w:szCs w:val="20"/>
        </w:rPr>
        <w:t>elicense</w:t>
      </w:r>
      <w:proofErr w:type="spellEnd"/>
      <w:r w:rsidRPr="00AA1DFE">
        <w:rPr>
          <w:rFonts w:ascii="Verdana" w:hAnsi="Verdana"/>
          <w:sz w:val="20"/>
          <w:szCs w:val="20"/>
        </w:rPr>
        <w:t xml:space="preserve"> AFTER you have applied and paid in </w:t>
      </w:r>
      <w:proofErr w:type="spellStart"/>
      <w:r w:rsidRPr="00AA1DFE">
        <w:rPr>
          <w:rFonts w:ascii="Verdana" w:hAnsi="Verdana"/>
          <w:sz w:val="20"/>
          <w:szCs w:val="20"/>
        </w:rPr>
        <w:t>elicense</w:t>
      </w:r>
      <w:proofErr w:type="spellEnd"/>
      <w:r w:rsidRPr="00AA1DFE">
        <w:rPr>
          <w:rFonts w:ascii="Verdana" w:hAnsi="Verdana"/>
          <w:sz w:val="20"/>
          <w:szCs w:val="20"/>
        </w:rPr>
        <w:t xml:space="preserve"> and give them your APP number. They can NOT submit on a CURRENT license or certificate you hold. </w:t>
      </w:r>
      <w:hyperlink r:id="rId63" w:history="1">
        <w:r w:rsidRPr="00AA1DFE">
          <w:rPr>
            <w:rStyle w:val="Hyperlink"/>
            <w:rFonts w:ascii="Verdana" w:hAnsi="Verdana"/>
            <w:sz w:val="20"/>
            <w:szCs w:val="20"/>
          </w:rPr>
          <w:t>(</w:t>
        </w:r>
        <w:proofErr w:type="gramStart"/>
        <w:r w:rsidRPr="00AA1DFE">
          <w:rPr>
            <w:rStyle w:val="Hyperlink"/>
            <w:rFonts w:ascii="Verdana" w:hAnsi="Verdana"/>
            <w:sz w:val="20"/>
            <w:szCs w:val="20"/>
          </w:rPr>
          <w:t>supervision</w:t>
        </w:r>
        <w:proofErr w:type="gramEnd"/>
        <w:r w:rsidRPr="00AA1DFE">
          <w:rPr>
            <w:rStyle w:val="Hyperlink"/>
            <w:rFonts w:ascii="Verdana" w:hAnsi="Verdana"/>
            <w:sz w:val="20"/>
            <w:szCs w:val="20"/>
          </w:rPr>
          <w:t xml:space="preserve"> reporting instructions)</w:t>
        </w:r>
      </w:hyperlink>
      <w:r w:rsidRPr="00AA1DFE">
        <w:rPr>
          <w:rFonts w:ascii="Verdana" w:hAnsi="Verdana"/>
          <w:sz w:val="20"/>
          <w:szCs w:val="20"/>
        </w:rPr>
        <w:t xml:space="preserve"> Currently the online </w:t>
      </w:r>
      <w:proofErr w:type="spellStart"/>
      <w:r w:rsidRPr="00AA1DFE">
        <w:rPr>
          <w:rFonts w:ascii="Verdana" w:hAnsi="Verdana"/>
          <w:sz w:val="20"/>
          <w:szCs w:val="20"/>
        </w:rPr>
        <w:t>elicense</w:t>
      </w:r>
      <w:proofErr w:type="spellEnd"/>
      <w:r w:rsidRPr="00AA1DFE">
        <w:rPr>
          <w:rFonts w:ascii="Verdana" w:hAnsi="Verdana"/>
          <w:sz w:val="20"/>
          <w:szCs w:val="20"/>
        </w:rPr>
        <w:t xml:space="preserve"> system will not let applicants bypass the work experience attachment areas when completing an application.  Please upload a "blank" document in areas requiring work experience attachments in </w:t>
      </w:r>
      <w:proofErr w:type="spellStart"/>
      <w:r w:rsidRPr="00AA1DFE">
        <w:rPr>
          <w:rFonts w:ascii="Verdana" w:hAnsi="Verdana"/>
          <w:sz w:val="20"/>
          <w:szCs w:val="20"/>
        </w:rPr>
        <w:t>elicense</w:t>
      </w:r>
      <w:proofErr w:type="spellEnd"/>
      <w:r w:rsidRPr="00AA1DFE">
        <w:rPr>
          <w:rFonts w:ascii="Verdana" w:hAnsi="Verdana"/>
          <w:sz w:val="20"/>
          <w:szCs w:val="20"/>
        </w:rPr>
        <w:t xml:space="preserve"> (</w:t>
      </w:r>
      <w:proofErr w:type="gramStart"/>
      <w:r w:rsidRPr="00AA1DFE">
        <w:rPr>
          <w:rFonts w:ascii="Verdana" w:hAnsi="Verdana"/>
          <w:sz w:val="20"/>
          <w:szCs w:val="20"/>
        </w:rPr>
        <w:t>i.e.</w:t>
      </w:r>
      <w:proofErr w:type="gramEnd"/>
      <w:r w:rsidRPr="00AA1DFE">
        <w:rPr>
          <w:rFonts w:ascii="Verdana" w:hAnsi="Verdana"/>
          <w:sz w:val="20"/>
          <w:szCs w:val="20"/>
        </w:rPr>
        <w:t xml:space="preserve"> supervisor reference form, practical experience form, and job description) We are working to make these attachment areas optional in the application process for our Ohio applicants.  We apologize for this inconvenience.</w:t>
      </w:r>
    </w:p>
    <w:p w14:paraId="1AD27341" w14:textId="77777777" w:rsidR="00AA1DFE" w:rsidRPr="00AA1DFE" w:rsidRDefault="00AA1DFE" w:rsidP="000A710B">
      <w:pPr>
        <w:pStyle w:val="NormalWeb"/>
        <w:numPr>
          <w:ilvl w:val="0"/>
          <w:numId w:val="9"/>
        </w:numPr>
        <w:shd w:val="clear" w:color="auto" w:fill="FFFFFF"/>
        <w:spacing w:before="0" w:beforeAutospacing="0" w:after="120" w:afterAutospacing="0"/>
        <w:rPr>
          <w:rFonts w:ascii="Verdana" w:hAnsi="Verdana"/>
          <w:sz w:val="20"/>
          <w:szCs w:val="20"/>
        </w:rPr>
      </w:pPr>
      <w:r w:rsidRPr="00AA1DFE">
        <w:rPr>
          <w:rFonts w:ascii="Verdana" w:hAnsi="Verdana"/>
          <w:sz w:val="20"/>
          <w:szCs w:val="20"/>
        </w:rPr>
        <w:t xml:space="preserve">Make sure your supervisor has a signed job description covering the time they provided supervision. (Your supervisor will upload this when they complete the supervision online forms.  Again, once you are given an APP number, provide that APP number to your supervisor(s) to complete their supervision reports online in </w:t>
      </w:r>
      <w:proofErr w:type="spellStart"/>
      <w:r w:rsidRPr="00AA1DFE">
        <w:rPr>
          <w:rFonts w:ascii="Verdana" w:hAnsi="Verdana"/>
          <w:sz w:val="20"/>
          <w:szCs w:val="20"/>
        </w:rPr>
        <w:t>elicense</w:t>
      </w:r>
      <w:proofErr w:type="spellEnd"/>
      <w:r w:rsidRPr="00AA1DFE">
        <w:rPr>
          <w:rFonts w:ascii="Verdana" w:hAnsi="Verdana"/>
          <w:sz w:val="20"/>
          <w:szCs w:val="20"/>
        </w:rPr>
        <w:t>.</w:t>
      </w:r>
    </w:p>
    <w:p w14:paraId="48F6F0E6" w14:textId="4E52309F" w:rsidR="00EE7510" w:rsidRPr="0077572F" w:rsidRDefault="00AA1DFE" w:rsidP="000A710B">
      <w:pPr>
        <w:pStyle w:val="NormalWeb"/>
        <w:numPr>
          <w:ilvl w:val="0"/>
          <w:numId w:val="9"/>
        </w:numPr>
        <w:shd w:val="clear" w:color="auto" w:fill="FFFFFF"/>
        <w:spacing w:before="0" w:beforeAutospacing="0" w:after="120" w:afterAutospacing="0"/>
        <w:rPr>
          <w:rFonts w:ascii="Verdana" w:hAnsi="Verdana"/>
          <w:sz w:val="20"/>
          <w:szCs w:val="20"/>
        </w:rPr>
      </w:pPr>
      <w:r w:rsidRPr="00AA1DFE">
        <w:rPr>
          <w:rFonts w:ascii="Verdana" w:hAnsi="Verdana"/>
          <w:sz w:val="20"/>
          <w:szCs w:val="20"/>
        </w:rPr>
        <w:t>Successful completion of the ADC examination</w:t>
      </w:r>
    </w:p>
    <w:p w14:paraId="4196487B" w14:textId="35106DCA" w:rsidR="000220E8" w:rsidRDefault="00E77264" w:rsidP="000A710B">
      <w:pPr>
        <w:pStyle w:val="ListParagraph"/>
        <w:numPr>
          <w:ilvl w:val="0"/>
          <w:numId w:val="9"/>
        </w:numPr>
        <w:tabs>
          <w:tab w:val="left" w:pos="939"/>
          <w:tab w:val="left" w:pos="940"/>
        </w:tabs>
        <w:spacing w:after="120"/>
        <w:ind w:left="939"/>
        <w:rPr>
          <w:rFonts w:ascii="Symbol" w:hAnsi="Symbol"/>
          <w:sz w:val="20"/>
        </w:rPr>
      </w:pPr>
      <w:r>
        <w:rPr>
          <w:rFonts w:ascii="Verdana" w:hAnsi="Verdana"/>
          <w:sz w:val="20"/>
        </w:rPr>
        <w:t>Completion</w:t>
      </w:r>
      <w:r>
        <w:rPr>
          <w:rFonts w:ascii="Verdana" w:hAnsi="Verdana"/>
          <w:spacing w:val="-4"/>
          <w:sz w:val="20"/>
        </w:rPr>
        <w:t xml:space="preserve"> </w:t>
      </w:r>
      <w:r>
        <w:rPr>
          <w:rFonts w:ascii="Verdana" w:hAnsi="Verdana"/>
          <w:sz w:val="20"/>
        </w:rPr>
        <w:t>of</w:t>
      </w:r>
      <w:r>
        <w:rPr>
          <w:rFonts w:ascii="Verdana" w:hAnsi="Verdana"/>
          <w:color w:val="0000FF"/>
          <w:spacing w:val="-5"/>
          <w:sz w:val="20"/>
        </w:rPr>
        <w:t xml:space="preserve"> </w:t>
      </w:r>
      <w:hyperlink r:id="rId64">
        <w:r>
          <w:rPr>
            <w:rFonts w:ascii="Verdana" w:hAnsi="Verdana"/>
            <w:color w:val="0000FF"/>
            <w:sz w:val="20"/>
            <w:u w:val="single" w:color="0000FF"/>
          </w:rPr>
          <w:t>ONLINE</w:t>
        </w:r>
        <w:r>
          <w:rPr>
            <w:rFonts w:ascii="Verdana" w:hAnsi="Verdana"/>
            <w:color w:val="0000FF"/>
            <w:spacing w:val="-3"/>
            <w:sz w:val="20"/>
            <w:u w:val="single" w:color="0000FF"/>
          </w:rPr>
          <w:t xml:space="preserve"> </w:t>
        </w:r>
        <w:r>
          <w:rPr>
            <w:rFonts w:ascii="Verdana" w:hAnsi="Verdana"/>
            <w:color w:val="0000FF"/>
            <w:sz w:val="20"/>
            <w:u w:val="single" w:color="0000FF"/>
          </w:rPr>
          <w:t>APPLICATION</w:t>
        </w:r>
      </w:hyperlink>
      <w:r w:rsidR="003A244A">
        <w:rPr>
          <w:rFonts w:ascii="Verdana" w:hAnsi="Verdana"/>
          <w:sz w:val="20"/>
        </w:rPr>
        <w:t xml:space="preserve"> in </w:t>
      </w:r>
      <w:proofErr w:type="spellStart"/>
      <w:r w:rsidR="003A244A">
        <w:rPr>
          <w:rFonts w:ascii="Verdana" w:hAnsi="Verdana"/>
          <w:sz w:val="20"/>
        </w:rPr>
        <w:t>elicense</w:t>
      </w:r>
      <w:proofErr w:type="spellEnd"/>
      <w:r w:rsidR="0077572F">
        <w:rPr>
          <w:rFonts w:ascii="Verdana" w:hAnsi="Verdana"/>
          <w:sz w:val="20"/>
        </w:rPr>
        <w:t xml:space="preserve"> </w:t>
      </w:r>
      <w:hyperlink r:id="rId65" w:history="1">
        <w:r w:rsidR="0077572F" w:rsidRPr="00EB45C2">
          <w:rPr>
            <w:rStyle w:val="Hyperlink"/>
            <w:rFonts w:ascii="Verdana" w:hAnsi="Verdana"/>
            <w:sz w:val="20"/>
          </w:rPr>
          <w:t>(please see application process)</w:t>
        </w:r>
      </w:hyperlink>
    </w:p>
    <w:p w14:paraId="692FB389" w14:textId="77777777" w:rsidR="00A46644" w:rsidRDefault="00A46644">
      <w:pPr>
        <w:rPr>
          <w:rFonts w:ascii="Symbol" w:hAnsi="Symbol"/>
          <w:sz w:val="20"/>
        </w:rPr>
      </w:pPr>
    </w:p>
    <w:p w14:paraId="4612224E" w14:textId="777089F6" w:rsidR="000220E8" w:rsidRDefault="003E03E7" w:rsidP="001F00A0">
      <w:pPr>
        <w:spacing w:before="81"/>
        <w:rPr>
          <w:rFonts w:ascii="Verdana"/>
          <w:b/>
          <w:sz w:val="20"/>
        </w:rPr>
      </w:pPr>
      <w:hyperlink r:id="rId66" w:history="1">
        <w:r w:rsidR="00E77264" w:rsidRPr="00BB22B1">
          <w:rPr>
            <w:rStyle w:val="Hyperlink"/>
            <w:rFonts w:ascii="Verdana"/>
            <w:b/>
            <w:sz w:val="20"/>
          </w:rPr>
          <w:t>LCDC</w:t>
        </w:r>
        <w:r w:rsidR="00E77264" w:rsidRPr="00BB22B1">
          <w:rPr>
            <w:rStyle w:val="Hyperlink"/>
            <w:rFonts w:ascii="Verdana"/>
            <w:b/>
            <w:spacing w:val="-3"/>
            <w:sz w:val="20"/>
          </w:rPr>
          <w:t xml:space="preserve"> </w:t>
        </w:r>
        <w:r w:rsidR="00E77264" w:rsidRPr="00BB22B1">
          <w:rPr>
            <w:rStyle w:val="Hyperlink"/>
            <w:rFonts w:ascii="Verdana"/>
            <w:b/>
            <w:sz w:val="20"/>
          </w:rPr>
          <w:t>III:</w:t>
        </w:r>
        <w:r w:rsidR="00E77264" w:rsidRPr="00BB22B1">
          <w:rPr>
            <w:rStyle w:val="Hyperlink"/>
            <w:rFonts w:ascii="Verdana"/>
            <w:b/>
            <w:spacing w:val="-4"/>
            <w:sz w:val="20"/>
          </w:rPr>
          <w:t xml:space="preserve"> </w:t>
        </w:r>
        <w:r w:rsidR="00E77264" w:rsidRPr="00BB22B1">
          <w:rPr>
            <w:rStyle w:val="Hyperlink"/>
            <w:rFonts w:ascii="Verdana"/>
            <w:b/>
            <w:sz w:val="20"/>
          </w:rPr>
          <w:t>Licensed</w:t>
        </w:r>
        <w:r w:rsidR="00E77264" w:rsidRPr="00BB22B1">
          <w:rPr>
            <w:rStyle w:val="Hyperlink"/>
            <w:rFonts w:ascii="Verdana"/>
            <w:b/>
            <w:spacing w:val="-3"/>
            <w:sz w:val="20"/>
          </w:rPr>
          <w:t xml:space="preserve"> </w:t>
        </w:r>
        <w:r w:rsidR="00E77264" w:rsidRPr="00BB22B1">
          <w:rPr>
            <w:rStyle w:val="Hyperlink"/>
            <w:rFonts w:ascii="Verdana"/>
            <w:b/>
            <w:sz w:val="20"/>
          </w:rPr>
          <w:t>Chemical</w:t>
        </w:r>
        <w:r w:rsidR="00E77264" w:rsidRPr="00BB22B1">
          <w:rPr>
            <w:rStyle w:val="Hyperlink"/>
            <w:rFonts w:ascii="Verdana"/>
            <w:b/>
            <w:spacing w:val="-7"/>
            <w:sz w:val="20"/>
          </w:rPr>
          <w:t xml:space="preserve"> </w:t>
        </w:r>
        <w:r w:rsidR="00E77264" w:rsidRPr="00BB22B1">
          <w:rPr>
            <w:rStyle w:val="Hyperlink"/>
            <w:rFonts w:ascii="Verdana"/>
            <w:b/>
            <w:sz w:val="20"/>
          </w:rPr>
          <w:t>Dependency</w:t>
        </w:r>
        <w:r w:rsidR="00E77264" w:rsidRPr="00BB22B1">
          <w:rPr>
            <w:rStyle w:val="Hyperlink"/>
            <w:rFonts w:ascii="Verdana"/>
            <w:b/>
            <w:spacing w:val="-3"/>
            <w:sz w:val="20"/>
          </w:rPr>
          <w:t xml:space="preserve"> </w:t>
        </w:r>
        <w:r w:rsidR="00E77264" w:rsidRPr="00BB22B1">
          <w:rPr>
            <w:rStyle w:val="Hyperlink"/>
            <w:rFonts w:ascii="Verdana"/>
            <w:b/>
            <w:sz w:val="20"/>
          </w:rPr>
          <w:t>Counselor</w:t>
        </w:r>
        <w:r w:rsidR="00E77264" w:rsidRPr="00BB22B1">
          <w:rPr>
            <w:rStyle w:val="Hyperlink"/>
            <w:rFonts w:ascii="Verdana"/>
            <w:b/>
            <w:spacing w:val="-4"/>
            <w:sz w:val="20"/>
          </w:rPr>
          <w:t xml:space="preserve"> </w:t>
        </w:r>
        <w:r w:rsidR="00E77264" w:rsidRPr="00BB22B1">
          <w:rPr>
            <w:rStyle w:val="Hyperlink"/>
            <w:rFonts w:ascii="Verdana"/>
            <w:b/>
            <w:sz w:val="20"/>
          </w:rPr>
          <w:t>III</w:t>
        </w:r>
      </w:hyperlink>
    </w:p>
    <w:p w14:paraId="40BAF123" w14:textId="77777777" w:rsidR="000220E8" w:rsidRDefault="000220E8">
      <w:pPr>
        <w:pStyle w:val="BodyText"/>
        <w:spacing w:before="11"/>
        <w:rPr>
          <w:rFonts w:ascii="Verdana"/>
          <w:b/>
          <w:sz w:val="14"/>
        </w:rPr>
      </w:pPr>
    </w:p>
    <w:p w14:paraId="734826C3" w14:textId="77777777" w:rsidR="007F132B" w:rsidRDefault="007F132B" w:rsidP="000A710B">
      <w:pPr>
        <w:pStyle w:val="NormalWeb"/>
        <w:numPr>
          <w:ilvl w:val="0"/>
          <w:numId w:val="9"/>
        </w:numPr>
        <w:shd w:val="clear" w:color="auto" w:fill="FFFFFF"/>
        <w:spacing w:before="0" w:beforeAutospacing="0" w:after="120" w:afterAutospacing="0"/>
        <w:rPr>
          <w:rFonts w:ascii="Verdana" w:hAnsi="Verdana"/>
          <w:sz w:val="20"/>
          <w:szCs w:val="20"/>
        </w:rPr>
      </w:pPr>
      <w:r w:rsidRPr="007F132B">
        <w:rPr>
          <w:rFonts w:ascii="Verdana" w:hAnsi="Verdana"/>
          <w:sz w:val="20"/>
          <w:szCs w:val="20"/>
        </w:rPr>
        <w:t>A Bachelor’s degree that meets the behavioral science degree requirements or Nursing from an accredited school or university</w:t>
      </w:r>
    </w:p>
    <w:p w14:paraId="42BE0D81" w14:textId="77777777" w:rsidR="007F132B" w:rsidRDefault="007F132B" w:rsidP="000A710B">
      <w:pPr>
        <w:pStyle w:val="NormalWeb"/>
        <w:numPr>
          <w:ilvl w:val="0"/>
          <w:numId w:val="9"/>
        </w:numPr>
        <w:shd w:val="clear" w:color="auto" w:fill="FFFFFF"/>
        <w:spacing w:before="0" w:beforeAutospacing="0" w:after="120" w:afterAutospacing="0"/>
        <w:rPr>
          <w:rFonts w:ascii="Verdana" w:hAnsi="Verdana"/>
          <w:sz w:val="20"/>
          <w:szCs w:val="20"/>
        </w:rPr>
      </w:pPr>
      <w:r w:rsidRPr="007F132B">
        <w:rPr>
          <w:rFonts w:ascii="Verdana" w:hAnsi="Verdana"/>
          <w:sz w:val="20"/>
          <w:szCs w:val="20"/>
        </w:rPr>
        <w:t>Completion of 180 hours of Substance Use Disorder Professionals; Hours documented on the Grid and accompanying CEU certificates or college education; 50% of the total education hours must have been completed within the last five years from application.</w:t>
      </w:r>
    </w:p>
    <w:p w14:paraId="2D3FF592" w14:textId="32069CE7" w:rsidR="007F132B" w:rsidRPr="007F132B" w:rsidRDefault="007F132B" w:rsidP="000A710B">
      <w:pPr>
        <w:pStyle w:val="NormalWeb"/>
        <w:numPr>
          <w:ilvl w:val="0"/>
          <w:numId w:val="9"/>
        </w:numPr>
        <w:shd w:val="clear" w:color="auto" w:fill="FFFFFF"/>
        <w:spacing w:before="0" w:beforeAutospacing="0" w:after="120" w:afterAutospacing="0"/>
        <w:rPr>
          <w:rFonts w:ascii="Verdana" w:hAnsi="Verdana"/>
          <w:sz w:val="20"/>
          <w:szCs w:val="20"/>
        </w:rPr>
      </w:pPr>
      <w:r w:rsidRPr="007F132B">
        <w:rPr>
          <w:rFonts w:ascii="Verdana" w:hAnsi="Verdana"/>
          <w:sz w:val="20"/>
          <w:szCs w:val="20"/>
        </w:rPr>
        <w:t xml:space="preserve">If you are submitting a college transcript, please submit an official transcript. Transcripts cannot be uploaded in </w:t>
      </w:r>
      <w:proofErr w:type="spellStart"/>
      <w:r w:rsidRPr="007F132B">
        <w:rPr>
          <w:rFonts w:ascii="Verdana" w:hAnsi="Verdana"/>
          <w:sz w:val="20"/>
          <w:szCs w:val="20"/>
        </w:rPr>
        <w:t>elicense</w:t>
      </w:r>
      <w:proofErr w:type="spellEnd"/>
      <w:r w:rsidRPr="007F132B">
        <w:rPr>
          <w:rFonts w:ascii="Verdana" w:hAnsi="Verdana"/>
          <w:sz w:val="20"/>
          <w:szCs w:val="20"/>
        </w:rPr>
        <w:t>, they must come directly to the Board from your College or University. During the application process you will be asked to upload a transcript, please upload a word document stating your transcripts are ordered. All transcripts will with be sent electronically to our transcript ONLY email: transcripts@ocdp.ohio.gov or by mail.</w:t>
      </w:r>
    </w:p>
    <w:p w14:paraId="09BCAFAB" w14:textId="77777777" w:rsidR="007F132B" w:rsidRPr="007F132B" w:rsidRDefault="007F132B" w:rsidP="000A710B">
      <w:pPr>
        <w:pStyle w:val="NormalWeb"/>
        <w:numPr>
          <w:ilvl w:val="0"/>
          <w:numId w:val="9"/>
        </w:numPr>
        <w:shd w:val="clear" w:color="auto" w:fill="FFFFFF"/>
        <w:spacing w:before="0" w:beforeAutospacing="0" w:after="120" w:afterAutospacing="0"/>
        <w:rPr>
          <w:rFonts w:ascii="Verdana" w:hAnsi="Verdana"/>
          <w:sz w:val="20"/>
          <w:szCs w:val="20"/>
        </w:rPr>
      </w:pPr>
      <w:r w:rsidRPr="007F132B">
        <w:rPr>
          <w:rFonts w:ascii="Verdana" w:hAnsi="Verdana"/>
          <w:sz w:val="20"/>
          <w:szCs w:val="20"/>
        </w:rPr>
        <w:lastRenderedPageBreak/>
        <w:t>Chemical dependency counseling related compensated work experience or supervised internship/practicum totaling 2,000 hours (approximately one year) of which includes documentation of Practical work experience hours in the Core Functions (220 hours) with documentation of these hours provided online by supervisor(s)</w:t>
      </w:r>
    </w:p>
    <w:p w14:paraId="26ABED7E" w14:textId="57789658" w:rsidR="007F132B" w:rsidRPr="007F132B" w:rsidRDefault="007F132B" w:rsidP="000A710B">
      <w:pPr>
        <w:pStyle w:val="NormalWeb"/>
        <w:numPr>
          <w:ilvl w:val="0"/>
          <w:numId w:val="9"/>
        </w:numPr>
        <w:shd w:val="clear" w:color="auto" w:fill="FFFFFF"/>
        <w:spacing w:before="0" w:beforeAutospacing="0" w:after="120" w:afterAutospacing="0"/>
        <w:rPr>
          <w:rFonts w:ascii="Verdana" w:hAnsi="Verdana"/>
          <w:sz w:val="20"/>
          <w:szCs w:val="20"/>
        </w:rPr>
      </w:pPr>
      <w:r w:rsidRPr="007F132B">
        <w:rPr>
          <w:rFonts w:ascii="Verdana" w:hAnsi="Verdana"/>
          <w:sz w:val="20"/>
          <w:szCs w:val="20"/>
        </w:rPr>
        <w:t xml:space="preserve">Supervisors, will need to complete work experience verification, including counseling core functions, on-line in </w:t>
      </w:r>
      <w:proofErr w:type="spellStart"/>
      <w:r w:rsidRPr="007F132B">
        <w:rPr>
          <w:rFonts w:ascii="Verdana" w:hAnsi="Verdana"/>
          <w:sz w:val="20"/>
          <w:szCs w:val="20"/>
        </w:rPr>
        <w:t>elicense</w:t>
      </w:r>
      <w:proofErr w:type="spellEnd"/>
      <w:r w:rsidRPr="007F132B">
        <w:rPr>
          <w:rFonts w:ascii="Verdana" w:hAnsi="Verdana"/>
          <w:sz w:val="20"/>
          <w:szCs w:val="20"/>
        </w:rPr>
        <w:t xml:space="preserve"> AFTER you have applied and paid in </w:t>
      </w:r>
      <w:proofErr w:type="spellStart"/>
      <w:r w:rsidRPr="007F132B">
        <w:rPr>
          <w:rFonts w:ascii="Verdana" w:hAnsi="Verdana"/>
          <w:sz w:val="20"/>
          <w:szCs w:val="20"/>
        </w:rPr>
        <w:t>elicense</w:t>
      </w:r>
      <w:proofErr w:type="spellEnd"/>
      <w:r w:rsidRPr="007F132B">
        <w:rPr>
          <w:rFonts w:ascii="Verdana" w:hAnsi="Verdana"/>
          <w:sz w:val="20"/>
          <w:szCs w:val="20"/>
        </w:rPr>
        <w:t xml:space="preserve"> and give them your APP number.  They can NOT submit on a CURRENT license or certificate you hold. </w:t>
      </w:r>
      <w:hyperlink r:id="rId67" w:history="1">
        <w:r w:rsidRPr="00BB22B1">
          <w:rPr>
            <w:rStyle w:val="Hyperlink"/>
            <w:rFonts w:ascii="Verdana" w:hAnsi="Verdana"/>
            <w:sz w:val="20"/>
            <w:szCs w:val="20"/>
          </w:rPr>
          <w:t>(Supervision Reporting instructions)</w:t>
        </w:r>
      </w:hyperlink>
      <w:r w:rsidRPr="007F132B">
        <w:rPr>
          <w:rFonts w:ascii="Verdana" w:hAnsi="Verdana"/>
          <w:sz w:val="20"/>
          <w:szCs w:val="20"/>
        </w:rPr>
        <w:t xml:space="preserve"> Currently the online </w:t>
      </w:r>
      <w:proofErr w:type="spellStart"/>
      <w:r w:rsidRPr="007F132B">
        <w:rPr>
          <w:rFonts w:ascii="Verdana" w:hAnsi="Verdana"/>
          <w:sz w:val="20"/>
          <w:szCs w:val="20"/>
        </w:rPr>
        <w:t>elicense</w:t>
      </w:r>
      <w:proofErr w:type="spellEnd"/>
      <w:r w:rsidRPr="007F132B">
        <w:rPr>
          <w:rFonts w:ascii="Verdana" w:hAnsi="Verdana"/>
          <w:sz w:val="20"/>
          <w:szCs w:val="20"/>
        </w:rPr>
        <w:t xml:space="preserve"> system will not let applicants bypass the work experience attachment areas when completing an application.  Please upload a "blank" document in areas requiring work experience attachments in </w:t>
      </w:r>
      <w:proofErr w:type="spellStart"/>
      <w:r w:rsidRPr="007F132B">
        <w:rPr>
          <w:rFonts w:ascii="Verdana" w:hAnsi="Verdana"/>
          <w:sz w:val="20"/>
          <w:szCs w:val="20"/>
        </w:rPr>
        <w:t>elicense</w:t>
      </w:r>
      <w:proofErr w:type="spellEnd"/>
      <w:r w:rsidRPr="007F132B">
        <w:rPr>
          <w:rFonts w:ascii="Verdana" w:hAnsi="Verdana"/>
          <w:sz w:val="20"/>
          <w:szCs w:val="20"/>
        </w:rPr>
        <w:t xml:space="preserve"> (</w:t>
      </w:r>
      <w:proofErr w:type="gramStart"/>
      <w:r w:rsidRPr="007F132B">
        <w:rPr>
          <w:rFonts w:ascii="Verdana" w:hAnsi="Verdana"/>
          <w:sz w:val="20"/>
          <w:szCs w:val="20"/>
        </w:rPr>
        <w:t>i.e.</w:t>
      </w:r>
      <w:proofErr w:type="gramEnd"/>
      <w:r w:rsidRPr="007F132B">
        <w:rPr>
          <w:rFonts w:ascii="Verdana" w:hAnsi="Verdana"/>
          <w:sz w:val="20"/>
          <w:szCs w:val="20"/>
        </w:rPr>
        <w:t xml:space="preserve"> supervisor reference form, practical experience form, and job description) We are working to make these attachment areas optional in the application process for our Ohio applicants.  We apologize for this inconvenience.</w:t>
      </w:r>
    </w:p>
    <w:p w14:paraId="2CC2C15B" w14:textId="77777777" w:rsidR="007F132B" w:rsidRPr="007F132B" w:rsidRDefault="007F132B" w:rsidP="000A710B">
      <w:pPr>
        <w:pStyle w:val="NormalWeb"/>
        <w:numPr>
          <w:ilvl w:val="0"/>
          <w:numId w:val="9"/>
        </w:numPr>
        <w:shd w:val="clear" w:color="auto" w:fill="FFFFFF"/>
        <w:spacing w:before="0" w:beforeAutospacing="0" w:after="120" w:afterAutospacing="0"/>
        <w:rPr>
          <w:rFonts w:ascii="Verdana" w:hAnsi="Verdana"/>
          <w:sz w:val="20"/>
          <w:szCs w:val="20"/>
        </w:rPr>
      </w:pPr>
      <w:r w:rsidRPr="007F132B">
        <w:rPr>
          <w:rFonts w:ascii="Verdana" w:hAnsi="Verdana"/>
          <w:sz w:val="20"/>
          <w:szCs w:val="20"/>
        </w:rPr>
        <w:t xml:space="preserve">Make sure your supervisor has a signed job description covering the time they provided supervision. (Your supervisor will upload this when they complete the supervision online forms.  Again, once you are given an APP number, provide that APP number to your supervisor(s) to complete their supervision reports online in </w:t>
      </w:r>
      <w:proofErr w:type="spellStart"/>
      <w:r w:rsidRPr="007F132B">
        <w:rPr>
          <w:rFonts w:ascii="Verdana" w:hAnsi="Verdana"/>
          <w:sz w:val="20"/>
          <w:szCs w:val="20"/>
        </w:rPr>
        <w:t>elicense</w:t>
      </w:r>
      <w:proofErr w:type="spellEnd"/>
      <w:r w:rsidRPr="007F132B">
        <w:rPr>
          <w:rFonts w:ascii="Verdana" w:hAnsi="Verdana"/>
          <w:sz w:val="20"/>
          <w:szCs w:val="20"/>
        </w:rPr>
        <w:t>.</w:t>
      </w:r>
    </w:p>
    <w:p w14:paraId="5EC1ADA5" w14:textId="7C88C05F" w:rsidR="000220E8" w:rsidRPr="00FE2EDC" w:rsidRDefault="007F132B" w:rsidP="000A710B">
      <w:pPr>
        <w:pStyle w:val="NormalWeb"/>
        <w:numPr>
          <w:ilvl w:val="0"/>
          <w:numId w:val="9"/>
        </w:numPr>
        <w:shd w:val="clear" w:color="auto" w:fill="FFFFFF"/>
        <w:spacing w:before="0" w:beforeAutospacing="0" w:after="120" w:afterAutospacing="0"/>
        <w:rPr>
          <w:rFonts w:ascii="Verdana" w:hAnsi="Verdana"/>
          <w:sz w:val="20"/>
          <w:szCs w:val="20"/>
        </w:rPr>
      </w:pPr>
      <w:r w:rsidRPr="007F132B">
        <w:rPr>
          <w:rFonts w:ascii="Verdana" w:hAnsi="Verdana"/>
          <w:sz w:val="20"/>
          <w:szCs w:val="20"/>
        </w:rPr>
        <w:t>Successful completion of the ADC examination (or completion of Examination Waiver Form if you hold a valid Ohio license that authorizes the individual to engage in a profession whose scope of practice includes substance use disorder counseling and diagnosing and treating substance use disorder conditions).</w:t>
      </w:r>
    </w:p>
    <w:p w14:paraId="6BDEBB6F" w14:textId="2CCA7C32" w:rsidR="000220E8" w:rsidRDefault="00E77264" w:rsidP="000A710B">
      <w:pPr>
        <w:pStyle w:val="ListParagraph"/>
        <w:numPr>
          <w:ilvl w:val="0"/>
          <w:numId w:val="9"/>
        </w:numPr>
        <w:tabs>
          <w:tab w:val="left" w:pos="939"/>
          <w:tab w:val="left" w:pos="940"/>
        </w:tabs>
        <w:spacing w:after="120"/>
        <w:ind w:left="939"/>
        <w:rPr>
          <w:rFonts w:ascii="Symbol" w:hAnsi="Symbol"/>
          <w:sz w:val="20"/>
        </w:rPr>
      </w:pPr>
      <w:r>
        <w:rPr>
          <w:rFonts w:ascii="Verdana" w:hAnsi="Verdana"/>
          <w:sz w:val="20"/>
        </w:rPr>
        <w:t>Completion</w:t>
      </w:r>
      <w:r>
        <w:rPr>
          <w:rFonts w:ascii="Verdana" w:hAnsi="Verdana"/>
          <w:spacing w:val="-4"/>
          <w:sz w:val="20"/>
        </w:rPr>
        <w:t xml:space="preserve"> </w:t>
      </w:r>
      <w:r>
        <w:rPr>
          <w:rFonts w:ascii="Verdana" w:hAnsi="Verdana"/>
          <w:sz w:val="20"/>
        </w:rPr>
        <w:t>of</w:t>
      </w:r>
      <w:r>
        <w:rPr>
          <w:rFonts w:ascii="Verdana" w:hAnsi="Verdana"/>
          <w:color w:val="0000FF"/>
          <w:spacing w:val="-5"/>
          <w:sz w:val="20"/>
        </w:rPr>
        <w:t xml:space="preserve"> </w:t>
      </w:r>
      <w:hyperlink r:id="rId68">
        <w:r>
          <w:rPr>
            <w:rFonts w:ascii="Verdana" w:hAnsi="Verdana"/>
            <w:color w:val="0000FF"/>
            <w:sz w:val="20"/>
            <w:u w:val="single" w:color="0000FF"/>
          </w:rPr>
          <w:t>ONLINE</w:t>
        </w:r>
        <w:r>
          <w:rPr>
            <w:rFonts w:ascii="Verdana" w:hAnsi="Verdana"/>
            <w:color w:val="0000FF"/>
            <w:spacing w:val="-3"/>
            <w:sz w:val="20"/>
            <w:u w:val="single" w:color="0000FF"/>
          </w:rPr>
          <w:t xml:space="preserve"> </w:t>
        </w:r>
        <w:r>
          <w:rPr>
            <w:rFonts w:ascii="Verdana" w:hAnsi="Verdana"/>
            <w:color w:val="0000FF"/>
            <w:sz w:val="20"/>
            <w:u w:val="single" w:color="0000FF"/>
          </w:rPr>
          <w:t>APPLICATION</w:t>
        </w:r>
      </w:hyperlink>
      <w:r w:rsidR="008A68C2">
        <w:rPr>
          <w:rFonts w:ascii="Verdana" w:hAnsi="Verdana"/>
          <w:color w:val="0000FF"/>
          <w:sz w:val="20"/>
        </w:rPr>
        <w:t xml:space="preserve"> </w:t>
      </w:r>
      <w:r w:rsidR="008A68C2">
        <w:rPr>
          <w:rFonts w:ascii="Verdana" w:hAnsi="Verdana"/>
          <w:sz w:val="20"/>
        </w:rPr>
        <w:t xml:space="preserve">in </w:t>
      </w:r>
      <w:proofErr w:type="spellStart"/>
      <w:r w:rsidR="008A68C2">
        <w:rPr>
          <w:rFonts w:ascii="Verdana" w:hAnsi="Verdana"/>
          <w:sz w:val="20"/>
        </w:rPr>
        <w:t>elicense</w:t>
      </w:r>
      <w:proofErr w:type="spellEnd"/>
      <w:r w:rsidR="00FE2EDC">
        <w:rPr>
          <w:rFonts w:ascii="Verdana" w:hAnsi="Verdana"/>
          <w:sz w:val="20"/>
        </w:rPr>
        <w:t xml:space="preserve"> </w:t>
      </w:r>
      <w:hyperlink r:id="rId69" w:history="1">
        <w:r w:rsidR="00FE2EDC" w:rsidRPr="0003681A">
          <w:rPr>
            <w:rStyle w:val="Hyperlink"/>
            <w:rFonts w:ascii="Verdana" w:hAnsi="Verdana"/>
            <w:sz w:val="20"/>
          </w:rPr>
          <w:t>(please see application process)</w:t>
        </w:r>
      </w:hyperlink>
    </w:p>
    <w:p w14:paraId="5AC983BD" w14:textId="77777777" w:rsidR="000220E8" w:rsidRDefault="000220E8">
      <w:pPr>
        <w:pStyle w:val="BodyText"/>
        <w:spacing w:before="6"/>
        <w:rPr>
          <w:rFonts w:ascii="Verdana"/>
          <w:sz w:val="14"/>
        </w:rPr>
      </w:pPr>
    </w:p>
    <w:p w14:paraId="7FCFD195" w14:textId="742B7F9A" w:rsidR="000220E8" w:rsidRDefault="003E03E7">
      <w:pPr>
        <w:spacing w:before="99"/>
        <w:ind w:left="220"/>
        <w:rPr>
          <w:rFonts w:ascii="Verdana"/>
          <w:b/>
          <w:sz w:val="20"/>
          <w:u w:val="single"/>
        </w:rPr>
      </w:pPr>
      <w:hyperlink r:id="rId70" w:history="1">
        <w:r w:rsidR="00E77264" w:rsidRPr="000F44DC">
          <w:rPr>
            <w:rStyle w:val="Hyperlink"/>
            <w:rFonts w:ascii="Verdana"/>
            <w:b/>
            <w:sz w:val="20"/>
          </w:rPr>
          <w:t>LICDC:</w:t>
        </w:r>
        <w:r w:rsidR="00E77264" w:rsidRPr="000F44DC">
          <w:rPr>
            <w:rStyle w:val="Hyperlink"/>
            <w:rFonts w:ascii="Verdana"/>
            <w:b/>
            <w:spacing w:val="-6"/>
            <w:sz w:val="20"/>
          </w:rPr>
          <w:t xml:space="preserve"> </w:t>
        </w:r>
        <w:r w:rsidR="00E77264" w:rsidRPr="000F44DC">
          <w:rPr>
            <w:rStyle w:val="Hyperlink"/>
            <w:rFonts w:ascii="Verdana"/>
            <w:b/>
            <w:sz w:val="20"/>
          </w:rPr>
          <w:t>Licensed</w:t>
        </w:r>
        <w:r w:rsidR="00E77264" w:rsidRPr="000F44DC">
          <w:rPr>
            <w:rStyle w:val="Hyperlink"/>
            <w:rFonts w:ascii="Verdana"/>
            <w:b/>
            <w:spacing w:val="-4"/>
            <w:sz w:val="20"/>
          </w:rPr>
          <w:t xml:space="preserve"> </w:t>
        </w:r>
        <w:r w:rsidR="00E77264" w:rsidRPr="000F44DC">
          <w:rPr>
            <w:rStyle w:val="Hyperlink"/>
            <w:rFonts w:ascii="Verdana"/>
            <w:b/>
            <w:sz w:val="20"/>
          </w:rPr>
          <w:t>Independent</w:t>
        </w:r>
        <w:r w:rsidR="00E77264" w:rsidRPr="000F44DC">
          <w:rPr>
            <w:rStyle w:val="Hyperlink"/>
            <w:rFonts w:ascii="Verdana"/>
            <w:b/>
            <w:spacing w:val="-4"/>
            <w:sz w:val="20"/>
          </w:rPr>
          <w:t xml:space="preserve"> </w:t>
        </w:r>
        <w:r w:rsidR="00E77264" w:rsidRPr="000F44DC">
          <w:rPr>
            <w:rStyle w:val="Hyperlink"/>
            <w:rFonts w:ascii="Verdana"/>
            <w:b/>
            <w:sz w:val="20"/>
          </w:rPr>
          <w:t>Chemical</w:t>
        </w:r>
        <w:r w:rsidR="00E77264" w:rsidRPr="000F44DC">
          <w:rPr>
            <w:rStyle w:val="Hyperlink"/>
            <w:rFonts w:ascii="Verdana"/>
            <w:b/>
            <w:spacing w:val="-6"/>
            <w:sz w:val="20"/>
          </w:rPr>
          <w:t xml:space="preserve"> </w:t>
        </w:r>
        <w:r w:rsidR="00E77264" w:rsidRPr="000F44DC">
          <w:rPr>
            <w:rStyle w:val="Hyperlink"/>
            <w:rFonts w:ascii="Verdana"/>
            <w:b/>
            <w:sz w:val="20"/>
          </w:rPr>
          <w:t>Dependency</w:t>
        </w:r>
        <w:r w:rsidR="00E77264" w:rsidRPr="000F44DC">
          <w:rPr>
            <w:rStyle w:val="Hyperlink"/>
            <w:rFonts w:ascii="Verdana"/>
            <w:b/>
            <w:spacing w:val="-4"/>
            <w:sz w:val="20"/>
          </w:rPr>
          <w:t xml:space="preserve"> </w:t>
        </w:r>
        <w:r w:rsidR="00E77264" w:rsidRPr="000F44DC">
          <w:rPr>
            <w:rStyle w:val="Hyperlink"/>
            <w:rFonts w:ascii="Verdana"/>
            <w:b/>
            <w:sz w:val="20"/>
          </w:rPr>
          <w:t>Counselor</w:t>
        </w:r>
      </w:hyperlink>
    </w:p>
    <w:p w14:paraId="62A83EDB" w14:textId="75CB8824" w:rsidR="000220E8" w:rsidRDefault="00D11358" w:rsidP="00F1250A">
      <w:pPr>
        <w:spacing w:before="99"/>
        <w:ind w:left="220"/>
        <w:rPr>
          <w:rFonts w:ascii="Verdana"/>
          <w:bCs/>
          <w:sz w:val="20"/>
        </w:rPr>
      </w:pPr>
      <w:r>
        <w:rPr>
          <w:rFonts w:ascii="Verdana"/>
          <w:bCs/>
          <w:sz w:val="20"/>
        </w:rPr>
        <w:t>* If you hold a LCDCII or LCDCIII, you may CONVERT to an LICDC; If converting, you will only need to complete the first two bullets</w:t>
      </w:r>
      <w:hyperlink r:id="rId71" w:history="1">
        <w:r w:rsidR="00FB504E" w:rsidRPr="008E3B56">
          <w:rPr>
            <w:rStyle w:val="Hyperlink"/>
            <w:rFonts w:ascii="Verdana"/>
            <w:bCs/>
            <w:sz w:val="20"/>
          </w:rPr>
          <w:t xml:space="preserve"> (See Conversion)</w:t>
        </w:r>
      </w:hyperlink>
      <w:r w:rsidR="00FB504E">
        <w:rPr>
          <w:rFonts w:ascii="Verdana"/>
          <w:bCs/>
          <w:sz w:val="20"/>
        </w:rPr>
        <w:t xml:space="preserve"> and provide the official college transcript. If you do not hold one of the above CDP licenses, you must meet all the requirements below for the LICDC license *</w:t>
      </w:r>
    </w:p>
    <w:p w14:paraId="1C32C6B0" w14:textId="77777777" w:rsidR="0085445B" w:rsidRPr="00F1250A" w:rsidRDefault="0085445B" w:rsidP="00F1250A">
      <w:pPr>
        <w:spacing w:before="99"/>
        <w:ind w:left="220"/>
        <w:rPr>
          <w:rFonts w:ascii="Verdana"/>
          <w:bCs/>
          <w:sz w:val="20"/>
        </w:rPr>
      </w:pPr>
    </w:p>
    <w:p w14:paraId="17160637" w14:textId="76878707" w:rsidR="0003681A" w:rsidRPr="0003681A" w:rsidRDefault="00F1250A" w:rsidP="000A710B">
      <w:pPr>
        <w:widowControl/>
        <w:numPr>
          <w:ilvl w:val="0"/>
          <w:numId w:val="35"/>
        </w:numPr>
        <w:shd w:val="clear" w:color="auto" w:fill="FFFFFF"/>
        <w:autoSpaceDE/>
        <w:autoSpaceDN/>
        <w:spacing w:after="120"/>
        <w:rPr>
          <w:rFonts w:ascii="Verdana" w:hAnsi="Verdana"/>
          <w:sz w:val="20"/>
          <w:szCs w:val="20"/>
        </w:rPr>
      </w:pPr>
      <w:r w:rsidRPr="00F1250A">
        <w:rPr>
          <w:rFonts w:ascii="Verdana" w:hAnsi="Verdana"/>
          <w:sz w:val="20"/>
          <w:szCs w:val="20"/>
        </w:rPr>
        <w:t>A Master’s degree or higher that meets the behavioral science degree requirements or Nursing from an accredited school or university with an accompanying official transcript.</w:t>
      </w:r>
    </w:p>
    <w:p w14:paraId="6E075F48" w14:textId="034D469D" w:rsidR="00D608EB" w:rsidRDefault="00F1250A" w:rsidP="000A710B">
      <w:pPr>
        <w:widowControl/>
        <w:numPr>
          <w:ilvl w:val="0"/>
          <w:numId w:val="35"/>
        </w:numPr>
        <w:shd w:val="clear" w:color="auto" w:fill="FFFFFF"/>
        <w:autoSpaceDE/>
        <w:autoSpaceDN/>
        <w:spacing w:after="120"/>
        <w:rPr>
          <w:rFonts w:ascii="Verdana" w:hAnsi="Verdana"/>
          <w:sz w:val="20"/>
          <w:szCs w:val="20"/>
        </w:rPr>
      </w:pPr>
      <w:r w:rsidRPr="00F1250A">
        <w:rPr>
          <w:rFonts w:ascii="Verdana" w:hAnsi="Verdana"/>
          <w:sz w:val="20"/>
          <w:szCs w:val="20"/>
        </w:rPr>
        <w:t>Completion of the Master’s Degree Education Coursework Form OR hold one of the six master</w:t>
      </w:r>
      <w:r w:rsidR="00C803E7">
        <w:rPr>
          <w:rFonts w:ascii="Verdana" w:hAnsi="Verdana"/>
          <w:sz w:val="20"/>
          <w:szCs w:val="20"/>
        </w:rPr>
        <w:t>’</w:t>
      </w:r>
      <w:r w:rsidRPr="00F1250A">
        <w:rPr>
          <w:rFonts w:ascii="Verdana" w:hAnsi="Verdana"/>
          <w:sz w:val="20"/>
          <w:szCs w:val="20"/>
        </w:rPr>
        <w:t>s degrees or higher listed in OAC4758-5-05 (D)(2) that do not need to complete this form; Addiction/Substance Use Disorder Counseling, Clinical Counseling, Clinical Psychology, Counseling Psychology, Pediatrics Psychology, or Social Work</w:t>
      </w:r>
    </w:p>
    <w:p w14:paraId="2AE7E287" w14:textId="77777777" w:rsidR="00D608EB" w:rsidRDefault="00D608EB" w:rsidP="000A710B">
      <w:pPr>
        <w:widowControl/>
        <w:numPr>
          <w:ilvl w:val="0"/>
          <w:numId w:val="35"/>
        </w:numPr>
        <w:shd w:val="clear" w:color="auto" w:fill="FFFFFF"/>
        <w:autoSpaceDE/>
        <w:autoSpaceDN/>
        <w:spacing w:after="120"/>
        <w:rPr>
          <w:rFonts w:ascii="Verdana" w:hAnsi="Verdana"/>
          <w:sz w:val="20"/>
          <w:szCs w:val="20"/>
        </w:rPr>
      </w:pPr>
      <w:r w:rsidRPr="00D608EB">
        <w:rPr>
          <w:rFonts w:ascii="Verdana" w:hAnsi="Verdana"/>
          <w:sz w:val="20"/>
          <w:szCs w:val="20"/>
        </w:rPr>
        <w:t>Completion of 180 hours of Substance Use Disorder Professionals; Hours documented on the Grid and accompanying CEU certificates or college education; 50% of the total education hours must have been completed within the last five years from application. </w:t>
      </w:r>
    </w:p>
    <w:p w14:paraId="7A8541F4" w14:textId="5379ABB9" w:rsidR="00D608EB" w:rsidRDefault="00D608EB" w:rsidP="000A710B">
      <w:pPr>
        <w:widowControl/>
        <w:numPr>
          <w:ilvl w:val="0"/>
          <w:numId w:val="35"/>
        </w:numPr>
        <w:shd w:val="clear" w:color="auto" w:fill="FFFFFF"/>
        <w:autoSpaceDE/>
        <w:autoSpaceDN/>
        <w:spacing w:after="120"/>
        <w:rPr>
          <w:rFonts w:ascii="Verdana" w:hAnsi="Verdana"/>
          <w:sz w:val="20"/>
          <w:szCs w:val="20"/>
        </w:rPr>
      </w:pPr>
      <w:r w:rsidRPr="00D608EB">
        <w:rPr>
          <w:rFonts w:ascii="Verdana" w:hAnsi="Verdana"/>
          <w:sz w:val="20"/>
          <w:szCs w:val="20"/>
        </w:rPr>
        <w:t xml:space="preserve">If you are submitting a college transcript, please submit an official transcript. Transcripts cannot be uploaded in </w:t>
      </w:r>
      <w:proofErr w:type="spellStart"/>
      <w:r w:rsidRPr="00D608EB">
        <w:rPr>
          <w:rFonts w:ascii="Verdana" w:hAnsi="Verdana"/>
          <w:sz w:val="20"/>
          <w:szCs w:val="20"/>
        </w:rPr>
        <w:t>elicense</w:t>
      </w:r>
      <w:proofErr w:type="spellEnd"/>
      <w:r w:rsidRPr="00D608EB">
        <w:rPr>
          <w:rFonts w:ascii="Verdana" w:hAnsi="Verdana"/>
          <w:sz w:val="20"/>
          <w:szCs w:val="20"/>
        </w:rPr>
        <w:t xml:space="preserve">, they must come directly to the Board from your College or University. During the application process you will be asked to upload a transcript, please upload a word document stating your transcripts are ordered. All transcripts will with be sent electronically to our transcript ONLY email: </w:t>
      </w:r>
      <w:hyperlink r:id="rId72" w:history="1">
        <w:r w:rsidR="00C803E7" w:rsidRPr="00D608EB">
          <w:rPr>
            <w:rStyle w:val="Hyperlink"/>
            <w:rFonts w:ascii="Verdana" w:hAnsi="Verdana"/>
            <w:sz w:val="20"/>
            <w:szCs w:val="20"/>
          </w:rPr>
          <w:t>transcripts@ocdp.ohio.gov</w:t>
        </w:r>
      </w:hyperlink>
      <w:r w:rsidR="00C803E7">
        <w:rPr>
          <w:rFonts w:ascii="Verdana" w:hAnsi="Verdana"/>
          <w:sz w:val="20"/>
          <w:szCs w:val="20"/>
        </w:rPr>
        <w:t xml:space="preserve"> </w:t>
      </w:r>
      <w:r w:rsidRPr="00D608EB">
        <w:rPr>
          <w:rFonts w:ascii="Verdana" w:hAnsi="Verdana"/>
          <w:sz w:val="20"/>
          <w:szCs w:val="20"/>
        </w:rPr>
        <w:t>or by mail.</w:t>
      </w:r>
    </w:p>
    <w:p w14:paraId="30E40830" w14:textId="77777777" w:rsidR="00D608EB" w:rsidRDefault="00D608EB" w:rsidP="000A710B">
      <w:pPr>
        <w:widowControl/>
        <w:numPr>
          <w:ilvl w:val="0"/>
          <w:numId w:val="35"/>
        </w:numPr>
        <w:shd w:val="clear" w:color="auto" w:fill="FFFFFF"/>
        <w:autoSpaceDE/>
        <w:autoSpaceDN/>
        <w:spacing w:after="120"/>
        <w:rPr>
          <w:rFonts w:ascii="Verdana" w:hAnsi="Verdana"/>
          <w:sz w:val="20"/>
          <w:szCs w:val="20"/>
        </w:rPr>
      </w:pPr>
      <w:r w:rsidRPr="00D608EB">
        <w:rPr>
          <w:rFonts w:ascii="Verdana" w:hAnsi="Verdana"/>
          <w:sz w:val="20"/>
          <w:szCs w:val="20"/>
        </w:rPr>
        <w:t>Substance use disorder counseling related compensated work experience or supervised internship/practicum totaling 2,000 hours (approximately one year) of which includes documentation of Practical work experience hours in the Core Functions (220 hours) with documentation of these hours provided online by supervisor(s)</w:t>
      </w:r>
    </w:p>
    <w:p w14:paraId="6A98A561" w14:textId="65127976" w:rsidR="00D608EB" w:rsidRDefault="00D608EB" w:rsidP="000A710B">
      <w:pPr>
        <w:widowControl/>
        <w:numPr>
          <w:ilvl w:val="0"/>
          <w:numId w:val="35"/>
        </w:numPr>
        <w:shd w:val="clear" w:color="auto" w:fill="FFFFFF"/>
        <w:autoSpaceDE/>
        <w:autoSpaceDN/>
        <w:spacing w:after="120"/>
        <w:rPr>
          <w:rFonts w:ascii="Verdana" w:hAnsi="Verdana"/>
          <w:sz w:val="20"/>
          <w:szCs w:val="20"/>
        </w:rPr>
      </w:pPr>
      <w:r w:rsidRPr="00D608EB">
        <w:rPr>
          <w:rFonts w:ascii="Verdana" w:hAnsi="Verdana"/>
          <w:sz w:val="20"/>
          <w:szCs w:val="20"/>
        </w:rPr>
        <w:t xml:space="preserve">Supervisors, will need to complete work experience verification, including counseling core functions, on-line in </w:t>
      </w:r>
      <w:proofErr w:type="spellStart"/>
      <w:r w:rsidRPr="00D608EB">
        <w:rPr>
          <w:rFonts w:ascii="Verdana" w:hAnsi="Verdana"/>
          <w:sz w:val="20"/>
          <w:szCs w:val="20"/>
        </w:rPr>
        <w:t>elicense</w:t>
      </w:r>
      <w:proofErr w:type="spellEnd"/>
      <w:r w:rsidRPr="00D608EB">
        <w:rPr>
          <w:rFonts w:ascii="Verdana" w:hAnsi="Verdana"/>
          <w:sz w:val="20"/>
          <w:szCs w:val="20"/>
        </w:rPr>
        <w:t xml:space="preserve"> AFTER you have applied and paid in </w:t>
      </w:r>
      <w:proofErr w:type="spellStart"/>
      <w:r w:rsidRPr="00D608EB">
        <w:rPr>
          <w:rFonts w:ascii="Verdana" w:hAnsi="Verdana"/>
          <w:sz w:val="20"/>
          <w:szCs w:val="20"/>
        </w:rPr>
        <w:t>elicense</w:t>
      </w:r>
      <w:proofErr w:type="spellEnd"/>
      <w:r w:rsidRPr="00D608EB">
        <w:rPr>
          <w:rFonts w:ascii="Verdana" w:hAnsi="Verdana"/>
          <w:sz w:val="20"/>
          <w:szCs w:val="20"/>
        </w:rPr>
        <w:t xml:space="preserve"> and give them your APP number.  They can NOT submit on a CURRENT license or certificate you hold. </w:t>
      </w:r>
      <w:hyperlink r:id="rId73" w:history="1">
        <w:r w:rsidR="002B6630" w:rsidRPr="002B6630">
          <w:rPr>
            <w:rStyle w:val="Hyperlink"/>
            <w:rFonts w:ascii="Verdana" w:hAnsi="Verdana"/>
            <w:sz w:val="20"/>
            <w:szCs w:val="20"/>
          </w:rPr>
          <w:t>(</w:t>
        </w:r>
        <w:proofErr w:type="gramStart"/>
        <w:r w:rsidR="002B6630" w:rsidRPr="002B6630">
          <w:rPr>
            <w:rStyle w:val="Hyperlink"/>
            <w:rFonts w:ascii="Verdana" w:hAnsi="Verdana"/>
            <w:sz w:val="20"/>
            <w:szCs w:val="20"/>
          </w:rPr>
          <w:t>supervisors</w:t>
        </w:r>
        <w:proofErr w:type="gramEnd"/>
        <w:r w:rsidR="002B6630" w:rsidRPr="002B6630">
          <w:rPr>
            <w:rStyle w:val="Hyperlink"/>
            <w:rFonts w:ascii="Verdana" w:hAnsi="Verdana"/>
            <w:sz w:val="20"/>
            <w:szCs w:val="20"/>
          </w:rPr>
          <w:t xml:space="preserve"> reporting instructions)</w:t>
        </w:r>
      </w:hyperlink>
      <w:r w:rsidRPr="00D608EB">
        <w:rPr>
          <w:rFonts w:ascii="Verdana" w:hAnsi="Verdana"/>
          <w:sz w:val="20"/>
          <w:szCs w:val="20"/>
        </w:rPr>
        <w:t xml:space="preserve"> You may have multiple supervisors providing this documentation if not accomplished under just one supervisor or job description. Currently the online </w:t>
      </w:r>
      <w:proofErr w:type="spellStart"/>
      <w:r w:rsidRPr="00D608EB">
        <w:rPr>
          <w:rFonts w:ascii="Verdana" w:hAnsi="Verdana"/>
          <w:sz w:val="20"/>
          <w:szCs w:val="20"/>
        </w:rPr>
        <w:t>elicense</w:t>
      </w:r>
      <w:proofErr w:type="spellEnd"/>
      <w:r w:rsidRPr="00D608EB">
        <w:rPr>
          <w:rFonts w:ascii="Verdana" w:hAnsi="Verdana"/>
          <w:sz w:val="20"/>
          <w:szCs w:val="20"/>
        </w:rPr>
        <w:t xml:space="preserve"> system will not let applicants bypass the work experience attachment areas when completing an application.  Please upload a "blank" document in </w:t>
      </w:r>
      <w:r w:rsidRPr="00D608EB">
        <w:rPr>
          <w:rFonts w:ascii="Verdana" w:hAnsi="Verdana"/>
          <w:sz w:val="20"/>
          <w:szCs w:val="20"/>
        </w:rPr>
        <w:lastRenderedPageBreak/>
        <w:t xml:space="preserve">areas requiring work experience attachments in </w:t>
      </w:r>
      <w:proofErr w:type="spellStart"/>
      <w:r w:rsidRPr="00D608EB">
        <w:rPr>
          <w:rFonts w:ascii="Verdana" w:hAnsi="Verdana"/>
          <w:sz w:val="20"/>
          <w:szCs w:val="20"/>
        </w:rPr>
        <w:t>elicense</w:t>
      </w:r>
      <w:proofErr w:type="spellEnd"/>
      <w:r w:rsidRPr="00D608EB">
        <w:rPr>
          <w:rFonts w:ascii="Verdana" w:hAnsi="Verdana"/>
          <w:sz w:val="20"/>
          <w:szCs w:val="20"/>
        </w:rPr>
        <w:t xml:space="preserve"> (</w:t>
      </w:r>
      <w:proofErr w:type="gramStart"/>
      <w:r w:rsidRPr="00D608EB">
        <w:rPr>
          <w:rFonts w:ascii="Verdana" w:hAnsi="Verdana"/>
          <w:sz w:val="20"/>
          <w:szCs w:val="20"/>
        </w:rPr>
        <w:t>i.e.</w:t>
      </w:r>
      <w:proofErr w:type="gramEnd"/>
      <w:r w:rsidRPr="00D608EB">
        <w:rPr>
          <w:rFonts w:ascii="Verdana" w:hAnsi="Verdana"/>
          <w:sz w:val="20"/>
          <w:szCs w:val="20"/>
        </w:rPr>
        <w:t xml:space="preserve"> supervisor reference form, practical experience form, and job description) We are working to make these attachment areas optional in the application process for our Ohio applicants.  We apologize for this inconvenience.</w:t>
      </w:r>
    </w:p>
    <w:p w14:paraId="621838A1" w14:textId="77777777" w:rsidR="00D608EB" w:rsidRDefault="00D608EB" w:rsidP="000A710B">
      <w:pPr>
        <w:widowControl/>
        <w:numPr>
          <w:ilvl w:val="0"/>
          <w:numId w:val="35"/>
        </w:numPr>
        <w:shd w:val="clear" w:color="auto" w:fill="FFFFFF"/>
        <w:autoSpaceDE/>
        <w:autoSpaceDN/>
        <w:spacing w:after="120"/>
        <w:rPr>
          <w:rFonts w:ascii="Verdana" w:hAnsi="Verdana"/>
          <w:sz w:val="20"/>
          <w:szCs w:val="20"/>
        </w:rPr>
      </w:pPr>
      <w:r w:rsidRPr="00D608EB">
        <w:rPr>
          <w:rFonts w:ascii="Verdana" w:hAnsi="Verdana"/>
          <w:sz w:val="20"/>
          <w:szCs w:val="20"/>
        </w:rPr>
        <w:t xml:space="preserve">Make sure your supervisor has a signed job description covering the time they provided supervision. Hours obtained under an </w:t>
      </w:r>
      <w:proofErr w:type="gramStart"/>
      <w:r w:rsidRPr="00D608EB">
        <w:rPr>
          <w:rFonts w:ascii="Verdana" w:hAnsi="Verdana"/>
          <w:sz w:val="20"/>
          <w:szCs w:val="20"/>
        </w:rPr>
        <w:t>internship hours</w:t>
      </w:r>
      <w:proofErr w:type="gramEnd"/>
      <w:r w:rsidRPr="00D608EB">
        <w:rPr>
          <w:rFonts w:ascii="Verdana" w:hAnsi="Verdana"/>
          <w:sz w:val="20"/>
          <w:szCs w:val="20"/>
        </w:rPr>
        <w:t xml:space="preserve"> must have a job description as well. (Your supervisor will upload this when they complete the supervision online forms.  Again, once you are given an APP number, provide that APP number to your supervisor(s) to complete their supervision reports online in </w:t>
      </w:r>
      <w:proofErr w:type="spellStart"/>
      <w:r w:rsidRPr="00D608EB">
        <w:rPr>
          <w:rFonts w:ascii="Verdana" w:hAnsi="Verdana"/>
          <w:sz w:val="20"/>
          <w:szCs w:val="20"/>
        </w:rPr>
        <w:t>elicense</w:t>
      </w:r>
      <w:proofErr w:type="spellEnd"/>
      <w:r w:rsidRPr="00D608EB">
        <w:rPr>
          <w:rFonts w:ascii="Verdana" w:hAnsi="Verdana"/>
          <w:sz w:val="20"/>
          <w:szCs w:val="20"/>
        </w:rPr>
        <w:t>.</w:t>
      </w:r>
    </w:p>
    <w:p w14:paraId="5B071E86" w14:textId="77777777" w:rsidR="00D608EB" w:rsidRDefault="00D608EB" w:rsidP="000A710B">
      <w:pPr>
        <w:widowControl/>
        <w:numPr>
          <w:ilvl w:val="0"/>
          <w:numId w:val="35"/>
        </w:numPr>
        <w:shd w:val="clear" w:color="auto" w:fill="FFFFFF"/>
        <w:autoSpaceDE/>
        <w:autoSpaceDN/>
        <w:spacing w:after="120"/>
        <w:rPr>
          <w:rFonts w:ascii="Verdana" w:hAnsi="Verdana"/>
          <w:sz w:val="20"/>
          <w:szCs w:val="20"/>
        </w:rPr>
      </w:pPr>
      <w:r w:rsidRPr="00D608EB">
        <w:rPr>
          <w:rFonts w:ascii="Verdana" w:hAnsi="Verdana"/>
          <w:sz w:val="20"/>
          <w:szCs w:val="20"/>
        </w:rPr>
        <w:t>Successful completion of the ADC examination (or completion of Examination Waiver Form if you hold a valid Ohio license that authorizes the individual to engage in a profession whose scope of practice includes substance use disorder counseling and diagnosing and treating substance use disorder conditions).</w:t>
      </w:r>
    </w:p>
    <w:p w14:paraId="139E4C02" w14:textId="37B4A736" w:rsidR="001D196D" w:rsidRPr="001D196D" w:rsidRDefault="00E77264" w:rsidP="000A710B">
      <w:pPr>
        <w:widowControl/>
        <w:numPr>
          <w:ilvl w:val="0"/>
          <w:numId w:val="35"/>
        </w:numPr>
        <w:shd w:val="clear" w:color="auto" w:fill="FFFFFF"/>
        <w:autoSpaceDE/>
        <w:autoSpaceDN/>
        <w:spacing w:after="120"/>
        <w:rPr>
          <w:rFonts w:ascii="Verdana" w:hAnsi="Verdana"/>
          <w:sz w:val="20"/>
          <w:szCs w:val="20"/>
        </w:rPr>
      </w:pPr>
      <w:r w:rsidRPr="00D608EB">
        <w:rPr>
          <w:rFonts w:ascii="Verdana" w:hAnsi="Verdana"/>
          <w:sz w:val="20"/>
        </w:rPr>
        <w:t>Completion</w:t>
      </w:r>
      <w:r w:rsidRPr="00D608EB">
        <w:rPr>
          <w:rFonts w:ascii="Verdana" w:hAnsi="Verdana"/>
          <w:spacing w:val="-4"/>
          <w:sz w:val="20"/>
        </w:rPr>
        <w:t xml:space="preserve"> </w:t>
      </w:r>
      <w:r w:rsidRPr="00D608EB">
        <w:rPr>
          <w:rFonts w:ascii="Verdana" w:hAnsi="Verdana"/>
          <w:sz w:val="20"/>
        </w:rPr>
        <w:t>of</w:t>
      </w:r>
      <w:r w:rsidRPr="00D608EB">
        <w:rPr>
          <w:rFonts w:ascii="Verdana" w:hAnsi="Verdana"/>
          <w:color w:val="0000FF"/>
          <w:spacing w:val="-5"/>
          <w:sz w:val="20"/>
        </w:rPr>
        <w:t xml:space="preserve"> </w:t>
      </w:r>
      <w:hyperlink r:id="rId74">
        <w:r w:rsidRPr="00D608EB">
          <w:rPr>
            <w:rFonts w:ascii="Verdana" w:hAnsi="Verdana"/>
            <w:color w:val="0000FF"/>
            <w:sz w:val="20"/>
            <w:u w:val="single" w:color="0000FF"/>
          </w:rPr>
          <w:t>ONLINE</w:t>
        </w:r>
        <w:r w:rsidRPr="00D608EB">
          <w:rPr>
            <w:rFonts w:ascii="Verdana" w:hAnsi="Verdana"/>
            <w:color w:val="0000FF"/>
            <w:spacing w:val="-3"/>
            <w:sz w:val="20"/>
            <w:u w:val="single" w:color="0000FF"/>
          </w:rPr>
          <w:t xml:space="preserve"> </w:t>
        </w:r>
        <w:r w:rsidRPr="00D608EB">
          <w:rPr>
            <w:rFonts w:ascii="Verdana" w:hAnsi="Verdana"/>
            <w:color w:val="0000FF"/>
            <w:sz w:val="20"/>
            <w:u w:val="single" w:color="0000FF"/>
          </w:rPr>
          <w:t>APPLICATION</w:t>
        </w:r>
      </w:hyperlink>
      <w:r w:rsidR="00A42CA5" w:rsidRPr="00D608EB">
        <w:rPr>
          <w:rFonts w:ascii="Verdana" w:hAnsi="Verdana"/>
          <w:sz w:val="20"/>
        </w:rPr>
        <w:t xml:space="preserve"> in </w:t>
      </w:r>
      <w:proofErr w:type="spellStart"/>
      <w:r w:rsidR="00A42CA5" w:rsidRPr="00D608EB">
        <w:rPr>
          <w:rFonts w:ascii="Verdana" w:hAnsi="Verdana"/>
          <w:sz w:val="20"/>
        </w:rPr>
        <w:t>elicense</w:t>
      </w:r>
      <w:proofErr w:type="spellEnd"/>
      <w:r w:rsidR="00F85BC1">
        <w:rPr>
          <w:rFonts w:ascii="Verdana" w:hAnsi="Verdana"/>
          <w:sz w:val="20"/>
        </w:rPr>
        <w:t xml:space="preserve"> </w:t>
      </w:r>
      <w:hyperlink r:id="rId75" w:history="1">
        <w:r w:rsidR="00F85BC1" w:rsidRPr="001D196D">
          <w:rPr>
            <w:rStyle w:val="Hyperlink"/>
            <w:rFonts w:ascii="Verdana" w:hAnsi="Verdana"/>
            <w:sz w:val="20"/>
          </w:rPr>
          <w:t>(please see application process)</w:t>
        </w:r>
      </w:hyperlink>
    </w:p>
    <w:p w14:paraId="47821AEE" w14:textId="77777777" w:rsidR="001F00A0" w:rsidRDefault="001F00A0" w:rsidP="00137874">
      <w:pPr>
        <w:pStyle w:val="BodyText"/>
        <w:spacing w:before="57" w:line="276" w:lineRule="auto"/>
        <w:ind w:left="220" w:right="475"/>
      </w:pPr>
    </w:p>
    <w:p w14:paraId="53BF1F60" w14:textId="3F9EBB3E" w:rsidR="000220E8" w:rsidRDefault="00E77264" w:rsidP="00137874">
      <w:pPr>
        <w:pStyle w:val="BodyText"/>
        <w:spacing w:before="57" w:line="276" w:lineRule="auto"/>
        <w:ind w:left="220" w:right="475"/>
        <w:sectPr w:rsidR="000220E8">
          <w:pgSz w:w="12240" w:h="15840"/>
          <w:pgMar w:top="800" w:right="500" w:bottom="1040" w:left="500" w:header="0" w:footer="771" w:gutter="0"/>
          <w:cols w:space="720"/>
        </w:sectPr>
      </w:pPr>
      <w:r>
        <w:t>NOTE: While we try to keep information in handbooks up to date, students should go to website to ensure most up to</w:t>
      </w:r>
      <w:r>
        <w:rPr>
          <w:spacing w:val="-48"/>
        </w:rPr>
        <w:t xml:space="preserve"> </w:t>
      </w:r>
      <w:r>
        <w:t>date requirements and</w:t>
      </w:r>
      <w:r>
        <w:rPr>
          <w:spacing w:val="-1"/>
        </w:rPr>
        <w:t xml:space="preserve"> </w:t>
      </w:r>
      <w:r>
        <w:t>application</w:t>
      </w:r>
      <w:r>
        <w:rPr>
          <w:spacing w:val="-1"/>
        </w:rPr>
        <w:t xml:space="preserve"> </w:t>
      </w:r>
      <w:r>
        <w:t>procedures for</w:t>
      </w:r>
      <w:r>
        <w:rPr>
          <w:spacing w:val="-1"/>
        </w:rPr>
        <w:t xml:space="preserve"> </w:t>
      </w:r>
      <w:r>
        <w:t>all licenses</w:t>
      </w:r>
      <w:r w:rsidR="00137874">
        <w:t>.</w:t>
      </w:r>
    </w:p>
    <w:p w14:paraId="5D0D767A" w14:textId="77777777" w:rsidR="002637CB" w:rsidRPr="0097482A" w:rsidRDefault="002637CB" w:rsidP="002637CB">
      <w:pPr>
        <w:ind w:left="720" w:firstLine="720"/>
        <w:jc w:val="center"/>
        <w:rPr>
          <w:rFonts w:ascii="Arial" w:hAnsi="Arial" w:cs="Arial"/>
          <w:b/>
          <w:bCs/>
          <w:sz w:val="24"/>
          <w:szCs w:val="24"/>
        </w:rPr>
      </w:pPr>
      <w:r w:rsidRPr="0097482A">
        <w:rPr>
          <w:rFonts w:ascii="Arial" w:hAnsi="Arial" w:cs="Arial"/>
          <w:b/>
          <w:bCs/>
          <w:sz w:val="24"/>
          <w:szCs w:val="24"/>
        </w:rPr>
        <w:lastRenderedPageBreak/>
        <w:t>2024-2025 Saturday Schedule (Clinical Mental Health Counseling)</w:t>
      </w:r>
    </w:p>
    <w:p w14:paraId="68871151" w14:textId="75CC780D" w:rsidR="002637CB" w:rsidRPr="0097482A" w:rsidRDefault="002637CB" w:rsidP="002637CB">
      <w:pPr>
        <w:ind w:left="720" w:firstLine="720"/>
        <w:jc w:val="center"/>
        <w:rPr>
          <w:rFonts w:ascii="Arial" w:hAnsi="Arial" w:cs="Arial"/>
          <w:bCs/>
          <w:sz w:val="24"/>
          <w:szCs w:val="24"/>
        </w:rPr>
      </w:pPr>
      <w:r w:rsidRPr="0097482A">
        <w:rPr>
          <w:rFonts w:ascii="Arial" w:hAnsi="Arial" w:cs="Arial"/>
          <w:b/>
          <w:bCs/>
          <w:sz w:val="24"/>
          <w:szCs w:val="24"/>
        </w:rPr>
        <w:t>Tentative</w:t>
      </w:r>
    </w:p>
    <w:p w14:paraId="20B038F4" w14:textId="665213BF" w:rsidR="002637CB" w:rsidRDefault="002637CB" w:rsidP="002637CB">
      <w:pPr>
        <w:rPr>
          <w:u w:val="double"/>
        </w:rPr>
      </w:pPr>
    </w:p>
    <w:p w14:paraId="2385AB07" w14:textId="77777777" w:rsidR="002637CB" w:rsidRDefault="002637CB" w:rsidP="002637CB">
      <w:pPr>
        <w:rPr>
          <w:u w:val="double"/>
        </w:rPr>
      </w:pPr>
    </w:p>
    <w:tbl>
      <w:tblPr>
        <w:tblW w:w="5000" w:type="pct"/>
        <w:jc w:val="center"/>
        <w:tblBorders>
          <w:top w:val="single" w:sz="4" w:space="0" w:color="auto"/>
          <w:left w:val="single" w:sz="4" w:space="0" w:color="auto"/>
          <w:bottom w:val="single" w:sz="4" w:space="0" w:color="auto"/>
          <w:right w:val="single" w:sz="4" w:space="0" w:color="auto"/>
          <w:insideV w:val="single" w:sz="6" w:space="0" w:color="auto"/>
        </w:tblBorders>
        <w:tblLook w:val="04A0" w:firstRow="1" w:lastRow="0" w:firstColumn="1" w:lastColumn="0" w:noHBand="0" w:noVBand="1"/>
      </w:tblPr>
      <w:tblGrid>
        <w:gridCol w:w="1717"/>
        <w:gridCol w:w="1702"/>
        <w:gridCol w:w="1700"/>
        <w:gridCol w:w="849"/>
        <w:gridCol w:w="1701"/>
        <w:gridCol w:w="1612"/>
        <w:gridCol w:w="1946"/>
      </w:tblGrid>
      <w:tr w:rsidR="002637CB" w14:paraId="6E3233E1" w14:textId="77777777" w:rsidTr="00816E10">
        <w:trPr>
          <w:trHeight w:hRule="exact" w:val="627"/>
          <w:jc w:val="center"/>
        </w:trPr>
        <w:tc>
          <w:tcPr>
            <w:tcW w:w="1430" w:type="dxa"/>
            <w:tcBorders>
              <w:top w:val="single" w:sz="6" w:space="0" w:color="auto"/>
              <w:left w:val="single" w:sz="4" w:space="0" w:color="auto"/>
              <w:bottom w:val="single" w:sz="6" w:space="0" w:color="auto"/>
              <w:right w:val="single" w:sz="6" w:space="0" w:color="auto"/>
            </w:tcBorders>
            <w:noWrap/>
            <w:vAlign w:val="center"/>
            <w:hideMark/>
          </w:tcPr>
          <w:p w14:paraId="59FF02D5" w14:textId="77777777" w:rsidR="002637CB" w:rsidRPr="00613F3B" w:rsidRDefault="002637CB" w:rsidP="00816E10">
            <w:pPr>
              <w:jc w:val="center"/>
              <w:rPr>
                <w:rFonts w:ascii="Arial Narrow" w:hAnsi="Arial Narrow" w:cs="Arial"/>
                <w:b/>
              </w:rPr>
            </w:pPr>
            <w:r w:rsidRPr="00613F3B">
              <w:rPr>
                <w:rFonts w:ascii="Arial Narrow" w:hAnsi="Arial Narrow" w:cs="Arial"/>
                <w:b/>
              </w:rPr>
              <w:t>Date</w:t>
            </w:r>
          </w:p>
        </w:tc>
        <w:tc>
          <w:tcPr>
            <w:tcW w:w="1417" w:type="dxa"/>
            <w:tcBorders>
              <w:top w:val="single" w:sz="6" w:space="0" w:color="auto"/>
              <w:left w:val="single" w:sz="6" w:space="0" w:color="auto"/>
              <w:bottom w:val="single" w:sz="6" w:space="0" w:color="auto"/>
              <w:right w:val="single" w:sz="6" w:space="0" w:color="auto"/>
            </w:tcBorders>
            <w:noWrap/>
            <w:vAlign w:val="center"/>
            <w:hideMark/>
          </w:tcPr>
          <w:p w14:paraId="271C96AC" w14:textId="77777777" w:rsidR="002637CB" w:rsidRPr="00613F3B" w:rsidRDefault="002637CB" w:rsidP="00816E10">
            <w:pPr>
              <w:jc w:val="center"/>
              <w:rPr>
                <w:rFonts w:ascii="Arial Narrow" w:hAnsi="Arial Narrow" w:cs="Arial"/>
                <w:b/>
              </w:rPr>
            </w:pPr>
            <w:r w:rsidRPr="00613F3B">
              <w:rPr>
                <w:rFonts w:ascii="Arial Narrow" w:hAnsi="Arial Narrow" w:cs="Arial"/>
                <w:b/>
              </w:rPr>
              <w:t>A.M.</w:t>
            </w:r>
          </w:p>
          <w:p w14:paraId="0ECD108A" w14:textId="77777777" w:rsidR="002637CB" w:rsidRPr="00613F3B" w:rsidRDefault="002637CB" w:rsidP="00816E10">
            <w:pPr>
              <w:jc w:val="center"/>
              <w:rPr>
                <w:rFonts w:ascii="Arial Narrow" w:hAnsi="Arial Narrow" w:cs="Arial"/>
                <w:b/>
              </w:rPr>
            </w:pPr>
            <w:r w:rsidRPr="00613F3B">
              <w:rPr>
                <w:rFonts w:ascii="Arial Narrow" w:hAnsi="Arial Narrow" w:cs="Arial"/>
                <w:b/>
              </w:rPr>
              <w:t>8:30 to noon</w:t>
            </w:r>
          </w:p>
        </w:tc>
        <w:tc>
          <w:tcPr>
            <w:tcW w:w="1415" w:type="dxa"/>
            <w:tcBorders>
              <w:top w:val="single" w:sz="6" w:space="0" w:color="auto"/>
              <w:left w:val="single" w:sz="6" w:space="0" w:color="auto"/>
              <w:bottom w:val="single" w:sz="6" w:space="0" w:color="auto"/>
              <w:right w:val="single" w:sz="6" w:space="0" w:color="auto"/>
            </w:tcBorders>
            <w:noWrap/>
            <w:vAlign w:val="center"/>
            <w:hideMark/>
          </w:tcPr>
          <w:p w14:paraId="6C003F9E" w14:textId="77777777" w:rsidR="002637CB" w:rsidRPr="00613F3B" w:rsidRDefault="002637CB" w:rsidP="00816E10">
            <w:pPr>
              <w:jc w:val="center"/>
              <w:rPr>
                <w:rFonts w:ascii="Arial Narrow" w:hAnsi="Arial Narrow" w:cs="Arial"/>
                <w:b/>
              </w:rPr>
            </w:pPr>
            <w:r w:rsidRPr="00613F3B">
              <w:rPr>
                <w:rFonts w:ascii="Arial Narrow" w:hAnsi="Arial Narrow" w:cs="Arial"/>
                <w:b/>
              </w:rPr>
              <w:t>P.M.</w:t>
            </w:r>
          </w:p>
          <w:p w14:paraId="60958728" w14:textId="77777777" w:rsidR="002637CB" w:rsidRPr="00613F3B" w:rsidRDefault="002637CB" w:rsidP="00816E10">
            <w:pPr>
              <w:jc w:val="center"/>
              <w:rPr>
                <w:rFonts w:ascii="Arial Narrow" w:hAnsi="Arial Narrow" w:cs="Arial"/>
                <w:b/>
              </w:rPr>
            </w:pPr>
            <w:r w:rsidRPr="00613F3B">
              <w:rPr>
                <w:rFonts w:ascii="Arial Narrow" w:hAnsi="Arial Narrow" w:cs="Arial"/>
                <w:b/>
              </w:rPr>
              <w:t>1 to 4:30 p.m.</w:t>
            </w:r>
          </w:p>
        </w:tc>
        <w:tc>
          <w:tcPr>
            <w:tcW w:w="707" w:type="dxa"/>
            <w:tcBorders>
              <w:top w:val="nil"/>
              <w:left w:val="single" w:sz="6" w:space="0" w:color="auto"/>
              <w:bottom w:val="nil"/>
              <w:right w:val="single" w:sz="6" w:space="0" w:color="auto"/>
            </w:tcBorders>
            <w:noWrap/>
            <w:vAlign w:val="center"/>
          </w:tcPr>
          <w:p w14:paraId="636F05FC" w14:textId="77777777" w:rsidR="002637CB" w:rsidRPr="00613F3B" w:rsidRDefault="002637CB" w:rsidP="00816E10">
            <w:pPr>
              <w:jc w:val="center"/>
              <w:rPr>
                <w:rFonts w:ascii="Arial Narrow" w:hAnsi="Arial Narrow" w:cs="Arial"/>
                <w:b/>
              </w:rPr>
            </w:pPr>
          </w:p>
        </w:tc>
        <w:tc>
          <w:tcPr>
            <w:tcW w:w="1416" w:type="dxa"/>
            <w:tcBorders>
              <w:top w:val="single" w:sz="6" w:space="0" w:color="auto"/>
              <w:left w:val="single" w:sz="6" w:space="0" w:color="auto"/>
              <w:bottom w:val="single" w:sz="6" w:space="0" w:color="auto"/>
              <w:right w:val="single" w:sz="6" w:space="0" w:color="auto"/>
            </w:tcBorders>
            <w:noWrap/>
            <w:vAlign w:val="center"/>
            <w:hideMark/>
          </w:tcPr>
          <w:p w14:paraId="35458970" w14:textId="77777777" w:rsidR="002637CB" w:rsidRPr="00613F3B" w:rsidRDefault="002637CB" w:rsidP="00816E10">
            <w:pPr>
              <w:jc w:val="center"/>
              <w:rPr>
                <w:rFonts w:ascii="Arial Narrow" w:hAnsi="Arial Narrow" w:cs="Arial"/>
                <w:b/>
              </w:rPr>
            </w:pPr>
            <w:r w:rsidRPr="00613F3B">
              <w:rPr>
                <w:rFonts w:ascii="Arial Narrow" w:hAnsi="Arial Narrow" w:cs="Arial"/>
                <w:b/>
              </w:rPr>
              <w:t>Date</w:t>
            </w:r>
          </w:p>
        </w:tc>
        <w:tc>
          <w:tcPr>
            <w:tcW w:w="1342" w:type="dxa"/>
            <w:tcBorders>
              <w:top w:val="single" w:sz="6" w:space="0" w:color="auto"/>
              <w:left w:val="single" w:sz="6" w:space="0" w:color="auto"/>
              <w:bottom w:val="single" w:sz="6" w:space="0" w:color="auto"/>
              <w:right w:val="single" w:sz="6" w:space="0" w:color="auto"/>
            </w:tcBorders>
            <w:noWrap/>
            <w:vAlign w:val="center"/>
            <w:hideMark/>
          </w:tcPr>
          <w:p w14:paraId="47B64EF3" w14:textId="77777777" w:rsidR="002637CB" w:rsidRPr="00613F3B" w:rsidRDefault="002637CB" w:rsidP="00816E10">
            <w:pPr>
              <w:jc w:val="center"/>
              <w:rPr>
                <w:rFonts w:ascii="Arial Narrow" w:hAnsi="Arial Narrow" w:cs="Arial"/>
                <w:b/>
              </w:rPr>
            </w:pPr>
            <w:r w:rsidRPr="00613F3B">
              <w:rPr>
                <w:rFonts w:ascii="Arial Narrow" w:hAnsi="Arial Narrow" w:cs="Arial"/>
                <w:b/>
              </w:rPr>
              <w:t>A.M.</w:t>
            </w:r>
          </w:p>
          <w:p w14:paraId="37FFA222" w14:textId="77777777" w:rsidR="002637CB" w:rsidRPr="00613F3B" w:rsidRDefault="002637CB" w:rsidP="00816E10">
            <w:pPr>
              <w:jc w:val="center"/>
              <w:rPr>
                <w:rFonts w:ascii="Arial Narrow" w:hAnsi="Arial Narrow" w:cs="Arial"/>
                <w:b/>
              </w:rPr>
            </w:pPr>
            <w:r w:rsidRPr="00613F3B">
              <w:rPr>
                <w:rFonts w:ascii="Arial Narrow" w:hAnsi="Arial Narrow" w:cs="Arial"/>
                <w:b/>
              </w:rPr>
              <w:t>8:30 to noon</w:t>
            </w:r>
          </w:p>
        </w:tc>
        <w:tc>
          <w:tcPr>
            <w:tcW w:w="1620" w:type="dxa"/>
            <w:tcBorders>
              <w:top w:val="single" w:sz="6" w:space="0" w:color="auto"/>
              <w:left w:val="single" w:sz="6" w:space="0" w:color="auto"/>
              <w:bottom w:val="single" w:sz="6" w:space="0" w:color="auto"/>
              <w:right w:val="single" w:sz="6" w:space="0" w:color="auto"/>
            </w:tcBorders>
            <w:vAlign w:val="center"/>
          </w:tcPr>
          <w:p w14:paraId="64FBD4BB" w14:textId="77777777" w:rsidR="002637CB" w:rsidRPr="00613F3B" w:rsidRDefault="002637CB" w:rsidP="00816E10">
            <w:pPr>
              <w:jc w:val="center"/>
              <w:rPr>
                <w:rFonts w:ascii="Arial Narrow" w:hAnsi="Arial Narrow" w:cs="Arial"/>
                <w:b/>
              </w:rPr>
            </w:pPr>
            <w:r w:rsidRPr="00613F3B">
              <w:rPr>
                <w:rFonts w:ascii="Arial Narrow" w:hAnsi="Arial Narrow" w:cs="Arial"/>
                <w:b/>
              </w:rPr>
              <w:t>P.M.</w:t>
            </w:r>
          </w:p>
          <w:p w14:paraId="2C1CF6BB" w14:textId="77777777" w:rsidR="002637CB" w:rsidRPr="00613F3B" w:rsidRDefault="002637CB" w:rsidP="00816E10">
            <w:pPr>
              <w:jc w:val="center"/>
              <w:rPr>
                <w:rFonts w:ascii="Arial Narrow" w:hAnsi="Arial Narrow" w:cs="Arial"/>
                <w:b/>
              </w:rPr>
            </w:pPr>
            <w:r w:rsidRPr="00613F3B">
              <w:rPr>
                <w:rFonts w:ascii="Arial Narrow" w:hAnsi="Arial Narrow" w:cs="Arial"/>
                <w:b/>
              </w:rPr>
              <w:t xml:space="preserve">1:00 to 4:30 </w:t>
            </w:r>
          </w:p>
        </w:tc>
      </w:tr>
      <w:tr w:rsidR="002637CB" w:rsidRPr="00A22868" w14:paraId="79DBB0F1"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16FD37AD" w14:textId="77777777" w:rsidR="002637CB" w:rsidRPr="009E0338" w:rsidRDefault="002637CB" w:rsidP="00816E10">
            <w:pPr>
              <w:jc w:val="center"/>
              <w:rPr>
                <w:rFonts w:ascii="Arial Narrow" w:hAnsi="Arial Narrow" w:cs="Arial"/>
                <w:b/>
              </w:rPr>
            </w:pPr>
            <w:r>
              <w:rPr>
                <w:rFonts w:ascii="Arial Narrow" w:hAnsi="Arial Narrow" w:cs="Arial"/>
                <w:b/>
              </w:rPr>
              <w:t>8/24</w:t>
            </w:r>
          </w:p>
        </w:tc>
        <w:tc>
          <w:tcPr>
            <w:tcW w:w="1417" w:type="dxa"/>
            <w:tcBorders>
              <w:top w:val="single" w:sz="6" w:space="0" w:color="auto"/>
              <w:left w:val="single" w:sz="6" w:space="0" w:color="auto"/>
              <w:bottom w:val="single" w:sz="6" w:space="0" w:color="auto"/>
              <w:right w:val="single" w:sz="6" w:space="0" w:color="auto"/>
            </w:tcBorders>
            <w:noWrap/>
            <w:vAlign w:val="center"/>
          </w:tcPr>
          <w:p w14:paraId="0B4DA1EC" w14:textId="77777777" w:rsidR="002637CB" w:rsidRPr="009E0338" w:rsidRDefault="002637CB" w:rsidP="00816E10">
            <w:pPr>
              <w:jc w:val="center"/>
              <w:rPr>
                <w:rFonts w:ascii="Arial Narrow" w:hAnsi="Arial Narrow" w:cs="Arial"/>
                <w:b/>
                <w:iCs/>
              </w:rPr>
            </w:pPr>
            <w:r>
              <w:rPr>
                <w:rFonts w:ascii="Arial Narrow" w:hAnsi="Arial Narrow" w:cs="Arial"/>
                <w:b/>
                <w:iCs/>
              </w:rPr>
              <w:t>off</w:t>
            </w:r>
          </w:p>
        </w:tc>
        <w:tc>
          <w:tcPr>
            <w:tcW w:w="1415" w:type="dxa"/>
            <w:tcBorders>
              <w:top w:val="single" w:sz="6" w:space="0" w:color="auto"/>
              <w:left w:val="single" w:sz="6" w:space="0" w:color="auto"/>
              <w:bottom w:val="single" w:sz="6" w:space="0" w:color="auto"/>
              <w:right w:val="single" w:sz="6" w:space="0" w:color="auto"/>
            </w:tcBorders>
            <w:noWrap/>
            <w:vAlign w:val="center"/>
          </w:tcPr>
          <w:p w14:paraId="3C498572" w14:textId="77777777" w:rsidR="002637CB" w:rsidRPr="009E0338" w:rsidRDefault="002637CB" w:rsidP="00816E10">
            <w:pPr>
              <w:jc w:val="center"/>
              <w:rPr>
                <w:rFonts w:ascii="Arial Narrow" w:hAnsi="Arial Narrow" w:cs="Arial"/>
                <w:b/>
                <w:iCs/>
              </w:rPr>
            </w:pPr>
            <w:r>
              <w:rPr>
                <w:rFonts w:ascii="Arial Narrow" w:hAnsi="Arial Narrow" w:cs="Arial"/>
                <w:b/>
                <w:iCs/>
              </w:rPr>
              <w:t>off</w:t>
            </w:r>
          </w:p>
        </w:tc>
        <w:tc>
          <w:tcPr>
            <w:tcW w:w="707" w:type="dxa"/>
            <w:tcBorders>
              <w:top w:val="nil"/>
              <w:left w:val="single" w:sz="6" w:space="0" w:color="auto"/>
              <w:bottom w:val="nil"/>
              <w:right w:val="single" w:sz="6" w:space="0" w:color="auto"/>
            </w:tcBorders>
            <w:noWrap/>
            <w:vAlign w:val="center"/>
          </w:tcPr>
          <w:p w14:paraId="6B912E6B"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3BAEAE11" w14:textId="77777777" w:rsidR="002637CB" w:rsidRPr="00325421" w:rsidRDefault="002637CB" w:rsidP="00816E10">
            <w:pPr>
              <w:jc w:val="center"/>
              <w:rPr>
                <w:rFonts w:ascii="Arial Narrow" w:hAnsi="Arial Narrow" w:cs="Arial"/>
                <w:b/>
              </w:rPr>
            </w:pPr>
            <w:r w:rsidRPr="00325421">
              <w:rPr>
                <w:rFonts w:ascii="Arial Narrow" w:hAnsi="Arial Narrow" w:cs="Arial"/>
                <w:b/>
              </w:rPr>
              <w:t>1/</w:t>
            </w:r>
            <w:r>
              <w:rPr>
                <w:rFonts w:ascii="Arial Narrow" w:hAnsi="Arial Narrow" w:cs="Arial"/>
                <w:b/>
              </w:rPr>
              <w:t>04</w:t>
            </w:r>
          </w:p>
        </w:tc>
        <w:tc>
          <w:tcPr>
            <w:tcW w:w="1342" w:type="dxa"/>
            <w:tcBorders>
              <w:top w:val="single" w:sz="6" w:space="0" w:color="auto"/>
              <w:left w:val="single" w:sz="6" w:space="0" w:color="auto"/>
              <w:bottom w:val="single" w:sz="6" w:space="0" w:color="auto"/>
              <w:right w:val="single" w:sz="6" w:space="0" w:color="auto"/>
            </w:tcBorders>
            <w:noWrap/>
            <w:vAlign w:val="center"/>
          </w:tcPr>
          <w:p w14:paraId="37588AEF" w14:textId="77777777" w:rsidR="002637CB" w:rsidRPr="007C209D" w:rsidRDefault="002637CB" w:rsidP="00816E10">
            <w:pPr>
              <w:jc w:val="center"/>
              <w:rPr>
                <w:rFonts w:ascii="Arial Narrow" w:hAnsi="Arial Narrow" w:cs="Arial"/>
                <w:b/>
                <w:iCs/>
              </w:rPr>
            </w:pPr>
            <w:r>
              <w:rPr>
                <w:rFonts w:ascii="Arial Narrow" w:hAnsi="Arial Narrow" w:cs="Arial"/>
                <w:b/>
                <w:iCs/>
              </w:rPr>
              <w:t>off</w:t>
            </w:r>
          </w:p>
        </w:tc>
        <w:tc>
          <w:tcPr>
            <w:tcW w:w="1620" w:type="dxa"/>
            <w:tcBorders>
              <w:top w:val="single" w:sz="6" w:space="0" w:color="auto"/>
              <w:left w:val="single" w:sz="6" w:space="0" w:color="auto"/>
              <w:bottom w:val="single" w:sz="6" w:space="0" w:color="auto"/>
              <w:right w:val="single" w:sz="6" w:space="0" w:color="auto"/>
            </w:tcBorders>
            <w:vAlign w:val="center"/>
          </w:tcPr>
          <w:p w14:paraId="5AD6B49C" w14:textId="77777777" w:rsidR="002637CB" w:rsidRPr="007C209D" w:rsidRDefault="002637CB" w:rsidP="00816E10">
            <w:pPr>
              <w:spacing w:line="240" w:lineRule="atLeast"/>
              <w:jc w:val="center"/>
              <w:rPr>
                <w:rFonts w:ascii="Arial Narrow" w:hAnsi="Arial Narrow" w:cs="Arial"/>
                <w:b/>
                <w:iCs/>
              </w:rPr>
            </w:pPr>
            <w:r>
              <w:rPr>
                <w:rFonts w:ascii="Arial Narrow" w:hAnsi="Arial Narrow" w:cs="Arial"/>
                <w:b/>
                <w:iCs/>
              </w:rPr>
              <w:t>off</w:t>
            </w:r>
          </w:p>
        </w:tc>
      </w:tr>
      <w:tr w:rsidR="002637CB" w:rsidRPr="00A22868" w14:paraId="0FC1C94D"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7C1FF972" w14:textId="77777777" w:rsidR="002637CB" w:rsidRPr="009E0338" w:rsidRDefault="002637CB" w:rsidP="00816E10">
            <w:pPr>
              <w:jc w:val="center"/>
              <w:rPr>
                <w:rFonts w:ascii="Arial Narrow" w:hAnsi="Arial Narrow" w:cs="Arial"/>
                <w:b/>
              </w:rPr>
            </w:pPr>
            <w:r>
              <w:rPr>
                <w:rFonts w:ascii="Arial Narrow" w:hAnsi="Arial Narrow" w:cs="Arial"/>
                <w:b/>
              </w:rPr>
              <w:t>8/31</w:t>
            </w:r>
          </w:p>
        </w:tc>
        <w:tc>
          <w:tcPr>
            <w:tcW w:w="1417" w:type="dxa"/>
            <w:tcBorders>
              <w:top w:val="single" w:sz="6" w:space="0" w:color="auto"/>
              <w:left w:val="single" w:sz="6" w:space="0" w:color="auto"/>
              <w:bottom w:val="single" w:sz="6" w:space="0" w:color="auto"/>
              <w:right w:val="single" w:sz="6" w:space="0" w:color="auto"/>
            </w:tcBorders>
            <w:noWrap/>
            <w:vAlign w:val="center"/>
          </w:tcPr>
          <w:p w14:paraId="71B179D4" w14:textId="77777777" w:rsidR="002637CB" w:rsidRPr="009E0338" w:rsidRDefault="002637CB" w:rsidP="00816E10">
            <w:pPr>
              <w:jc w:val="center"/>
              <w:rPr>
                <w:rFonts w:ascii="Arial Narrow" w:hAnsi="Arial Narrow" w:cs="Arial"/>
                <w:b/>
              </w:rPr>
            </w:pPr>
            <w:r>
              <w:rPr>
                <w:rFonts w:ascii="Arial Narrow" w:hAnsi="Arial Narrow" w:cs="Arial"/>
                <w:b/>
              </w:rPr>
              <w:t>off</w:t>
            </w:r>
          </w:p>
        </w:tc>
        <w:tc>
          <w:tcPr>
            <w:tcW w:w="1415" w:type="dxa"/>
            <w:tcBorders>
              <w:top w:val="single" w:sz="6" w:space="0" w:color="auto"/>
              <w:left w:val="single" w:sz="6" w:space="0" w:color="auto"/>
              <w:bottom w:val="single" w:sz="6" w:space="0" w:color="auto"/>
              <w:right w:val="single" w:sz="6" w:space="0" w:color="auto"/>
            </w:tcBorders>
            <w:noWrap/>
            <w:vAlign w:val="center"/>
          </w:tcPr>
          <w:p w14:paraId="409BBE1D" w14:textId="77777777" w:rsidR="002637CB" w:rsidRPr="009E0338" w:rsidRDefault="002637CB" w:rsidP="00816E10">
            <w:pPr>
              <w:jc w:val="center"/>
              <w:rPr>
                <w:rFonts w:ascii="Arial Narrow" w:hAnsi="Arial Narrow" w:cs="Arial"/>
                <w:b/>
              </w:rPr>
            </w:pPr>
            <w:r>
              <w:rPr>
                <w:rFonts w:ascii="Arial Narrow" w:hAnsi="Arial Narrow" w:cs="Arial"/>
                <w:b/>
              </w:rPr>
              <w:t>off</w:t>
            </w:r>
          </w:p>
        </w:tc>
        <w:tc>
          <w:tcPr>
            <w:tcW w:w="707" w:type="dxa"/>
            <w:tcBorders>
              <w:top w:val="nil"/>
              <w:left w:val="single" w:sz="6" w:space="0" w:color="auto"/>
              <w:bottom w:val="nil"/>
              <w:right w:val="single" w:sz="6" w:space="0" w:color="auto"/>
            </w:tcBorders>
            <w:noWrap/>
            <w:vAlign w:val="center"/>
          </w:tcPr>
          <w:p w14:paraId="31D9415E"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76AD7D06" w14:textId="77777777" w:rsidR="002637CB" w:rsidRPr="00325421" w:rsidRDefault="002637CB" w:rsidP="00816E10">
            <w:pPr>
              <w:jc w:val="center"/>
              <w:rPr>
                <w:rFonts w:ascii="Arial Narrow" w:hAnsi="Arial Narrow" w:cs="Arial"/>
                <w:b/>
              </w:rPr>
            </w:pPr>
            <w:r>
              <w:rPr>
                <w:rFonts w:ascii="Arial Narrow" w:hAnsi="Arial Narrow" w:cs="Arial"/>
                <w:b/>
              </w:rPr>
              <w:t>1/11</w:t>
            </w:r>
          </w:p>
        </w:tc>
        <w:tc>
          <w:tcPr>
            <w:tcW w:w="1342" w:type="dxa"/>
            <w:tcBorders>
              <w:top w:val="single" w:sz="6" w:space="0" w:color="auto"/>
              <w:left w:val="single" w:sz="6" w:space="0" w:color="auto"/>
              <w:bottom w:val="single" w:sz="6" w:space="0" w:color="auto"/>
              <w:right w:val="single" w:sz="6" w:space="0" w:color="auto"/>
            </w:tcBorders>
            <w:noWrap/>
            <w:vAlign w:val="center"/>
          </w:tcPr>
          <w:p w14:paraId="78A25320" w14:textId="77777777" w:rsidR="002637CB" w:rsidRPr="007C209D" w:rsidRDefault="002637CB" w:rsidP="00816E10">
            <w:pPr>
              <w:jc w:val="center"/>
              <w:rPr>
                <w:rFonts w:ascii="Arial Narrow" w:hAnsi="Arial Narrow" w:cs="Arial"/>
                <w:b/>
                <w:iCs/>
              </w:rPr>
            </w:pPr>
            <w:r>
              <w:rPr>
                <w:rFonts w:ascii="Arial Narrow" w:hAnsi="Arial Narrow" w:cs="Arial"/>
                <w:b/>
                <w:iCs/>
              </w:rPr>
              <w:t>off</w:t>
            </w:r>
          </w:p>
        </w:tc>
        <w:tc>
          <w:tcPr>
            <w:tcW w:w="1620" w:type="dxa"/>
            <w:tcBorders>
              <w:top w:val="single" w:sz="6" w:space="0" w:color="auto"/>
              <w:left w:val="single" w:sz="6" w:space="0" w:color="auto"/>
              <w:bottom w:val="single" w:sz="6" w:space="0" w:color="auto"/>
              <w:right w:val="single" w:sz="6" w:space="0" w:color="auto"/>
            </w:tcBorders>
            <w:vAlign w:val="center"/>
          </w:tcPr>
          <w:p w14:paraId="065BEDE3" w14:textId="77777777" w:rsidR="002637CB" w:rsidRPr="007C209D" w:rsidRDefault="002637CB" w:rsidP="00816E10">
            <w:pPr>
              <w:jc w:val="center"/>
              <w:rPr>
                <w:rFonts w:ascii="Arial Narrow" w:hAnsi="Arial Narrow" w:cs="Arial"/>
                <w:b/>
              </w:rPr>
            </w:pPr>
            <w:r>
              <w:rPr>
                <w:rFonts w:ascii="Arial Narrow" w:hAnsi="Arial Narrow" w:cs="Arial"/>
                <w:b/>
              </w:rPr>
              <w:t>off</w:t>
            </w:r>
          </w:p>
        </w:tc>
      </w:tr>
      <w:tr w:rsidR="002637CB" w:rsidRPr="00A22868" w14:paraId="0DB41BA7" w14:textId="77777777" w:rsidTr="00816E10">
        <w:trPr>
          <w:trHeight w:hRule="exact" w:val="40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18544C6B" w14:textId="77777777" w:rsidR="002637CB" w:rsidRPr="009E0338" w:rsidRDefault="002637CB" w:rsidP="00816E10">
            <w:pPr>
              <w:jc w:val="center"/>
              <w:rPr>
                <w:rFonts w:ascii="Arial Narrow" w:hAnsi="Arial Narrow" w:cs="Arial"/>
                <w:b/>
              </w:rPr>
            </w:pPr>
            <w:r w:rsidRPr="009E0338">
              <w:rPr>
                <w:rFonts w:ascii="Arial Narrow" w:hAnsi="Arial Narrow" w:cs="Arial"/>
                <w:b/>
              </w:rPr>
              <w:t>9</w:t>
            </w:r>
            <w:r>
              <w:rPr>
                <w:rFonts w:ascii="Arial Narrow" w:hAnsi="Arial Narrow" w:cs="Arial"/>
                <w:b/>
              </w:rPr>
              <w:t>/07</w:t>
            </w:r>
          </w:p>
        </w:tc>
        <w:tc>
          <w:tcPr>
            <w:tcW w:w="1417" w:type="dxa"/>
            <w:tcBorders>
              <w:top w:val="single" w:sz="6" w:space="0" w:color="auto"/>
              <w:left w:val="single" w:sz="6" w:space="0" w:color="auto"/>
              <w:bottom w:val="single" w:sz="6" w:space="0" w:color="auto"/>
              <w:right w:val="single" w:sz="6" w:space="0" w:color="auto"/>
            </w:tcBorders>
            <w:noWrap/>
            <w:vAlign w:val="center"/>
          </w:tcPr>
          <w:p w14:paraId="7504563F" w14:textId="77777777" w:rsidR="002637CB" w:rsidRPr="009E0338" w:rsidRDefault="002637CB" w:rsidP="00816E10">
            <w:pPr>
              <w:jc w:val="center"/>
              <w:rPr>
                <w:rFonts w:ascii="Arial Narrow" w:hAnsi="Arial Narrow" w:cs="Arial"/>
                <w:b/>
                <w:iCs/>
              </w:rPr>
            </w:pPr>
            <w:r w:rsidRPr="00403CD1">
              <w:rPr>
                <w:rFonts w:ascii="Arial Narrow" w:hAnsi="Arial Narrow" w:cs="Arial"/>
                <w:b/>
                <w:iCs/>
              </w:rPr>
              <w:t>763</w:t>
            </w:r>
          </w:p>
        </w:tc>
        <w:tc>
          <w:tcPr>
            <w:tcW w:w="1415" w:type="dxa"/>
            <w:tcBorders>
              <w:top w:val="single" w:sz="6" w:space="0" w:color="auto"/>
              <w:left w:val="single" w:sz="6" w:space="0" w:color="auto"/>
              <w:bottom w:val="single" w:sz="6" w:space="0" w:color="auto"/>
              <w:right w:val="single" w:sz="6" w:space="0" w:color="auto"/>
            </w:tcBorders>
            <w:noWrap/>
            <w:vAlign w:val="center"/>
          </w:tcPr>
          <w:p w14:paraId="426DA3A0" w14:textId="77777777" w:rsidR="002637CB" w:rsidRPr="009E0338" w:rsidRDefault="002637CB" w:rsidP="00816E10">
            <w:pPr>
              <w:jc w:val="center"/>
              <w:rPr>
                <w:rFonts w:ascii="Arial Narrow" w:hAnsi="Arial Narrow" w:cs="Arial"/>
                <w:b/>
                <w:iCs/>
              </w:rPr>
            </w:pPr>
            <w:r>
              <w:rPr>
                <w:rFonts w:ascii="Arial Narrow" w:hAnsi="Arial Narrow" w:cs="Arial"/>
                <w:b/>
                <w:iCs/>
              </w:rPr>
              <w:t>760</w:t>
            </w:r>
          </w:p>
        </w:tc>
        <w:tc>
          <w:tcPr>
            <w:tcW w:w="707" w:type="dxa"/>
            <w:tcBorders>
              <w:top w:val="nil"/>
              <w:left w:val="single" w:sz="6" w:space="0" w:color="auto"/>
              <w:bottom w:val="nil"/>
              <w:right w:val="single" w:sz="6" w:space="0" w:color="auto"/>
            </w:tcBorders>
            <w:noWrap/>
            <w:vAlign w:val="center"/>
          </w:tcPr>
          <w:p w14:paraId="032B0AF8"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25507767" w14:textId="77777777" w:rsidR="002637CB" w:rsidRPr="00325421" w:rsidRDefault="002637CB" w:rsidP="00816E10">
            <w:pPr>
              <w:jc w:val="center"/>
              <w:rPr>
                <w:rFonts w:ascii="Arial Narrow" w:hAnsi="Arial Narrow" w:cs="Arial"/>
                <w:b/>
              </w:rPr>
            </w:pPr>
            <w:r w:rsidRPr="00325421">
              <w:rPr>
                <w:rFonts w:ascii="Arial Narrow" w:hAnsi="Arial Narrow" w:cs="Arial"/>
                <w:b/>
              </w:rPr>
              <w:t>1/</w:t>
            </w:r>
            <w:r>
              <w:rPr>
                <w:rFonts w:ascii="Arial Narrow" w:hAnsi="Arial Narrow" w:cs="Arial"/>
                <w:b/>
              </w:rPr>
              <w:t>18</w:t>
            </w:r>
          </w:p>
        </w:tc>
        <w:tc>
          <w:tcPr>
            <w:tcW w:w="1342" w:type="dxa"/>
            <w:tcBorders>
              <w:top w:val="single" w:sz="6" w:space="0" w:color="auto"/>
              <w:left w:val="single" w:sz="6" w:space="0" w:color="auto"/>
              <w:bottom w:val="single" w:sz="6" w:space="0" w:color="auto"/>
              <w:right w:val="single" w:sz="6" w:space="0" w:color="auto"/>
            </w:tcBorders>
            <w:noWrap/>
            <w:vAlign w:val="center"/>
          </w:tcPr>
          <w:p w14:paraId="1B0183D0" w14:textId="77777777" w:rsidR="002637CB" w:rsidRPr="007C209D" w:rsidRDefault="002637CB" w:rsidP="00816E10">
            <w:pPr>
              <w:jc w:val="center"/>
              <w:rPr>
                <w:rFonts w:ascii="Arial Narrow" w:hAnsi="Arial Narrow" w:cs="Arial"/>
                <w:b/>
              </w:rPr>
            </w:pPr>
            <w:r w:rsidRPr="007C209D">
              <w:rPr>
                <w:rFonts w:ascii="Arial Narrow" w:hAnsi="Arial Narrow" w:cs="Arial"/>
                <w:b/>
              </w:rPr>
              <w:t>766</w:t>
            </w:r>
          </w:p>
        </w:tc>
        <w:tc>
          <w:tcPr>
            <w:tcW w:w="1620" w:type="dxa"/>
            <w:tcBorders>
              <w:top w:val="single" w:sz="6" w:space="0" w:color="auto"/>
              <w:left w:val="single" w:sz="6" w:space="0" w:color="auto"/>
              <w:bottom w:val="single" w:sz="6" w:space="0" w:color="auto"/>
              <w:right w:val="single" w:sz="6" w:space="0" w:color="auto"/>
            </w:tcBorders>
            <w:vAlign w:val="center"/>
          </w:tcPr>
          <w:p w14:paraId="242A816E" w14:textId="77777777" w:rsidR="002637CB" w:rsidRPr="007C209D" w:rsidRDefault="002637CB" w:rsidP="00816E10">
            <w:pPr>
              <w:jc w:val="center"/>
              <w:rPr>
                <w:rFonts w:ascii="Arial Narrow" w:hAnsi="Arial Narrow" w:cs="Arial"/>
                <w:b/>
              </w:rPr>
            </w:pPr>
            <w:r w:rsidRPr="007C209D">
              <w:rPr>
                <w:rFonts w:ascii="Arial Narrow" w:hAnsi="Arial Narrow" w:cs="Arial"/>
                <w:b/>
              </w:rPr>
              <w:t>764</w:t>
            </w:r>
          </w:p>
        </w:tc>
      </w:tr>
      <w:tr w:rsidR="002637CB" w:rsidRPr="00A22868" w14:paraId="32002731" w14:textId="77777777" w:rsidTr="00816E10">
        <w:trPr>
          <w:trHeight w:hRule="exact" w:val="40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51957C1B" w14:textId="77777777" w:rsidR="002637CB" w:rsidRPr="009E0338" w:rsidRDefault="002637CB" w:rsidP="00816E10">
            <w:pPr>
              <w:jc w:val="center"/>
              <w:rPr>
                <w:rFonts w:ascii="Arial Narrow" w:hAnsi="Arial Narrow" w:cs="Arial"/>
                <w:b/>
              </w:rPr>
            </w:pPr>
            <w:r>
              <w:rPr>
                <w:rFonts w:ascii="Arial Narrow" w:hAnsi="Arial Narrow" w:cs="Arial"/>
                <w:b/>
              </w:rPr>
              <w:t>9/14</w:t>
            </w:r>
          </w:p>
        </w:tc>
        <w:tc>
          <w:tcPr>
            <w:tcW w:w="1417" w:type="dxa"/>
            <w:tcBorders>
              <w:top w:val="single" w:sz="6" w:space="0" w:color="auto"/>
              <w:left w:val="single" w:sz="6" w:space="0" w:color="auto"/>
              <w:bottom w:val="single" w:sz="6" w:space="0" w:color="auto"/>
              <w:right w:val="single" w:sz="6" w:space="0" w:color="auto"/>
            </w:tcBorders>
            <w:noWrap/>
            <w:vAlign w:val="center"/>
          </w:tcPr>
          <w:p w14:paraId="6EC6F89D" w14:textId="77777777" w:rsidR="002637CB" w:rsidRPr="009E0338" w:rsidRDefault="002637CB" w:rsidP="00816E10">
            <w:pPr>
              <w:jc w:val="center"/>
              <w:rPr>
                <w:rFonts w:ascii="Arial Narrow" w:hAnsi="Arial Narrow" w:cs="Arial"/>
                <w:b/>
              </w:rPr>
            </w:pPr>
            <w:r>
              <w:rPr>
                <w:rFonts w:ascii="Arial Narrow" w:hAnsi="Arial Narrow" w:cs="Arial"/>
                <w:b/>
              </w:rPr>
              <w:t>763</w:t>
            </w:r>
          </w:p>
        </w:tc>
        <w:tc>
          <w:tcPr>
            <w:tcW w:w="1415" w:type="dxa"/>
            <w:tcBorders>
              <w:top w:val="single" w:sz="6" w:space="0" w:color="auto"/>
              <w:left w:val="single" w:sz="6" w:space="0" w:color="auto"/>
              <w:bottom w:val="single" w:sz="6" w:space="0" w:color="auto"/>
              <w:right w:val="single" w:sz="6" w:space="0" w:color="auto"/>
            </w:tcBorders>
            <w:noWrap/>
            <w:vAlign w:val="center"/>
          </w:tcPr>
          <w:p w14:paraId="623C92F3" w14:textId="77777777" w:rsidR="002637CB" w:rsidRPr="009E0338" w:rsidRDefault="002637CB" w:rsidP="00816E10">
            <w:pPr>
              <w:jc w:val="center"/>
              <w:rPr>
                <w:rFonts w:ascii="Arial Narrow" w:hAnsi="Arial Narrow" w:cs="Arial"/>
                <w:b/>
              </w:rPr>
            </w:pPr>
            <w:r>
              <w:rPr>
                <w:rFonts w:ascii="Arial Narrow" w:hAnsi="Arial Narrow" w:cs="Arial"/>
                <w:b/>
              </w:rPr>
              <w:t>760</w:t>
            </w:r>
          </w:p>
        </w:tc>
        <w:tc>
          <w:tcPr>
            <w:tcW w:w="707" w:type="dxa"/>
            <w:tcBorders>
              <w:top w:val="nil"/>
              <w:left w:val="single" w:sz="6" w:space="0" w:color="auto"/>
              <w:bottom w:val="nil"/>
              <w:right w:val="single" w:sz="6" w:space="0" w:color="auto"/>
            </w:tcBorders>
            <w:noWrap/>
            <w:vAlign w:val="center"/>
          </w:tcPr>
          <w:p w14:paraId="48DE4E1E"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1367A693" w14:textId="77777777" w:rsidR="002637CB" w:rsidRPr="00325421" w:rsidRDefault="002637CB" w:rsidP="00816E10">
            <w:pPr>
              <w:jc w:val="center"/>
              <w:rPr>
                <w:rFonts w:ascii="Arial Narrow" w:hAnsi="Arial Narrow" w:cs="Arial"/>
                <w:b/>
              </w:rPr>
            </w:pPr>
            <w:r>
              <w:rPr>
                <w:rFonts w:ascii="Arial Narrow" w:hAnsi="Arial Narrow" w:cs="Arial"/>
                <w:b/>
              </w:rPr>
              <w:t>1/25</w:t>
            </w:r>
          </w:p>
        </w:tc>
        <w:tc>
          <w:tcPr>
            <w:tcW w:w="1342" w:type="dxa"/>
            <w:tcBorders>
              <w:top w:val="single" w:sz="6" w:space="0" w:color="auto"/>
              <w:left w:val="single" w:sz="6" w:space="0" w:color="auto"/>
              <w:bottom w:val="single" w:sz="6" w:space="0" w:color="auto"/>
              <w:right w:val="single" w:sz="6" w:space="0" w:color="auto"/>
            </w:tcBorders>
            <w:noWrap/>
            <w:vAlign w:val="center"/>
          </w:tcPr>
          <w:p w14:paraId="0A6E086F" w14:textId="77777777" w:rsidR="002637CB" w:rsidRPr="007C209D" w:rsidRDefault="002637CB" w:rsidP="00816E10">
            <w:pPr>
              <w:jc w:val="center"/>
              <w:rPr>
                <w:rFonts w:ascii="Arial Narrow" w:hAnsi="Arial Narrow" w:cs="Arial"/>
                <w:b/>
              </w:rPr>
            </w:pPr>
            <w:r>
              <w:rPr>
                <w:rFonts w:ascii="Arial Narrow" w:hAnsi="Arial Narrow" w:cs="Arial"/>
                <w:b/>
              </w:rPr>
              <w:t>766</w:t>
            </w:r>
          </w:p>
        </w:tc>
        <w:tc>
          <w:tcPr>
            <w:tcW w:w="1620" w:type="dxa"/>
            <w:tcBorders>
              <w:top w:val="single" w:sz="6" w:space="0" w:color="auto"/>
              <w:left w:val="single" w:sz="6" w:space="0" w:color="auto"/>
              <w:bottom w:val="single" w:sz="6" w:space="0" w:color="auto"/>
              <w:right w:val="single" w:sz="6" w:space="0" w:color="auto"/>
            </w:tcBorders>
            <w:vAlign w:val="center"/>
          </w:tcPr>
          <w:p w14:paraId="3A463230" w14:textId="77777777" w:rsidR="002637CB" w:rsidRPr="007C209D" w:rsidRDefault="002637CB" w:rsidP="00816E10">
            <w:pPr>
              <w:jc w:val="center"/>
              <w:rPr>
                <w:rFonts w:ascii="Arial Narrow" w:hAnsi="Arial Narrow" w:cs="Arial"/>
                <w:b/>
                <w:iCs/>
              </w:rPr>
            </w:pPr>
            <w:r>
              <w:rPr>
                <w:rFonts w:ascii="Arial Narrow" w:hAnsi="Arial Narrow" w:cs="Arial"/>
                <w:b/>
                <w:iCs/>
              </w:rPr>
              <w:t>764</w:t>
            </w:r>
          </w:p>
        </w:tc>
      </w:tr>
      <w:tr w:rsidR="002637CB" w:rsidRPr="00A22868" w14:paraId="47966C16"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4AEC4EC7" w14:textId="77777777" w:rsidR="002637CB" w:rsidRPr="009E0338" w:rsidRDefault="002637CB" w:rsidP="00816E10">
            <w:pPr>
              <w:jc w:val="center"/>
              <w:rPr>
                <w:rFonts w:ascii="Arial Narrow" w:hAnsi="Arial Narrow" w:cs="Arial"/>
                <w:b/>
              </w:rPr>
            </w:pPr>
            <w:r>
              <w:rPr>
                <w:rFonts w:ascii="Arial Narrow" w:hAnsi="Arial Narrow" w:cs="Arial"/>
                <w:b/>
              </w:rPr>
              <w:t>9/21</w:t>
            </w:r>
          </w:p>
        </w:tc>
        <w:tc>
          <w:tcPr>
            <w:tcW w:w="1417" w:type="dxa"/>
            <w:tcBorders>
              <w:top w:val="single" w:sz="6" w:space="0" w:color="auto"/>
              <w:left w:val="single" w:sz="6" w:space="0" w:color="auto"/>
              <w:bottom w:val="single" w:sz="6" w:space="0" w:color="auto"/>
              <w:right w:val="single" w:sz="6" w:space="0" w:color="auto"/>
            </w:tcBorders>
            <w:noWrap/>
            <w:vAlign w:val="center"/>
          </w:tcPr>
          <w:p w14:paraId="6697092C" w14:textId="77777777" w:rsidR="002637CB" w:rsidRPr="009E0338" w:rsidRDefault="002637CB" w:rsidP="00816E10">
            <w:pPr>
              <w:jc w:val="center"/>
              <w:rPr>
                <w:rFonts w:ascii="Arial Narrow" w:hAnsi="Arial Narrow" w:cs="Arial"/>
                <w:b/>
              </w:rPr>
            </w:pPr>
            <w:r>
              <w:rPr>
                <w:rFonts w:ascii="Arial Narrow" w:hAnsi="Arial Narrow" w:cs="Arial"/>
                <w:b/>
              </w:rPr>
              <w:t>763</w:t>
            </w:r>
          </w:p>
        </w:tc>
        <w:tc>
          <w:tcPr>
            <w:tcW w:w="1415" w:type="dxa"/>
            <w:tcBorders>
              <w:top w:val="single" w:sz="6" w:space="0" w:color="auto"/>
              <w:left w:val="single" w:sz="6" w:space="0" w:color="auto"/>
              <w:bottom w:val="single" w:sz="6" w:space="0" w:color="auto"/>
              <w:right w:val="single" w:sz="6" w:space="0" w:color="auto"/>
            </w:tcBorders>
            <w:noWrap/>
            <w:vAlign w:val="center"/>
          </w:tcPr>
          <w:p w14:paraId="4B47D7DE" w14:textId="77777777" w:rsidR="002637CB" w:rsidRPr="009E0338" w:rsidRDefault="002637CB" w:rsidP="00816E10">
            <w:pPr>
              <w:jc w:val="center"/>
              <w:rPr>
                <w:rFonts w:ascii="Arial Narrow" w:hAnsi="Arial Narrow" w:cs="Arial"/>
                <w:b/>
              </w:rPr>
            </w:pPr>
            <w:r>
              <w:rPr>
                <w:rFonts w:ascii="Arial Narrow" w:hAnsi="Arial Narrow" w:cs="Arial"/>
                <w:b/>
              </w:rPr>
              <w:t>760</w:t>
            </w:r>
          </w:p>
        </w:tc>
        <w:tc>
          <w:tcPr>
            <w:tcW w:w="707" w:type="dxa"/>
            <w:tcBorders>
              <w:top w:val="nil"/>
              <w:left w:val="single" w:sz="6" w:space="0" w:color="auto"/>
              <w:bottom w:val="nil"/>
              <w:right w:val="single" w:sz="6" w:space="0" w:color="auto"/>
            </w:tcBorders>
            <w:noWrap/>
            <w:vAlign w:val="center"/>
          </w:tcPr>
          <w:p w14:paraId="1E31354B" w14:textId="77777777" w:rsidR="002637CB" w:rsidRPr="00A22868" w:rsidRDefault="002637CB" w:rsidP="00816E10">
            <w:pPr>
              <w:jc w:val="center"/>
              <w:rPr>
                <w:rFonts w:ascii="Arial Narrow" w:hAnsi="Arial Narrow" w:cs="Arial"/>
                <w:highlight w:val="yellow"/>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60D64953" w14:textId="77777777" w:rsidR="002637CB" w:rsidRPr="00325421" w:rsidRDefault="002637CB" w:rsidP="00816E10">
            <w:pPr>
              <w:jc w:val="center"/>
              <w:rPr>
                <w:rFonts w:ascii="Arial Narrow" w:hAnsi="Arial Narrow" w:cs="Arial"/>
                <w:b/>
              </w:rPr>
            </w:pPr>
            <w:r w:rsidRPr="00325421">
              <w:rPr>
                <w:rFonts w:ascii="Arial Narrow" w:hAnsi="Arial Narrow" w:cs="Arial"/>
                <w:b/>
              </w:rPr>
              <w:t>2/</w:t>
            </w:r>
            <w:r>
              <w:rPr>
                <w:rFonts w:ascii="Arial Narrow" w:hAnsi="Arial Narrow" w:cs="Arial"/>
                <w:b/>
              </w:rPr>
              <w:t>01</w:t>
            </w:r>
          </w:p>
        </w:tc>
        <w:tc>
          <w:tcPr>
            <w:tcW w:w="1342" w:type="dxa"/>
            <w:tcBorders>
              <w:top w:val="single" w:sz="6" w:space="0" w:color="auto"/>
              <w:left w:val="single" w:sz="6" w:space="0" w:color="auto"/>
              <w:bottom w:val="single" w:sz="6" w:space="0" w:color="auto"/>
              <w:right w:val="single" w:sz="6" w:space="0" w:color="auto"/>
            </w:tcBorders>
            <w:noWrap/>
            <w:vAlign w:val="center"/>
          </w:tcPr>
          <w:p w14:paraId="17C7CF25" w14:textId="77777777" w:rsidR="002637CB" w:rsidRPr="00325421" w:rsidRDefault="002637CB" w:rsidP="00816E10">
            <w:pPr>
              <w:jc w:val="center"/>
              <w:rPr>
                <w:rFonts w:ascii="Arial Narrow" w:hAnsi="Arial Narrow" w:cs="Arial"/>
                <w:b/>
                <w:iCs/>
              </w:rPr>
            </w:pPr>
            <w:r>
              <w:rPr>
                <w:rFonts w:ascii="Arial Narrow" w:hAnsi="Arial Narrow" w:cs="Arial"/>
                <w:b/>
                <w:iCs/>
              </w:rPr>
              <w:t>off</w:t>
            </w:r>
          </w:p>
        </w:tc>
        <w:tc>
          <w:tcPr>
            <w:tcW w:w="1620" w:type="dxa"/>
            <w:tcBorders>
              <w:top w:val="single" w:sz="6" w:space="0" w:color="auto"/>
              <w:left w:val="single" w:sz="6" w:space="0" w:color="auto"/>
              <w:bottom w:val="single" w:sz="6" w:space="0" w:color="auto"/>
              <w:right w:val="single" w:sz="6" w:space="0" w:color="auto"/>
            </w:tcBorders>
            <w:vAlign w:val="center"/>
          </w:tcPr>
          <w:p w14:paraId="676277AF" w14:textId="77777777" w:rsidR="002637CB" w:rsidRPr="00325421" w:rsidRDefault="002637CB" w:rsidP="00816E10">
            <w:pPr>
              <w:jc w:val="center"/>
              <w:rPr>
                <w:rFonts w:ascii="Arial Narrow" w:hAnsi="Arial Narrow" w:cs="Arial"/>
                <w:b/>
              </w:rPr>
            </w:pPr>
            <w:r>
              <w:rPr>
                <w:rFonts w:ascii="Arial Narrow" w:hAnsi="Arial Narrow" w:cs="Arial"/>
                <w:b/>
              </w:rPr>
              <w:t>off</w:t>
            </w:r>
          </w:p>
        </w:tc>
      </w:tr>
      <w:tr w:rsidR="002637CB" w:rsidRPr="00A22868" w14:paraId="56AF3FEF"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70BD56F7" w14:textId="77777777" w:rsidR="002637CB" w:rsidRPr="009E0338" w:rsidRDefault="002637CB" w:rsidP="00816E10">
            <w:pPr>
              <w:jc w:val="center"/>
              <w:rPr>
                <w:rFonts w:ascii="Arial Narrow" w:hAnsi="Arial Narrow" w:cs="Arial"/>
                <w:b/>
              </w:rPr>
            </w:pPr>
            <w:r>
              <w:rPr>
                <w:rFonts w:ascii="Arial Narrow" w:hAnsi="Arial Narrow" w:cs="Arial"/>
                <w:b/>
              </w:rPr>
              <w:t>9/28</w:t>
            </w:r>
          </w:p>
        </w:tc>
        <w:tc>
          <w:tcPr>
            <w:tcW w:w="1417" w:type="dxa"/>
            <w:tcBorders>
              <w:top w:val="single" w:sz="6" w:space="0" w:color="auto"/>
              <w:left w:val="single" w:sz="6" w:space="0" w:color="auto"/>
              <w:bottom w:val="single" w:sz="6" w:space="0" w:color="auto"/>
              <w:right w:val="single" w:sz="6" w:space="0" w:color="auto"/>
            </w:tcBorders>
            <w:noWrap/>
            <w:vAlign w:val="center"/>
          </w:tcPr>
          <w:p w14:paraId="2ABE2CCE" w14:textId="77777777" w:rsidR="002637CB" w:rsidRPr="009E0338" w:rsidRDefault="002637CB" w:rsidP="00816E10">
            <w:pPr>
              <w:jc w:val="center"/>
              <w:rPr>
                <w:rFonts w:ascii="Arial Narrow" w:hAnsi="Arial Narrow" w:cs="Arial"/>
                <w:b/>
                <w:iCs/>
              </w:rPr>
            </w:pPr>
            <w:r>
              <w:rPr>
                <w:rFonts w:ascii="Arial Narrow" w:hAnsi="Arial Narrow" w:cs="Arial"/>
                <w:b/>
                <w:iCs/>
              </w:rPr>
              <w:t>off</w:t>
            </w:r>
          </w:p>
        </w:tc>
        <w:tc>
          <w:tcPr>
            <w:tcW w:w="1415" w:type="dxa"/>
            <w:tcBorders>
              <w:top w:val="single" w:sz="6" w:space="0" w:color="auto"/>
              <w:left w:val="single" w:sz="6" w:space="0" w:color="auto"/>
              <w:bottom w:val="single" w:sz="6" w:space="0" w:color="auto"/>
              <w:right w:val="single" w:sz="6" w:space="0" w:color="auto"/>
            </w:tcBorders>
            <w:noWrap/>
            <w:vAlign w:val="center"/>
          </w:tcPr>
          <w:p w14:paraId="5CC9A40A" w14:textId="77777777" w:rsidR="002637CB" w:rsidRPr="009E0338" w:rsidRDefault="002637CB" w:rsidP="00816E10">
            <w:pPr>
              <w:jc w:val="center"/>
              <w:rPr>
                <w:rFonts w:ascii="Arial Narrow" w:hAnsi="Arial Narrow" w:cs="Arial"/>
                <w:b/>
                <w:iCs/>
              </w:rPr>
            </w:pPr>
            <w:r>
              <w:rPr>
                <w:rFonts w:ascii="Arial Narrow" w:hAnsi="Arial Narrow" w:cs="Arial"/>
                <w:b/>
                <w:iCs/>
              </w:rPr>
              <w:t>off</w:t>
            </w:r>
          </w:p>
        </w:tc>
        <w:tc>
          <w:tcPr>
            <w:tcW w:w="707" w:type="dxa"/>
            <w:tcBorders>
              <w:top w:val="nil"/>
              <w:left w:val="single" w:sz="6" w:space="0" w:color="auto"/>
              <w:bottom w:val="nil"/>
              <w:right w:val="single" w:sz="6" w:space="0" w:color="auto"/>
            </w:tcBorders>
            <w:noWrap/>
            <w:vAlign w:val="center"/>
          </w:tcPr>
          <w:p w14:paraId="3EA6FF3B"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279A4DFB" w14:textId="77777777" w:rsidR="002637CB" w:rsidRPr="00325421" w:rsidRDefault="002637CB" w:rsidP="00816E10">
            <w:pPr>
              <w:jc w:val="center"/>
              <w:rPr>
                <w:rFonts w:ascii="Arial Narrow" w:hAnsi="Arial Narrow" w:cs="Arial"/>
                <w:b/>
              </w:rPr>
            </w:pPr>
            <w:r w:rsidRPr="00325421">
              <w:rPr>
                <w:rFonts w:ascii="Arial Narrow" w:hAnsi="Arial Narrow" w:cs="Arial"/>
                <w:b/>
              </w:rPr>
              <w:t>2/</w:t>
            </w:r>
            <w:r>
              <w:rPr>
                <w:rFonts w:ascii="Arial Narrow" w:hAnsi="Arial Narrow" w:cs="Arial"/>
                <w:b/>
              </w:rPr>
              <w:t>08</w:t>
            </w:r>
          </w:p>
        </w:tc>
        <w:tc>
          <w:tcPr>
            <w:tcW w:w="1342" w:type="dxa"/>
            <w:tcBorders>
              <w:top w:val="single" w:sz="6" w:space="0" w:color="auto"/>
              <w:left w:val="single" w:sz="6" w:space="0" w:color="auto"/>
              <w:bottom w:val="single" w:sz="6" w:space="0" w:color="auto"/>
              <w:right w:val="single" w:sz="6" w:space="0" w:color="auto"/>
            </w:tcBorders>
            <w:noWrap/>
            <w:vAlign w:val="center"/>
          </w:tcPr>
          <w:p w14:paraId="65AE5DF7" w14:textId="77777777" w:rsidR="002637CB" w:rsidRPr="00325421" w:rsidRDefault="002637CB" w:rsidP="00816E10">
            <w:pPr>
              <w:jc w:val="center"/>
              <w:rPr>
                <w:rFonts w:ascii="Arial Narrow" w:hAnsi="Arial Narrow" w:cs="Arial"/>
                <w:b/>
              </w:rPr>
            </w:pPr>
            <w:r>
              <w:rPr>
                <w:rFonts w:ascii="Arial Narrow" w:hAnsi="Arial Narrow" w:cs="Arial"/>
                <w:b/>
              </w:rPr>
              <w:t>766</w:t>
            </w:r>
          </w:p>
        </w:tc>
        <w:tc>
          <w:tcPr>
            <w:tcW w:w="1620" w:type="dxa"/>
            <w:tcBorders>
              <w:top w:val="single" w:sz="6" w:space="0" w:color="auto"/>
              <w:left w:val="single" w:sz="6" w:space="0" w:color="auto"/>
              <w:bottom w:val="single" w:sz="6" w:space="0" w:color="auto"/>
              <w:right w:val="single" w:sz="6" w:space="0" w:color="auto"/>
            </w:tcBorders>
            <w:vAlign w:val="center"/>
          </w:tcPr>
          <w:p w14:paraId="6D57A704" w14:textId="77777777" w:rsidR="002637CB" w:rsidRPr="00325421" w:rsidRDefault="002637CB" w:rsidP="00816E10">
            <w:pPr>
              <w:jc w:val="center"/>
              <w:rPr>
                <w:rFonts w:ascii="Arial Narrow" w:hAnsi="Arial Narrow" w:cs="Arial"/>
                <w:b/>
              </w:rPr>
            </w:pPr>
            <w:r>
              <w:rPr>
                <w:rFonts w:ascii="Arial Narrow" w:hAnsi="Arial Narrow" w:cs="Arial"/>
                <w:b/>
              </w:rPr>
              <w:t>764</w:t>
            </w:r>
          </w:p>
        </w:tc>
      </w:tr>
      <w:tr w:rsidR="002637CB" w:rsidRPr="00A22868" w14:paraId="7A048EB4"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1C349ADA" w14:textId="77777777" w:rsidR="002637CB" w:rsidRPr="009E0338" w:rsidRDefault="002637CB" w:rsidP="00816E10">
            <w:pPr>
              <w:jc w:val="center"/>
              <w:rPr>
                <w:rFonts w:ascii="Arial Narrow" w:hAnsi="Arial Narrow" w:cs="Arial"/>
                <w:b/>
              </w:rPr>
            </w:pPr>
            <w:r>
              <w:rPr>
                <w:rFonts w:ascii="Arial Narrow" w:hAnsi="Arial Narrow" w:cs="Arial"/>
                <w:b/>
              </w:rPr>
              <w:t>10/05</w:t>
            </w:r>
          </w:p>
        </w:tc>
        <w:tc>
          <w:tcPr>
            <w:tcW w:w="1417" w:type="dxa"/>
            <w:tcBorders>
              <w:top w:val="single" w:sz="6" w:space="0" w:color="auto"/>
              <w:left w:val="single" w:sz="6" w:space="0" w:color="auto"/>
              <w:bottom w:val="single" w:sz="6" w:space="0" w:color="auto"/>
              <w:right w:val="single" w:sz="6" w:space="0" w:color="auto"/>
            </w:tcBorders>
            <w:noWrap/>
            <w:vAlign w:val="center"/>
          </w:tcPr>
          <w:p w14:paraId="29256DAC" w14:textId="77777777" w:rsidR="002637CB" w:rsidRPr="002167FE" w:rsidRDefault="002637CB" w:rsidP="00816E10">
            <w:pPr>
              <w:jc w:val="center"/>
              <w:rPr>
                <w:rFonts w:ascii="Arial Narrow" w:hAnsi="Arial Narrow" w:cs="Arial"/>
                <w:b/>
              </w:rPr>
            </w:pPr>
            <w:r>
              <w:rPr>
                <w:rFonts w:ascii="Arial Narrow" w:hAnsi="Arial Narrow" w:cs="Arial"/>
                <w:b/>
              </w:rPr>
              <w:t>763</w:t>
            </w:r>
          </w:p>
        </w:tc>
        <w:tc>
          <w:tcPr>
            <w:tcW w:w="1415" w:type="dxa"/>
            <w:tcBorders>
              <w:top w:val="single" w:sz="6" w:space="0" w:color="auto"/>
              <w:left w:val="single" w:sz="6" w:space="0" w:color="auto"/>
              <w:bottom w:val="single" w:sz="6" w:space="0" w:color="auto"/>
              <w:right w:val="single" w:sz="6" w:space="0" w:color="auto"/>
            </w:tcBorders>
            <w:noWrap/>
            <w:vAlign w:val="center"/>
          </w:tcPr>
          <w:p w14:paraId="1BED161C" w14:textId="77777777" w:rsidR="002637CB" w:rsidRPr="005557AE" w:rsidRDefault="002637CB" w:rsidP="00816E10">
            <w:pPr>
              <w:jc w:val="center"/>
              <w:rPr>
                <w:rFonts w:ascii="Arial Narrow" w:hAnsi="Arial Narrow" w:cs="Arial"/>
                <w:b/>
                <w:highlight w:val="yellow"/>
              </w:rPr>
            </w:pPr>
            <w:r w:rsidRPr="00150484">
              <w:rPr>
                <w:rFonts w:ascii="Arial Narrow" w:hAnsi="Arial Narrow" w:cs="Arial"/>
                <w:b/>
              </w:rPr>
              <w:t>760</w:t>
            </w:r>
          </w:p>
        </w:tc>
        <w:tc>
          <w:tcPr>
            <w:tcW w:w="707" w:type="dxa"/>
            <w:tcBorders>
              <w:top w:val="nil"/>
              <w:left w:val="single" w:sz="6" w:space="0" w:color="auto"/>
              <w:bottom w:val="nil"/>
              <w:right w:val="single" w:sz="6" w:space="0" w:color="auto"/>
            </w:tcBorders>
            <w:noWrap/>
            <w:vAlign w:val="center"/>
          </w:tcPr>
          <w:p w14:paraId="7175F39B"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hideMark/>
          </w:tcPr>
          <w:p w14:paraId="550F6D6E" w14:textId="77777777" w:rsidR="002637CB" w:rsidRPr="00325421" w:rsidRDefault="002637CB" w:rsidP="00816E10">
            <w:pPr>
              <w:tabs>
                <w:tab w:val="left" w:pos="1084"/>
              </w:tabs>
              <w:jc w:val="center"/>
              <w:rPr>
                <w:rFonts w:ascii="Arial Narrow" w:hAnsi="Arial Narrow" w:cs="Arial"/>
                <w:b/>
              </w:rPr>
            </w:pPr>
            <w:r w:rsidRPr="00325421">
              <w:rPr>
                <w:rFonts w:ascii="Arial Narrow" w:hAnsi="Arial Narrow" w:cs="Arial"/>
                <w:b/>
              </w:rPr>
              <w:t>2/</w:t>
            </w:r>
            <w:r>
              <w:rPr>
                <w:rFonts w:ascii="Arial Narrow" w:hAnsi="Arial Narrow" w:cs="Arial"/>
                <w:b/>
              </w:rPr>
              <w:t>15</w:t>
            </w:r>
          </w:p>
        </w:tc>
        <w:tc>
          <w:tcPr>
            <w:tcW w:w="1342" w:type="dxa"/>
            <w:tcBorders>
              <w:top w:val="single" w:sz="6" w:space="0" w:color="auto"/>
              <w:left w:val="single" w:sz="6" w:space="0" w:color="auto"/>
              <w:bottom w:val="single" w:sz="6" w:space="0" w:color="auto"/>
              <w:right w:val="single" w:sz="6" w:space="0" w:color="auto"/>
            </w:tcBorders>
            <w:noWrap/>
            <w:vAlign w:val="center"/>
          </w:tcPr>
          <w:p w14:paraId="4BE5F2FF" w14:textId="77777777" w:rsidR="002637CB" w:rsidRPr="00325421" w:rsidRDefault="002637CB" w:rsidP="00816E10">
            <w:pPr>
              <w:jc w:val="center"/>
              <w:rPr>
                <w:rFonts w:ascii="Arial Narrow" w:hAnsi="Arial Narrow" w:cs="Arial"/>
                <w:b/>
              </w:rPr>
            </w:pPr>
            <w:r>
              <w:rPr>
                <w:rFonts w:ascii="Arial Narrow" w:hAnsi="Arial Narrow" w:cs="Arial"/>
                <w:b/>
              </w:rPr>
              <w:t>766</w:t>
            </w:r>
          </w:p>
        </w:tc>
        <w:tc>
          <w:tcPr>
            <w:tcW w:w="1620" w:type="dxa"/>
            <w:tcBorders>
              <w:top w:val="single" w:sz="6" w:space="0" w:color="auto"/>
              <w:left w:val="single" w:sz="6" w:space="0" w:color="auto"/>
              <w:bottom w:val="single" w:sz="6" w:space="0" w:color="auto"/>
              <w:right w:val="single" w:sz="6" w:space="0" w:color="auto"/>
            </w:tcBorders>
            <w:vAlign w:val="center"/>
          </w:tcPr>
          <w:p w14:paraId="4FA7F8E7" w14:textId="77777777" w:rsidR="002637CB" w:rsidRPr="00325421" w:rsidRDefault="002637CB" w:rsidP="00816E10">
            <w:pPr>
              <w:jc w:val="center"/>
              <w:rPr>
                <w:rFonts w:ascii="Arial Narrow" w:hAnsi="Arial Narrow" w:cs="Arial"/>
                <w:b/>
                <w:iCs/>
              </w:rPr>
            </w:pPr>
            <w:r>
              <w:rPr>
                <w:rFonts w:ascii="Arial Narrow" w:hAnsi="Arial Narrow" w:cs="Arial"/>
                <w:b/>
                <w:iCs/>
              </w:rPr>
              <w:t>764</w:t>
            </w:r>
          </w:p>
        </w:tc>
      </w:tr>
      <w:tr w:rsidR="002637CB" w:rsidRPr="00A22868" w14:paraId="27924C44" w14:textId="77777777" w:rsidTr="00816E10">
        <w:trPr>
          <w:trHeight w:hRule="exact" w:val="429"/>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1BE398F6" w14:textId="77777777" w:rsidR="002637CB" w:rsidRPr="009E0338" w:rsidRDefault="002637CB" w:rsidP="00816E10">
            <w:pPr>
              <w:jc w:val="center"/>
              <w:rPr>
                <w:rFonts w:ascii="Arial Narrow" w:hAnsi="Arial Narrow" w:cs="Arial"/>
                <w:b/>
              </w:rPr>
            </w:pPr>
            <w:r>
              <w:rPr>
                <w:rFonts w:ascii="Arial Narrow" w:hAnsi="Arial Narrow" w:cs="Arial"/>
                <w:b/>
              </w:rPr>
              <w:t>10/12</w:t>
            </w:r>
          </w:p>
        </w:tc>
        <w:tc>
          <w:tcPr>
            <w:tcW w:w="1417" w:type="dxa"/>
            <w:tcBorders>
              <w:top w:val="single" w:sz="6" w:space="0" w:color="auto"/>
              <w:left w:val="single" w:sz="6" w:space="0" w:color="auto"/>
              <w:bottom w:val="single" w:sz="6" w:space="0" w:color="auto"/>
              <w:right w:val="single" w:sz="6" w:space="0" w:color="auto"/>
            </w:tcBorders>
            <w:noWrap/>
            <w:vAlign w:val="center"/>
          </w:tcPr>
          <w:p w14:paraId="056FDBBB" w14:textId="77777777" w:rsidR="002637CB" w:rsidRPr="002167FE" w:rsidRDefault="002637CB" w:rsidP="00816E10">
            <w:pPr>
              <w:jc w:val="center"/>
              <w:rPr>
                <w:rFonts w:ascii="Arial Narrow" w:hAnsi="Arial Narrow" w:cs="Arial"/>
                <w:b/>
                <w:iCs/>
              </w:rPr>
            </w:pPr>
            <w:r>
              <w:rPr>
                <w:rFonts w:ascii="Arial Narrow" w:hAnsi="Arial Narrow" w:cs="Arial"/>
                <w:b/>
                <w:iCs/>
              </w:rPr>
              <w:t>763</w:t>
            </w:r>
          </w:p>
        </w:tc>
        <w:tc>
          <w:tcPr>
            <w:tcW w:w="1415" w:type="dxa"/>
            <w:tcBorders>
              <w:top w:val="single" w:sz="6" w:space="0" w:color="auto"/>
              <w:left w:val="single" w:sz="6" w:space="0" w:color="auto"/>
              <w:bottom w:val="single" w:sz="6" w:space="0" w:color="auto"/>
              <w:right w:val="single" w:sz="6" w:space="0" w:color="auto"/>
            </w:tcBorders>
            <w:noWrap/>
            <w:vAlign w:val="center"/>
          </w:tcPr>
          <w:p w14:paraId="2F4D378D" w14:textId="77777777" w:rsidR="002637CB" w:rsidRPr="005557AE" w:rsidRDefault="002637CB" w:rsidP="00816E10">
            <w:pPr>
              <w:jc w:val="center"/>
              <w:rPr>
                <w:rFonts w:ascii="Arial Narrow" w:hAnsi="Arial Narrow" w:cs="Arial"/>
                <w:b/>
                <w:iCs/>
                <w:highlight w:val="yellow"/>
              </w:rPr>
            </w:pPr>
            <w:r w:rsidRPr="00D92D06">
              <w:rPr>
                <w:rFonts w:ascii="Arial Narrow" w:hAnsi="Arial Narrow" w:cs="Arial"/>
                <w:b/>
                <w:iCs/>
              </w:rPr>
              <w:t>76</w:t>
            </w:r>
            <w:r>
              <w:rPr>
                <w:rFonts w:ascii="Arial Narrow" w:hAnsi="Arial Narrow" w:cs="Arial"/>
                <w:b/>
                <w:iCs/>
              </w:rPr>
              <w:t>0</w:t>
            </w:r>
          </w:p>
        </w:tc>
        <w:tc>
          <w:tcPr>
            <w:tcW w:w="707" w:type="dxa"/>
            <w:tcBorders>
              <w:top w:val="nil"/>
              <w:left w:val="single" w:sz="6" w:space="0" w:color="auto"/>
              <w:bottom w:val="nil"/>
              <w:right w:val="single" w:sz="6" w:space="0" w:color="auto"/>
            </w:tcBorders>
            <w:noWrap/>
            <w:vAlign w:val="center"/>
          </w:tcPr>
          <w:p w14:paraId="4058F2EA"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hideMark/>
          </w:tcPr>
          <w:p w14:paraId="2F6BDAEB" w14:textId="77777777" w:rsidR="002637CB" w:rsidRPr="00325421" w:rsidRDefault="002637CB" w:rsidP="00816E10">
            <w:pPr>
              <w:jc w:val="center"/>
              <w:rPr>
                <w:rFonts w:ascii="Arial Narrow" w:hAnsi="Arial Narrow" w:cs="Arial"/>
                <w:b/>
              </w:rPr>
            </w:pPr>
            <w:r>
              <w:rPr>
                <w:rFonts w:ascii="Arial Narrow" w:hAnsi="Arial Narrow" w:cs="Arial"/>
                <w:b/>
              </w:rPr>
              <w:t>2/22</w:t>
            </w:r>
          </w:p>
        </w:tc>
        <w:tc>
          <w:tcPr>
            <w:tcW w:w="1342" w:type="dxa"/>
            <w:tcBorders>
              <w:top w:val="single" w:sz="6" w:space="0" w:color="auto"/>
              <w:left w:val="single" w:sz="6" w:space="0" w:color="auto"/>
              <w:bottom w:val="single" w:sz="6" w:space="0" w:color="auto"/>
              <w:right w:val="single" w:sz="6" w:space="0" w:color="auto"/>
            </w:tcBorders>
            <w:noWrap/>
            <w:vAlign w:val="center"/>
          </w:tcPr>
          <w:p w14:paraId="57BA3007" w14:textId="77777777" w:rsidR="002637CB" w:rsidRPr="00325421" w:rsidRDefault="002637CB" w:rsidP="00816E10">
            <w:pPr>
              <w:jc w:val="center"/>
              <w:rPr>
                <w:rFonts w:ascii="Arial Narrow" w:hAnsi="Arial Narrow" w:cs="Arial"/>
                <w:b/>
                <w:iCs/>
              </w:rPr>
            </w:pPr>
            <w:r>
              <w:rPr>
                <w:rFonts w:ascii="Arial Narrow" w:hAnsi="Arial Narrow" w:cs="Arial"/>
                <w:b/>
                <w:iCs/>
              </w:rPr>
              <w:t>off</w:t>
            </w:r>
          </w:p>
        </w:tc>
        <w:tc>
          <w:tcPr>
            <w:tcW w:w="1620" w:type="dxa"/>
            <w:tcBorders>
              <w:top w:val="single" w:sz="6" w:space="0" w:color="auto"/>
              <w:left w:val="single" w:sz="6" w:space="0" w:color="auto"/>
              <w:bottom w:val="single" w:sz="6" w:space="0" w:color="auto"/>
              <w:right w:val="single" w:sz="6" w:space="0" w:color="auto"/>
            </w:tcBorders>
            <w:vAlign w:val="center"/>
          </w:tcPr>
          <w:p w14:paraId="1CD16166" w14:textId="77777777" w:rsidR="002637CB" w:rsidRPr="00325421" w:rsidRDefault="002637CB" w:rsidP="00816E10">
            <w:pPr>
              <w:jc w:val="center"/>
              <w:rPr>
                <w:rFonts w:ascii="Arial Narrow" w:hAnsi="Arial Narrow" w:cs="Arial"/>
                <w:b/>
              </w:rPr>
            </w:pPr>
            <w:r>
              <w:rPr>
                <w:rFonts w:ascii="Arial Narrow" w:hAnsi="Arial Narrow" w:cs="Arial"/>
                <w:b/>
              </w:rPr>
              <w:t>off</w:t>
            </w:r>
          </w:p>
        </w:tc>
      </w:tr>
      <w:tr w:rsidR="002637CB" w:rsidRPr="00A22868" w14:paraId="748C1C69"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328487BF" w14:textId="77777777" w:rsidR="002637CB" w:rsidRPr="009E0338" w:rsidRDefault="002637CB" w:rsidP="00816E10">
            <w:pPr>
              <w:jc w:val="center"/>
              <w:rPr>
                <w:rFonts w:ascii="Arial Narrow" w:hAnsi="Arial Narrow" w:cs="Arial"/>
                <w:b/>
              </w:rPr>
            </w:pPr>
            <w:r w:rsidRPr="009E0338">
              <w:rPr>
                <w:rFonts w:ascii="Arial Narrow" w:hAnsi="Arial Narrow" w:cs="Arial"/>
                <w:b/>
              </w:rPr>
              <w:t>10/</w:t>
            </w:r>
            <w:r>
              <w:rPr>
                <w:rFonts w:ascii="Arial Narrow" w:hAnsi="Arial Narrow" w:cs="Arial"/>
                <w:b/>
              </w:rPr>
              <w:t>19</w:t>
            </w:r>
          </w:p>
        </w:tc>
        <w:tc>
          <w:tcPr>
            <w:tcW w:w="1417" w:type="dxa"/>
            <w:tcBorders>
              <w:top w:val="single" w:sz="6" w:space="0" w:color="auto"/>
              <w:left w:val="single" w:sz="6" w:space="0" w:color="auto"/>
              <w:bottom w:val="single" w:sz="6" w:space="0" w:color="auto"/>
              <w:right w:val="single" w:sz="6" w:space="0" w:color="auto"/>
            </w:tcBorders>
            <w:noWrap/>
            <w:vAlign w:val="center"/>
          </w:tcPr>
          <w:p w14:paraId="21588953" w14:textId="77777777" w:rsidR="002637CB" w:rsidRPr="009E0338" w:rsidRDefault="002637CB" w:rsidP="00816E10">
            <w:pPr>
              <w:jc w:val="center"/>
              <w:rPr>
                <w:rFonts w:ascii="Arial Narrow" w:hAnsi="Arial Narrow" w:cs="Arial"/>
                <w:b/>
              </w:rPr>
            </w:pPr>
            <w:r>
              <w:rPr>
                <w:rFonts w:ascii="Arial Narrow" w:hAnsi="Arial Narrow" w:cs="Arial"/>
                <w:b/>
              </w:rPr>
              <w:t>763</w:t>
            </w:r>
          </w:p>
        </w:tc>
        <w:tc>
          <w:tcPr>
            <w:tcW w:w="1415" w:type="dxa"/>
            <w:tcBorders>
              <w:top w:val="single" w:sz="6" w:space="0" w:color="auto"/>
              <w:left w:val="single" w:sz="6" w:space="0" w:color="auto"/>
              <w:bottom w:val="single" w:sz="6" w:space="0" w:color="auto"/>
              <w:right w:val="single" w:sz="6" w:space="0" w:color="auto"/>
            </w:tcBorders>
            <w:noWrap/>
            <w:vAlign w:val="center"/>
          </w:tcPr>
          <w:p w14:paraId="5C98EDF2" w14:textId="77777777" w:rsidR="002637CB" w:rsidRPr="009E0338" w:rsidRDefault="002637CB" w:rsidP="00816E10">
            <w:pPr>
              <w:jc w:val="center"/>
              <w:rPr>
                <w:rFonts w:ascii="Arial Narrow" w:hAnsi="Arial Narrow" w:cs="Arial"/>
                <w:b/>
              </w:rPr>
            </w:pPr>
            <w:r>
              <w:rPr>
                <w:rFonts w:ascii="Arial Narrow" w:hAnsi="Arial Narrow" w:cs="Arial"/>
                <w:b/>
              </w:rPr>
              <w:t>760</w:t>
            </w:r>
          </w:p>
        </w:tc>
        <w:tc>
          <w:tcPr>
            <w:tcW w:w="707" w:type="dxa"/>
            <w:tcBorders>
              <w:top w:val="nil"/>
              <w:left w:val="single" w:sz="6" w:space="0" w:color="auto"/>
              <w:bottom w:val="nil"/>
              <w:right w:val="single" w:sz="6" w:space="0" w:color="auto"/>
            </w:tcBorders>
            <w:noWrap/>
            <w:vAlign w:val="center"/>
          </w:tcPr>
          <w:p w14:paraId="71ED50FA"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hideMark/>
          </w:tcPr>
          <w:p w14:paraId="38486E86" w14:textId="77777777" w:rsidR="002637CB" w:rsidRPr="00325421" w:rsidRDefault="002637CB" w:rsidP="00816E10">
            <w:pPr>
              <w:jc w:val="center"/>
              <w:rPr>
                <w:rFonts w:ascii="Arial Narrow" w:hAnsi="Arial Narrow" w:cs="Arial"/>
                <w:b/>
              </w:rPr>
            </w:pPr>
            <w:r>
              <w:rPr>
                <w:rFonts w:ascii="Arial Narrow" w:hAnsi="Arial Narrow" w:cs="Arial"/>
                <w:b/>
              </w:rPr>
              <w:t>3/01</w:t>
            </w:r>
          </w:p>
        </w:tc>
        <w:tc>
          <w:tcPr>
            <w:tcW w:w="1342" w:type="dxa"/>
            <w:tcBorders>
              <w:top w:val="single" w:sz="6" w:space="0" w:color="auto"/>
              <w:left w:val="single" w:sz="6" w:space="0" w:color="auto"/>
              <w:bottom w:val="single" w:sz="6" w:space="0" w:color="auto"/>
              <w:right w:val="single" w:sz="6" w:space="0" w:color="auto"/>
            </w:tcBorders>
            <w:noWrap/>
            <w:vAlign w:val="center"/>
          </w:tcPr>
          <w:p w14:paraId="4DC4CD24" w14:textId="77777777" w:rsidR="002637CB" w:rsidRPr="00325421" w:rsidRDefault="002637CB" w:rsidP="00816E10">
            <w:pPr>
              <w:jc w:val="center"/>
              <w:rPr>
                <w:rFonts w:ascii="Arial Narrow" w:hAnsi="Arial Narrow" w:cs="Arial"/>
                <w:b/>
              </w:rPr>
            </w:pPr>
            <w:r>
              <w:rPr>
                <w:rFonts w:ascii="Arial Narrow" w:hAnsi="Arial Narrow" w:cs="Arial"/>
                <w:b/>
              </w:rPr>
              <w:t>766</w:t>
            </w:r>
          </w:p>
        </w:tc>
        <w:tc>
          <w:tcPr>
            <w:tcW w:w="1620" w:type="dxa"/>
            <w:tcBorders>
              <w:top w:val="single" w:sz="6" w:space="0" w:color="auto"/>
              <w:left w:val="single" w:sz="6" w:space="0" w:color="auto"/>
              <w:bottom w:val="single" w:sz="6" w:space="0" w:color="auto"/>
              <w:right w:val="single" w:sz="6" w:space="0" w:color="auto"/>
            </w:tcBorders>
            <w:vAlign w:val="center"/>
          </w:tcPr>
          <w:p w14:paraId="11FEBC57" w14:textId="77777777" w:rsidR="002637CB" w:rsidRPr="00325421" w:rsidRDefault="002637CB" w:rsidP="00816E10">
            <w:pPr>
              <w:jc w:val="center"/>
              <w:rPr>
                <w:rFonts w:ascii="Arial Narrow" w:hAnsi="Arial Narrow" w:cs="Arial"/>
                <w:b/>
              </w:rPr>
            </w:pPr>
            <w:r>
              <w:rPr>
                <w:rFonts w:ascii="Arial Narrow" w:hAnsi="Arial Narrow" w:cs="Arial"/>
                <w:b/>
              </w:rPr>
              <w:t>764</w:t>
            </w:r>
          </w:p>
        </w:tc>
      </w:tr>
      <w:tr w:rsidR="002637CB" w:rsidRPr="00A22868" w14:paraId="22B2CA79"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3E2ADAEF" w14:textId="77777777" w:rsidR="002637CB" w:rsidRPr="009E0338" w:rsidRDefault="002637CB" w:rsidP="00816E10">
            <w:pPr>
              <w:jc w:val="center"/>
              <w:rPr>
                <w:rFonts w:ascii="Arial Narrow" w:hAnsi="Arial Narrow" w:cs="Arial"/>
                <w:b/>
              </w:rPr>
            </w:pPr>
            <w:r>
              <w:rPr>
                <w:rFonts w:ascii="Arial Narrow" w:hAnsi="Arial Narrow" w:cs="Arial"/>
                <w:b/>
              </w:rPr>
              <w:t>10/26</w:t>
            </w:r>
          </w:p>
        </w:tc>
        <w:tc>
          <w:tcPr>
            <w:tcW w:w="1417" w:type="dxa"/>
            <w:tcBorders>
              <w:top w:val="single" w:sz="6" w:space="0" w:color="auto"/>
              <w:left w:val="single" w:sz="6" w:space="0" w:color="auto"/>
              <w:bottom w:val="single" w:sz="6" w:space="0" w:color="auto"/>
              <w:right w:val="single" w:sz="6" w:space="0" w:color="auto"/>
            </w:tcBorders>
            <w:noWrap/>
            <w:vAlign w:val="center"/>
          </w:tcPr>
          <w:p w14:paraId="0D1DE728" w14:textId="77777777" w:rsidR="002637CB" w:rsidRPr="009E0338" w:rsidRDefault="002637CB" w:rsidP="00816E10">
            <w:pPr>
              <w:jc w:val="center"/>
              <w:rPr>
                <w:rFonts w:ascii="Arial Narrow" w:hAnsi="Arial Narrow" w:cs="Arial"/>
                <w:b/>
                <w:iCs/>
              </w:rPr>
            </w:pPr>
            <w:r>
              <w:rPr>
                <w:rFonts w:ascii="Arial Narrow" w:hAnsi="Arial Narrow" w:cs="Arial"/>
                <w:b/>
                <w:iCs/>
              </w:rPr>
              <w:t>off</w:t>
            </w:r>
          </w:p>
        </w:tc>
        <w:tc>
          <w:tcPr>
            <w:tcW w:w="1415" w:type="dxa"/>
            <w:tcBorders>
              <w:top w:val="single" w:sz="6" w:space="0" w:color="auto"/>
              <w:left w:val="single" w:sz="6" w:space="0" w:color="auto"/>
              <w:bottom w:val="single" w:sz="6" w:space="0" w:color="auto"/>
              <w:right w:val="single" w:sz="6" w:space="0" w:color="auto"/>
            </w:tcBorders>
            <w:noWrap/>
            <w:vAlign w:val="center"/>
          </w:tcPr>
          <w:p w14:paraId="4F39A553" w14:textId="77777777" w:rsidR="002637CB" w:rsidRPr="009E0338" w:rsidRDefault="002637CB" w:rsidP="00816E10">
            <w:pPr>
              <w:jc w:val="center"/>
              <w:rPr>
                <w:rFonts w:ascii="Arial Narrow" w:hAnsi="Arial Narrow" w:cs="Arial"/>
                <w:b/>
                <w:iCs/>
              </w:rPr>
            </w:pPr>
            <w:r>
              <w:rPr>
                <w:rFonts w:ascii="Arial Narrow" w:hAnsi="Arial Narrow" w:cs="Arial"/>
                <w:b/>
                <w:iCs/>
              </w:rPr>
              <w:t>off</w:t>
            </w:r>
          </w:p>
        </w:tc>
        <w:tc>
          <w:tcPr>
            <w:tcW w:w="707" w:type="dxa"/>
            <w:tcBorders>
              <w:top w:val="nil"/>
              <w:left w:val="single" w:sz="6" w:space="0" w:color="auto"/>
              <w:bottom w:val="nil"/>
              <w:right w:val="single" w:sz="6" w:space="0" w:color="auto"/>
            </w:tcBorders>
            <w:noWrap/>
            <w:vAlign w:val="center"/>
          </w:tcPr>
          <w:p w14:paraId="7188390A"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hideMark/>
          </w:tcPr>
          <w:p w14:paraId="12013750" w14:textId="77777777" w:rsidR="002637CB" w:rsidRPr="00325421" w:rsidRDefault="002637CB" w:rsidP="00816E10">
            <w:pPr>
              <w:jc w:val="center"/>
              <w:rPr>
                <w:rFonts w:ascii="Arial Narrow" w:hAnsi="Arial Narrow" w:cs="Arial"/>
                <w:b/>
              </w:rPr>
            </w:pPr>
            <w:r>
              <w:rPr>
                <w:rFonts w:ascii="Arial Narrow" w:hAnsi="Arial Narrow" w:cs="Arial"/>
                <w:b/>
              </w:rPr>
              <w:t>3/08</w:t>
            </w:r>
          </w:p>
        </w:tc>
        <w:tc>
          <w:tcPr>
            <w:tcW w:w="1342" w:type="dxa"/>
            <w:tcBorders>
              <w:top w:val="single" w:sz="6" w:space="0" w:color="auto"/>
              <w:left w:val="single" w:sz="6" w:space="0" w:color="auto"/>
              <w:bottom w:val="single" w:sz="6" w:space="0" w:color="auto"/>
              <w:right w:val="single" w:sz="6" w:space="0" w:color="auto"/>
            </w:tcBorders>
            <w:noWrap/>
            <w:vAlign w:val="center"/>
          </w:tcPr>
          <w:p w14:paraId="53B3A325" w14:textId="77777777" w:rsidR="002637CB" w:rsidRPr="00325421" w:rsidRDefault="002637CB" w:rsidP="00816E10">
            <w:pPr>
              <w:jc w:val="center"/>
              <w:rPr>
                <w:rFonts w:ascii="Arial Narrow" w:hAnsi="Arial Narrow" w:cs="Arial"/>
                <w:b/>
              </w:rPr>
            </w:pPr>
            <w:r>
              <w:rPr>
                <w:rFonts w:ascii="Arial Narrow" w:hAnsi="Arial Narrow" w:cs="Arial"/>
                <w:b/>
              </w:rPr>
              <w:t>766</w:t>
            </w:r>
          </w:p>
        </w:tc>
        <w:tc>
          <w:tcPr>
            <w:tcW w:w="1620" w:type="dxa"/>
            <w:tcBorders>
              <w:top w:val="single" w:sz="6" w:space="0" w:color="auto"/>
              <w:left w:val="single" w:sz="6" w:space="0" w:color="auto"/>
              <w:bottom w:val="single" w:sz="6" w:space="0" w:color="auto"/>
              <w:right w:val="single" w:sz="6" w:space="0" w:color="auto"/>
            </w:tcBorders>
            <w:vAlign w:val="center"/>
          </w:tcPr>
          <w:p w14:paraId="2D86AD4A" w14:textId="77777777" w:rsidR="002637CB" w:rsidRPr="00325421" w:rsidRDefault="002637CB" w:rsidP="00816E10">
            <w:pPr>
              <w:jc w:val="center"/>
              <w:rPr>
                <w:rFonts w:ascii="Arial Narrow" w:hAnsi="Arial Narrow" w:cs="Arial"/>
                <w:b/>
              </w:rPr>
            </w:pPr>
            <w:r>
              <w:rPr>
                <w:rFonts w:ascii="Arial Narrow" w:hAnsi="Arial Narrow" w:cs="Arial"/>
                <w:b/>
              </w:rPr>
              <w:t>764</w:t>
            </w:r>
          </w:p>
        </w:tc>
      </w:tr>
      <w:tr w:rsidR="002637CB" w:rsidRPr="00A22868" w14:paraId="23E3627E"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400E4E96" w14:textId="77777777" w:rsidR="002637CB" w:rsidRPr="009E0338" w:rsidRDefault="002637CB" w:rsidP="00816E10">
            <w:pPr>
              <w:jc w:val="center"/>
              <w:rPr>
                <w:rFonts w:ascii="Arial Narrow" w:hAnsi="Arial Narrow" w:cs="Arial"/>
                <w:b/>
              </w:rPr>
            </w:pPr>
            <w:r w:rsidRPr="009E0338">
              <w:rPr>
                <w:rFonts w:ascii="Arial Narrow" w:hAnsi="Arial Narrow" w:cs="Arial"/>
                <w:b/>
              </w:rPr>
              <w:t>11/</w:t>
            </w:r>
            <w:r>
              <w:rPr>
                <w:rFonts w:ascii="Arial Narrow" w:hAnsi="Arial Narrow" w:cs="Arial"/>
                <w:b/>
              </w:rPr>
              <w:t>02</w:t>
            </w:r>
          </w:p>
        </w:tc>
        <w:tc>
          <w:tcPr>
            <w:tcW w:w="1417" w:type="dxa"/>
            <w:tcBorders>
              <w:top w:val="single" w:sz="6" w:space="0" w:color="auto"/>
              <w:left w:val="single" w:sz="6" w:space="0" w:color="auto"/>
              <w:bottom w:val="single" w:sz="6" w:space="0" w:color="auto"/>
              <w:right w:val="single" w:sz="6" w:space="0" w:color="auto"/>
            </w:tcBorders>
            <w:noWrap/>
            <w:vAlign w:val="center"/>
          </w:tcPr>
          <w:p w14:paraId="7FE9A708" w14:textId="77777777" w:rsidR="002637CB" w:rsidRPr="009E0338" w:rsidRDefault="002637CB" w:rsidP="00816E10">
            <w:pPr>
              <w:jc w:val="center"/>
              <w:rPr>
                <w:rFonts w:ascii="Arial Narrow" w:hAnsi="Arial Narrow" w:cs="Arial"/>
                <w:b/>
              </w:rPr>
            </w:pPr>
            <w:r w:rsidRPr="00403CD1">
              <w:rPr>
                <w:rFonts w:ascii="Arial Narrow" w:hAnsi="Arial Narrow" w:cs="Arial"/>
                <w:b/>
              </w:rPr>
              <w:t>763</w:t>
            </w:r>
          </w:p>
        </w:tc>
        <w:tc>
          <w:tcPr>
            <w:tcW w:w="1415" w:type="dxa"/>
            <w:tcBorders>
              <w:top w:val="single" w:sz="6" w:space="0" w:color="auto"/>
              <w:left w:val="single" w:sz="6" w:space="0" w:color="auto"/>
              <w:bottom w:val="single" w:sz="6" w:space="0" w:color="auto"/>
              <w:right w:val="single" w:sz="6" w:space="0" w:color="auto"/>
            </w:tcBorders>
            <w:noWrap/>
            <w:vAlign w:val="center"/>
          </w:tcPr>
          <w:p w14:paraId="41B9D63E" w14:textId="77777777" w:rsidR="002637CB" w:rsidRPr="009E0338" w:rsidRDefault="002637CB" w:rsidP="00816E10">
            <w:pPr>
              <w:jc w:val="center"/>
              <w:rPr>
                <w:rFonts w:ascii="Arial Narrow" w:hAnsi="Arial Narrow" w:cs="Arial"/>
                <w:b/>
              </w:rPr>
            </w:pPr>
            <w:r>
              <w:rPr>
                <w:rFonts w:ascii="Arial Narrow" w:hAnsi="Arial Narrow" w:cs="Arial"/>
                <w:b/>
              </w:rPr>
              <w:t>760</w:t>
            </w:r>
          </w:p>
        </w:tc>
        <w:tc>
          <w:tcPr>
            <w:tcW w:w="707" w:type="dxa"/>
            <w:tcBorders>
              <w:top w:val="nil"/>
              <w:left w:val="single" w:sz="6" w:space="0" w:color="auto"/>
              <w:bottom w:val="nil"/>
              <w:right w:val="single" w:sz="6" w:space="0" w:color="auto"/>
            </w:tcBorders>
            <w:noWrap/>
            <w:vAlign w:val="center"/>
          </w:tcPr>
          <w:p w14:paraId="115CD793"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31C6EE15" w14:textId="77777777" w:rsidR="002637CB" w:rsidRPr="00325421" w:rsidRDefault="002637CB" w:rsidP="00816E10">
            <w:pPr>
              <w:jc w:val="center"/>
              <w:rPr>
                <w:rFonts w:ascii="Arial Narrow" w:hAnsi="Arial Narrow" w:cs="Arial"/>
                <w:b/>
              </w:rPr>
            </w:pPr>
            <w:r w:rsidRPr="00325421">
              <w:rPr>
                <w:rFonts w:ascii="Arial Narrow" w:hAnsi="Arial Narrow" w:cs="Arial"/>
                <w:b/>
              </w:rPr>
              <w:t>3/</w:t>
            </w:r>
            <w:r>
              <w:rPr>
                <w:rFonts w:ascii="Arial Narrow" w:hAnsi="Arial Narrow" w:cs="Arial"/>
                <w:b/>
              </w:rPr>
              <w:t>15</w:t>
            </w:r>
          </w:p>
        </w:tc>
        <w:tc>
          <w:tcPr>
            <w:tcW w:w="1342" w:type="dxa"/>
            <w:tcBorders>
              <w:top w:val="single" w:sz="6" w:space="0" w:color="auto"/>
              <w:left w:val="single" w:sz="6" w:space="0" w:color="auto"/>
              <w:bottom w:val="single" w:sz="6" w:space="0" w:color="auto"/>
              <w:right w:val="single" w:sz="6" w:space="0" w:color="auto"/>
            </w:tcBorders>
            <w:noWrap/>
            <w:vAlign w:val="center"/>
          </w:tcPr>
          <w:p w14:paraId="37A860A4" w14:textId="77777777" w:rsidR="002637CB" w:rsidRPr="00325421" w:rsidRDefault="002637CB" w:rsidP="00816E10">
            <w:pPr>
              <w:jc w:val="center"/>
              <w:rPr>
                <w:rFonts w:ascii="Arial Narrow" w:hAnsi="Arial Narrow" w:cs="Arial"/>
                <w:b/>
              </w:rPr>
            </w:pPr>
            <w:r>
              <w:rPr>
                <w:rFonts w:ascii="Arial Narrow" w:hAnsi="Arial Narrow" w:cs="Arial"/>
                <w:b/>
              </w:rPr>
              <w:t>off</w:t>
            </w:r>
          </w:p>
        </w:tc>
        <w:tc>
          <w:tcPr>
            <w:tcW w:w="1620" w:type="dxa"/>
            <w:tcBorders>
              <w:top w:val="single" w:sz="6" w:space="0" w:color="auto"/>
              <w:left w:val="single" w:sz="6" w:space="0" w:color="auto"/>
              <w:bottom w:val="single" w:sz="6" w:space="0" w:color="auto"/>
              <w:right w:val="single" w:sz="6" w:space="0" w:color="auto"/>
            </w:tcBorders>
            <w:vAlign w:val="center"/>
          </w:tcPr>
          <w:p w14:paraId="51903238" w14:textId="77777777" w:rsidR="002637CB" w:rsidRPr="00325421" w:rsidRDefault="002637CB" w:rsidP="00816E10">
            <w:pPr>
              <w:jc w:val="center"/>
              <w:rPr>
                <w:rFonts w:ascii="Arial Narrow" w:hAnsi="Arial Narrow" w:cs="Arial"/>
                <w:b/>
                <w:iCs/>
              </w:rPr>
            </w:pPr>
            <w:r>
              <w:rPr>
                <w:rFonts w:ascii="Arial Narrow" w:hAnsi="Arial Narrow" w:cs="Arial"/>
                <w:b/>
                <w:iCs/>
              </w:rPr>
              <w:t>off</w:t>
            </w:r>
          </w:p>
        </w:tc>
      </w:tr>
      <w:tr w:rsidR="002637CB" w:rsidRPr="00A22868" w14:paraId="6A468D47"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65462E93" w14:textId="77777777" w:rsidR="002637CB" w:rsidRPr="009E0338" w:rsidRDefault="002637CB" w:rsidP="00816E10">
            <w:pPr>
              <w:jc w:val="center"/>
              <w:rPr>
                <w:rFonts w:ascii="Arial Narrow" w:hAnsi="Arial Narrow" w:cs="Arial"/>
                <w:b/>
              </w:rPr>
            </w:pPr>
            <w:r>
              <w:rPr>
                <w:rFonts w:ascii="Arial Narrow" w:hAnsi="Arial Narrow" w:cs="Arial"/>
                <w:b/>
              </w:rPr>
              <w:t>11/09</w:t>
            </w:r>
          </w:p>
        </w:tc>
        <w:tc>
          <w:tcPr>
            <w:tcW w:w="1417" w:type="dxa"/>
            <w:tcBorders>
              <w:top w:val="single" w:sz="6" w:space="0" w:color="auto"/>
              <w:left w:val="single" w:sz="6" w:space="0" w:color="auto"/>
              <w:bottom w:val="single" w:sz="6" w:space="0" w:color="auto"/>
              <w:right w:val="single" w:sz="6" w:space="0" w:color="auto"/>
            </w:tcBorders>
            <w:noWrap/>
            <w:vAlign w:val="center"/>
          </w:tcPr>
          <w:p w14:paraId="50759D16" w14:textId="77777777" w:rsidR="002637CB" w:rsidRPr="009E0338" w:rsidRDefault="002637CB" w:rsidP="00816E10">
            <w:pPr>
              <w:jc w:val="center"/>
              <w:rPr>
                <w:rFonts w:ascii="Arial Narrow" w:hAnsi="Arial Narrow" w:cs="Arial"/>
                <w:b/>
                <w:iCs/>
              </w:rPr>
            </w:pPr>
            <w:r>
              <w:rPr>
                <w:rFonts w:ascii="Arial Narrow" w:hAnsi="Arial Narrow" w:cs="Arial"/>
                <w:b/>
                <w:iCs/>
              </w:rPr>
              <w:t xml:space="preserve">763 </w:t>
            </w:r>
          </w:p>
        </w:tc>
        <w:tc>
          <w:tcPr>
            <w:tcW w:w="1415" w:type="dxa"/>
            <w:tcBorders>
              <w:top w:val="single" w:sz="6" w:space="0" w:color="auto"/>
              <w:left w:val="single" w:sz="6" w:space="0" w:color="auto"/>
              <w:bottom w:val="single" w:sz="6" w:space="0" w:color="auto"/>
              <w:right w:val="single" w:sz="6" w:space="0" w:color="auto"/>
            </w:tcBorders>
            <w:noWrap/>
            <w:vAlign w:val="center"/>
          </w:tcPr>
          <w:p w14:paraId="4B182D1C" w14:textId="77777777" w:rsidR="002637CB" w:rsidRPr="009E0338" w:rsidRDefault="002637CB" w:rsidP="00816E10">
            <w:pPr>
              <w:jc w:val="center"/>
              <w:rPr>
                <w:rFonts w:ascii="Arial Narrow" w:hAnsi="Arial Narrow" w:cs="Arial"/>
                <w:b/>
                <w:iCs/>
              </w:rPr>
            </w:pPr>
            <w:r>
              <w:rPr>
                <w:rFonts w:ascii="Arial Narrow" w:hAnsi="Arial Narrow" w:cs="Arial"/>
                <w:b/>
                <w:iCs/>
              </w:rPr>
              <w:t>760</w:t>
            </w:r>
          </w:p>
        </w:tc>
        <w:tc>
          <w:tcPr>
            <w:tcW w:w="707" w:type="dxa"/>
            <w:tcBorders>
              <w:top w:val="nil"/>
              <w:left w:val="single" w:sz="6" w:space="0" w:color="auto"/>
              <w:bottom w:val="nil"/>
              <w:right w:val="single" w:sz="6" w:space="0" w:color="auto"/>
            </w:tcBorders>
            <w:noWrap/>
            <w:vAlign w:val="center"/>
          </w:tcPr>
          <w:p w14:paraId="79875606" w14:textId="77777777" w:rsidR="002637CB" w:rsidRPr="00A22868" w:rsidRDefault="002637CB" w:rsidP="00816E10">
            <w:pP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57FC0FA0" w14:textId="77777777" w:rsidR="002637CB" w:rsidRPr="00325421" w:rsidRDefault="002637CB" w:rsidP="00816E10">
            <w:pPr>
              <w:jc w:val="center"/>
              <w:rPr>
                <w:rFonts w:ascii="Arial Narrow" w:hAnsi="Arial Narrow" w:cs="Arial"/>
                <w:b/>
              </w:rPr>
            </w:pPr>
            <w:r>
              <w:rPr>
                <w:rFonts w:ascii="Arial Narrow" w:hAnsi="Arial Narrow" w:cs="Arial"/>
                <w:b/>
              </w:rPr>
              <w:t>3/22</w:t>
            </w:r>
          </w:p>
        </w:tc>
        <w:tc>
          <w:tcPr>
            <w:tcW w:w="1342" w:type="dxa"/>
            <w:tcBorders>
              <w:top w:val="single" w:sz="6" w:space="0" w:color="auto"/>
              <w:left w:val="single" w:sz="6" w:space="0" w:color="auto"/>
              <w:bottom w:val="single" w:sz="6" w:space="0" w:color="auto"/>
              <w:right w:val="single" w:sz="6" w:space="0" w:color="auto"/>
            </w:tcBorders>
            <w:noWrap/>
            <w:vAlign w:val="center"/>
          </w:tcPr>
          <w:p w14:paraId="7BF0593E" w14:textId="77777777" w:rsidR="002637CB" w:rsidRPr="00325421" w:rsidRDefault="002637CB" w:rsidP="00816E10">
            <w:pPr>
              <w:jc w:val="center"/>
              <w:rPr>
                <w:rFonts w:ascii="Arial Narrow" w:hAnsi="Arial Narrow" w:cs="Arial"/>
                <w:b/>
                <w:iCs/>
              </w:rPr>
            </w:pPr>
            <w:r>
              <w:rPr>
                <w:rFonts w:ascii="Arial Narrow" w:hAnsi="Arial Narrow" w:cs="Arial"/>
                <w:b/>
                <w:iCs/>
              </w:rPr>
              <w:t>off</w:t>
            </w:r>
          </w:p>
        </w:tc>
        <w:tc>
          <w:tcPr>
            <w:tcW w:w="1620" w:type="dxa"/>
            <w:tcBorders>
              <w:top w:val="single" w:sz="6" w:space="0" w:color="auto"/>
              <w:left w:val="single" w:sz="6" w:space="0" w:color="auto"/>
              <w:bottom w:val="single" w:sz="6" w:space="0" w:color="auto"/>
              <w:right w:val="single" w:sz="6" w:space="0" w:color="auto"/>
            </w:tcBorders>
            <w:vAlign w:val="center"/>
          </w:tcPr>
          <w:p w14:paraId="4E9CA3D9" w14:textId="77777777" w:rsidR="002637CB" w:rsidRPr="00325421" w:rsidRDefault="002637CB" w:rsidP="00816E10">
            <w:pPr>
              <w:jc w:val="center"/>
              <w:rPr>
                <w:rFonts w:ascii="Arial Narrow" w:hAnsi="Arial Narrow" w:cs="Arial"/>
                <w:b/>
                <w:iCs/>
              </w:rPr>
            </w:pPr>
            <w:r>
              <w:rPr>
                <w:rFonts w:ascii="Arial Narrow" w:hAnsi="Arial Narrow" w:cs="Arial"/>
                <w:b/>
                <w:iCs/>
              </w:rPr>
              <w:t>off</w:t>
            </w:r>
          </w:p>
        </w:tc>
      </w:tr>
      <w:tr w:rsidR="002637CB" w:rsidRPr="00A22868" w14:paraId="06DF7C3E"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2FA6C7A4" w14:textId="77777777" w:rsidR="002637CB" w:rsidRPr="009E0338" w:rsidRDefault="002637CB" w:rsidP="00816E10">
            <w:pPr>
              <w:jc w:val="center"/>
              <w:rPr>
                <w:rFonts w:ascii="Arial Narrow" w:hAnsi="Arial Narrow" w:cs="Arial"/>
                <w:b/>
              </w:rPr>
            </w:pPr>
            <w:r>
              <w:rPr>
                <w:rFonts w:ascii="Arial Narrow" w:hAnsi="Arial Narrow" w:cs="Arial"/>
                <w:b/>
              </w:rPr>
              <w:t>11/16</w:t>
            </w:r>
          </w:p>
        </w:tc>
        <w:tc>
          <w:tcPr>
            <w:tcW w:w="1417" w:type="dxa"/>
            <w:tcBorders>
              <w:top w:val="single" w:sz="6" w:space="0" w:color="auto"/>
              <w:left w:val="single" w:sz="6" w:space="0" w:color="auto"/>
              <w:bottom w:val="single" w:sz="6" w:space="0" w:color="auto"/>
              <w:right w:val="single" w:sz="6" w:space="0" w:color="auto"/>
            </w:tcBorders>
            <w:noWrap/>
            <w:vAlign w:val="center"/>
          </w:tcPr>
          <w:p w14:paraId="2C45B92B" w14:textId="77777777" w:rsidR="002637CB" w:rsidRPr="009E0338" w:rsidRDefault="002637CB" w:rsidP="00816E10">
            <w:pPr>
              <w:jc w:val="center"/>
              <w:rPr>
                <w:rFonts w:ascii="Arial Narrow" w:hAnsi="Arial Narrow" w:cs="Arial"/>
                <w:b/>
              </w:rPr>
            </w:pPr>
            <w:r>
              <w:rPr>
                <w:rFonts w:ascii="Arial Narrow" w:hAnsi="Arial Narrow" w:cs="Arial"/>
                <w:b/>
              </w:rPr>
              <w:t xml:space="preserve">763 </w:t>
            </w:r>
            <w:proofErr w:type="gramStart"/>
            <w:r>
              <w:rPr>
                <w:rFonts w:ascii="Arial Narrow" w:hAnsi="Arial Narrow" w:cs="Arial"/>
                <w:b/>
              </w:rPr>
              <w:t>exam</w:t>
            </w:r>
            <w:proofErr w:type="gramEnd"/>
          </w:p>
        </w:tc>
        <w:tc>
          <w:tcPr>
            <w:tcW w:w="1415" w:type="dxa"/>
            <w:tcBorders>
              <w:top w:val="single" w:sz="6" w:space="0" w:color="auto"/>
              <w:left w:val="single" w:sz="6" w:space="0" w:color="auto"/>
              <w:bottom w:val="single" w:sz="6" w:space="0" w:color="auto"/>
              <w:right w:val="single" w:sz="6" w:space="0" w:color="auto"/>
            </w:tcBorders>
            <w:noWrap/>
            <w:vAlign w:val="center"/>
          </w:tcPr>
          <w:p w14:paraId="09DD7141" w14:textId="77777777" w:rsidR="002637CB" w:rsidRPr="009E0338" w:rsidRDefault="002637CB" w:rsidP="00816E10">
            <w:pPr>
              <w:jc w:val="center"/>
              <w:rPr>
                <w:rFonts w:ascii="Arial Narrow" w:hAnsi="Arial Narrow" w:cs="Arial"/>
                <w:b/>
              </w:rPr>
            </w:pPr>
            <w:r w:rsidRPr="009E0338">
              <w:rPr>
                <w:rFonts w:ascii="Arial Narrow" w:hAnsi="Arial Narrow" w:cs="Arial"/>
                <w:b/>
              </w:rPr>
              <w:t>off</w:t>
            </w:r>
          </w:p>
        </w:tc>
        <w:tc>
          <w:tcPr>
            <w:tcW w:w="707" w:type="dxa"/>
            <w:tcBorders>
              <w:top w:val="nil"/>
              <w:left w:val="single" w:sz="6" w:space="0" w:color="auto"/>
              <w:bottom w:val="nil"/>
              <w:right w:val="single" w:sz="6" w:space="0" w:color="auto"/>
            </w:tcBorders>
            <w:noWrap/>
            <w:vAlign w:val="center"/>
          </w:tcPr>
          <w:p w14:paraId="0F4E7ACC"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50C98FB8" w14:textId="77777777" w:rsidR="002637CB" w:rsidRPr="00325421" w:rsidRDefault="002637CB" w:rsidP="00816E10">
            <w:pPr>
              <w:jc w:val="center"/>
              <w:rPr>
                <w:rFonts w:ascii="Arial Narrow" w:hAnsi="Arial Narrow" w:cs="Arial"/>
                <w:b/>
              </w:rPr>
            </w:pPr>
            <w:r>
              <w:rPr>
                <w:rFonts w:ascii="Arial Narrow" w:hAnsi="Arial Narrow" w:cs="Arial"/>
                <w:b/>
              </w:rPr>
              <w:t>3/29</w:t>
            </w:r>
          </w:p>
        </w:tc>
        <w:tc>
          <w:tcPr>
            <w:tcW w:w="1342" w:type="dxa"/>
            <w:tcBorders>
              <w:top w:val="single" w:sz="6" w:space="0" w:color="auto"/>
              <w:left w:val="single" w:sz="6" w:space="0" w:color="auto"/>
              <w:bottom w:val="single" w:sz="6" w:space="0" w:color="auto"/>
              <w:right w:val="single" w:sz="6" w:space="0" w:color="auto"/>
            </w:tcBorders>
            <w:noWrap/>
            <w:vAlign w:val="center"/>
          </w:tcPr>
          <w:p w14:paraId="5F9B54BE" w14:textId="77777777" w:rsidR="002637CB" w:rsidRPr="00325421" w:rsidRDefault="002637CB" w:rsidP="00816E10">
            <w:pPr>
              <w:jc w:val="center"/>
              <w:rPr>
                <w:rFonts w:ascii="Arial Narrow" w:hAnsi="Arial Narrow" w:cs="Arial"/>
                <w:b/>
                <w:iCs/>
              </w:rPr>
            </w:pPr>
            <w:r>
              <w:rPr>
                <w:rFonts w:ascii="Arial Narrow" w:hAnsi="Arial Narrow" w:cs="Arial"/>
                <w:b/>
                <w:iCs/>
              </w:rPr>
              <w:t>766</w:t>
            </w:r>
          </w:p>
        </w:tc>
        <w:tc>
          <w:tcPr>
            <w:tcW w:w="1620" w:type="dxa"/>
            <w:tcBorders>
              <w:top w:val="single" w:sz="6" w:space="0" w:color="auto"/>
              <w:left w:val="single" w:sz="6" w:space="0" w:color="auto"/>
              <w:bottom w:val="single" w:sz="6" w:space="0" w:color="auto"/>
              <w:right w:val="single" w:sz="6" w:space="0" w:color="auto"/>
            </w:tcBorders>
            <w:vAlign w:val="center"/>
          </w:tcPr>
          <w:p w14:paraId="650EE120" w14:textId="77777777" w:rsidR="002637CB" w:rsidRPr="00325421" w:rsidRDefault="002637CB" w:rsidP="00816E10">
            <w:pPr>
              <w:jc w:val="center"/>
              <w:rPr>
                <w:rFonts w:ascii="Arial Narrow" w:hAnsi="Arial Narrow" w:cs="Arial"/>
                <w:b/>
                <w:iCs/>
              </w:rPr>
            </w:pPr>
            <w:r>
              <w:rPr>
                <w:rFonts w:ascii="Arial Narrow" w:hAnsi="Arial Narrow" w:cs="Arial"/>
                <w:b/>
                <w:iCs/>
              </w:rPr>
              <w:t>764</w:t>
            </w:r>
          </w:p>
        </w:tc>
      </w:tr>
      <w:tr w:rsidR="002637CB" w:rsidRPr="00A22868" w14:paraId="1CCFE3B8"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46AE146A" w14:textId="77777777" w:rsidR="002637CB" w:rsidRPr="009E0338" w:rsidRDefault="002637CB" w:rsidP="00816E10">
            <w:pPr>
              <w:jc w:val="center"/>
              <w:rPr>
                <w:rFonts w:ascii="Arial Narrow" w:hAnsi="Arial Narrow" w:cs="Arial"/>
                <w:b/>
              </w:rPr>
            </w:pPr>
            <w:r>
              <w:rPr>
                <w:rFonts w:ascii="Arial Narrow" w:hAnsi="Arial Narrow" w:cs="Arial"/>
                <w:b/>
              </w:rPr>
              <w:t>11/23</w:t>
            </w:r>
          </w:p>
        </w:tc>
        <w:tc>
          <w:tcPr>
            <w:tcW w:w="1417" w:type="dxa"/>
            <w:tcBorders>
              <w:top w:val="single" w:sz="6" w:space="0" w:color="auto"/>
              <w:left w:val="single" w:sz="6" w:space="0" w:color="auto"/>
              <w:bottom w:val="single" w:sz="6" w:space="0" w:color="auto"/>
              <w:right w:val="single" w:sz="6" w:space="0" w:color="auto"/>
            </w:tcBorders>
            <w:noWrap/>
            <w:vAlign w:val="center"/>
          </w:tcPr>
          <w:p w14:paraId="1F5201B3" w14:textId="77777777" w:rsidR="002637CB" w:rsidRPr="009E0338" w:rsidRDefault="002637CB" w:rsidP="00816E10">
            <w:pPr>
              <w:jc w:val="center"/>
              <w:rPr>
                <w:rFonts w:ascii="Arial Narrow" w:hAnsi="Arial Narrow" w:cs="Arial"/>
                <w:b/>
                <w:iCs/>
              </w:rPr>
            </w:pPr>
            <w:r>
              <w:rPr>
                <w:rFonts w:ascii="Arial Narrow" w:hAnsi="Arial Narrow" w:cs="Arial"/>
                <w:b/>
                <w:iCs/>
              </w:rPr>
              <w:t xml:space="preserve">760 </w:t>
            </w:r>
            <w:proofErr w:type="gramStart"/>
            <w:r>
              <w:rPr>
                <w:rFonts w:ascii="Arial Narrow" w:hAnsi="Arial Narrow" w:cs="Arial"/>
                <w:b/>
                <w:iCs/>
              </w:rPr>
              <w:t>exam</w:t>
            </w:r>
            <w:proofErr w:type="gramEnd"/>
          </w:p>
        </w:tc>
        <w:tc>
          <w:tcPr>
            <w:tcW w:w="1415" w:type="dxa"/>
            <w:tcBorders>
              <w:top w:val="single" w:sz="6" w:space="0" w:color="auto"/>
              <w:left w:val="single" w:sz="6" w:space="0" w:color="auto"/>
              <w:bottom w:val="single" w:sz="6" w:space="0" w:color="auto"/>
              <w:right w:val="single" w:sz="6" w:space="0" w:color="auto"/>
            </w:tcBorders>
            <w:noWrap/>
            <w:vAlign w:val="center"/>
          </w:tcPr>
          <w:p w14:paraId="2817E5AE" w14:textId="77777777" w:rsidR="002637CB" w:rsidRPr="009E0338" w:rsidRDefault="002637CB" w:rsidP="00816E10">
            <w:pPr>
              <w:jc w:val="center"/>
              <w:rPr>
                <w:rFonts w:ascii="Arial Narrow" w:hAnsi="Arial Narrow" w:cs="Arial"/>
                <w:b/>
                <w:iCs/>
              </w:rPr>
            </w:pPr>
            <w:r w:rsidRPr="009E0338">
              <w:rPr>
                <w:rFonts w:ascii="Arial Narrow" w:hAnsi="Arial Narrow" w:cs="Arial"/>
                <w:b/>
                <w:iCs/>
              </w:rPr>
              <w:t>off</w:t>
            </w:r>
          </w:p>
        </w:tc>
        <w:tc>
          <w:tcPr>
            <w:tcW w:w="707" w:type="dxa"/>
            <w:tcBorders>
              <w:top w:val="nil"/>
              <w:left w:val="single" w:sz="6" w:space="0" w:color="auto"/>
              <w:bottom w:val="nil"/>
              <w:right w:val="single" w:sz="6" w:space="0" w:color="auto"/>
            </w:tcBorders>
            <w:noWrap/>
            <w:vAlign w:val="center"/>
          </w:tcPr>
          <w:p w14:paraId="37D2F9C9"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33C568FD" w14:textId="77777777" w:rsidR="002637CB" w:rsidRPr="00325421" w:rsidRDefault="002637CB" w:rsidP="00816E10">
            <w:pPr>
              <w:jc w:val="center"/>
              <w:rPr>
                <w:rFonts w:ascii="Arial Narrow" w:hAnsi="Arial Narrow" w:cs="Arial"/>
                <w:b/>
              </w:rPr>
            </w:pPr>
            <w:r w:rsidRPr="00325421">
              <w:rPr>
                <w:rFonts w:ascii="Arial Narrow" w:hAnsi="Arial Narrow" w:cs="Arial"/>
                <w:b/>
              </w:rPr>
              <w:t>4/</w:t>
            </w:r>
            <w:r>
              <w:rPr>
                <w:rFonts w:ascii="Arial Narrow" w:hAnsi="Arial Narrow" w:cs="Arial"/>
                <w:b/>
              </w:rPr>
              <w:t>05</w:t>
            </w:r>
          </w:p>
        </w:tc>
        <w:tc>
          <w:tcPr>
            <w:tcW w:w="1342" w:type="dxa"/>
            <w:tcBorders>
              <w:top w:val="single" w:sz="6" w:space="0" w:color="auto"/>
              <w:left w:val="single" w:sz="6" w:space="0" w:color="auto"/>
              <w:bottom w:val="single" w:sz="6" w:space="0" w:color="auto"/>
              <w:right w:val="single" w:sz="6" w:space="0" w:color="auto"/>
            </w:tcBorders>
            <w:noWrap/>
            <w:vAlign w:val="center"/>
          </w:tcPr>
          <w:p w14:paraId="37598B00" w14:textId="77777777" w:rsidR="002637CB" w:rsidRPr="00325421" w:rsidRDefault="002637CB" w:rsidP="00816E10">
            <w:pPr>
              <w:jc w:val="center"/>
              <w:rPr>
                <w:rFonts w:ascii="Arial Narrow" w:hAnsi="Arial Narrow" w:cs="Arial"/>
                <w:b/>
                <w:iCs/>
              </w:rPr>
            </w:pPr>
            <w:r>
              <w:rPr>
                <w:rFonts w:ascii="Arial Narrow" w:hAnsi="Arial Narrow" w:cs="Arial"/>
                <w:b/>
                <w:iCs/>
              </w:rPr>
              <w:t>766</w:t>
            </w:r>
          </w:p>
        </w:tc>
        <w:tc>
          <w:tcPr>
            <w:tcW w:w="1620" w:type="dxa"/>
            <w:tcBorders>
              <w:top w:val="single" w:sz="6" w:space="0" w:color="auto"/>
              <w:left w:val="single" w:sz="6" w:space="0" w:color="auto"/>
              <w:bottom w:val="single" w:sz="6" w:space="0" w:color="auto"/>
              <w:right w:val="single" w:sz="6" w:space="0" w:color="auto"/>
            </w:tcBorders>
            <w:vAlign w:val="center"/>
          </w:tcPr>
          <w:p w14:paraId="013657B8" w14:textId="77777777" w:rsidR="002637CB" w:rsidRPr="00325421" w:rsidRDefault="002637CB" w:rsidP="00816E10">
            <w:pPr>
              <w:jc w:val="center"/>
              <w:rPr>
                <w:rFonts w:ascii="Arial Narrow" w:hAnsi="Arial Narrow" w:cs="Arial"/>
                <w:b/>
                <w:iCs/>
              </w:rPr>
            </w:pPr>
            <w:r>
              <w:rPr>
                <w:rFonts w:ascii="Arial Narrow" w:hAnsi="Arial Narrow" w:cs="Arial"/>
                <w:b/>
                <w:iCs/>
              </w:rPr>
              <w:t>764</w:t>
            </w:r>
          </w:p>
        </w:tc>
      </w:tr>
      <w:tr w:rsidR="002637CB" w:rsidRPr="00A22868" w14:paraId="022ED5F8"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6E5FD452" w14:textId="77777777" w:rsidR="002637CB" w:rsidRPr="009E0338" w:rsidRDefault="002637CB" w:rsidP="00816E10">
            <w:pPr>
              <w:jc w:val="center"/>
              <w:rPr>
                <w:rFonts w:ascii="Arial Narrow" w:hAnsi="Arial Narrow" w:cs="Arial"/>
                <w:b/>
              </w:rPr>
            </w:pPr>
            <w:r>
              <w:rPr>
                <w:rFonts w:ascii="Arial Narrow" w:hAnsi="Arial Narrow" w:cs="Arial"/>
                <w:b/>
              </w:rPr>
              <w:t>11/30</w:t>
            </w:r>
          </w:p>
        </w:tc>
        <w:tc>
          <w:tcPr>
            <w:tcW w:w="1417" w:type="dxa"/>
            <w:tcBorders>
              <w:top w:val="single" w:sz="6" w:space="0" w:color="auto"/>
              <w:left w:val="single" w:sz="6" w:space="0" w:color="auto"/>
              <w:bottom w:val="single" w:sz="6" w:space="0" w:color="auto"/>
              <w:right w:val="single" w:sz="6" w:space="0" w:color="auto"/>
            </w:tcBorders>
            <w:noWrap/>
            <w:vAlign w:val="center"/>
          </w:tcPr>
          <w:p w14:paraId="6D614842" w14:textId="77777777" w:rsidR="002637CB" w:rsidRPr="009E0338" w:rsidRDefault="002637CB" w:rsidP="00816E10">
            <w:pPr>
              <w:jc w:val="center"/>
              <w:rPr>
                <w:rFonts w:ascii="Arial Narrow" w:hAnsi="Arial Narrow" w:cs="Arial"/>
                <w:b/>
              </w:rPr>
            </w:pPr>
            <w:r>
              <w:rPr>
                <w:rFonts w:ascii="Arial Narrow" w:hAnsi="Arial Narrow" w:cs="Arial"/>
                <w:b/>
              </w:rPr>
              <w:t>off</w:t>
            </w:r>
          </w:p>
        </w:tc>
        <w:tc>
          <w:tcPr>
            <w:tcW w:w="1415" w:type="dxa"/>
            <w:tcBorders>
              <w:top w:val="single" w:sz="6" w:space="0" w:color="auto"/>
              <w:left w:val="single" w:sz="6" w:space="0" w:color="auto"/>
              <w:bottom w:val="single" w:sz="6" w:space="0" w:color="auto"/>
              <w:right w:val="single" w:sz="6" w:space="0" w:color="auto"/>
            </w:tcBorders>
            <w:noWrap/>
            <w:vAlign w:val="center"/>
          </w:tcPr>
          <w:p w14:paraId="481DF4F3" w14:textId="77777777" w:rsidR="002637CB" w:rsidRPr="009E0338" w:rsidRDefault="002637CB" w:rsidP="00816E10">
            <w:pPr>
              <w:jc w:val="center"/>
              <w:rPr>
                <w:rFonts w:ascii="Arial Narrow" w:hAnsi="Arial Narrow" w:cs="Arial"/>
                <w:b/>
              </w:rPr>
            </w:pPr>
            <w:r w:rsidRPr="009E0338">
              <w:rPr>
                <w:rFonts w:ascii="Arial Narrow" w:hAnsi="Arial Narrow" w:cs="Arial"/>
                <w:b/>
              </w:rPr>
              <w:t>off</w:t>
            </w:r>
          </w:p>
        </w:tc>
        <w:tc>
          <w:tcPr>
            <w:tcW w:w="707" w:type="dxa"/>
            <w:tcBorders>
              <w:top w:val="nil"/>
              <w:left w:val="single" w:sz="6" w:space="0" w:color="auto"/>
              <w:bottom w:val="nil"/>
              <w:right w:val="single" w:sz="6" w:space="0" w:color="auto"/>
            </w:tcBorders>
            <w:noWrap/>
            <w:vAlign w:val="center"/>
          </w:tcPr>
          <w:p w14:paraId="404AFA8D"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177AB8C2" w14:textId="77777777" w:rsidR="002637CB" w:rsidRPr="00325421" w:rsidRDefault="002637CB" w:rsidP="00816E10">
            <w:pPr>
              <w:jc w:val="center"/>
              <w:rPr>
                <w:rFonts w:ascii="Arial Narrow" w:hAnsi="Arial Narrow" w:cs="Arial"/>
                <w:b/>
              </w:rPr>
            </w:pPr>
            <w:r>
              <w:rPr>
                <w:rFonts w:ascii="Arial Narrow" w:hAnsi="Arial Narrow" w:cs="Arial"/>
                <w:b/>
              </w:rPr>
              <w:t>4/12</w:t>
            </w:r>
          </w:p>
        </w:tc>
        <w:tc>
          <w:tcPr>
            <w:tcW w:w="1342" w:type="dxa"/>
            <w:tcBorders>
              <w:top w:val="single" w:sz="6" w:space="0" w:color="auto"/>
              <w:left w:val="single" w:sz="6" w:space="0" w:color="auto"/>
              <w:bottom w:val="single" w:sz="6" w:space="0" w:color="auto"/>
              <w:right w:val="single" w:sz="6" w:space="0" w:color="auto"/>
            </w:tcBorders>
            <w:noWrap/>
            <w:vAlign w:val="center"/>
          </w:tcPr>
          <w:p w14:paraId="5A0EB388" w14:textId="77777777" w:rsidR="002637CB" w:rsidRPr="00325421" w:rsidRDefault="002637CB" w:rsidP="00816E10">
            <w:pPr>
              <w:jc w:val="center"/>
              <w:rPr>
                <w:rFonts w:ascii="Arial Narrow" w:hAnsi="Arial Narrow" w:cs="Arial"/>
                <w:b/>
                <w:iCs/>
              </w:rPr>
            </w:pPr>
            <w:r>
              <w:rPr>
                <w:rFonts w:ascii="Arial Narrow" w:hAnsi="Arial Narrow" w:cs="Arial"/>
                <w:b/>
                <w:iCs/>
              </w:rPr>
              <w:t>off</w:t>
            </w:r>
          </w:p>
        </w:tc>
        <w:tc>
          <w:tcPr>
            <w:tcW w:w="1620" w:type="dxa"/>
            <w:tcBorders>
              <w:top w:val="single" w:sz="6" w:space="0" w:color="auto"/>
              <w:left w:val="single" w:sz="6" w:space="0" w:color="auto"/>
              <w:bottom w:val="single" w:sz="6" w:space="0" w:color="auto"/>
              <w:right w:val="single" w:sz="6" w:space="0" w:color="auto"/>
            </w:tcBorders>
            <w:vAlign w:val="center"/>
          </w:tcPr>
          <w:p w14:paraId="010A4612" w14:textId="77777777" w:rsidR="002637CB" w:rsidRPr="00325421" w:rsidRDefault="002637CB" w:rsidP="00816E10">
            <w:pPr>
              <w:jc w:val="center"/>
              <w:rPr>
                <w:rFonts w:ascii="Arial Narrow" w:hAnsi="Arial Narrow" w:cs="Arial"/>
                <w:b/>
                <w:iCs/>
              </w:rPr>
            </w:pPr>
            <w:r>
              <w:rPr>
                <w:rFonts w:ascii="Arial Narrow" w:hAnsi="Arial Narrow" w:cs="Arial"/>
                <w:b/>
                <w:iCs/>
              </w:rPr>
              <w:t>off</w:t>
            </w:r>
          </w:p>
        </w:tc>
      </w:tr>
      <w:tr w:rsidR="002637CB" w:rsidRPr="00A22868" w14:paraId="19B6EE92"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59D32BC3" w14:textId="77777777" w:rsidR="002637CB" w:rsidRPr="009E0338" w:rsidRDefault="002637CB" w:rsidP="00816E10">
            <w:pPr>
              <w:jc w:val="center"/>
              <w:rPr>
                <w:rFonts w:ascii="Arial Narrow" w:hAnsi="Arial Narrow" w:cs="Arial"/>
                <w:b/>
              </w:rPr>
            </w:pPr>
            <w:r w:rsidRPr="009E0338">
              <w:rPr>
                <w:rFonts w:ascii="Arial Narrow" w:hAnsi="Arial Narrow" w:cs="Arial"/>
                <w:b/>
              </w:rPr>
              <w:t>12</w:t>
            </w:r>
            <w:r>
              <w:rPr>
                <w:rFonts w:ascii="Arial Narrow" w:hAnsi="Arial Narrow" w:cs="Arial"/>
                <w:b/>
              </w:rPr>
              <w:t>/07</w:t>
            </w:r>
          </w:p>
        </w:tc>
        <w:tc>
          <w:tcPr>
            <w:tcW w:w="1417" w:type="dxa"/>
            <w:tcBorders>
              <w:top w:val="single" w:sz="6" w:space="0" w:color="auto"/>
              <w:left w:val="single" w:sz="6" w:space="0" w:color="auto"/>
              <w:bottom w:val="single" w:sz="6" w:space="0" w:color="auto"/>
              <w:right w:val="single" w:sz="6" w:space="0" w:color="auto"/>
            </w:tcBorders>
            <w:noWrap/>
            <w:vAlign w:val="center"/>
          </w:tcPr>
          <w:p w14:paraId="1542C4AC" w14:textId="77777777" w:rsidR="002637CB" w:rsidRPr="009E0338" w:rsidRDefault="002637CB" w:rsidP="00816E10">
            <w:pPr>
              <w:jc w:val="center"/>
              <w:rPr>
                <w:rFonts w:ascii="Arial Narrow" w:hAnsi="Arial Narrow" w:cs="Arial"/>
                <w:b/>
                <w:iCs/>
              </w:rPr>
            </w:pPr>
            <w:r w:rsidRPr="009E0338">
              <w:rPr>
                <w:rFonts w:ascii="Arial Narrow" w:hAnsi="Arial Narrow" w:cs="Arial"/>
                <w:b/>
                <w:iCs/>
              </w:rPr>
              <w:t>off</w:t>
            </w:r>
          </w:p>
        </w:tc>
        <w:tc>
          <w:tcPr>
            <w:tcW w:w="1415" w:type="dxa"/>
            <w:tcBorders>
              <w:top w:val="single" w:sz="6" w:space="0" w:color="auto"/>
              <w:left w:val="single" w:sz="6" w:space="0" w:color="auto"/>
              <w:bottom w:val="single" w:sz="6" w:space="0" w:color="auto"/>
              <w:right w:val="single" w:sz="6" w:space="0" w:color="auto"/>
            </w:tcBorders>
            <w:noWrap/>
            <w:vAlign w:val="center"/>
          </w:tcPr>
          <w:p w14:paraId="3D7FCA22" w14:textId="77777777" w:rsidR="002637CB" w:rsidRPr="009E0338" w:rsidRDefault="002637CB" w:rsidP="00816E10">
            <w:pPr>
              <w:jc w:val="center"/>
              <w:rPr>
                <w:rFonts w:ascii="Arial Narrow" w:hAnsi="Arial Narrow" w:cs="Arial"/>
                <w:b/>
                <w:iCs/>
              </w:rPr>
            </w:pPr>
            <w:r w:rsidRPr="009E0338">
              <w:rPr>
                <w:rFonts w:ascii="Arial Narrow" w:hAnsi="Arial Narrow" w:cs="Arial"/>
                <w:b/>
                <w:iCs/>
              </w:rPr>
              <w:t>off</w:t>
            </w:r>
          </w:p>
        </w:tc>
        <w:tc>
          <w:tcPr>
            <w:tcW w:w="707" w:type="dxa"/>
            <w:tcBorders>
              <w:top w:val="nil"/>
              <w:left w:val="single" w:sz="6" w:space="0" w:color="auto"/>
              <w:bottom w:val="nil"/>
              <w:right w:val="single" w:sz="6" w:space="0" w:color="auto"/>
            </w:tcBorders>
            <w:noWrap/>
            <w:vAlign w:val="center"/>
          </w:tcPr>
          <w:p w14:paraId="6A7A5769"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727847E9" w14:textId="77777777" w:rsidR="002637CB" w:rsidRPr="00325421" w:rsidRDefault="002637CB" w:rsidP="00816E10">
            <w:pPr>
              <w:jc w:val="center"/>
              <w:rPr>
                <w:rFonts w:ascii="Arial Narrow" w:hAnsi="Arial Narrow" w:cs="Arial"/>
                <w:b/>
              </w:rPr>
            </w:pPr>
            <w:r w:rsidRPr="00325421">
              <w:rPr>
                <w:rFonts w:ascii="Arial Narrow" w:hAnsi="Arial Narrow" w:cs="Arial"/>
                <w:b/>
              </w:rPr>
              <w:t>4/</w:t>
            </w:r>
            <w:r>
              <w:rPr>
                <w:rFonts w:ascii="Arial Narrow" w:hAnsi="Arial Narrow" w:cs="Arial"/>
                <w:b/>
              </w:rPr>
              <w:t>19</w:t>
            </w:r>
          </w:p>
        </w:tc>
        <w:tc>
          <w:tcPr>
            <w:tcW w:w="1342" w:type="dxa"/>
            <w:tcBorders>
              <w:top w:val="single" w:sz="6" w:space="0" w:color="auto"/>
              <w:left w:val="single" w:sz="6" w:space="0" w:color="auto"/>
              <w:bottom w:val="single" w:sz="6" w:space="0" w:color="auto"/>
              <w:right w:val="single" w:sz="6" w:space="0" w:color="auto"/>
            </w:tcBorders>
            <w:noWrap/>
            <w:vAlign w:val="center"/>
          </w:tcPr>
          <w:p w14:paraId="0B6B9DA6" w14:textId="77777777" w:rsidR="002637CB" w:rsidRPr="007C209D" w:rsidRDefault="002637CB" w:rsidP="00816E10">
            <w:pPr>
              <w:jc w:val="center"/>
              <w:rPr>
                <w:rFonts w:ascii="Arial Narrow" w:hAnsi="Arial Narrow" w:cs="Arial"/>
                <w:b/>
                <w:iCs/>
              </w:rPr>
            </w:pPr>
            <w:r>
              <w:rPr>
                <w:rFonts w:ascii="Arial Narrow" w:hAnsi="Arial Narrow" w:cs="Arial"/>
                <w:b/>
                <w:iCs/>
              </w:rPr>
              <w:t>off</w:t>
            </w:r>
          </w:p>
        </w:tc>
        <w:tc>
          <w:tcPr>
            <w:tcW w:w="1620" w:type="dxa"/>
            <w:tcBorders>
              <w:top w:val="single" w:sz="6" w:space="0" w:color="auto"/>
              <w:left w:val="single" w:sz="6" w:space="0" w:color="auto"/>
              <w:bottom w:val="single" w:sz="6" w:space="0" w:color="auto"/>
              <w:right w:val="single" w:sz="6" w:space="0" w:color="auto"/>
            </w:tcBorders>
            <w:vAlign w:val="center"/>
          </w:tcPr>
          <w:p w14:paraId="3A8BA147" w14:textId="77777777" w:rsidR="002637CB" w:rsidRPr="007C209D" w:rsidRDefault="002637CB" w:rsidP="00816E10">
            <w:pPr>
              <w:jc w:val="center"/>
              <w:rPr>
                <w:rFonts w:ascii="Arial Narrow" w:hAnsi="Arial Narrow" w:cs="Arial"/>
                <w:b/>
                <w:iCs/>
              </w:rPr>
            </w:pPr>
            <w:r>
              <w:rPr>
                <w:rFonts w:ascii="Arial Narrow" w:hAnsi="Arial Narrow" w:cs="Arial"/>
                <w:b/>
                <w:iCs/>
              </w:rPr>
              <w:t>off</w:t>
            </w:r>
          </w:p>
        </w:tc>
      </w:tr>
      <w:tr w:rsidR="002637CB" w:rsidRPr="00A22868" w14:paraId="72204618"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19EB1F59" w14:textId="77777777" w:rsidR="002637CB" w:rsidRPr="009E0338" w:rsidRDefault="002637CB" w:rsidP="00816E10">
            <w:pPr>
              <w:jc w:val="center"/>
              <w:rPr>
                <w:rFonts w:ascii="Arial Narrow" w:hAnsi="Arial Narrow" w:cs="Arial"/>
                <w:b/>
              </w:rPr>
            </w:pPr>
            <w:r>
              <w:rPr>
                <w:rFonts w:ascii="Arial Narrow" w:hAnsi="Arial Narrow" w:cs="Arial"/>
                <w:b/>
              </w:rPr>
              <w:t>12/14</w:t>
            </w:r>
          </w:p>
        </w:tc>
        <w:tc>
          <w:tcPr>
            <w:tcW w:w="1417" w:type="dxa"/>
            <w:tcBorders>
              <w:top w:val="single" w:sz="6" w:space="0" w:color="auto"/>
              <w:left w:val="single" w:sz="6" w:space="0" w:color="auto"/>
              <w:bottom w:val="single" w:sz="6" w:space="0" w:color="auto"/>
              <w:right w:val="single" w:sz="6" w:space="0" w:color="auto"/>
            </w:tcBorders>
            <w:noWrap/>
            <w:vAlign w:val="center"/>
          </w:tcPr>
          <w:p w14:paraId="6C1E57AC" w14:textId="77777777" w:rsidR="002637CB" w:rsidRPr="009E0338" w:rsidRDefault="002637CB" w:rsidP="00816E10">
            <w:pPr>
              <w:jc w:val="center"/>
              <w:rPr>
                <w:rFonts w:ascii="Arial Narrow" w:hAnsi="Arial Narrow" w:cs="Arial"/>
                <w:b/>
                <w:iCs/>
              </w:rPr>
            </w:pPr>
            <w:r w:rsidRPr="009E0338">
              <w:rPr>
                <w:rFonts w:ascii="Arial Narrow" w:hAnsi="Arial Narrow" w:cs="Arial"/>
                <w:b/>
                <w:iCs/>
              </w:rPr>
              <w:t>off</w:t>
            </w:r>
          </w:p>
        </w:tc>
        <w:tc>
          <w:tcPr>
            <w:tcW w:w="1415" w:type="dxa"/>
            <w:tcBorders>
              <w:top w:val="single" w:sz="6" w:space="0" w:color="auto"/>
              <w:left w:val="single" w:sz="6" w:space="0" w:color="auto"/>
              <w:bottom w:val="single" w:sz="6" w:space="0" w:color="auto"/>
              <w:right w:val="single" w:sz="6" w:space="0" w:color="auto"/>
            </w:tcBorders>
            <w:noWrap/>
            <w:vAlign w:val="center"/>
          </w:tcPr>
          <w:p w14:paraId="6316401E" w14:textId="77777777" w:rsidR="002637CB" w:rsidRPr="009E0338" w:rsidRDefault="002637CB" w:rsidP="00816E10">
            <w:pPr>
              <w:jc w:val="center"/>
              <w:rPr>
                <w:rFonts w:ascii="Arial Narrow" w:hAnsi="Arial Narrow" w:cs="Arial"/>
                <w:b/>
                <w:iCs/>
              </w:rPr>
            </w:pPr>
            <w:r w:rsidRPr="009E0338">
              <w:rPr>
                <w:rFonts w:ascii="Arial Narrow" w:hAnsi="Arial Narrow" w:cs="Arial"/>
                <w:b/>
                <w:iCs/>
              </w:rPr>
              <w:t>off</w:t>
            </w:r>
          </w:p>
        </w:tc>
        <w:tc>
          <w:tcPr>
            <w:tcW w:w="707" w:type="dxa"/>
            <w:tcBorders>
              <w:top w:val="nil"/>
              <w:left w:val="single" w:sz="6" w:space="0" w:color="auto"/>
              <w:bottom w:val="nil"/>
              <w:right w:val="single" w:sz="6" w:space="0" w:color="auto"/>
            </w:tcBorders>
            <w:noWrap/>
            <w:vAlign w:val="center"/>
          </w:tcPr>
          <w:p w14:paraId="67A6A89F"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7F9FC0E9" w14:textId="77777777" w:rsidR="002637CB" w:rsidRPr="00325421" w:rsidRDefault="002637CB" w:rsidP="00816E10">
            <w:pPr>
              <w:jc w:val="center"/>
              <w:rPr>
                <w:rFonts w:ascii="Arial Narrow" w:hAnsi="Arial Narrow" w:cs="Arial"/>
                <w:b/>
              </w:rPr>
            </w:pPr>
            <w:r>
              <w:rPr>
                <w:rFonts w:ascii="Arial Narrow" w:hAnsi="Arial Narrow" w:cs="Arial"/>
                <w:b/>
              </w:rPr>
              <w:t>4/26</w:t>
            </w:r>
          </w:p>
        </w:tc>
        <w:tc>
          <w:tcPr>
            <w:tcW w:w="1342" w:type="dxa"/>
            <w:tcBorders>
              <w:top w:val="single" w:sz="6" w:space="0" w:color="auto"/>
              <w:left w:val="single" w:sz="6" w:space="0" w:color="auto"/>
              <w:bottom w:val="single" w:sz="6" w:space="0" w:color="auto"/>
              <w:right w:val="single" w:sz="6" w:space="0" w:color="auto"/>
            </w:tcBorders>
            <w:noWrap/>
            <w:vAlign w:val="center"/>
          </w:tcPr>
          <w:p w14:paraId="2EB8B317" w14:textId="77777777" w:rsidR="002637CB" w:rsidRPr="00325421" w:rsidRDefault="002637CB" w:rsidP="00816E10">
            <w:pPr>
              <w:jc w:val="center"/>
              <w:rPr>
                <w:rFonts w:ascii="Arial Narrow" w:hAnsi="Arial Narrow" w:cs="Arial"/>
                <w:b/>
                <w:iCs/>
              </w:rPr>
            </w:pPr>
            <w:r>
              <w:rPr>
                <w:rFonts w:ascii="Arial Narrow" w:hAnsi="Arial Narrow" w:cs="Arial"/>
                <w:b/>
                <w:iCs/>
              </w:rPr>
              <w:t>off</w:t>
            </w:r>
          </w:p>
        </w:tc>
        <w:tc>
          <w:tcPr>
            <w:tcW w:w="1620" w:type="dxa"/>
            <w:tcBorders>
              <w:top w:val="single" w:sz="6" w:space="0" w:color="auto"/>
              <w:left w:val="single" w:sz="6" w:space="0" w:color="auto"/>
              <w:bottom w:val="single" w:sz="6" w:space="0" w:color="auto"/>
              <w:right w:val="single" w:sz="6" w:space="0" w:color="auto"/>
            </w:tcBorders>
            <w:vAlign w:val="center"/>
          </w:tcPr>
          <w:p w14:paraId="7EBB4A59" w14:textId="77777777" w:rsidR="002637CB" w:rsidRPr="00325421" w:rsidRDefault="002637CB" w:rsidP="00816E10">
            <w:pPr>
              <w:jc w:val="center"/>
              <w:rPr>
                <w:rFonts w:ascii="Arial Narrow" w:hAnsi="Arial Narrow" w:cs="Arial"/>
                <w:b/>
                <w:iCs/>
              </w:rPr>
            </w:pPr>
            <w:r>
              <w:rPr>
                <w:rFonts w:ascii="Arial Narrow" w:hAnsi="Arial Narrow" w:cs="Arial"/>
                <w:b/>
                <w:iCs/>
              </w:rPr>
              <w:t>off</w:t>
            </w:r>
          </w:p>
        </w:tc>
      </w:tr>
      <w:tr w:rsidR="002637CB" w:rsidRPr="00A22868" w14:paraId="57662425" w14:textId="77777777" w:rsidTr="00816E10">
        <w:trPr>
          <w:trHeight w:hRule="exact" w:val="390"/>
          <w:jc w:val="center"/>
        </w:trPr>
        <w:tc>
          <w:tcPr>
            <w:tcW w:w="1430" w:type="dxa"/>
            <w:tcBorders>
              <w:top w:val="single" w:sz="6" w:space="0" w:color="auto"/>
              <w:left w:val="single" w:sz="4" w:space="0" w:color="auto"/>
              <w:bottom w:val="single" w:sz="6" w:space="0" w:color="auto"/>
              <w:right w:val="single" w:sz="6" w:space="0" w:color="auto"/>
            </w:tcBorders>
            <w:noWrap/>
            <w:vAlign w:val="center"/>
          </w:tcPr>
          <w:p w14:paraId="5B2DFA08" w14:textId="77777777" w:rsidR="002637CB" w:rsidRPr="009E0338" w:rsidRDefault="002637CB" w:rsidP="00816E10">
            <w:pPr>
              <w:jc w:val="center"/>
              <w:rPr>
                <w:rFonts w:ascii="Arial Narrow" w:hAnsi="Arial Narrow" w:cs="Arial"/>
                <w:b/>
              </w:rPr>
            </w:pPr>
            <w:r>
              <w:rPr>
                <w:rFonts w:ascii="Arial Narrow" w:hAnsi="Arial Narrow" w:cs="Arial"/>
                <w:b/>
              </w:rPr>
              <w:t>12/21</w:t>
            </w:r>
          </w:p>
        </w:tc>
        <w:tc>
          <w:tcPr>
            <w:tcW w:w="1417" w:type="dxa"/>
            <w:tcBorders>
              <w:top w:val="single" w:sz="6" w:space="0" w:color="auto"/>
              <w:left w:val="single" w:sz="6" w:space="0" w:color="auto"/>
              <w:bottom w:val="single" w:sz="6" w:space="0" w:color="auto"/>
              <w:right w:val="single" w:sz="6" w:space="0" w:color="auto"/>
            </w:tcBorders>
            <w:noWrap/>
            <w:vAlign w:val="center"/>
          </w:tcPr>
          <w:p w14:paraId="0DDDF3BB" w14:textId="77777777" w:rsidR="002637CB" w:rsidRPr="009E0338" w:rsidRDefault="002637CB" w:rsidP="00816E10">
            <w:pPr>
              <w:jc w:val="center"/>
              <w:rPr>
                <w:rFonts w:ascii="Arial Narrow" w:hAnsi="Arial Narrow" w:cs="Arial"/>
                <w:b/>
                <w:iCs/>
              </w:rPr>
            </w:pPr>
            <w:r w:rsidRPr="009E0338">
              <w:rPr>
                <w:rFonts w:ascii="Arial Narrow" w:hAnsi="Arial Narrow" w:cs="Arial"/>
                <w:b/>
                <w:iCs/>
              </w:rPr>
              <w:t>off</w:t>
            </w:r>
          </w:p>
        </w:tc>
        <w:tc>
          <w:tcPr>
            <w:tcW w:w="1415" w:type="dxa"/>
            <w:tcBorders>
              <w:top w:val="single" w:sz="6" w:space="0" w:color="auto"/>
              <w:left w:val="single" w:sz="6" w:space="0" w:color="auto"/>
              <w:bottom w:val="single" w:sz="6" w:space="0" w:color="auto"/>
              <w:right w:val="single" w:sz="6" w:space="0" w:color="auto"/>
            </w:tcBorders>
            <w:noWrap/>
            <w:vAlign w:val="center"/>
          </w:tcPr>
          <w:p w14:paraId="16DBF2DA" w14:textId="77777777" w:rsidR="002637CB" w:rsidRPr="009E0338" w:rsidRDefault="002637CB" w:rsidP="00816E10">
            <w:pPr>
              <w:jc w:val="center"/>
              <w:rPr>
                <w:rFonts w:ascii="Arial Narrow" w:hAnsi="Arial Narrow" w:cs="Arial"/>
                <w:b/>
                <w:iCs/>
              </w:rPr>
            </w:pPr>
            <w:r w:rsidRPr="009E0338">
              <w:rPr>
                <w:rFonts w:ascii="Arial Narrow" w:hAnsi="Arial Narrow" w:cs="Arial"/>
                <w:b/>
                <w:iCs/>
              </w:rPr>
              <w:t>off</w:t>
            </w:r>
          </w:p>
        </w:tc>
        <w:tc>
          <w:tcPr>
            <w:tcW w:w="707" w:type="dxa"/>
            <w:tcBorders>
              <w:top w:val="nil"/>
              <w:left w:val="single" w:sz="6" w:space="0" w:color="auto"/>
              <w:bottom w:val="nil"/>
              <w:right w:val="single" w:sz="6" w:space="0" w:color="auto"/>
            </w:tcBorders>
            <w:noWrap/>
            <w:vAlign w:val="center"/>
          </w:tcPr>
          <w:p w14:paraId="0F00453A" w14:textId="77777777" w:rsidR="002637CB" w:rsidRPr="00A22868" w:rsidRDefault="002637CB" w:rsidP="00816E10">
            <w:pPr>
              <w:jc w:val="center"/>
              <w:rPr>
                <w:rFonts w:ascii="Arial Narrow" w:hAnsi="Arial Narrow" w:cs="Arial"/>
              </w:rPr>
            </w:pPr>
          </w:p>
        </w:tc>
        <w:tc>
          <w:tcPr>
            <w:tcW w:w="1416" w:type="dxa"/>
            <w:tcBorders>
              <w:top w:val="single" w:sz="6" w:space="0" w:color="auto"/>
              <w:left w:val="single" w:sz="6" w:space="0" w:color="auto"/>
              <w:bottom w:val="single" w:sz="6" w:space="0" w:color="auto"/>
              <w:right w:val="single" w:sz="6" w:space="0" w:color="auto"/>
            </w:tcBorders>
            <w:noWrap/>
            <w:vAlign w:val="center"/>
          </w:tcPr>
          <w:p w14:paraId="186C861C" w14:textId="77777777" w:rsidR="002637CB" w:rsidRPr="00325421" w:rsidRDefault="002637CB" w:rsidP="00816E10">
            <w:pPr>
              <w:jc w:val="center"/>
              <w:rPr>
                <w:rFonts w:ascii="Arial Narrow" w:hAnsi="Arial Narrow" w:cs="Arial"/>
                <w:b/>
              </w:rPr>
            </w:pPr>
            <w:r>
              <w:rPr>
                <w:rFonts w:ascii="Arial Narrow" w:hAnsi="Arial Narrow" w:cs="Arial"/>
                <w:b/>
              </w:rPr>
              <w:t>5/03</w:t>
            </w:r>
          </w:p>
        </w:tc>
        <w:tc>
          <w:tcPr>
            <w:tcW w:w="1342" w:type="dxa"/>
            <w:tcBorders>
              <w:top w:val="single" w:sz="6" w:space="0" w:color="auto"/>
              <w:left w:val="single" w:sz="6" w:space="0" w:color="auto"/>
              <w:bottom w:val="single" w:sz="6" w:space="0" w:color="auto"/>
              <w:right w:val="single" w:sz="6" w:space="0" w:color="auto"/>
            </w:tcBorders>
            <w:noWrap/>
            <w:vAlign w:val="center"/>
          </w:tcPr>
          <w:p w14:paraId="166190F4" w14:textId="77777777" w:rsidR="002637CB" w:rsidRPr="00325421" w:rsidRDefault="002637CB" w:rsidP="00816E10">
            <w:pPr>
              <w:jc w:val="center"/>
              <w:rPr>
                <w:rFonts w:ascii="Arial Narrow" w:hAnsi="Arial Narrow" w:cs="Arial"/>
                <w:b/>
                <w:iCs/>
              </w:rPr>
            </w:pPr>
            <w:r>
              <w:rPr>
                <w:rFonts w:ascii="Arial Narrow" w:hAnsi="Arial Narrow" w:cs="Arial"/>
                <w:b/>
                <w:iCs/>
              </w:rPr>
              <w:t>off</w:t>
            </w:r>
          </w:p>
        </w:tc>
        <w:tc>
          <w:tcPr>
            <w:tcW w:w="1620" w:type="dxa"/>
            <w:tcBorders>
              <w:top w:val="single" w:sz="6" w:space="0" w:color="auto"/>
              <w:left w:val="single" w:sz="6" w:space="0" w:color="auto"/>
              <w:bottom w:val="single" w:sz="6" w:space="0" w:color="auto"/>
              <w:right w:val="single" w:sz="6" w:space="0" w:color="auto"/>
            </w:tcBorders>
            <w:vAlign w:val="center"/>
          </w:tcPr>
          <w:p w14:paraId="38029DA2" w14:textId="77777777" w:rsidR="002637CB" w:rsidRPr="00325421" w:rsidRDefault="002637CB" w:rsidP="00816E10">
            <w:pPr>
              <w:jc w:val="center"/>
              <w:rPr>
                <w:rFonts w:ascii="Arial Narrow" w:hAnsi="Arial Narrow" w:cs="Arial"/>
                <w:b/>
                <w:iCs/>
              </w:rPr>
            </w:pPr>
            <w:r>
              <w:rPr>
                <w:rFonts w:ascii="Arial Narrow" w:hAnsi="Arial Narrow" w:cs="Arial"/>
                <w:b/>
                <w:iCs/>
              </w:rPr>
              <w:t>off</w:t>
            </w:r>
          </w:p>
        </w:tc>
      </w:tr>
    </w:tbl>
    <w:p w14:paraId="0485868C" w14:textId="77777777" w:rsidR="002637CB" w:rsidRDefault="002637CB" w:rsidP="002637CB">
      <w:pPr>
        <w:tabs>
          <w:tab w:val="left" w:pos="4770"/>
        </w:tabs>
      </w:pPr>
    </w:p>
    <w:p w14:paraId="118759F1" w14:textId="77777777" w:rsidR="002637CB" w:rsidRDefault="002637CB" w:rsidP="002637CB">
      <w:pPr>
        <w:tabs>
          <w:tab w:val="left" w:pos="4770"/>
        </w:tabs>
      </w:pPr>
    </w:p>
    <w:p w14:paraId="640375C6" w14:textId="77777777" w:rsidR="000220E8" w:rsidRDefault="000220E8">
      <w:pPr>
        <w:jc w:val="center"/>
        <w:rPr>
          <w:rFonts w:ascii="Arial"/>
        </w:rPr>
        <w:sectPr w:rsidR="000220E8">
          <w:pgSz w:w="12240" w:h="15840"/>
          <w:pgMar w:top="800" w:right="500" w:bottom="1040" w:left="500" w:header="0" w:footer="771" w:gutter="0"/>
          <w:cols w:space="720"/>
        </w:sectPr>
      </w:pPr>
    </w:p>
    <w:p w14:paraId="73CA0A5D" w14:textId="77777777" w:rsidR="000220E8" w:rsidRDefault="00E77264">
      <w:pPr>
        <w:pStyle w:val="Heading7"/>
        <w:spacing w:before="63"/>
        <w:ind w:left="229" w:right="210"/>
        <w:jc w:val="center"/>
        <w:rPr>
          <w:u w:val="none"/>
        </w:rPr>
      </w:pPr>
      <w:r>
        <w:rPr>
          <w:u w:val="double"/>
        </w:rPr>
        <w:lastRenderedPageBreak/>
        <w:t>PRACTICUM</w:t>
      </w:r>
      <w:r>
        <w:rPr>
          <w:spacing w:val="-4"/>
          <w:u w:val="double"/>
        </w:rPr>
        <w:t xml:space="preserve"> </w:t>
      </w:r>
      <w:r>
        <w:rPr>
          <w:u w:val="double"/>
        </w:rPr>
        <w:t>INFORMATION</w:t>
      </w:r>
    </w:p>
    <w:p w14:paraId="28FC7F08" w14:textId="77777777" w:rsidR="000220E8" w:rsidRDefault="000220E8">
      <w:pPr>
        <w:spacing w:before="9"/>
        <w:rPr>
          <w:b/>
          <w:sz w:val="15"/>
        </w:rPr>
      </w:pPr>
    </w:p>
    <w:p w14:paraId="79A22973" w14:textId="77777777" w:rsidR="000220E8" w:rsidRDefault="00E77264">
      <w:pPr>
        <w:spacing w:before="90"/>
        <w:ind w:left="364"/>
        <w:rPr>
          <w:b/>
          <w:sz w:val="24"/>
        </w:rPr>
      </w:pPr>
      <w:r>
        <w:rPr>
          <w:b/>
          <w:sz w:val="24"/>
          <w:u w:val="thick"/>
        </w:rPr>
        <w:t>OVERVIEW</w:t>
      </w:r>
    </w:p>
    <w:p w14:paraId="5D1D0EEC" w14:textId="77777777" w:rsidR="000220E8" w:rsidRDefault="00E77264">
      <w:pPr>
        <w:pStyle w:val="BodyText"/>
        <w:spacing w:before="95"/>
        <w:ind w:left="580" w:right="525" w:hanging="1"/>
        <w:rPr>
          <w:rFonts w:ascii="Times New Roman"/>
        </w:rPr>
      </w:pPr>
      <w:r>
        <w:rPr>
          <w:rFonts w:ascii="Times New Roman"/>
        </w:rPr>
        <w:t>The</w:t>
      </w:r>
      <w:r>
        <w:rPr>
          <w:rFonts w:ascii="Times New Roman"/>
          <w:spacing w:val="-5"/>
        </w:rPr>
        <w:t xml:space="preserve"> </w:t>
      </w:r>
      <w:r>
        <w:rPr>
          <w:rFonts w:ascii="Times New Roman"/>
        </w:rPr>
        <w:t>Ohio</w:t>
      </w:r>
      <w:r>
        <w:rPr>
          <w:rFonts w:ascii="Times New Roman"/>
          <w:spacing w:val="-6"/>
        </w:rPr>
        <w:t xml:space="preserve"> </w:t>
      </w:r>
      <w:r>
        <w:rPr>
          <w:rFonts w:ascii="Times New Roman"/>
        </w:rPr>
        <w:t>Counselor,</w:t>
      </w:r>
      <w:r>
        <w:rPr>
          <w:rFonts w:ascii="Times New Roman"/>
          <w:spacing w:val="-3"/>
        </w:rPr>
        <w:t xml:space="preserve"> </w:t>
      </w:r>
      <w:r>
        <w:rPr>
          <w:rFonts w:ascii="Times New Roman"/>
        </w:rPr>
        <w:t>Social</w:t>
      </w:r>
      <w:r>
        <w:rPr>
          <w:rFonts w:ascii="Times New Roman"/>
          <w:spacing w:val="-5"/>
        </w:rPr>
        <w:t xml:space="preserve"> </w:t>
      </w:r>
      <w:r>
        <w:rPr>
          <w:rFonts w:ascii="Times New Roman"/>
        </w:rPr>
        <w:t>Worker,</w:t>
      </w:r>
      <w:r>
        <w:rPr>
          <w:rFonts w:ascii="Times New Roman"/>
          <w:spacing w:val="-3"/>
        </w:rPr>
        <w:t xml:space="preserve"> </w:t>
      </w:r>
      <w:r>
        <w:rPr>
          <w:rFonts w:ascii="Times New Roman"/>
        </w:rPr>
        <w:t>and</w:t>
      </w:r>
      <w:r>
        <w:rPr>
          <w:rFonts w:ascii="Times New Roman"/>
          <w:spacing w:val="-6"/>
        </w:rPr>
        <w:t xml:space="preserve"> </w:t>
      </w:r>
      <w:r>
        <w:rPr>
          <w:rFonts w:ascii="Times New Roman"/>
        </w:rPr>
        <w:t>Marriage</w:t>
      </w:r>
      <w:r>
        <w:rPr>
          <w:rFonts w:ascii="Times New Roman"/>
          <w:spacing w:val="-3"/>
        </w:rPr>
        <w:t xml:space="preserve"> </w:t>
      </w:r>
      <w:r>
        <w:rPr>
          <w:rFonts w:ascii="Times New Roman"/>
        </w:rPr>
        <w:t>&amp;</w:t>
      </w:r>
      <w:r>
        <w:rPr>
          <w:rFonts w:ascii="Times New Roman"/>
          <w:spacing w:val="-5"/>
        </w:rPr>
        <w:t xml:space="preserve"> </w:t>
      </w:r>
      <w:r>
        <w:rPr>
          <w:rFonts w:ascii="Times New Roman"/>
        </w:rPr>
        <w:t>Family</w:t>
      </w:r>
      <w:r>
        <w:rPr>
          <w:rFonts w:ascii="Times New Roman"/>
          <w:spacing w:val="-8"/>
        </w:rPr>
        <w:t xml:space="preserve"> </w:t>
      </w:r>
      <w:r>
        <w:rPr>
          <w:rFonts w:ascii="Times New Roman"/>
        </w:rPr>
        <w:t>Therapist</w:t>
      </w:r>
      <w:r>
        <w:rPr>
          <w:rFonts w:ascii="Times New Roman"/>
          <w:spacing w:val="-2"/>
        </w:rPr>
        <w:t xml:space="preserve"> </w:t>
      </w:r>
      <w:r>
        <w:rPr>
          <w:rFonts w:ascii="Times New Roman"/>
        </w:rPr>
        <w:t>Board</w:t>
      </w:r>
      <w:r>
        <w:rPr>
          <w:rFonts w:ascii="Times New Roman"/>
          <w:spacing w:val="-3"/>
        </w:rPr>
        <w:t xml:space="preserve"> </w:t>
      </w:r>
      <w:r>
        <w:rPr>
          <w:rFonts w:ascii="Times New Roman"/>
        </w:rPr>
        <w:t>mandates</w:t>
      </w:r>
      <w:r>
        <w:rPr>
          <w:rFonts w:ascii="Times New Roman"/>
          <w:spacing w:val="-5"/>
        </w:rPr>
        <w:t xml:space="preserve"> </w:t>
      </w:r>
      <w:r>
        <w:rPr>
          <w:rFonts w:ascii="Times New Roman"/>
        </w:rPr>
        <w:t>that</w:t>
      </w:r>
      <w:r>
        <w:rPr>
          <w:rFonts w:ascii="Times New Roman"/>
          <w:spacing w:val="-2"/>
        </w:rPr>
        <w:t xml:space="preserve"> </w:t>
      </w:r>
      <w:r>
        <w:rPr>
          <w:rFonts w:ascii="Times New Roman"/>
        </w:rPr>
        <w:t>all</w:t>
      </w:r>
      <w:r>
        <w:rPr>
          <w:rFonts w:ascii="Times New Roman"/>
          <w:spacing w:val="-2"/>
        </w:rPr>
        <w:t xml:space="preserve"> </w:t>
      </w:r>
      <w:r>
        <w:rPr>
          <w:rFonts w:ascii="Times New Roman"/>
        </w:rPr>
        <w:t>candidates</w:t>
      </w:r>
      <w:r>
        <w:rPr>
          <w:rFonts w:ascii="Times New Roman"/>
          <w:spacing w:val="-5"/>
        </w:rPr>
        <w:t xml:space="preserve"> </w:t>
      </w:r>
      <w:r>
        <w:rPr>
          <w:rFonts w:ascii="Times New Roman"/>
        </w:rPr>
        <w:t>for</w:t>
      </w:r>
      <w:r>
        <w:rPr>
          <w:rFonts w:ascii="Times New Roman"/>
          <w:spacing w:val="-52"/>
        </w:rPr>
        <w:t xml:space="preserve"> </w:t>
      </w:r>
      <w:r>
        <w:rPr>
          <w:rFonts w:ascii="Times New Roman"/>
        </w:rPr>
        <w:t>counselor</w:t>
      </w:r>
      <w:r>
        <w:rPr>
          <w:rFonts w:ascii="Times New Roman"/>
          <w:spacing w:val="-3"/>
        </w:rPr>
        <w:t xml:space="preserve"> </w:t>
      </w:r>
      <w:r>
        <w:rPr>
          <w:rFonts w:ascii="Times New Roman"/>
        </w:rPr>
        <w:t>licensure</w:t>
      </w:r>
      <w:r>
        <w:rPr>
          <w:rFonts w:ascii="Times New Roman"/>
          <w:spacing w:val="-3"/>
        </w:rPr>
        <w:t xml:space="preserve"> </w:t>
      </w:r>
      <w:r>
        <w:rPr>
          <w:rFonts w:ascii="Times New Roman"/>
        </w:rPr>
        <w:t>complete</w:t>
      </w:r>
      <w:r>
        <w:rPr>
          <w:rFonts w:ascii="Times New Roman"/>
          <w:spacing w:val="-4"/>
        </w:rPr>
        <w:t xml:space="preserve"> </w:t>
      </w:r>
      <w:r>
        <w:rPr>
          <w:rFonts w:ascii="Times New Roman"/>
        </w:rPr>
        <w:t>a</w:t>
      </w:r>
      <w:r>
        <w:rPr>
          <w:rFonts w:ascii="Times New Roman"/>
          <w:spacing w:val="-1"/>
        </w:rPr>
        <w:t xml:space="preserve"> </w:t>
      </w:r>
      <w:r>
        <w:rPr>
          <w:rFonts w:ascii="Times New Roman"/>
        </w:rPr>
        <w:t>minimum</w:t>
      </w:r>
      <w:r>
        <w:rPr>
          <w:rFonts w:ascii="Times New Roman"/>
          <w:spacing w:val="-12"/>
        </w:rPr>
        <w:t xml:space="preserve"> </w:t>
      </w:r>
      <w:r>
        <w:rPr>
          <w:rFonts w:ascii="Times New Roman"/>
        </w:rPr>
        <w:t>of</w:t>
      </w:r>
      <w:r>
        <w:rPr>
          <w:rFonts w:ascii="Times New Roman"/>
          <w:spacing w:val="-2"/>
        </w:rPr>
        <w:t xml:space="preserve"> </w:t>
      </w:r>
      <w:r>
        <w:rPr>
          <w:rFonts w:ascii="Times New Roman"/>
          <w:b/>
        </w:rPr>
        <w:t>one</w:t>
      </w:r>
      <w:r>
        <w:rPr>
          <w:rFonts w:ascii="Times New Roman"/>
          <w:b/>
          <w:spacing w:val="-4"/>
        </w:rPr>
        <w:t xml:space="preserve"> </w:t>
      </w:r>
      <w:r>
        <w:rPr>
          <w:rFonts w:ascii="Times New Roman"/>
          <w:b/>
        </w:rPr>
        <w:t>hundred</w:t>
      </w:r>
      <w:r>
        <w:rPr>
          <w:rFonts w:ascii="Times New Roman"/>
          <w:b/>
          <w:spacing w:val="-4"/>
        </w:rPr>
        <w:t xml:space="preserve"> </w:t>
      </w:r>
      <w:r>
        <w:rPr>
          <w:rFonts w:ascii="Times New Roman"/>
          <w:b/>
        </w:rPr>
        <w:t>clock</w:t>
      </w:r>
      <w:r>
        <w:rPr>
          <w:rFonts w:ascii="Times New Roman"/>
          <w:b/>
          <w:spacing w:val="-6"/>
        </w:rPr>
        <w:t xml:space="preserve"> </w:t>
      </w:r>
      <w:r>
        <w:rPr>
          <w:rFonts w:ascii="Times New Roman"/>
          <w:b/>
        </w:rPr>
        <w:t>hours</w:t>
      </w:r>
      <w:r>
        <w:rPr>
          <w:rFonts w:ascii="Times New Roman"/>
          <w:b/>
          <w:spacing w:val="-4"/>
        </w:rPr>
        <w:t xml:space="preserve"> </w:t>
      </w:r>
      <w:r>
        <w:rPr>
          <w:rFonts w:ascii="Times New Roman"/>
        </w:rPr>
        <w:t>of</w:t>
      </w:r>
      <w:r>
        <w:rPr>
          <w:rFonts w:ascii="Times New Roman"/>
          <w:spacing w:val="-2"/>
        </w:rPr>
        <w:t xml:space="preserve"> </w:t>
      </w:r>
      <w:r>
        <w:rPr>
          <w:rFonts w:ascii="Times New Roman"/>
        </w:rPr>
        <w:t>counseling</w:t>
      </w:r>
      <w:r>
        <w:rPr>
          <w:rFonts w:ascii="Times New Roman"/>
          <w:spacing w:val="-8"/>
        </w:rPr>
        <w:t xml:space="preserve"> </w:t>
      </w:r>
      <w:r>
        <w:rPr>
          <w:rFonts w:ascii="Times New Roman"/>
          <w:b/>
        </w:rPr>
        <w:t>practicum</w:t>
      </w:r>
      <w:r>
        <w:rPr>
          <w:rFonts w:ascii="Times New Roman"/>
          <w:b/>
          <w:spacing w:val="-3"/>
        </w:rPr>
        <w:t xml:space="preserve"> </w:t>
      </w:r>
      <w:r>
        <w:rPr>
          <w:rFonts w:ascii="Times New Roman"/>
        </w:rPr>
        <w:t>experiences.</w:t>
      </w:r>
    </w:p>
    <w:p w14:paraId="3ED24E2C" w14:textId="1DABA43E" w:rsidR="000220E8" w:rsidRDefault="00E77264">
      <w:pPr>
        <w:pStyle w:val="BodyText"/>
        <w:spacing w:before="92"/>
        <w:ind w:left="581"/>
        <w:rPr>
          <w:rFonts w:ascii="Times New Roman"/>
        </w:rPr>
      </w:pPr>
      <w:r>
        <w:rPr>
          <w:rFonts w:ascii="Times New Roman"/>
        </w:rPr>
        <w:t>At</w:t>
      </w:r>
      <w:r>
        <w:rPr>
          <w:rFonts w:ascii="Times New Roman"/>
          <w:spacing w:val="-5"/>
        </w:rPr>
        <w:t xml:space="preserve"> </w:t>
      </w:r>
      <w:r>
        <w:rPr>
          <w:rFonts w:ascii="Times New Roman"/>
        </w:rPr>
        <w:t>Xavier,</w:t>
      </w:r>
      <w:r>
        <w:rPr>
          <w:rFonts w:ascii="Times New Roman"/>
          <w:spacing w:val="-3"/>
        </w:rPr>
        <w:t xml:space="preserve"> </w:t>
      </w:r>
      <w:r>
        <w:rPr>
          <w:rFonts w:ascii="Times New Roman"/>
        </w:rPr>
        <w:t>students</w:t>
      </w:r>
      <w:r>
        <w:rPr>
          <w:rFonts w:ascii="Times New Roman"/>
          <w:spacing w:val="-3"/>
        </w:rPr>
        <w:t xml:space="preserve"> </w:t>
      </w:r>
      <w:r>
        <w:rPr>
          <w:rFonts w:ascii="Times New Roman"/>
        </w:rPr>
        <w:t>meet</w:t>
      </w:r>
      <w:r>
        <w:rPr>
          <w:rFonts w:ascii="Times New Roman"/>
          <w:spacing w:val="-2"/>
        </w:rPr>
        <w:t xml:space="preserve"> </w:t>
      </w:r>
      <w:r>
        <w:rPr>
          <w:rFonts w:ascii="Times New Roman"/>
        </w:rPr>
        <w:t>this</w:t>
      </w:r>
      <w:r>
        <w:rPr>
          <w:rFonts w:ascii="Times New Roman"/>
          <w:spacing w:val="-3"/>
        </w:rPr>
        <w:t xml:space="preserve"> </w:t>
      </w:r>
      <w:r w:rsidR="00D8349A">
        <w:rPr>
          <w:rFonts w:ascii="Times New Roman"/>
        </w:rPr>
        <w:t>100</w:t>
      </w:r>
      <w:r w:rsidR="00D8349A">
        <w:rPr>
          <w:rFonts w:ascii="Times New Roman"/>
          <w:spacing w:val="-6"/>
        </w:rPr>
        <w:t>-clock</w:t>
      </w:r>
      <w:r>
        <w:rPr>
          <w:rFonts w:ascii="Times New Roman"/>
          <w:spacing w:val="-7"/>
        </w:rPr>
        <w:t xml:space="preserve"> </w:t>
      </w:r>
      <w:r>
        <w:rPr>
          <w:rFonts w:ascii="Times New Roman"/>
        </w:rPr>
        <w:t>hour</w:t>
      </w:r>
      <w:r>
        <w:rPr>
          <w:rFonts w:ascii="Times New Roman"/>
          <w:spacing w:val="-2"/>
        </w:rPr>
        <w:t xml:space="preserve"> </w:t>
      </w:r>
      <w:r>
        <w:rPr>
          <w:rFonts w:ascii="Times New Roman"/>
        </w:rPr>
        <w:t>requirement</w:t>
      </w:r>
      <w:r>
        <w:rPr>
          <w:rFonts w:ascii="Times New Roman"/>
          <w:spacing w:val="-2"/>
        </w:rPr>
        <w:t xml:space="preserve"> </w:t>
      </w:r>
      <w:r>
        <w:rPr>
          <w:rFonts w:ascii="Times New Roman"/>
        </w:rPr>
        <w:t>by</w:t>
      </w:r>
      <w:r>
        <w:rPr>
          <w:rFonts w:ascii="Times New Roman"/>
          <w:spacing w:val="-8"/>
        </w:rPr>
        <w:t xml:space="preserve"> </w:t>
      </w:r>
      <w:r>
        <w:rPr>
          <w:rFonts w:ascii="Times New Roman"/>
        </w:rPr>
        <w:t>successfully</w:t>
      </w:r>
      <w:r>
        <w:rPr>
          <w:rFonts w:ascii="Times New Roman"/>
          <w:spacing w:val="-8"/>
        </w:rPr>
        <w:t xml:space="preserve"> </w:t>
      </w:r>
      <w:r>
        <w:rPr>
          <w:rFonts w:ascii="Times New Roman"/>
        </w:rPr>
        <w:t>completing:</w:t>
      </w:r>
    </w:p>
    <w:p w14:paraId="250DD10B" w14:textId="77777777" w:rsidR="000220E8" w:rsidRDefault="00E77264">
      <w:pPr>
        <w:spacing w:before="99"/>
        <w:ind w:left="582"/>
        <w:rPr>
          <w:b/>
        </w:rPr>
      </w:pPr>
      <w:r>
        <w:rPr>
          <w:b/>
        </w:rPr>
        <w:t>COUN</w:t>
      </w:r>
      <w:r>
        <w:rPr>
          <w:b/>
          <w:spacing w:val="-2"/>
        </w:rPr>
        <w:t xml:space="preserve"> </w:t>
      </w:r>
      <w:r>
        <w:rPr>
          <w:b/>
        </w:rPr>
        <w:t>773</w:t>
      </w:r>
      <w:r>
        <w:rPr>
          <w:b/>
          <w:spacing w:val="-3"/>
        </w:rPr>
        <w:t xml:space="preserve"> </w:t>
      </w:r>
      <w:r>
        <w:t>-</w:t>
      </w:r>
      <w:r>
        <w:rPr>
          <w:spacing w:val="-9"/>
        </w:rPr>
        <w:t xml:space="preserve"> </w:t>
      </w:r>
      <w:r>
        <w:t>Counseling</w:t>
      </w:r>
      <w:r>
        <w:rPr>
          <w:spacing w:val="-5"/>
        </w:rPr>
        <w:t xml:space="preserve"> </w:t>
      </w:r>
      <w:r>
        <w:t>Practicum</w:t>
      </w:r>
      <w:r>
        <w:rPr>
          <w:spacing w:val="-9"/>
        </w:rPr>
        <w:t xml:space="preserve"> </w:t>
      </w:r>
      <w:r>
        <w:t>(3</w:t>
      </w:r>
      <w:r>
        <w:rPr>
          <w:spacing w:val="-1"/>
        </w:rPr>
        <w:t xml:space="preserve"> </w:t>
      </w:r>
      <w:r>
        <w:t>semester</w:t>
      </w:r>
      <w:r>
        <w:rPr>
          <w:spacing w:val="1"/>
        </w:rPr>
        <w:t xml:space="preserve"> </w:t>
      </w:r>
      <w:r>
        <w:t>hours)</w:t>
      </w:r>
      <w:r>
        <w:rPr>
          <w:spacing w:val="53"/>
        </w:rPr>
        <w:t xml:space="preserve"> </w:t>
      </w:r>
      <w:r>
        <w:t>-</w:t>
      </w:r>
      <w:r>
        <w:rPr>
          <w:spacing w:val="45"/>
        </w:rPr>
        <w:t xml:space="preserve"> </w:t>
      </w:r>
      <w:r>
        <w:rPr>
          <w:b/>
        </w:rPr>
        <w:t>100 clock</w:t>
      </w:r>
      <w:r>
        <w:rPr>
          <w:b/>
          <w:spacing w:val="-1"/>
        </w:rPr>
        <w:t xml:space="preserve"> </w:t>
      </w:r>
      <w:r>
        <w:rPr>
          <w:b/>
        </w:rPr>
        <w:t>hours</w:t>
      </w:r>
    </w:p>
    <w:p w14:paraId="1E194B6B" w14:textId="77777777" w:rsidR="000220E8" w:rsidRDefault="00E77264">
      <w:pPr>
        <w:pStyle w:val="BodyText"/>
        <w:spacing w:before="129"/>
        <w:ind w:left="580" w:right="359" w:hanging="1"/>
        <w:rPr>
          <w:rFonts w:ascii="Times New Roman"/>
        </w:rPr>
      </w:pPr>
      <w:r>
        <w:rPr>
          <w:rFonts w:ascii="Times New Roman"/>
        </w:rPr>
        <w:t xml:space="preserve">Students pursuing counselor licensure will be asked to submit a </w:t>
      </w:r>
      <w:r>
        <w:rPr>
          <w:rFonts w:ascii="Times New Roman"/>
          <w:b/>
        </w:rPr>
        <w:t xml:space="preserve">training agreement </w:t>
      </w:r>
      <w:r>
        <w:rPr>
          <w:rFonts w:ascii="Times New Roman"/>
        </w:rPr>
        <w:t>to the Ohio Board at the</w:t>
      </w:r>
      <w:r>
        <w:rPr>
          <w:rFonts w:ascii="Times New Roman"/>
          <w:spacing w:val="1"/>
        </w:rPr>
        <w:t xml:space="preserve"> </w:t>
      </w:r>
      <w:r>
        <w:rPr>
          <w:rFonts w:ascii="Times New Roman"/>
        </w:rPr>
        <w:t xml:space="preserve">beginning of each of these courses. Similarly, students will also need to file a </w:t>
      </w:r>
      <w:r>
        <w:rPr>
          <w:rFonts w:ascii="Times New Roman"/>
          <w:b/>
        </w:rPr>
        <w:t xml:space="preserve">verification </w:t>
      </w:r>
      <w:r>
        <w:rPr>
          <w:rFonts w:ascii="Times New Roman"/>
        </w:rPr>
        <w:t>of these experiences after</w:t>
      </w:r>
      <w:r>
        <w:rPr>
          <w:rFonts w:ascii="Times New Roman"/>
          <w:spacing w:val="-52"/>
        </w:rPr>
        <w:t xml:space="preserve"> </w:t>
      </w:r>
      <w:r>
        <w:rPr>
          <w:rFonts w:ascii="Times New Roman"/>
        </w:rPr>
        <w:t>each</w:t>
      </w:r>
      <w:r>
        <w:rPr>
          <w:rFonts w:ascii="Times New Roman"/>
          <w:spacing w:val="-1"/>
        </w:rPr>
        <w:t xml:space="preserve"> </w:t>
      </w:r>
      <w:r>
        <w:rPr>
          <w:rFonts w:ascii="Times New Roman"/>
        </w:rPr>
        <w:t>class</w:t>
      </w:r>
      <w:r>
        <w:rPr>
          <w:rFonts w:ascii="Times New Roman"/>
          <w:spacing w:val="-2"/>
        </w:rPr>
        <w:t xml:space="preserve"> </w:t>
      </w:r>
      <w:r>
        <w:rPr>
          <w:rFonts w:ascii="Times New Roman"/>
        </w:rPr>
        <w:t>is successfully</w:t>
      </w:r>
      <w:r>
        <w:rPr>
          <w:rFonts w:ascii="Times New Roman"/>
          <w:spacing w:val="-5"/>
        </w:rPr>
        <w:t xml:space="preserve"> </w:t>
      </w:r>
      <w:r>
        <w:rPr>
          <w:rFonts w:ascii="Times New Roman"/>
        </w:rPr>
        <w:t>completed.</w:t>
      </w:r>
    </w:p>
    <w:p w14:paraId="4B6F1918" w14:textId="77777777" w:rsidR="000220E8" w:rsidRDefault="00E77264">
      <w:pPr>
        <w:pStyle w:val="BodyText"/>
        <w:spacing w:before="134"/>
        <w:ind w:left="580" w:right="525" w:hanging="1"/>
        <w:rPr>
          <w:rFonts w:ascii="Times New Roman" w:hAnsi="Times New Roman"/>
        </w:rPr>
      </w:pPr>
      <w:r>
        <w:rPr>
          <w:rFonts w:ascii="Times New Roman" w:hAnsi="Times New Roman"/>
        </w:rPr>
        <w:t>Students</w:t>
      </w:r>
      <w:r>
        <w:rPr>
          <w:rFonts w:ascii="Times New Roman" w:hAnsi="Times New Roman"/>
          <w:spacing w:val="-3"/>
        </w:rPr>
        <w:t xml:space="preserve"> </w:t>
      </w:r>
      <w:r>
        <w:rPr>
          <w:rFonts w:ascii="Times New Roman" w:hAnsi="Times New Roman"/>
        </w:rPr>
        <w:t>who</w:t>
      </w:r>
      <w:r>
        <w:rPr>
          <w:rFonts w:ascii="Times New Roman" w:hAnsi="Times New Roman"/>
          <w:spacing w:val="-5"/>
        </w:rPr>
        <w:t xml:space="preserve"> </w:t>
      </w:r>
      <w:r>
        <w:rPr>
          <w:rFonts w:ascii="Times New Roman" w:hAnsi="Times New Roman"/>
        </w:rPr>
        <w:t>have</w:t>
      </w:r>
      <w:r>
        <w:rPr>
          <w:rFonts w:ascii="Times New Roman" w:hAnsi="Times New Roman"/>
          <w:spacing w:val="-3"/>
        </w:rPr>
        <w:t xml:space="preserve"> </w:t>
      </w:r>
      <w:r>
        <w:rPr>
          <w:rFonts w:ascii="Times New Roman" w:hAnsi="Times New Roman"/>
        </w:rPr>
        <w:t>filed</w:t>
      </w:r>
      <w:r>
        <w:rPr>
          <w:rFonts w:ascii="Times New Roman" w:hAnsi="Times New Roman"/>
          <w:spacing w:val="-2"/>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necessary</w:t>
      </w:r>
      <w:r>
        <w:rPr>
          <w:rFonts w:ascii="Times New Roman" w:hAnsi="Times New Roman"/>
          <w:spacing w:val="-7"/>
        </w:rPr>
        <w:t xml:space="preserve"> </w:t>
      </w:r>
      <w:r>
        <w:rPr>
          <w:rFonts w:ascii="Times New Roman" w:hAnsi="Times New Roman"/>
        </w:rPr>
        <w:t>training</w:t>
      </w:r>
      <w:r>
        <w:rPr>
          <w:rFonts w:ascii="Times New Roman" w:hAnsi="Times New Roman"/>
          <w:spacing w:val="-7"/>
        </w:rPr>
        <w:t xml:space="preserve"> </w:t>
      </w:r>
      <w:r>
        <w:rPr>
          <w:rFonts w:ascii="Times New Roman" w:hAnsi="Times New Roman"/>
        </w:rPr>
        <w:t>agreements</w:t>
      </w:r>
      <w:r>
        <w:rPr>
          <w:rFonts w:ascii="Times New Roman" w:hAnsi="Times New Roman"/>
          <w:spacing w:val="-3"/>
        </w:rPr>
        <w:t xml:space="preserve"> </w:t>
      </w:r>
      <w:r>
        <w:rPr>
          <w:rFonts w:ascii="Times New Roman" w:hAnsi="Times New Roman"/>
        </w:rPr>
        <w:t>may</w:t>
      </w:r>
      <w:r>
        <w:rPr>
          <w:rFonts w:ascii="Times New Roman" w:hAnsi="Times New Roman"/>
          <w:spacing w:val="-7"/>
        </w:rPr>
        <w:t xml:space="preserve"> </w:t>
      </w:r>
      <w:r>
        <w:rPr>
          <w:rFonts w:ascii="Times New Roman" w:hAnsi="Times New Roman"/>
        </w:rPr>
        <w:t>use</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b/>
        </w:rPr>
        <w:t>“Counselor</w:t>
      </w:r>
      <w:r>
        <w:rPr>
          <w:rFonts w:ascii="Times New Roman" w:hAnsi="Times New Roman"/>
          <w:b/>
          <w:spacing w:val="-2"/>
        </w:rPr>
        <w:t xml:space="preserve"> </w:t>
      </w:r>
      <w:r>
        <w:rPr>
          <w:rFonts w:ascii="Times New Roman" w:hAnsi="Times New Roman"/>
          <w:b/>
        </w:rPr>
        <w:t>Trainee”</w:t>
      </w:r>
      <w:r>
        <w:rPr>
          <w:rFonts w:ascii="Times New Roman" w:hAnsi="Times New Roman"/>
          <w:b/>
          <w:spacing w:val="-3"/>
        </w:rPr>
        <w:t xml:space="preserve"> </w:t>
      </w:r>
      <w:r>
        <w:rPr>
          <w:rFonts w:ascii="Times New Roman" w:hAnsi="Times New Roman"/>
        </w:rPr>
        <w:t>designation</w:t>
      </w:r>
      <w:r>
        <w:rPr>
          <w:rFonts w:ascii="Times New Roman" w:hAnsi="Times New Roman"/>
          <w:spacing w:val="-5"/>
        </w:rPr>
        <w:t xml:space="preserve"> </w:t>
      </w:r>
      <w:r>
        <w:rPr>
          <w:rFonts w:ascii="Times New Roman" w:hAnsi="Times New Roman"/>
        </w:rPr>
        <w:t>during</w:t>
      </w:r>
      <w:r>
        <w:rPr>
          <w:rFonts w:ascii="Times New Roman" w:hAnsi="Times New Roman"/>
          <w:spacing w:val="-52"/>
        </w:rPr>
        <w:t xml:space="preserve"> </w:t>
      </w:r>
      <w:r>
        <w:rPr>
          <w:rFonts w:ascii="Times New Roman" w:hAnsi="Times New Roman"/>
        </w:rPr>
        <w:t>their enrollment</w:t>
      </w:r>
      <w:r>
        <w:rPr>
          <w:rFonts w:ascii="Times New Roman" w:hAnsi="Times New Roman"/>
          <w:spacing w:val="1"/>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these</w:t>
      </w:r>
      <w:r>
        <w:rPr>
          <w:rFonts w:ascii="Times New Roman" w:hAnsi="Times New Roman"/>
          <w:spacing w:val="-2"/>
        </w:rPr>
        <w:t xml:space="preserve"> </w:t>
      </w:r>
      <w:r>
        <w:rPr>
          <w:rFonts w:ascii="Times New Roman" w:hAnsi="Times New Roman"/>
        </w:rPr>
        <w:t>two courses.</w:t>
      </w:r>
    </w:p>
    <w:p w14:paraId="002283AA" w14:textId="1B9F9E80" w:rsidR="000220E8" w:rsidRDefault="00E77264">
      <w:pPr>
        <w:pStyle w:val="BodyText"/>
        <w:spacing w:before="125"/>
        <w:ind w:left="1211" w:right="2209" w:hanging="632"/>
        <w:rPr>
          <w:rFonts w:ascii="Times New Roman"/>
        </w:rPr>
      </w:pPr>
      <w:r>
        <w:rPr>
          <w:rFonts w:ascii="Times New Roman"/>
        </w:rPr>
        <w:t>Note:</w:t>
      </w:r>
      <w:r>
        <w:rPr>
          <w:rFonts w:ascii="Times New Roman"/>
          <w:spacing w:val="1"/>
        </w:rPr>
        <w:t xml:space="preserve"> </w:t>
      </w:r>
      <w:r>
        <w:rPr>
          <w:rFonts w:ascii="Times New Roman"/>
        </w:rPr>
        <w:t>All the above-mentioned forms will be provided to you by your instructor in COUN 669,</w:t>
      </w:r>
      <w:r>
        <w:rPr>
          <w:rFonts w:ascii="Times New Roman"/>
          <w:spacing w:val="-52"/>
        </w:rPr>
        <w:t xml:space="preserve"> </w:t>
      </w:r>
      <w:r>
        <w:rPr>
          <w:rFonts w:ascii="Times New Roman"/>
        </w:rPr>
        <w:t>Pre-</w:t>
      </w:r>
      <w:r w:rsidR="00711C97">
        <w:rPr>
          <w:rFonts w:ascii="Times New Roman"/>
        </w:rPr>
        <w:t>P</w:t>
      </w:r>
      <w:r>
        <w:rPr>
          <w:rFonts w:ascii="Times New Roman"/>
        </w:rPr>
        <w:t>racticum/Counseling</w:t>
      </w:r>
      <w:r>
        <w:rPr>
          <w:rFonts w:ascii="Times New Roman"/>
          <w:spacing w:val="-6"/>
        </w:rPr>
        <w:t xml:space="preserve"> </w:t>
      </w:r>
      <w:r>
        <w:rPr>
          <w:rFonts w:ascii="Times New Roman"/>
        </w:rPr>
        <w:t>Lab</w:t>
      </w:r>
    </w:p>
    <w:p w14:paraId="4721D159" w14:textId="77777777" w:rsidR="000220E8" w:rsidRDefault="000220E8">
      <w:pPr>
        <w:spacing w:before="9"/>
        <w:rPr>
          <w:sz w:val="14"/>
        </w:rPr>
      </w:pPr>
    </w:p>
    <w:p w14:paraId="77690CD6" w14:textId="77777777" w:rsidR="000220E8" w:rsidRDefault="00E77264">
      <w:pPr>
        <w:pStyle w:val="Heading7"/>
        <w:spacing w:before="90"/>
        <w:ind w:left="3949"/>
        <w:rPr>
          <w:u w:val="none"/>
        </w:rPr>
      </w:pPr>
      <w:r>
        <w:rPr>
          <w:u w:val="double"/>
        </w:rPr>
        <w:t>INTERNSHIP</w:t>
      </w:r>
      <w:r>
        <w:rPr>
          <w:spacing w:val="-7"/>
          <w:u w:val="double"/>
        </w:rPr>
        <w:t xml:space="preserve"> </w:t>
      </w:r>
      <w:r>
        <w:rPr>
          <w:u w:val="double"/>
        </w:rPr>
        <w:t>INFORMATION</w:t>
      </w:r>
    </w:p>
    <w:p w14:paraId="141E5D3D" w14:textId="77777777" w:rsidR="000220E8" w:rsidRDefault="00E77264">
      <w:pPr>
        <w:spacing w:before="5"/>
        <w:ind w:left="364"/>
        <w:rPr>
          <w:b/>
          <w:sz w:val="24"/>
        </w:rPr>
      </w:pPr>
      <w:r>
        <w:rPr>
          <w:b/>
          <w:sz w:val="24"/>
          <w:u w:val="thick"/>
        </w:rPr>
        <w:t>OVERVIEW</w:t>
      </w:r>
    </w:p>
    <w:p w14:paraId="6BEBAB6C" w14:textId="77777777" w:rsidR="000220E8" w:rsidRDefault="000220E8">
      <w:pPr>
        <w:spacing w:before="1"/>
        <w:rPr>
          <w:b/>
        </w:rPr>
      </w:pPr>
    </w:p>
    <w:p w14:paraId="4B1C4C43" w14:textId="1A758CB4" w:rsidR="000220E8" w:rsidRDefault="00E77264">
      <w:pPr>
        <w:pStyle w:val="BodyText"/>
        <w:spacing w:before="91"/>
        <w:ind w:left="580" w:hanging="1"/>
        <w:rPr>
          <w:rFonts w:ascii="Times New Roman" w:hAnsi="Times New Roman"/>
        </w:rPr>
      </w:pPr>
      <w:r>
        <w:rPr>
          <w:rFonts w:ascii="Times New Roman" w:hAnsi="Times New Roman"/>
        </w:rPr>
        <w:t>The Ohio Counselor, Social Worker, and Marriage &amp; Family Therapist Board requires that a minimum of 600</w:t>
      </w:r>
      <w:r w:rsidR="00711C97">
        <w:rPr>
          <w:rFonts w:ascii="Times New Roman" w:hAnsi="Times New Roman"/>
        </w:rPr>
        <w:t>-</w:t>
      </w:r>
      <w:r>
        <w:rPr>
          <w:rFonts w:ascii="Times New Roman" w:hAnsi="Times New Roman"/>
        </w:rPr>
        <w:t>clock</w:t>
      </w:r>
      <w:r>
        <w:rPr>
          <w:rFonts w:ascii="Times New Roman" w:hAnsi="Times New Roman"/>
          <w:spacing w:val="1"/>
        </w:rPr>
        <w:t xml:space="preserve"> </w:t>
      </w:r>
      <w:r>
        <w:rPr>
          <w:rFonts w:ascii="Times New Roman" w:hAnsi="Times New Roman"/>
        </w:rPr>
        <w:t xml:space="preserve">hours of supervised clinical counseling experience in an on-site setting be completed as part of the students’ </w:t>
      </w:r>
      <w:r w:rsidR="00EB3FE8">
        <w:rPr>
          <w:rFonts w:ascii="Times New Roman" w:hAnsi="Times New Roman"/>
        </w:rPr>
        <w:t>Master’s</w:t>
      </w:r>
      <w:r>
        <w:rPr>
          <w:rFonts w:ascii="Times New Roman" w:hAnsi="Times New Roman"/>
          <w:spacing w:val="1"/>
        </w:rPr>
        <w:t xml:space="preserve"> </w:t>
      </w:r>
      <w:r>
        <w:rPr>
          <w:rFonts w:ascii="Times New Roman" w:hAnsi="Times New Roman"/>
        </w:rPr>
        <w:t>program.</w:t>
      </w:r>
      <w:r>
        <w:rPr>
          <w:rFonts w:ascii="Times New Roman" w:hAnsi="Times New Roman"/>
          <w:spacing w:val="51"/>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Xavier</w:t>
      </w:r>
      <w:r>
        <w:rPr>
          <w:rFonts w:ascii="Times New Roman" w:hAnsi="Times New Roman"/>
          <w:spacing w:val="-1"/>
        </w:rPr>
        <w:t xml:space="preserve"> </w:t>
      </w:r>
      <w:r>
        <w:rPr>
          <w:rFonts w:ascii="Times New Roman" w:hAnsi="Times New Roman"/>
        </w:rPr>
        <w:t>program</w:t>
      </w:r>
      <w:r>
        <w:rPr>
          <w:rFonts w:ascii="Times New Roman" w:hAnsi="Times New Roman"/>
          <w:spacing w:val="-11"/>
        </w:rPr>
        <w:t xml:space="preserve"> </w:t>
      </w:r>
      <w:r>
        <w:rPr>
          <w:rFonts w:ascii="Times New Roman" w:hAnsi="Times New Roman"/>
        </w:rPr>
        <w:t>is</w:t>
      </w:r>
      <w:r>
        <w:rPr>
          <w:rFonts w:ascii="Times New Roman" w:hAnsi="Times New Roman"/>
          <w:spacing w:val="-1"/>
        </w:rPr>
        <w:t xml:space="preserve"> </w:t>
      </w:r>
      <w:r>
        <w:rPr>
          <w:rFonts w:ascii="Times New Roman" w:hAnsi="Times New Roman"/>
        </w:rPr>
        <w:t>designed</w:t>
      </w:r>
      <w:r>
        <w:rPr>
          <w:rFonts w:ascii="Times New Roman" w:hAnsi="Times New Roman"/>
          <w:spacing w:val="-5"/>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help</w:t>
      </w:r>
      <w:r>
        <w:rPr>
          <w:rFonts w:ascii="Times New Roman" w:hAnsi="Times New Roman"/>
          <w:spacing w:val="-5"/>
        </w:rPr>
        <w:t xml:space="preserve"> </w:t>
      </w:r>
      <w:r>
        <w:rPr>
          <w:rFonts w:ascii="Times New Roman" w:hAnsi="Times New Roman"/>
        </w:rPr>
        <w:t>students</w:t>
      </w:r>
      <w:r>
        <w:rPr>
          <w:rFonts w:ascii="Times New Roman" w:hAnsi="Times New Roman"/>
          <w:spacing w:val="-2"/>
        </w:rPr>
        <w:t xml:space="preserve"> </w:t>
      </w:r>
      <w:r>
        <w:rPr>
          <w:rFonts w:ascii="Times New Roman" w:hAnsi="Times New Roman"/>
        </w:rPr>
        <w:t>meet</w:t>
      </w:r>
      <w:r>
        <w:rPr>
          <w:rFonts w:ascii="Times New Roman" w:hAnsi="Times New Roman"/>
          <w:spacing w:val="-1"/>
        </w:rPr>
        <w:t xml:space="preserve"> </w:t>
      </w:r>
      <w:r>
        <w:rPr>
          <w:rFonts w:ascii="Times New Roman" w:hAnsi="Times New Roman"/>
        </w:rPr>
        <w:t>this</w:t>
      </w:r>
      <w:r>
        <w:rPr>
          <w:rFonts w:ascii="Times New Roman" w:hAnsi="Times New Roman"/>
          <w:spacing w:val="-1"/>
        </w:rPr>
        <w:t xml:space="preserve"> </w:t>
      </w:r>
      <w:r>
        <w:rPr>
          <w:rFonts w:ascii="Times New Roman" w:hAnsi="Times New Roman"/>
        </w:rPr>
        <w:t>requirement</w:t>
      </w:r>
      <w:r>
        <w:rPr>
          <w:rFonts w:ascii="Times New Roman" w:hAnsi="Times New Roman"/>
          <w:spacing w:val="-4"/>
        </w:rPr>
        <w:t xml:space="preserve"> </w:t>
      </w:r>
      <w:r>
        <w:rPr>
          <w:rFonts w:ascii="Times New Roman" w:hAnsi="Times New Roman"/>
        </w:rPr>
        <w:t>by</w:t>
      </w:r>
      <w:r>
        <w:rPr>
          <w:rFonts w:ascii="Times New Roman" w:hAnsi="Times New Roman"/>
          <w:spacing w:val="-7"/>
        </w:rPr>
        <w:t xml:space="preserve"> </w:t>
      </w:r>
      <w:r>
        <w:rPr>
          <w:rFonts w:ascii="Times New Roman" w:hAnsi="Times New Roman"/>
        </w:rPr>
        <w:t>offering</w:t>
      </w:r>
      <w:r>
        <w:rPr>
          <w:rFonts w:ascii="Times New Roman" w:hAnsi="Times New Roman"/>
          <w:spacing w:val="-7"/>
        </w:rPr>
        <w:t xml:space="preserve"> </w:t>
      </w:r>
      <w:r>
        <w:rPr>
          <w:rFonts w:ascii="Times New Roman" w:hAnsi="Times New Roman"/>
        </w:rPr>
        <w:t>COUN</w:t>
      </w:r>
      <w:r>
        <w:rPr>
          <w:rFonts w:ascii="Times New Roman" w:hAnsi="Times New Roman"/>
          <w:spacing w:val="-2"/>
        </w:rPr>
        <w:t xml:space="preserve"> </w:t>
      </w:r>
      <w:r>
        <w:rPr>
          <w:rFonts w:ascii="Times New Roman" w:hAnsi="Times New Roman"/>
        </w:rPr>
        <w:t>671,</w:t>
      </w:r>
      <w:r>
        <w:rPr>
          <w:rFonts w:ascii="Times New Roman" w:hAnsi="Times New Roman"/>
          <w:spacing w:val="-2"/>
        </w:rPr>
        <w:t xml:space="preserve"> </w:t>
      </w:r>
      <w:r>
        <w:rPr>
          <w:rFonts w:ascii="Times New Roman" w:hAnsi="Times New Roman"/>
        </w:rPr>
        <w:t>Counseling</w:t>
      </w:r>
      <w:r>
        <w:rPr>
          <w:rFonts w:ascii="Times New Roman" w:hAnsi="Times New Roman"/>
          <w:spacing w:val="-52"/>
        </w:rPr>
        <w:t xml:space="preserve"> </w:t>
      </w:r>
      <w:r>
        <w:rPr>
          <w:rFonts w:ascii="Times New Roman" w:hAnsi="Times New Roman"/>
        </w:rPr>
        <w:t>Internship.</w:t>
      </w:r>
    </w:p>
    <w:p w14:paraId="17A69443" w14:textId="650582F0" w:rsidR="000220E8" w:rsidRDefault="00E77264">
      <w:pPr>
        <w:pStyle w:val="BodyText"/>
        <w:spacing w:before="87"/>
        <w:ind w:left="582"/>
        <w:rPr>
          <w:rFonts w:ascii="Times New Roman"/>
        </w:rPr>
      </w:pPr>
      <w:r>
        <w:rPr>
          <w:rFonts w:ascii="Times New Roman"/>
        </w:rPr>
        <w:t>Of</w:t>
      </w:r>
      <w:r>
        <w:rPr>
          <w:rFonts w:ascii="Times New Roman"/>
          <w:spacing w:val="-2"/>
        </w:rPr>
        <w:t xml:space="preserve"> </w:t>
      </w:r>
      <w:r>
        <w:rPr>
          <w:rFonts w:ascii="Times New Roman"/>
        </w:rPr>
        <w:t>this</w:t>
      </w:r>
      <w:r>
        <w:rPr>
          <w:rFonts w:ascii="Times New Roman"/>
          <w:spacing w:val="-2"/>
        </w:rPr>
        <w:t xml:space="preserve"> </w:t>
      </w:r>
      <w:r w:rsidR="00EB3FE8">
        <w:rPr>
          <w:rFonts w:ascii="Times New Roman"/>
        </w:rPr>
        <w:t>600</w:t>
      </w:r>
      <w:r w:rsidR="00EB3FE8">
        <w:rPr>
          <w:rFonts w:ascii="Times New Roman"/>
          <w:spacing w:val="-5"/>
        </w:rPr>
        <w:t>-clock</w:t>
      </w:r>
      <w:r>
        <w:rPr>
          <w:rFonts w:ascii="Times New Roman"/>
          <w:spacing w:val="-7"/>
        </w:rPr>
        <w:t xml:space="preserve"> </w:t>
      </w:r>
      <w:r>
        <w:rPr>
          <w:rFonts w:ascii="Times New Roman"/>
        </w:rPr>
        <w:t>hour</w:t>
      </w:r>
      <w:r>
        <w:rPr>
          <w:rFonts w:ascii="Times New Roman"/>
          <w:spacing w:val="-1"/>
        </w:rPr>
        <w:t xml:space="preserve"> </w:t>
      </w:r>
      <w:r>
        <w:rPr>
          <w:rFonts w:ascii="Times New Roman"/>
        </w:rPr>
        <w:t>total,</w:t>
      </w:r>
      <w:r>
        <w:rPr>
          <w:rFonts w:ascii="Times New Roman"/>
          <w:spacing w:val="-3"/>
        </w:rPr>
        <w:t xml:space="preserve"> </w:t>
      </w:r>
      <w:r>
        <w:rPr>
          <w:rFonts w:ascii="Times New Roman"/>
        </w:rPr>
        <w:t>the</w:t>
      </w:r>
      <w:r>
        <w:rPr>
          <w:rFonts w:ascii="Times New Roman"/>
          <w:spacing w:val="-4"/>
        </w:rPr>
        <w:t xml:space="preserve"> </w:t>
      </w:r>
      <w:r>
        <w:rPr>
          <w:rFonts w:ascii="Times New Roman"/>
        </w:rPr>
        <w:t>following</w:t>
      </w:r>
      <w:r>
        <w:rPr>
          <w:rFonts w:ascii="Times New Roman"/>
          <w:spacing w:val="-7"/>
        </w:rPr>
        <w:t xml:space="preserve"> </w:t>
      </w:r>
      <w:r>
        <w:rPr>
          <w:rFonts w:ascii="Times New Roman"/>
        </w:rPr>
        <w:t>requirements</w:t>
      </w:r>
      <w:r>
        <w:rPr>
          <w:rFonts w:ascii="Times New Roman"/>
          <w:spacing w:val="1"/>
        </w:rPr>
        <w:t xml:space="preserve"> </w:t>
      </w:r>
      <w:r>
        <w:rPr>
          <w:rFonts w:ascii="Times New Roman"/>
        </w:rPr>
        <w:t>must</w:t>
      </w:r>
      <w:r>
        <w:rPr>
          <w:rFonts w:ascii="Times New Roman"/>
          <w:spacing w:val="-1"/>
        </w:rPr>
        <w:t xml:space="preserve"> </w:t>
      </w:r>
      <w:r>
        <w:rPr>
          <w:rFonts w:ascii="Times New Roman"/>
        </w:rPr>
        <w:t>be</w:t>
      </w:r>
      <w:r>
        <w:rPr>
          <w:rFonts w:ascii="Times New Roman"/>
          <w:spacing w:val="-3"/>
        </w:rPr>
        <w:t xml:space="preserve"> </w:t>
      </w:r>
      <w:r>
        <w:rPr>
          <w:rFonts w:ascii="Times New Roman"/>
        </w:rPr>
        <w:t>met:</w:t>
      </w:r>
    </w:p>
    <w:p w14:paraId="6C9293B9" w14:textId="77777777" w:rsidR="000220E8" w:rsidRDefault="00E77264" w:rsidP="000A710B">
      <w:pPr>
        <w:pStyle w:val="ListParagraph"/>
        <w:numPr>
          <w:ilvl w:val="1"/>
          <w:numId w:val="9"/>
        </w:numPr>
        <w:tabs>
          <w:tab w:val="left" w:pos="1445"/>
        </w:tabs>
        <w:spacing w:before="93"/>
        <w:rPr>
          <w:rFonts w:ascii="Times New Roman" w:hAnsi="Times New Roman"/>
        </w:rPr>
      </w:pPr>
      <w:r>
        <w:rPr>
          <w:rFonts w:ascii="Times New Roman" w:hAnsi="Times New Roman"/>
          <w:b/>
        </w:rPr>
        <w:t>240</w:t>
      </w:r>
      <w:r>
        <w:rPr>
          <w:rFonts w:ascii="Times New Roman" w:hAnsi="Times New Roman"/>
          <w:b/>
          <w:spacing w:val="-2"/>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600</w:t>
      </w:r>
      <w:r>
        <w:rPr>
          <w:rFonts w:ascii="Times New Roman" w:hAnsi="Times New Roman"/>
          <w:spacing w:val="-2"/>
        </w:rPr>
        <w:t xml:space="preserve"> </w:t>
      </w:r>
      <w:r>
        <w:rPr>
          <w:rFonts w:ascii="Times New Roman" w:hAnsi="Times New Roman"/>
        </w:rPr>
        <w:t>hours</w:t>
      </w:r>
      <w:r>
        <w:rPr>
          <w:rFonts w:ascii="Times New Roman" w:hAnsi="Times New Roman"/>
          <w:spacing w:val="-2"/>
        </w:rPr>
        <w:t xml:space="preserve"> </w:t>
      </w:r>
      <w:r>
        <w:rPr>
          <w:rFonts w:ascii="Times New Roman" w:hAnsi="Times New Roman"/>
        </w:rPr>
        <w:t>must</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direct</w:t>
      </w:r>
      <w:r>
        <w:rPr>
          <w:rFonts w:ascii="Times New Roman" w:hAnsi="Times New Roman"/>
          <w:spacing w:val="-1"/>
        </w:rPr>
        <w:t xml:space="preserve"> </w:t>
      </w:r>
      <w:r>
        <w:rPr>
          <w:rFonts w:ascii="Times New Roman" w:hAnsi="Times New Roman"/>
        </w:rPr>
        <w:t>service</w:t>
      </w:r>
      <w:r>
        <w:rPr>
          <w:rFonts w:ascii="Times New Roman" w:hAnsi="Times New Roman"/>
          <w:spacing w:val="-4"/>
        </w:rPr>
        <w:t xml:space="preserve"> </w:t>
      </w:r>
      <w:r>
        <w:rPr>
          <w:rFonts w:ascii="Times New Roman" w:hAnsi="Times New Roman"/>
        </w:rPr>
        <w:t>counseling</w:t>
      </w:r>
      <w:r>
        <w:rPr>
          <w:rFonts w:ascii="Times New Roman" w:hAnsi="Times New Roman"/>
          <w:spacing w:val="-7"/>
        </w:rPr>
        <w:t xml:space="preserve"> </w:t>
      </w:r>
      <w:r>
        <w:rPr>
          <w:rFonts w:ascii="Times New Roman" w:hAnsi="Times New Roman"/>
        </w:rPr>
        <w:t>activities</w:t>
      </w:r>
      <w:r>
        <w:rPr>
          <w:rFonts w:ascii="Times New Roman" w:hAnsi="Times New Roman"/>
          <w:spacing w:val="-4"/>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individuals</w:t>
      </w:r>
      <w:r>
        <w:rPr>
          <w:rFonts w:ascii="Times New Roman" w:hAnsi="Times New Roman"/>
          <w:spacing w:val="-2"/>
        </w:rPr>
        <w:t xml:space="preserve"> </w:t>
      </w:r>
      <w:r>
        <w:rPr>
          <w:rFonts w:ascii="Times New Roman" w:hAnsi="Times New Roman"/>
        </w:rPr>
        <w:t>and/or</w:t>
      </w:r>
      <w:r>
        <w:rPr>
          <w:rFonts w:ascii="Times New Roman" w:hAnsi="Times New Roman"/>
          <w:spacing w:val="-1"/>
        </w:rPr>
        <w:t xml:space="preserve"> </w:t>
      </w:r>
      <w:r>
        <w:rPr>
          <w:rFonts w:ascii="Times New Roman" w:hAnsi="Times New Roman"/>
        </w:rPr>
        <w:t>groups</w:t>
      </w:r>
    </w:p>
    <w:p w14:paraId="4E3A01B0" w14:textId="77777777" w:rsidR="000220E8" w:rsidRDefault="00B503FE" w:rsidP="000A710B">
      <w:pPr>
        <w:pStyle w:val="ListParagraph"/>
        <w:numPr>
          <w:ilvl w:val="1"/>
          <w:numId w:val="9"/>
        </w:numPr>
        <w:tabs>
          <w:tab w:val="left" w:pos="1446"/>
        </w:tabs>
        <w:spacing w:before="82" w:line="235" w:lineRule="auto"/>
        <w:ind w:right="713" w:hanging="356"/>
        <w:rPr>
          <w:rFonts w:ascii="Times New Roman" w:hAnsi="Times New Roman"/>
        </w:rPr>
      </w:pPr>
      <w:r>
        <w:rPr>
          <w:rFonts w:ascii="Times New Roman" w:hAnsi="Times New Roman"/>
        </w:rPr>
        <w:t>T</w:t>
      </w:r>
      <w:r w:rsidR="00E77264">
        <w:rPr>
          <w:rFonts w:ascii="Times New Roman" w:hAnsi="Times New Roman"/>
        </w:rPr>
        <w:t>he</w:t>
      </w:r>
      <w:r w:rsidR="00E77264">
        <w:rPr>
          <w:rFonts w:ascii="Times New Roman" w:hAnsi="Times New Roman"/>
          <w:spacing w:val="-4"/>
        </w:rPr>
        <w:t xml:space="preserve"> </w:t>
      </w:r>
      <w:r w:rsidR="00E77264">
        <w:rPr>
          <w:rFonts w:ascii="Times New Roman" w:hAnsi="Times New Roman"/>
        </w:rPr>
        <w:t>600</w:t>
      </w:r>
      <w:r w:rsidR="00E77264">
        <w:rPr>
          <w:rFonts w:ascii="Times New Roman" w:hAnsi="Times New Roman"/>
          <w:spacing w:val="-3"/>
        </w:rPr>
        <w:t xml:space="preserve"> </w:t>
      </w:r>
      <w:r w:rsidR="00E77264">
        <w:rPr>
          <w:rFonts w:ascii="Times New Roman" w:hAnsi="Times New Roman"/>
        </w:rPr>
        <w:t>hours</w:t>
      </w:r>
      <w:r w:rsidR="00E77264">
        <w:rPr>
          <w:rFonts w:ascii="Times New Roman" w:hAnsi="Times New Roman"/>
          <w:spacing w:val="-2"/>
        </w:rPr>
        <w:t xml:space="preserve"> </w:t>
      </w:r>
      <w:r w:rsidR="00E77264">
        <w:rPr>
          <w:rFonts w:ascii="Times New Roman" w:hAnsi="Times New Roman"/>
        </w:rPr>
        <w:t>must</w:t>
      </w:r>
      <w:r w:rsidR="00E77264">
        <w:rPr>
          <w:rFonts w:ascii="Times New Roman" w:hAnsi="Times New Roman"/>
          <w:spacing w:val="-5"/>
        </w:rPr>
        <w:t xml:space="preserve"> </w:t>
      </w:r>
      <w:r w:rsidR="00E77264">
        <w:rPr>
          <w:rFonts w:ascii="Times New Roman" w:hAnsi="Times New Roman"/>
        </w:rPr>
        <w:t>involve</w:t>
      </w:r>
      <w:r w:rsidR="00E77264">
        <w:rPr>
          <w:rFonts w:ascii="Times New Roman" w:hAnsi="Times New Roman"/>
          <w:spacing w:val="-3"/>
        </w:rPr>
        <w:t xml:space="preserve"> </w:t>
      </w:r>
      <w:r w:rsidR="00E77264">
        <w:rPr>
          <w:rFonts w:ascii="Times New Roman" w:hAnsi="Times New Roman"/>
        </w:rPr>
        <w:t>supervised</w:t>
      </w:r>
      <w:r w:rsidR="00E77264">
        <w:rPr>
          <w:rFonts w:ascii="Times New Roman" w:hAnsi="Times New Roman"/>
          <w:spacing w:val="-5"/>
        </w:rPr>
        <w:t xml:space="preserve"> </w:t>
      </w:r>
      <w:r w:rsidR="00E77264">
        <w:rPr>
          <w:rFonts w:ascii="Times New Roman" w:hAnsi="Times New Roman"/>
        </w:rPr>
        <w:t>activities</w:t>
      </w:r>
      <w:r w:rsidR="00E77264">
        <w:rPr>
          <w:rFonts w:ascii="Times New Roman" w:hAnsi="Times New Roman"/>
          <w:spacing w:val="-7"/>
        </w:rPr>
        <w:t xml:space="preserve"> </w:t>
      </w:r>
      <w:r w:rsidR="00E77264">
        <w:rPr>
          <w:rFonts w:ascii="Times New Roman" w:hAnsi="Times New Roman"/>
        </w:rPr>
        <w:t>in</w:t>
      </w:r>
      <w:r w:rsidR="00E77264">
        <w:rPr>
          <w:rFonts w:ascii="Times New Roman" w:hAnsi="Times New Roman"/>
          <w:spacing w:val="-3"/>
        </w:rPr>
        <w:t xml:space="preserve"> </w:t>
      </w:r>
      <w:r w:rsidR="00E77264">
        <w:rPr>
          <w:rFonts w:ascii="Times New Roman" w:hAnsi="Times New Roman"/>
        </w:rPr>
        <w:t>the</w:t>
      </w:r>
      <w:r w:rsidR="00E77264">
        <w:rPr>
          <w:rFonts w:ascii="Times New Roman" w:hAnsi="Times New Roman"/>
          <w:spacing w:val="-3"/>
        </w:rPr>
        <w:t xml:space="preserve"> </w:t>
      </w:r>
      <w:r w:rsidR="00E77264">
        <w:rPr>
          <w:rFonts w:ascii="Times New Roman" w:hAnsi="Times New Roman"/>
        </w:rPr>
        <w:t>area</w:t>
      </w:r>
      <w:r w:rsidR="00E77264">
        <w:rPr>
          <w:rFonts w:ascii="Times New Roman" w:hAnsi="Times New Roman"/>
          <w:spacing w:val="-4"/>
        </w:rPr>
        <w:t xml:space="preserve"> </w:t>
      </w:r>
      <w:r w:rsidR="00E77264">
        <w:rPr>
          <w:rFonts w:ascii="Times New Roman" w:hAnsi="Times New Roman"/>
        </w:rPr>
        <w:t>of</w:t>
      </w:r>
      <w:r w:rsidR="00E77264">
        <w:rPr>
          <w:rFonts w:ascii="Times New Roman" w:hAnsi="Times New Roman"/>
          <w:spacing w:val="-2"/>
        </w:rPr>
        <w:t xml:space="preserve"> </w:t>
      </w:r>
      <w:r w:rsidR="00E77264">
        <w:rPr>
          <w:rFonts w:ascii="Times New Roman" w:hAnsi="Times New Roman"/>
        </w:rPr>
        <w:t>diagnosis</w:t>
      </w:r>
      <w:r w:rsidR="00E77264">
        <w:rPr>
          <w:rFonts w:ascii="Times New Roman" w:hAnsi="Times New Roman"/>
          <w:spacing w:val="-3"/>
        </w:rPr>
        <w:t xml:space="preserve"> </w:t>
      </w:r>
      <w:r w:rsidR="00E77264">
        <w:rPr>
          <w:rFonts w:ascii="Times New Roman" w:hAnsi="Times New Roman"/>
        </w:rPr>
        <w:t>and</w:t>
      </w:r>
      <w:r w:rsidR="00E77264">
        <w:rPr>
          <w:rFonts w:ascii="Times New Roman" w:hAnsi="Times New Roman"/>
          <w:spacing w:val="-2"/>
        </w:rPr>
        <w:t xml:space="preserve"> </w:t>
      </w:r>
      <w:r w:rsidR="00E77264">
        <w:rPr>
          <w:rFonts w:ascii="Times New Roman" w:hAnsi="Times New Roman"/>
        </w:rPr>
        <w:t>treatment</w:t>
      </w:r>
      <w:r w:rsidR="00E77264">
        <w:rPr>
          <w:rFonts w:ascii="Times New Roman" w:hAnsi="Times New Roman"/>
          <w:spacing w:val="-2"/>
        </w:rPr>
        <w:t xml:space="preserve"> </w:t>
      </w:r>
      <w:r w:rsidR="00E77264">
        <w:rPr>
          <w:rFonts w:ascii="Times New Roman" w:hAnsi="Times New Roman"/>
        </w:rPr>
        <w:t>of</w:t>
      </w:r>
      <w:r w:rsidR="00E77264">
        <w:rPr>
          <w:rFonts w:ascii="Times New Roman" w:hAnsi="Times New Roman"/>
          <w:spacing w:val="-2"/>
        </w:rPr>
        <w:t xml:space="preserve"> </w:t>
      </w:r>
      <w:r w:rsidR="00E77264">
        <w:rPr>
          <w:rFonts w:ascii="Times New Roman" w:hAnsi="Times New Roman"/>
        </w:rPr>
        <w:t>mental</w:t>
      </w:r>
      <w:r w:rsidR="00E77264">
        <w:rPr>
          <w:rFonts w:ascii="Times New Roman" w:hAnsi="Times New Roman"/>
          <w:spacing w:val="-52"/>
        </w:rPr>
        <w:t xml:space="preserve"> </w:t>
      </w:r>
      <w:r>
        <w:rPr>
          <w:rFonts w:ascii="Times New Roman" w:hAnsi="Times New Roman"/>
          <w:spacing w:val="-52"/>
        </w:rPr>
        <w:t xml:space="preserve">     </w:t>
      </w:r>
      <w:r w:rsidR="00E77264">
        <w:rPr>
          <w:rFonts w:ascii="Times New Roman" w:hAnsi="Times New Roman"/>
        </w:rPr>
        <w:t>and</w:t>
      </w:r>
      <w:r w:rsidR="00E77264">
        <w:rPr>
          <w:rFonts w:ascii="Times New Roman" w:hAnsi="Times New Roman"/>
          <w:spacing w:val="-1"/>
        </w:rPr>
        <w:t xml:space="preserve"> </w:t>
      </w:r>
      <w:r w:rsidR="00E77264">
        <w:rPr>
          <w:rFonts w:ascii="Times New Roman" w:hAnsi="Times New Roman"/>
        </w:rPr>
        <w:t>emotional</w:t>
      </w:r>
      <w:r w:rsidR="00E77264">
        <w:rPr>
          <w:rFonts w:ascii="Times New Roman" w:hAnsi="Times New Roman"/>
          <w:spacing w:val="1"/>
        </w:rPr>
        <w:t xml:space="preserve"> </w:t>
      </w:r>
      <w:r w:rsidR="00E77264">
        <w:rPr>
          <w:rFonts w:ascii="Times New Roman" w:hAnsi="Times New Roman"/>
        </w:rPr>
        <w:t>disorders.</w:t>
      </w:r>
    </w:p>
    <w:p w14:paraId="225FA2EB" w14:textId="77777777" w:rsidR="000220E8" w:rsidRDefault="00E77264" w:rsidP="000A710B">
      <w:pPr>
        <w:pStyle w:val="ListParagraph"/>
        <w:numPr>
          <w:ilvl w:val="1"/>
          <w:numId w:val="9"/>
        </w:numPr>
        <w:tabs>
          <w:tab w:val="left" w:pos="1442"/>
        </w:tabs>
        <w:spacing w:before="17" w:line="211" w:lineRule="auto"/>
        <w:ind w:left="1446" w:right="799" w:hanging="361"/>
        <w:rPr>
          <w:rFonts w:ascii="Times New Roman" w:hAnsi="Times New Roman"/>
        </w:rPr>
      </w:pPr>
      <w:r>
        <w:rPr>
          <w:rFonts w:ascii="Times New Roman" w:hAnsi="Times New Roman"/>
        </w:rPr>
        <w:t>Face-to-face</w:t>
      </w:r>
      <w:r>
        <w:rPr>
          <w:rFonts w:ascii="Times New Roman" w:hAnsi="Times New Roman"/>
          <w:spacing w:val="-2"/>
        </w:rPr>
        <w:t xml:space="preserve"> </w:t>
      </w:r>
      <w:r>
        <w:rPr>
          <w:rFonts w:ascii="Times New Roman" w:hAnsi="Times New Roman"/>
        </w:rPr>
        <w:t>meetings</w:t>
      </w:r>
      <w:r>
        <w:rPr>
          <w:rFonts w:ascii="Times New Roman" w:hAnsi="Times New Roman"/>
          <w:spacing w:val="-3"/>
        </w:rPr>
        <w:t xml:space="preserve"> </w:t>
      </w:r>
      <w:r>
        <w:rPr>
          <w:rFonts w:ascii="Times New Roman" w:hAnsi="Times New Roman"/>
        </w:rPr>
        <w:t>with</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on-site</w:t>
      </w:r>
      <w:r>
        <w:rPr>
          <w:rFonts w:ascii="Times New Roman" w:hAnsi="Times New Roman"/>
          <w:spacing w:val="-2"/>
        </w:rPr>
        <w:t xml:space="preserve"> </w:t>
      </w:r>
      <w:r>
        <w:rPr>
          <w:rFonts w:ascii="Times New Roman" w:hAnsi="Times New Roman"/>
        </w:rPr>
        <w:t>supervisor</w:t>
      </w:r>
      <w:r>
        <w:rPr>
          <w:rFonts w:ascii="Times New Roman" w:hAnsi="Times New Roman"/>
          <w:spacing w:val="-3"/>
        </w:rPr>
        <w:t xml:space="preserve"> </w:t>
      </w:r>
      <w:r>
        <w:rPr>
          <w:rFonts w:ascii="Times New Roman" w:hAnsi="Times New Roman"/>
        </w:rPr>
        <w:t>must</w:t>
      </w:r>
      <w:r>
        <w:rPr>
          <w:rFonts w:ascii="Times New Roman" w:hAnsi="Times New Roman"/>
          <w:spacing w:val="-4"/>
        </w:rPr>
        <w:t xml:space="preserve"> </w:t>
      </w:r>
      <w:r>
        <w:rPr>
          <w:rFonts w:ascii="Times New Roman" w:hAnsi="Times New Roman"/>
        </w:rPr>
        <w:t>occur</w:t>
      </w:r>
      <w:r>
        <w:rPr>
          <w:rFonts w:ascii="Times New Roman" w:hAnsi="Times New Roman"/>
          <w:spacing w:val="-5"/>
        </w:rPr>
        <w:t xml:space="preserve"> </w:t>
      </w:r>
      <w:r>
        <w:rPr>
          <w:rFonts w:ascii="Times New Roman" w:hAnsi="Times New Roman"/>
        </w:rPr>
        <w:t>at</w:t>
      </w:r>
      <w:r>
        <w:rPr>
          <w:rFonts w:ascii="Times New Roman" w:hAnsi="Times New Roman"/>
          <w:spacing w:val="-5"/>
        </w:rPr>
        <w:t xml:space="preserve"> </w:t>
      </w:r>
      <w:r>
        <w:rPr>
          <w:rFonts w:ascii="Times New Roman" w:hAnsi="Times New Roman"/>
        </w:rPr>
        <w:t>a</w:t>
      </w:r>
      <w:r>
        <w:rPr>
          <w:rFonts w:ascii="Times New Roman" w:hAnsi="Times New Roman"/>
          <w:spacing w:val="-3"/>
        </w:rPr>
        <w:t xml:space="preserve"> </w:t>
      </w:r>
      <w:r>
        <w:rPr>
          <w:rFonts w:ascii="Times New Roman" w:hAnsi="Times New Roman"/>
        </w:rPr>
        <w:t>minimum</w:t>
      </w:r>
      <w:r>
        <w:rPr>
          <w:rFonts w:ascii="Times New Roman" w:hAnsi="Times New Roman"/>
          <w:spacing w:val="-9"/>
        </w:rPr>
        <w:t xml:space="preserve"> </w:t>
      </w:r>
      <w:r>
        <w:rPr>
          <w:rFonts w:ascii="Times New Roman" w:hAnsi="Times New Roman"/>
        </w:rPr>
        <w:t>ratio</w:t>
      </w:r>
      <w:r>
        <w:rPr>
          <w:rFonts w:ascii="Times New Roman" w:hAnsi="Times New Roman"/>
          <w:spacing w:val="-6"/>
        </w:rPr>
        <w:t xml:space="preserve"> </w:t>
      </w:r>
      <w:r>
        <w:rPr>
          <w:rFonts w:ascii="Times New Roman" w:hAnsi="Times New Roman"/>
        </w:rPr>
        <w:t>of</w:t>
      </w:r>
      <w:r>
        <w:rPr>
          <w:rFonts w:ascii="Times New Roman" w:hAnsi="Times New Roman"/>
          <w:spacing w:val="-2"/>
        </w:rPr>
        <w:t xml:space="preserve"> </w:t>
      </w:r>
      <w:r>
        <w:rPr>
          <w:rFonts w:ascii="Times New Roman" w:hAnsi="Times New Roman"/>
          <w:b/>
        </w:rPr>
        <w:t>one</w:t>
      </w:r>
      <w:r>
        <w:rPr>
          <w:rFonts w:ascii="Times New Roman" w:hAnsi="Times New Roman"/>
          <w:b/>
          <w:spacing w:val="-3"/>
        </w:rPr>
        <w:t xml:space="preserve"> </w:t>
      </w:r>
      <w:r>
        <w:rPr>
          <w:rFonts w:ascii="Times New Roman" w:hAnsi="Times New Roman"/>
        </w:rPr>
        <w:t>clock</w:t>
      </w:r>
      <w:r>
        <w:rPr>
          <w:rFonts w:ascii="Times New Roman" w:hAnsi="Times New Roman"/>
          <w:spacing w:val="-7"/>
        </w:rPr>
        <w:t xml:space="preserve"> </w:t>
      </w:r>
      <w:r>
        <w:rPr>
          <w:rFonts w:ascii="Times New Roman" w:hAnsi="Times New Roman"/>
        </w:rPr>
        <w:t>hour</w:t>
      </w:r>
      <w:r>
        <w:rPr>
          <w:rFonts w:ascii="Times New Roman" w:hAnsi="Times New Roman"/>
          <w:spacing w:val="-2"/>
        </w:rPr>
        <w:t xml:space="preserve"> </w:t>
      </w:r>
      <w:r>
        <w:rPr>
          <w:rFonts w:ascii="Times New Roman" w:hAnsi="Times New Roman"/>
        </w:rPr>
        <w:t>for</w:t>
      </w:r>
      <w:r>
        <w:rPr>
          <w:rFonts w:ascii="Times New Roman" w:hAnsi="Times New Roman"/>
          <w:spacing w:val="-52"/>
        </w:rPr>
        <w:t xml:space="preserve"> </w:t>
      </w:r>
      <w:r>
        <w:rPr>
          <w:rFonts w:ascii="Times New Roman" w:hAnsi="Times New Roman"/>
        </w:rPr>
        <w:t>every</w:t>
      </w:r>
      <w:r>
        <w:rPr>
          <w:rFonts w:ascii="Times New Roman" w:hAnsi="Times New Roman"/>
          <w:spacing w:val="-6"/>
        </w:rPr>
        <w:t xml:space="preserve"> </w:t>
      </w:r>
      <w:r>
        <w:rPr>
          <w:rFonts w:ascii="Times New Roman" w:hAnsi="Times New Roman"/>
          <w:b/>
        </w:rPr>
        <w:t xml:space="preserve">20 </w:t>
      </w:r>
      <w:r>
        <w:rPr>
          <w:rFonts w:ascii="Times New Roman" w:hAnsi="Times New Roman"/>
        </w:rPr>
        <w:t>clock</w:t>
      </w:r>
      <w:r>
        <w:rPr>
          <w:rFonts w:ascii="Times New Roman" w:hAnsi="Times New Roman"/>
          <w:spacing w:val="-5"/>
        </w:rPr>
        <w:t xml:space="preserve"> </w:t>
      </w:r>
      <w:r>
        <w:rPr>
          <w:rFonts w:ascii="Times New Roman" w:hAnsi="Times New Roman"/>
        </w:rPr>
        <w:t>hours of</w:t>
      </w:r>
      <w:r>
        <w:rPr>
          <w:rFonts w:ascii="Times New Roman" w:hAnsi="Times New Roman"/>
          <w:spacing w:val="1"/>
        </w:rPr>
        <w:t xml:space="preserve"> </w:t>
      </w:r>
      <w:r>
        <w:rPr>
          <w:rFonts w:ascii="Times New Roman" w:hAnsi="Times New Roman"/>
        </w:rPr>
        <w:t>intern activities.</w:t>
      </w:r>
    </w:p>
    <w:p w14:paraId="49F9CD04" w14:textId="77777777" w:rsidR="000220E8" w:rsidRDefault="00E77264" w:rsidP="000A710B">
      <w:pPr>
        <w:pStyle w:val="ListParagraph"/>
        <w:numPr>
          <w:ilvl w:val="1"/>
          <w:numId w:val="9"/>
        </w:numPr>
        <w:tabs>
          <w:tab w:val="left" w:pos="1443"/>
        </w:tabs>
        <w:spacing w:before="15" w:line="223" w:lineRule="auto"/>
        <w:ind w:left="1446" w:right="801" w:hanging="360"/>
        <w:rPr>
          <w:rFonts w:ascii="Times New Roman" w:hAnsi="Times New Roman"/>
        </w:rPr>
      </w:pPr>
      <w:r>
        <w:rPr>
          <w:rFonts w:ascii="Times New Roman" w:hAnsi="Times New Roman"/>
        </w:rPr>
        <w:t>Supervisors</w:t>
      </w:r>
      <w:r>
        <w:rPr>
          <w:rFonts w:ascii="Times New Roman" w:hAnsi="Times New Roman"/>
          <w:spacing w:val="-6"/>
        </w:rPr>
        <w:t xml:space="preserve"> </w:t>
      </w:r>
      <w:r>
        <w:rPr>
          <w:rFonts w:ascii="Times New Roman" w:hAnsi="Times New Roman"/>
        </w:rPr>
        <w:t>must</w:t>
      </w:r>
      <w:r>
        <w:rPr>
          <w:rFonts w:ascii="Times New Roman" w:hAnsi="Times New Roman"/>
          <w:spacing w:val="-4"/>
        </w:rPr>
        <w:t xml:space="preserve"> </w:t>
      </w:r>
      <w:r>
        <w:rPr>
          <w:rFonts w:ascii="Times New Roman" w:hAnsi="Times New Roman"/>
        </w:rPr>
        <w:t>possess</w:t>
      </w:r>
      <w:r>
        <w:rPr>
          <w:rFonts w:ascii="Times New Roman" w:hAnsi="Times New Roman"/>
          <w:spacing w:val="-5"/>
        </w:rPr>
        <w:t xml:space="preserve"> </w:t>
      </w:r>
      <w:r>
        <w:rPr>
          <w:rFonts w:ascii="Times New Roman" w:hAnsi="Times New Roman"/>
        </w:rPr>
        <w:t>a</w:t>
      </w:r>
      <w:r>
        <w:rPr>
          <w:rFonts w:ascii="Times New Roman" w:hAnsi="Times New Roman"/>
          <w:spacing w:val="-7"/>
        </w:rPr>
        <w:t xml:space="preserve"> </w:t>
      </w:r>
      <w:r>
        <w:rPr>
          <w:rFonts w:ascii="Times New Roman" w:hAnsi="Times New Roman"/>
        </w:rPr>
        <w:t>Professional</w:t>
      </w:r>
      <w:r>
        <w:rPr>
          <w:rFonts w:ascii="Times New Roman" w:hAnsi="Times New Roman"/>
          <w:spacing w:val="-5"/>
        </w:rPr>
        <w:t xml:space="preserve"> </w:t>
      </w:r>
      <w:r>
        <w:rPr>
          <w:rFonts w:ascii="Times New Roman" w:hAnsi="Times New Roman"/>
        </w:rPr>
        <w:t>Clinical</w:t>
      </w:r>
      <w:r>
        <w:rPr>
          <w:rFonts w:ascii="Times New Roman" w:hAnsi="Times New Roman"/>
          <w:spacing w:val="-4"/>
        </w:rPr>
        <w:t xml:space="preserve"> </w:t>
      </w:r>
      <w:r>
        <w:rPr>
          <w:rFonts w:ascii="Times New Roman" w:hAnsi="Times New Roman"/>
        </w:rPr>
        <w:t>Counseling</w:t>
      </w:r>
      <w:r>
        <w:rPr>
          <w:rFonts w:ascii="Times New Roman" w:hAnsi="Times New Roman"/>
          <w:spacing w:val="-10"/>
        </w:rPr>
        <w:t xml:space="preserve"> </w:t>
      </w:r>
      <w:r>
        <w:rPr>
          <w:rFonts w:ascii="Times New Roman" w:hAnsi="Times New Roman"/>
          <w:b/>
        </w:rPr>
        <w:t>(PCC)</w:t>
      </w:r>
      <w:r>
        <w:rPr>
          <w:rFonts w:ascii="Times New Roman" w:hAnsi="Times New Roman"/>
        </w:rPr>
        <w:t>,</w:t>
      </w:r>
      <w:r>
        <w:rPr>
          <w:rFonts w:ascii="Times New Roman" w:hAnsi="Times New Roman"/>
          <w:spacing w:val="-5"/>
        </w:rPr>
        <w:t xml:space="preserve"> </w:t>
      </w:r>
      <w:r>
        <w:rPr>
          <w:rFonts w:ascii="Times New Roman" w:hAnsi="Times New Roman"/>
        </w:rPr>
        <w:t>or</w:t>
      </w:r>
      <w:r>
        <w:rPr>
          <w:rFonts w:ascii="Times New Roman" w:hAnsi="Times New Roman"/>
          <w:spacing w:val="-9"/>
        </w:rPr>
        <w:t xml:space="preserve"> </w:t>
      </w:r>
      <w:r>
        <w:rPr>
          <w:rFonts w:ascii="Times New Roman" w:hAnsi="Times New Roman"/>
        </w:rPr>
        <w:t>Licensed</w:t>
      </w:r>
      <w:r>
        <w:rPr>
          <w:rFonts w:ascii="Times New Roman" w:hAnsi="Times New Roman"/>
          <w:spacing w:val="-5"/>
        </w:rPr>
        <w:t xml:space="preserve"> </w:t>
      </w:r>
      <w:r>
        <w:rPr>
          <w:rFonts w:ascii="Times New Roman" w:hAnsi="Times New Roman"/>
        </w:rPr>
        <w:t>Professional</w:t>
      </w:r>
      <w:r>
        <w:rPr>
          <w:rFonts w:ascii="Times New Roman" w:hAnsi="Times New Roman"/>
          <w:spacing w:val="-4"/>
        </w:rPr>
        <w:t xml:space="preserve"> </w:t>
      </w:r>
      <w:r>
        <w:rPr>
          <w:rFonts w:ascii="Times New Roman" w:hAnsi="Times New Roman"/>
        </w:rPr>
        <w:t>Clinical</w:t>
      </w:r>
      <w:r>
        <w:rPr>
          <w:rFonts w:ascii="Times New Roman" w:hAnsi="Times New Roman"/>
          <w:spacing w:val="-52"/>
        </w:rPr>
        <w:t xml:space="preserve"> </w:t>
      </w:r>
      <w:r>
        <w:rPr>
          <w:rFonts w:ascii="Times New Roman" w:hAnsi="Times New Roman"/>
        </w:rPr>
        <w:t xml:space="preserve">Counseling </w:t>
      </w:r>
      <w:r>
        <w:rPr>
          <w:rFonts w:ascii="Times New Roman" w:hAnsi="Times New Roman"/>
          <w:b/>
        </w:rPr>
        <w:t xml:space="preserve">(LPCC) </w:t>
      </w:r>
      <w:r>
        <w:rPr>
          <w:rFonts w:ascii="Times New Roman" w:hAnsi="Times New Roman"/>
        </w:rPr>
        <w:t>license.</w:t>
      </w:r>
      <w:r>
        <w:rPr>
          <w:rFonts w:ascii="Times New Roman" w:hAnsi="Times New Roman"/>
          <w:spacing w:val="1"/>
        </w:rPr>
        <w:t xml:space="preserve"> </w:t>
      </w:r>
      <w:r>
        <w:rPr>
          <w:rFonts w:ascii="Times New Roman" w:hAnsi="Times New Roman"/>
        </w:rPr>
        <w:t xml:space="preserve">In addition, these individuals must also possess a </w:t>
      </w:r>
      <w:r>
        <w:rPr>
          <w:rFonts w:ascii="Times New Roman" w:hAnsi="Times New Roman"/>
          <w:b/>
        </w:rPr>
        <w:t>“Supervising</w:t>
      </w:r>
      <w:r>
        <w:rPr>
          <w:rFonts w:ascii="Times New Roman" w:hAnsi="Times New Roman"/>
          <w:b/>
          <w:spacing w:val="1"/>
        </w:rPr>
        <w:t xml:space="preserve"> </w:t>
      </w:r>
      <w:r>
        <w:rPr>
          <w:rFonts w:ascii="Times New Roman" w:hAnsi="Times New Roman"/>
          <w:b/>
        </w:rPr>
        <w:t>Counselor”</w:t>
      </w:r>
      <w:r>
        <w:rPr>
          <w:rFonts w:ascii="Times New Roman" w:hAnsi="Times New Roman"/>
          <w:b/>
          <w:spacing w:val="-4"/>
        </w:rPr>
        <w:t xml:space="preserve"> </w:t>
      </w:r>
      <w:r>
        <w:rPr>
          <w:rFonts w:ascii="Times New Roman" w:hAnsi="Times New Roman"/>
        </w:rPr>
        <w:t>designation</w:t>
      </w:r>
      <w:r>
        <w:rPr>
          <w:rFonts w:ascii="Times New Roman" w:hAnsi="Times New Roman"/>
          <w:spacing w:val="-3"/>
        </w:rPr>
        <w:t xml:space="preserve"> </w:t>
      </w:r>
      <w:r>
        <w:rPr>
          <w:rFonts w:ascii="Times New Roman" w:hAnsi="Times New Roman"/>
        </w:rPr>
        <w:t>approved by</w:t>
      </w:r>
      <w:r>
        <w:rPr>
          <w:rFonts w:ascii="Times New Roman" w:hAnsi="Times New Roman"/>
          <w:spacing w:val="-5"/>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Ohio Board.</w:t>
      </w:r>
    </w:p>
    <w:p w14:paraId="0F3ADC69" w14:textId="77777777" w:rsidR="000220E8" w:rsidRDefault="00E77264" w:rsidP="000A710B">
      <w:pPr>
        <w:pStyle w:val="ListParagraph"/>
        <w:numPr>
          <w:ilvl w:val="1"/>
          <w:numId w:val="9"/>
        </w:numPr>
        <w:tabs>
          <w:tab w:val="left" w:pos="1443"/>
        </w:tabs>
        <w:spacing w:before="34" w:line="208" w:lineRule="auto"/>
        <w:ind w:left="1447" w:right="493" w:hanging="361"/>
        <w:rPr>
          <w:rFonts w:ascii="Times New Roman" w:hAnsi="Times New Roman"/>
        </w:rPr>
      </w:pPr>
      <w:r>
        <w:rPr>
          <w:rFonts w:ascii="Times New Roman" w:hAnsi="Times New Roman"/>
        </w:rPr>
        <w:t>Internships</w:t>
      </w:r>
      <w:r>
        <w:rPr>
          <w:rFonts w:ascii="Times New Roman" w:hAnsi="Times New Roman"/>
          <w:spacing w:val="-4"/>
        </w:rPr>
        <w:t xml:space="preserve"> </w:t>
      </w:r>
      <w:r>
        <w:rPr>
          <w:rFonts w:ascii="Times New Roman" w:hAnsi="Times New Roman"/>
          <w:b/>
        </w:rPr>
        <w:t>must</w:t>
      </w:r>
      <w:r>
        <w:rPr>
          <w:rFonts w:ascii="Times New Roman" w:hAnsi="Times New Roman"/>
          <w:b/>
          <w:spacing w:val="-2"/>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pre-approved</w:t>
      </w:r>
      <w:r>
        <w:rPr>
          <w:rFonts w:ascii="Times New Roman" w:hAnsi="Times New Roman"/>
          <w:spacing w:val="-4"/>
        </w:rPr>
        <w:t xml:space="preserve"> </w:t>
      </w:r>
      <w:r>
        <w:rPr>
          <w:rFonts w:ascii="Times New Roman" w:hAnsi="Times New Roman"/>
        </w:rPr>
        <w:t>by</w:t>
      </w:r>
      <w:r>
        <w:rPr>
          <w:rFonts w:ascii="Times New Roman" w:hAnsi="Times New Roman"/>
          <w:spacing w:val="-8"/>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Xavier</w:t>
      </w:r>
      <w:r>
        <w:rPr>
          <w:rFonts w:ascii="Times New Roman" w:hAnsi="Times New Roman"/>
          <w:spacing w:val="-2"/>
        </w:rPr>
        <w:t xml:space="preserve"> </w:t>
      </w:r>
      <w:r>
        <w:rPr>
          <w:rFonts w:ascii="Times New Roman" w:hAnsi="Times New Roman"/>
        </w:rPr>
        <w:t>University</w:t>
      </w:r>
      <w:r>
        <w:rPr>
          <w:rFonts w:ascii="Times New Roman" w:hAnsi="Times New Roman"/>
          <w:spacing w:val="-8"/>
        </w:rPr>
        <w:t xml:space="preserve"> </w:t>
      </w:r>
      <w:r>
        <w:rPr>
          <w:rFonts w:ascii="Times New Roman" w:hAnsi="Times New Roman"/>
        </w:rPr>
        <w:t>Counseling</w:t>
      </w:r>
      <w:r>
        <w:rPr>
          <w:rFonts w:ascii="Times New Roman" w:hAnsi="Times New Roman"/>
          <w:spacing w:val="-8"/>
        </w:rPr>
        <w:t xml:space="preserve"> </w:t>
      </w:r>
      <w:r>
        <w:rPr>
          <w:rFonts w:ascii="Times New Roman" w:hAnsi="Times New Roman"/>
        </w:rPr>
        <w:t>Program</w:t>
      </w:r>
      <w:r>
        <w:rPr>
          <w:rFonts w:ascii="Times New Roman" w:hAnsi="Times New Roman"/>
          <w:spacing w:val="-10"/>
        </w:rPr>
        <w:t xml:space="preserve"> </w:t>
      </w:r>
      <w:r>
        <w:rPr>
          <w:rFonts w:ascii="Times New Roman" w:hAnsi="Times New Roman"/>
        </w:rPr>
        <w:t>Clinical</w:t>
      </w:r>
      <w:r>
        <w:rPr>
          <w:rFonts w:ascii="Times New Roman" w:hAnsi="Times New Roman"/>
          <w:spacing w:val="-2"/>
        </w:rPr>
        <w:t xml:space="preserve"> </w:t>
      </w:r>
      <w:r>
        <w:rPr>
          <w:rFonts w:ascii="Times New Roman" w:hAnsi="Times New Roman"/>
        </w:rPr>
        <w:t>Coordinator</w:t>
      </w:r>
      <w:r>
        <w:rPr>
          <w:rFonts w:ascii="Times New Roman" w:hAnsi="Times New Roman"/>
          <w:spacing w:val="-3"/>
        </w:rPr>
        <w:t xml:space="preserve"> </w:t>
      </w:r>
      <w:r>
        <w:rPr>
          <w:rFonts w:ascii="Times New Roman" w:hAnsi="Times New Roman"/>
        </w:rPr>
        <w:t>and</w:t>
      </w:r>
      <w:r>
        <w:rPr>
          <w:rFonts w:ascii="Times New Roman" w:hAnsi="Times New Roman"/>
          <w:spacing w:val="-52"/>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Ohio Counselor</w:t>
      </w:r>
      <w:r>
        <w:rPr>
          <w:rFonts w:ascii="Times New Roman" w:hAnsi="Times New Roman"/>
          <w:spacing w:val="1"/>
        </w:rPr>
        <w:t xml:space="preserve"> </w:t>
      </w:r>
      <w:r>
        <w:rPr>
          <w:rFonts w:ascii="Times New Roman" w:hAnsi="Times New Roman"/>
        </w:rPr>
        <w:t>Board.</w:t>
      </w:r>
    </w:p>
    <w:p w14:paraId="60266655" w14:textId="77777777" w:rsidR="000220E8" w:rsidRDefault="000220E8">
      <w:pPr>
        <w:spacing w:before="3"/>
        <w:rPr>
          <w:sz w:val="23"/>
        </w:rPr>
      </w:pPr>
    </w:p>
    <w:p w14:paraId="3C30C1F1" w14:textId="77777777" w:rsidR="000220E8" w:rsidRDefault="00E77264">
      <w:pPr>
        <w:pStyle w:val="Heading7"/>
        <w:rPr>
          <w:u w:val="none"/>
        </w:rPr>
      </w:pPr>
      <w:r>
        <w:rPr>
          <w:u w:val="thick"/>
        </w:rPr>
        <w:t>PROCEDURES</w:t>
      </w:r>
    </w:p>
    <w:p w14:paraId="358D0614" w14:textId="7CC3ACF0" w:rsidR="000220E8" w:rsidRDefault="00E77264" w:rsidP="000A710B">
      <w:pPr>
        <w:pStyle w:val="ListParagraph"/>
        <w:numPr>
          <w:ilvl w:val="1"/>
          <w:numId w:val="8"/>
        </w:numPr>
        <w:tabs>
          <w:tab w:val="left" w:pos="1084"/>
        </w:tabs>
        <w:spacing w:before="79"/>
        <w:ind w:left="1083" w:right="394"/>
        <w:rPr>
          <w:rFonts w:ascii="Times New Roman"/>
          <w:sz w:val="24"/>
        </w:rPr>
      </w:pPr>
      <w:r>
        <w:rPr>
          <w:rFonts w:ascii="Times New Roman"/>
          <w:sz w:val="24"/>
        </w:rPr>
        <w:t>Students should contact the Xavier University Counseling Program Clinical Coordinator for a</w:t>
      </w:r>
      <w:r>
        <w:rPr>
          <w:rFonts w:ascii="Times New Roman"/>
          <w:spacing w:val="1"/>
          <w:sz w:val="24"/>
        </w:rPr>
        <w:t xml:space="preserve"> </w:t>
      </w:r>
      <w:r w:rsidR="00B503FE">
        <w:rPr>
          <w:rFonts w:ascii="Times New Roman"/>
          <w:b/>
          <w:sz w:val="24"/>
        </w:rPr>
        <w:t xml:space="preserve">Counseling Internship Onboarding to the </w:t>
      </w:r>
      <w:proofErr w:type="spellStart"/>
      <w:r w:rsidR="00B503FE">
        <w:rPr>
          <w:rFonts w:ascii="Times New Roman"/>
          <w:b/>
          <w:sz w:val="24"/>
        </w:rPr>
        <w:t>Tevera</w:t>
      </w:r>
      <w:proofErr w:type="spellEnd"/>
      <w:r w:rsidR="00B503FE">
        <w:rPr>
          <w:rFonts w:ascii="Times New Roman"/>
          <w:b/>
          <w:sz w:val="24"/>
        </w:rPr>
        <w:t xml:space="preserve"> system</w:t>
      </w:r>
      <w:r>
        <w:rPr>
          <w:rFonts w:ascii="Times New Roman"/>
          <w:b/>
          <w:sz w:val="24"/>
        </w:rPr>
        <w:t>.</w:t>
      </w:r>
      <w:r>
        <w:rPr>
          <w:rFonts w:ascii="Times New Roman"/>
          <w:b/>
          <w:spacing w:val="60"/>
          <w:sz w:val="24"/>
        </w:rPr>
        <w:t xml:space="preserve"> </w:t>
      </w:r>
      <w:r w:rsidR="00B503FE">
        <w:rPr>
          <w:rFonts w:ascii="Times New Roman"/>
          <w:sz w:val="24"/>
        </w:rPr>
        <w:t>This system</w:t>
      </w:r>
      <w:r>
        <w:rPr>
          <w:rFonts w:ascii="Times New Roman"/>
          <w:sz w:val="24"/>
        </w:rPr>
        <w:t xml:space="preserve"> contains the necessary information and forms required</w:t>
      </w:r>
      <w:r>
        <w:rPr>
          <w:rFonts w:ascii="Times New Roman"/>
          <w:spacing w:val="1"/>
          <w:sz w:val="24"/>
        </w:rPr>
        <w:t xml:space="preserve"> </w:t>
      </w:r>
      <w:r>
        <w:rPr>
          <w:rFonts w:ascii="Times New Roman"/>
          <w:sz w:val="24"/>
        </w:rPr>
        <w:t>to</w:t>
      </w:r>
      <w:r>
        <w:rPr>
          <w:rFonts w:ascii="Times New Roman"/>
          <w:spacing w:val="-3"/>
          <w:sz w:val="24"/>
        </w:rPr>
        <w:t xml:space="preserve"> </w:t>
      </w:r>
      <w:r>
        <w:rPr>
          <w:rFonts w:ascii="Times New Roman"/>
          <w:sz w:val="24"/>
        </w:rPr>
        <w:t>approve</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begin</w:t>
      </w:r>
      <w:r>
        <w:rPr>
          <w:rFonts w:ascii="Times New Roman"/>
          <w:spacing w:val="4"/>
          <w:sz w:val="24"/>
        </w:rPr>
        <w:t xml:space="preserve"> </w:t>
      </w:r>
      <w:r>
        <w:rPr>
          <w:rFonts w:ascii="Times New Roman"/>
          <w:sz w:val="24"/>
        </w:rPr>
        <w:t>your</w:t>
      </w:r>
      <w:r>
        <w:rPr>
          <w:rFonts w:ascii="Times New Roman"/>
          <w:spacing w:val="-4"/>
          <w:sz w:val="24"/>
        </w:rPr>
        <w:t xml:space="preserve"> </w:t>
      </w:r>
      <w:r>
        <w:rPr>
          <w:rFonts w:ascii="Times New Roman"/>
          <w:sz w:val="24"/>
        </w:rPr>
        <w:t>internship.</w:t>
      </w:r>
      <w:r>
        <w:rPr>
          <w:rFonts w:ascii="Times New Roman"/>
          <w:spacing w:val="58"/>
          <w:sz w:val="24"/>
        </w:rPr>
        <w:t xml:space="preserve"> </w:t>
      </w:r>
      <w:r>
        <w:rPr>
          <w:rFonts w:ascii="Times New Roman"/>
          <w:sz w:val="24"/>
        </w:rPr>
        <w:t>It</w:t>
      </w:r>
      <w:r>
        <w:rPr>
          <w:rFonts w:ascii="Times New Roman"/>
          <w:spacing w:val="-2"/>
          <w:sz w:val="24"/>
        </w:rPr>
        <w:t xml:space="preserve"> </w:t>
      </w:r>
      <w:r>
        <w:rPr>
          <w:rFonts w:ascii="Times New Roman"/>
          <w:sz w:val="24"/>
        </w:rPr>
        <w:t>is</w:t>
      </w:r>
      <w:r>
        <w:rPr>
          <w:rFonts w:ascii="Times New Roman"/>
          <w:spacing w:val="-3"/>
          <w:sz w:val="24"/>
        </w:rPr>
        <w:t xml:space="preserve"> </w:t>
      </w:r>
      <w:r>
        <w:rPr>
          <w:rFonts w:ascii="Times New Roman"/>
          <w:sz w:val="24"/>
        </w:rPr>
        <w:t>recommended</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students</w:t>
      </w:r>
      <w:r>
        <w:rPr>
          <w:rFonts w:ascii="Times New Roman"/>
          <w:spacing w:val="-3"/>
          <w:sz w:val="24"/>
        </w:rPr>
        <w:t xml:space="preserve"> </w:t>
      </w:r>
      <w:r>
        <w:rPr>
          <w:rFonts w:ascii="Times New Roman"/>
          <w:sz w:val="24"/>
        </w:rPr>
        <w:t>obtain</w:t>
      </w:r>
      <w:r>
        <w:rPr>
          <w:rFonts w:ascii="Times New Roman"/>
          <w:spacing w:val="-2"/>
          <w:sz w:val="24"/>
        </w:rPr>
        <w:t xml:space="preserve"> </w:t>
      </w:r>
      <w:r>
        <w:rPr>
          <w:rFonts w:ascii="Times New Roman"/>
          <w:sz w:val="24"/>
        </w:rPr>
        <w:t>this</w:t>
      </w:r>
      <w:r>
        <w:rPr>
          <w:rFonts w:ascii="Times New Roman"/>
          <w:spacing w:val="-3"/>
          <w:sz w:val="24"/>
        </w:rPr>
        <w:t xml:space="preserve"> </w:t>
      </w:r>
      <w:r>
        <w:rPr>
          <w:rFonts w:ascii="Times New Roman"/>
          <w:sz w:val="24"/>
        </w:rPr>
        <w:t>packet</w:t>
      </w:r>
      <w:r>
        <w:rPr>
          <w:rFonts w:ascii="Times New Roman"/>
          <w:spacing w:val="-3"/>
          <w:sz w:val="24"/>
        </w:rPr>
        <w:t xml:space="preserve"> </w:t>
      </w:r>
      <w:r>
        <w:rPr>
          <w:rFonts w:ascii="Times New Roman"/>
          <w:sz w:val="24"/>
        </w:rPr>
        <w:t>the</w:t>
      </w:r>
      <w:r>
        <w:rPr>
          <w:rFonts w:ascii="Times New Roman"/>
          <w:spacing w:val="-4"/>
          <w:sz w:val="24"/>
        </w:rPr>
        <w:t xml:space="preserve"> </w:t>
      </w:r>
      <w:r w:rsidR="00247165">
        <w:rPr>
          <w:rFonts w:ascii="Times New Roman"/>
          <w:sz w:val="24"/>
        </w:rPr>
        <w:t xml:space="preserve">semester prior </w:t>
      </w:r>
      <w:r>
        <w:rPr>
          <w:rFonts w:ascii="Times New Roman"/>
          <w:sz w:val="24"/>
        </w:rPr>
        <w:t>to the</w:t>
      </w:r>
      <w:r>
        <w:rPr>
          <w:rFonts w:ascii="Times New Roman"/>
          <w:spacing w:val="-1"/>
          <w:sz w:val="24"/>
        </w:rPr>
        <w:t xml:space="preserve"> </w:t>
      </w:r>
      <w:r>
        <w:rPr>
          <w:rFonts w:ascii="Times New Roman"/>
          <w:sz w:val="24"/>
        </w:rPr>
        <w:t>anticipated start 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internship.</w:t>
      </w:r>
    </w:p>
    <w:p w14:paraId="7E2F0AB3" w14:textId="77777777" w:rsidR="000220E8" w:rsidRDefault="00E77264" w:rsidP="000A710B">
      <w:pPr>
        <w:pStyle w:val="ListParagraph"/>
        <w:numPr>
          <w:ilvl w:val="1"/>
          <w:numId w:val="8"/>
        </w:numPr>
        <w:tabs>
          <w:tab w:val="left" w:pos="1084"/>
        </w:tabs>
        <w:spacing w:before="92"/>
        <w:ind w:left="1083" w:right="705"/>
        <w:rPr>
          <w:rFonts w:ascii="Times New Roman"/>
          <w:sz w:val="24"/>
        </w:rPr>
      </w:pPr>
      <w:r>
        <w:rPr>
          <w:rFonts w:ascii="Times New Roman"/>
          <w:sz w:val="24"/>
        </w:rPr>
        <w:t>After</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completion</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all forms and</w:t>
      </w:r>
      <w:r>
        <w:rPr>
          <w:rFonts w:ascii="Times New Roman"/>
          <w:spacing w:val="-1"/>
          <w:sz w:val="24"/>
        </w:rPr>
        <w:t xml:space="preserve"> </w:t>
      </w:r>
      <w:r>
        <w:rPr>
          <w:rFonts w:ascii="Times New Roman"/>
          <w:sz w:val="24"/>
        </w:rPr>
        <w:t>receiving</w:t>
      </w:r>
      <w:r>
        <w:rPr>
          <w:rFonts w:ascii="Times New Roman"/>
          <w:spacing w:val="-5"/>
          <w:sz w:val="24"/>
        </w:rPr>
        <w:t xml:space="preserve"> </w:t>
      </w:r>
      <w:r>
        <w:rPr>
          <w:rFonts w:ascii="Times New Roman"/>
          <w:sz w:val="24"/>
        </w:rPr>
        <w:t>the</w:t>
      </w:r>
      <w:r>
        <w:rPr>
          <w:rFonts w:ascii="Times New Roman"/>
          <w:spacing w:val="-1"/>
          <w:sz w:val="24"/>
        </w:rPr>
        <w:t xml:space="preserve"> </w:t>
      </w:r>
      <w:r>
        <w:rPr>
          <w:rFonts w:ascii="Times New Roman"/>
          <w:sz w:val="24"/>
        </w:rPr>
        <w:t>necessary</w:t>
      </w:r>
      <w:r>
        <w:rPr>
          <w:rFonts w:ascii="Times New Roman"/>
          <w:spacing w:val="-10"/>
          <w:sz w:val="24"/>
        </w:rPr>
        <w:t xml:space="preserve"> </w:t>
      </w:r>
      <w:r>
        <w:rPr>
          <w:rFonts w:ascii="Times New Roman"/>
          <w:sz w:val="24"/>
        </w:rPr>
        <w:t>approvals,</w:t>
      </w:r>
      <w:r>
        <w:rPr>
          <w:rFonts w:ascii="Times New Roman"/>
          <w:spacing w:val="-1"/>
          <w:sz w:val="24"/>
        </w:rPr>
        <w:t xml:space="preserve"> </w:t>
      </w:r>
      <w:r>
        <w:rPr>
          <w:rFonts w:ascii="Times New Roman"/>
          <w:sz w:val="24"/>
        </w:rPr>
        <w:t>students may</w:t>
      </w:r>
      <w:r>
        <w:rPr>
          <w:rFonts w:ascii="Times New Roman"/>
          <w:spacing w:val="-10"/>
          <w:sz w:val="24"/>
        </w:rPr>
        <w:t xml:space="preserve"> </w:t>
      </w:r>
      <w:r>
        <w:rPr>
          <w:rFonts w:ascii="Times New Roman"/>
          <w:sz w:val="24"/>
        </w:rPr>
        <w:t>begin to</w:t>
      </w:r>
      <w:r>
        <w:rPr>
          <w:rFonts w:ascii="Times New Roman"/>
          <w:spacing w:val="-1"/>
          <w:sz w:val="24"/>
        </w:rPr>
        <w:t xml:space="preserve"> </w:t>
      </w:r>
      <w:r>
        <w:rPr>
          <w:rFonts w:ascii="Times New Roman"/>
          <w:sz w:val="24"/>
        </w:rPr>
        <w:t>log</w:t>
      </w:r>
      <w:r>
        <w:rPr>
          <w:rFonts w:ascii="Times New Roman"/>
          <w:spacing w:val="-57"/>
          <w:sz w:val="24"/>
        </w:rPr>
        <w:t xml:space="preserve"> </w:t>
      </w:r>
      <w:r>
        <w:rPr>
          <w:rFonts w:ascii="Times New Roman"/>
          <w:sz w:val="24"/>
        </w:rPr>
        <w:t>internship</w:t>
      </w:r>
      <w:r>
        <w:rPr>
          <w:rFonts w:ascii="Times New Roman"/>
          <w:spacing w:val="-1"/>
          <w:sz w:val="24"/>
        </w:rPr>
        <w:t xml:space="preserve"> </w:t>
      </w:r>
      <w:r>
        <w:rPr>
          <w:rFonts w:ascii="Times New Roman"/>
          <w:sz w:val="24"/>
        </w:rPr>
        <w:t>hours.</w:t>
      </w:r>
    </w:p>
    <w:p w14:paraId="6DBA6245" w14:textId="77777777" w:rsidR="000220E8" w:rsidRDefault="00E77264" w:rsidP="000A710B">
      <w:pPr>
        <w:pStyle w:val="ListParagraph"/>
        <w:numPr>
          <w:ilvl w:val="1"/>
          <w:numId w:val="8"/>
        </w:numPr>
        <w:tabs>
          <w:tab w:val="left" w:pos="1084"/>
        </w:tabs>
        <w:spacing w:before="91"/>
        <w:ind w:left="1083" w:right="850"/>
        <w:rPr>
          <w:rFonts w:ascii="Times New Roman" w:hAnsi="Times New Roman"/>
          <w:sz w:val="24"/>
        </w:rPr>
      </w:pPr>
      <w:r>
        <w:rPr>
          <w:rFonts w:ascii="Times New Roman" w:hAnsi="Times New Roman"/>
          <w:sz w:val="24"/>
        </w:rPr>
        <w:t>Once</w:t>
      </w:r>
      <w:r>
        <w:rPr>
          <w:rFonts w:ascii="Times New Roman" w:hAnsi="Times New Roman"/>
          <w:spacing w:val="-3"/>
          <w:sz w:val="24"/>
        </w:rPr>
        <w:t xml:space="preserve"> </w:t>
      </w:r>
      <w:r>
        <w:rPr>
          <w:rFonts w:ascii="Times New Roman" w:hAnsi="Times New Roman"/>
          <w:sz w:val="24"/>
        </w:rPr>
        <w:t>all</w:t>
      </w:r>
      <w:r>
        <w:rPr>
          <w:rFonts w:ascii="Times New Roman" w:hAnsi="Times New Roman"/>
          <w:spacing w:val="-2"/>
          <w:sz w:val="24"/>
        </w:rPr>
        <w:t xml:space="preserve"> </w:t>
      </w:r>
      <w:r>
        <w:rPr>
          <w:rFonts w:ascii="Times New Roman" w:hAnsi="Times New Roman"/>
          <w:sz w:val="24"/>
        </w:rPr>
        <w:t>approvals</w:t>
      </w:r>
      <w:r>
        <w:rPr>
          <w:rFonts w:ascii="Times New Roman" w:hAnsi="Times New Roman"/>
          <w:spacing w:val="-2"/>
          <w:sz w:val="24"/>
        </w:rPr>
        <w:t xml:space="preserve"> </w:t>
      </w:r>
      <w:r>
        <w:rPr>
          <w:rFonts w:ascii="Times New Roman" w:hAnsi="Times New Roman"/>
          <w:sz w:val="24"/>
        </w:rPr>
        <w:t>are</w:t>
      </w:r>
      <w:r>
        <w:rPr>
          <w:rFonts w:ascii="Times New Roman" w:hAnsi="Times New Roman"/>
          <w:spacing w:val="-1"/>
          <w:sz w:val="24"/>
        </w:rPr>
        <w:t xml:space="preserve"> </w:t>
      </w:r>
      <w:r>
        <w:rPr>
          <w:rFonts w:ascii="Times New Roman" w:hAnsi="Times New Roman"/>
          <w:sz w:val="24"/>
        </w:rPr>
        <w:t>granted,</w:t>
      </w:r>
      <w:r>
        <w:rPr>
          <w:rFonts w:ascii="Times New Roman" w:hAnsi="Times New Roman"/>
          <w:spacing w:val="-1"/>
          <w:sz w:val="24"/>
        </w:rPr>
        <w:t xml:space="preserve"> </w:t>
      </w:r>
      <w:r>
        <w:rPr>
          <w:rFonts w:ascii="Times New Roman" w:hAnsi="Times New Roman"/>
          <w:sz w:val="24"/>
        </w:rPr>
        <w:t>students</w:t>
      </w:r>
      <w:r>
        <w:rPr>
          <w:rFonts w:ascii="Times New Roman" w:hAnsi="Times New Roman"/>
          <w:spacing w:val="-2"/>
          <w:sz w:val="24"/>
        </w:rPr>
        <w:t xml:space="preserve"> </w:t>
      </w:r>
      <w:r>
        <w:rPr>
          <w:rFonts w:ascii="Times New Roman" w:hAnsi="Times New Roman"/>
          <w:sz w:val="24"/>
        </w:rPr>
        <w:t>who</w:t>
      </w:r>
      <w:r>
        <w:rPr>
          <w:rFonts w:ascii="Times New Roman" w:hAnsi="Times New Roman"/>
          <w:spacing w:val="-2"/>
          <w:sz w:val="24"/>
        </w:rPr>
        <w:t xml:space="preserve"> </w:t>
      </w:r>
      <w:r>
        <w:rPr>
          <w:rFonts w:ascii="Times New Roman" w:hAnsi="Times New Roman"/>
          <w:sz w:val="24"/>
        </w:rPr>
        <w:t>are</w:t>
      </w:r>
      <w:r>
        <w:rPr>
          <w:rFonts w:ascii="Times New Roman" w:hAnsi="Times New Roman"/>
          <w:spacing w:val="-3"/>
          <w:sz w:val="24"/>
        </w:rPr>
        <w:t xml:space="preserve"> </w:t>
      </w:r>
      <w:r>
        <w:rPr>
          <w:rFonts w:ascii="Times New Roman" w:hAnsi="Times New Roman"/>
          <w:sz w:val="24"/>
        </w:rPr>
        <w:t>actively</w:t>
      </w:r>
      <w:r>
        <w:rPr>
          <w:rFonts w:ascii="Times New Roman" w:hAnsi="Times New Roman"/>
          <w:spacing w:val="-11"/>
          <w:sz w:val="24"/>
        </w:rPr>
        <w:t xml:space="preserve"> </w:t>
      </w:r>
      <w:r>
        <w:rPr>
          <w:rFonts w:ascii="Times New Roman" w:hAnsi="Times New Roman"/>
          <w:sz w:val="24"/>
        </w:rPr>
        <w:t>involved and</w:t>
      </w:r>
      <w:r>
        <w:rPr>
          <w:rFonts w:ascii="Times New Roman" w:hAnsi="Times New Roman"/>
          <w:spacing w:val="-2"/>
          <w:sz w:val="24"/>
        </w:rPr>
        <w:t xml:space="preserve"> </w:t>
      </w:r>
      <w:r>
        <w:rPr>
          <w:rFonts w:ascii="Times New Roman" w:hAnsi="Times New Roman"/>
          <w:sz w:val="24"/>
        </w:rPr>
        <w:t>registered</w:t>
      </w:r>
      <w:r>
        <w:rPr>
          <w:rFonts w:ascii="Times New Roman" w:hAnsi="Times New Roman"/>
          <w:spacing w:val="-1"/>
          <w:sz w:val="24"/>
        </w:rPr>
        <w:t xml:space="preserve"> </w:t>
      </w:r>
      <w:r>
        <w:rPr>
          <w:rFonts w:ascii="Times New Roman" w:hAnsi="Times New Roman"/>
          <w:sz w:val="24"/>
        </w:rPr>
        <w:t>through</w:t>
      </w:r>
      <w:r>
        <w:rPr>
          <w:rFonts w:ascii="Times New Roman" w:hAnsi="Times New Roman"/>
          <w:spacing w:val="-2"/>
          <w:sz w:val="24"/>
        </w:rPr>
        <w:t xml:space="preserve"> </w:t>
      </w:r>
      <w:r>
        <w:rPr>
          <w:rFonts w:ascii="Times New Roman" w:hAnsi="Times New Roman"/>
          <w:sz w:val="24"/>
        </w:rPr>
        <w:t>Xavier</w:t>
      </w:r>
      <w:r>
        <w:rPr>
          <w:rFonts w:ascii="Times New Roman" w:hAnsi="Times New Roman"/>
          <w:spacing w:val="-57"/>
          <w:sz w:val="24"/>
        </w:rPr>
        <w:t xml:space="preserve"> </w:t>
      </w:r>
      <w:r>
        <w:rPr>
          <w:rFonts w:ascii="Times New Roman" w:hAnsi="Times New Roman"/>
          <w:sz w:val="24"/>
        </w:rPr>
        <w:t>University</w:t>
      </w:r>
      <w:r>
        <w:rPr>
          <w:rFonts w:ascii="Times New Roman" w:hAnsi="Times New Roman"/>
          <w:spacing w:val="-10"/>
          <w:sz w:val="24"/>
        </w:rPr>
        <w:t xml:space="preserve"> </w:t>
      </w:r>
      <w:r>
        <w:rPr>
          <w:rFonts w:ascii="Times New Roman" w:hAnsi="Times New Roman"/>
          <w:sz w:val="24"/>
        </w:rPr>
        <w:t>may</w:t>
      </w:r>
      <w:r>
        <w:rPr>
          <w:rFonts w:ascii="Times New Roman" w:hAnsi="Times New Roman"/>
          <w:spacing w:val="-9"/>
          <w:sz w:val="24"/>
        </w:rPr>
        <w:t xml:space="preserve"> </w:t>
      </w:r>
      <w:r>
        <w:rPr>
          <w:rFonts w:ascii="Times New Roman" w:hAnsi="Times New Roman"/>
          <w:sz w:val="24"/>
        </w:rPr>
        <w:t>refer</w:t>
      </w:r>
      <w:r>
        <w:rPr>
          <w:rFonts w:ascii="Times New Roman" w:hAnsi="Times New Roman"/>
          <w:spacing w:val="-1"/>
          <w:sz w:val="24"/>
        </w:rPr>
        <w:t xml:space="preserve"> </w:t>
      </w:r>
      <w:r>
        <w:rPr>
          <w:rFonts w:ascii="Times New Roman" w:hAnsi="Times New Roman"/>
          <w:sz w:val="24"/>
        </w:rPr>
        <w:t>to themselves as a</w:t>
      </w:r>
      <w:r>
        <w:rPr>
          <w:rFonts w:ascii="Times New Roman" w:hAnsi="Times New Roman"/>
          <w:spacing w:val="-1"/>
          <w:sz w:val="24"/>
        </w:rPr>
        <w:t xml:space="preserve"> </w:t>
      </w:r>
      <w:r>
        <w:rPr>
          <w:rFonts w:ascii="Times New Roman" w:hAnsi="Times New Roman"/>
          <w:sz w:val="24"/>
        </w:rPr>
        <w:t>“</w:t>
      </w:r>
      <w:r>
        <w:rPr>
          <w:rFonts w:ascii="Times New Roman" w:hAnsi="Times New Roman"/>
          <w:b/>
          <w:sz w:val="24"/>
        </w:rPr>
        <w:t>Counselor</w:t>
      </w:r>
      <w:r>
        <w:rPr>
          <w:rFonts w:ascii="Times New Roman" w:hAnsi="Times New Roman"/>
          <w:b/>
          <w:spacing w:val="-1"/>
          <w:sz w:val="24"/>
        </w:rPr>
        <w:t xml:space="preserve"> </w:t>
      </w:r>
      <w:r>
        <w:rPr>
          <w:rFonts w:ascii="Times New Roman" w:hAnsi="Times New Roman"/>
          <w:b/>
          <w:sz w:val="24"/>
        </w:rPr>
        <w:t>Trainee</w:t>
      </w:r>
      <w:r>
        <w:rPr>
          <w:rFonts w:ascii="Times New Roman" w:hAnsi="Times New Roman"/>
          <w:sz w:val="24"/>
        </w:rPr>
        <w:t>.”</w:t>
      </w:r>
    </w:p>
    <w:p w14:paraId="2258EAFA" w14:textId="77777777" w:rsidR="000220E8" w:rsidRDefault="000220E8">
      <w:pPr>
        <w:rPr>
          <w:sz w:val="24"/>
        </w:rPr>
        <w:sectPr w:rsidR="000220E8">
          <w:pgSz w:w="12240" w:h="15840"/>
          <w:pgMar w:top="800" w:right="500" w:bottom="1040" w:left="500" w:header="0" w:footer="771" w:gutter="0"/>
          <w:cols w:space="720"/>
        </w:sectPr>
      </w:pPr>
    </w:p>
    <w:p w14:paraId="483B40AD" w14:textId="77777777" w:rsidR="000220E8" w:rsidRDefault="00E77264">
      <w:pPr>
        <w:pStyle w:val="Heading7"/>
        <w:spacing w:before="63"/>
        <w:ind w:left="229" w:right="219"/>
        <w:jc w:val="center"/>
        <w:rPr>
          <w:u w:val="none"/>
        </w:rPr>
      </w:pPr>
      <w:r>
        <w:rPr>
          <w:u w:val="thick"/>
        </w:rPr>
        <w:lastRenderedPageBreak/>
        <w:t>CLINICAL</w:t>
      </w:r>
      <w:r>
        <w:rPr>
          <w:spacing w:val="-14"/>
          <w:u w:val="thick"/>
        </w:rPr>
        <w:t xml:space="preserve"> </w:t>
      </w:r>
      <w:r>
        <w:rPr>
          <w:u w:val="thick"/>
        </w:rPr>
        <w:t>MENTAL</w:t>
      </w:r>
      <w:r>
        <w:rPr>
          <w:spacing w:val="-11"/>
          <w:u w:val="thick"/>
        </w:rPr>
        <w:t xml:space="preserve"> </w:t>
      </w:r>
      <w:r>
        <w:rPr>
          <w:u w:val="thick"/>
        </w:rPr>
        <w:t>HEALTH</w:t>
      </w:r>
      <w:r>
        <w:rPr>
          <w:spacing w:val="-14"/>
          <w:u w:val="thick"/>
        </w:rPr>
        <w:t xml:space="preserve"> </w:t>
      </w:r>
      <w:r>
        <w:rPr>
          <w:u w:val="thick"/>
        </w:rPr>
        <w:t>COUNSELING</w:t>
      </w:r>
      <w:r>
        <w:rPr>
          <w:spacing w:val="-4"/>
          <w:u w:val="thick"/>
        </w:rPr>
        <w:t xml:space="preserve"> </w:t>
      </w:r>
      <w:r>
        <w:rPr>
          <w:i/>
          <w:u w:val="thick"/>
        </w:rPr>
        <w:t>INTERNSHIP</w:t>
      </w:r>
      <w:r>
        <w:rPr>
          <w:i/>
          <w:spacing w:val="-3"/>
          <w:u w:val="thick"/>
        </w:rPr>
        <w:t xml:space="preserve"> </w:t>
      </w:r>
      <w:r>
        <w:rPr>
          <w:u w:val="thick"/>
        </w:rPr>
        <w:t>INFORMATION</w:t>
      </w:r>
    </w:p>
    <w:p w14:paraId="242D0E1B" w14:textId="77777777" w:rsidR="000220E8" w:rsidRDefault="000220E8">
      <w:pPr>
        <w:rPr>
          <w:b/>
          <w:sz w:val="20"/>
        </w:rPr>
      </w:pPr>
    </w:p>
    <w:p w14:paraId="6F82F2CE" w14:textId="77777777" w:rsidR="000220E8" w:rsidRDefault="000220E8">
      <w:pPr>
        <w:spacing w:before="2"/>
        <w:rPr>
          <w:b/>
          <w:sz w:val="20"/>
        </w:rPr>
      </w:pPr>
    </w:p>
    <w:p w14:paraId="0DA9B03E" w14:textId="77777777" w:rsidR="000220E8" w:rsidRDefault="00E77264">
      <w:pPr>
        <w:spacing w:before="90"/>
        <w:ind w:left="364"/>
        <w:rPr>
          <w:b/>
          <w:sz w:val="24"/>
        </w:rPr>
      </w:pPr>
      <w:r>
        <w:rPr>
          <w:b/>
          <w:sz w:val="24"/>
          <w:u w:val="thick"/>
        </w:rPr>
        <w:t>PROCEDURES</w:t>
      </w:r>
    </w:p>
    <w:p w14:paraId="41DAE11D" w14:textId="77777777" w:rsidR="000220E8" w:rsidRDefault="000220E8">
      <w:pPr>
        <w:spacing w:before="9"/>
        <w:rPr>
          <w:b/>
          <w:sz w:val="15"/>
        </w:rPr>
      </w:pPr>
    </w:p>
    <w:p w14:paraId="04FADDEB" w14:textId="77777777" w:rsidR="000220E8" w:rsidRDefault="00E77264" w:rsidP="00AC4C16">
      <w:pPr>
        <w:spacing w:before="90"/>
        <w:ind w:left="229" w:right="231"/>
        <w:rPr>
          <w:b/>
          <w:sz w:val="24"/>
        </w:rPr>
      </w:pPr>
      <w:r>
        <w:rPr>
          <w:b/>
          <w:i/>
          <w:sz w:val="24"/>
        </w:rPr>
        <w:t>Note:</w:t>
      </w:r>
      <w:r>
        <w:rPr>
          <w:b/>
          <w:i/>
          <w:spacing w:val="55"/>
          <w:sz w:val="24"/>
        </w:rPr>
        <w:t xml:space="preserve"> </w:t>
      </w:r>
      <w:r>
        <w:rPr>
          <w:b/>
          <w:i/>
          <w:sz w:val="24"/>
        </w:rPr>
        <w:t>Start</w:t>
      </w:r>
      <w:r>
        <w:rPr>
          <w:b/>
          <w:i/>
          <w:spacing w:val="-2"/>
          <w:sz w:val="24"/>
        </w:rPr>
        <w:t xml:space="preserve"> </w:t>
      </w:r>
      <w:r>
        <w:rPr>
          <w:b/>
          <w:i/>
          <w:sz w:val="24"/>
        </w:rPr>
        <w:t>this</w:t>
      </w:r>
      <w:r>
        <w:rPr>
          <w:b/>
          <w:i/>
          <w:spacing w:val="-2"/>
          <w:sz w:val="24"/>
        </w:rPr>
        <w:t xml:space="preserve"> </w:t>
      </w:r>
      <w:r>
        <w:rPr>
          <w:b/>
          <w:i/>
          <w:sz w:val="24"/>
        </w:rPr>
        <w:t>process</w:t>
      </w:r>
      <w:r>
        <w:rPr>
          <w:b/>
          <w:i/>
          <w:spacing w:val="-7"/>
          <w:sz w:val="24"/>
        </w:rPr>
        <w:t xml:space="preserve"> </w:t>
      </w:r>
      <w:r>
        <w:rPr>
          <w:b/>
          <w:i/>
          <w:sz w:val="24"/>
        </w:rPr>
        <w:t>the</w:t>
      </w:r>
      <w:r>
        <w:rPr>
          <w:b/>
          <w:i/>
          <w:spacing w:val="-3"/>
          <w:sz w:val="24"/>
        </w:rPr>
        <w:t xml:space="preserve"> </w:t>
      </w:r>
      <w:r>
        <w:rPr>
          <w:b/>
          <w:i/>
          <w:sz w:val="24"/>
        </w:rPr>
        <w:t>semester</w:t>
      </w:r>
      <w:r>
        <w:rPr>
          <w:b/>
          <w:i/>
          <w:spacing w:val="-2"/>
          <w:sz w:val="24"/>
        </w:rPr>
        <w:t xml:space="preserve"> </w:t>
      </w:r>
      <w:r>
        <w:rPr>
          <w:b/>
          <w:i/>
          <w:sz w:val="24"/>
        </w:rPr>
        <w:t>before</w:t>
      </w:r>
      <w:r>
        <w:rPr>
          <w:b/>
          <w:i/>
          <w:spacing w:val="-3"/>
          <w:sz w:val="24"/>
        </w:rPr>
        <w:t xml:space="preserve"> </w:t>
      </w:r>
      <w:r>
        <w:rPr>
          <w:b/>
          <w:i/>
          <w:sz w:val="24"/>
        </w:rPr>
        <w:t>beginning</w:t>
      </w:r>
      <w:r>
        <w:rPr>
          <w:b/>
          <w:i/>
          <w:spacing w:val="-2"/>
          <w:sz w:val="24"/>
        </w:rPr>
        <w:t xml:space="preserve"> </w:t>
      </w:r>
      <w:r>
        <w:rPr>
          <w:b/>
          <w:i/>
          <w:sz w:val="24"/>
        </w:rPr>
        <w:t>your</w:t>
      </w:r>
      <w:r>
        <w:rPr>
          <w:b/>
          <w:i/>
          <w:spacing w:val="-2"/>
          <w:sz w:val="24"/>
        </w:rPr>
        <w:t xml:space="preserve"> </w:t>
      </w:r>
      <w:proofErr w:type="gramStart"/>
      <w:r>
        <w:rPr>
          <w:b/>
          <w:i/>
          <w:sz w:val="24"/>
        </w:rPr>
        <w:t>Internship</w:t>
      </w:r>
      <w:proofErr w:type="gramEnd"/>
      <w:r>
        <w:rPr>
          <w:b/>
          <w:i/>
          <w:spacing w:val="-2"/>
          <w:sz w:val="24"/>
        </w:rPr>
        <w:t xml:space="preserve"> </w:t>
      </w:r>
      <w:r>
        <w:rPr>
          <w:b/>
          <w:i/>
          <w:sz w:val="24"/>
        </w:rPr>
        <w:t>experience</w:t>
      </w:r>
      <w:r>
        <w:rPr>
          <w:b/>
          <w:sz w:val="24"/>
        </w:rPr>
        <w:t>.</w:t>
      </w:r>
    </w:p>
    <w:p w14:paraId="272045AE" w14:textId="77777777" w:rsidR="000220E8" w:rsidRDefault="000220E8">
      <w:pPr>
        <w:spacing w:before="1"/>
        <w:rPr>
          <w:b/>
          <w:sz w:val="23"/>
        </w:rPr>
      </w:pPr>
    </w:p>
    <w:p w14:paraId="1C1DFEBA" w14:textId="77777777" w:rsidR="000220E8" w:rsidRDefault="00E77264" w:rsidP="000A710B">
      <w:pPr>
        <w:pStyle w:val="ListParagraph"/>
        <w:numPr>
          <w:ilvl w:val="0"/>
          <w:numId w:val="7"/>
        </w:numPr>
        <w:tabs>
          <w:tab w:val="left" w:pos="1220"/>
          <w:tab w:val="left" w:pos="1221"/>
        </w:tabs>
        <w:spacing w:before="1"/>
        <w:rPr>
          <w:rFonts w:ascii="Times New Roman"/>
          <w:sz w:val="24"/>
        </w:rPr>
      </w:pPr>
      <w:r>
        <w:rPr>
          <w:rFonts w:ascii="Times New Roman"/>
          <w:sz w:val="24"/>
        </w:rPr>
        <w:t>Successfully</w:t>
      </w:r>
      <w:r>
        <w:rPr>
          <w:rFonts w:ascii="Times New Roman"/>
          <w:spacing w:val="-12"/>
          <w:sz w:val="24"/>
        </w:rPr>
        <w:t xml:space="preserve"> </w:t>
      </w:r>
      <w:r>
        <w:rPr>
          <w:rFonts w:ascii="Times New Roman"/>
          <w:sz w:val="24"/>
        </w:rPr>
        <w:t>complete</w:t>
      </w:r>
      <w:r>
        <w:rPr>
          <w:rFonts w:ascii="Times New Roman"/>
          <w:spacing w:val="-1"/>
          <w:sz w:val="24"/>
        </w:rPr>
        <w:t xml:space="preserve"> </w:t>
      </w:r>
      <w:r>
        <w:rPr>
          <w:rFonts w:ascii="Times New Roman"/>
          <w:sz w:val="24"/>
        </w:rPr>
        <w:t>COUN</w:t>
      </w:r>
      <w:r>
        <w:rPr>
          <w:rFonts w:ascii="Times New Roman"/>
          <w:spacing w:val="-1"/>
          <w:sz w:val="24"/>
        </w:rPr>
        <w:t xml:space="preserve"> </w:t>
      </w:r>
      <w:r>
        <w:rPr>
          <w:rFonts w:ascii="Times New Roman"/>
          <w:sz w:val="24"/>
        </w:rPr>
        <w:t>773</w:t>
      </w:r>
      <w:r>
        <w:rPr>
          <w:rFonts w:ascii="Times New Roman"/>
          <w:spacing w:val="1"/>
          <w:sz w:val="24"/>
        </w:rPr>
        <w:t xml:space="preserve"> </w:t>
      </w:r>
      <w:r>
        <w:rPr>
          <w:rFonts w:ascii="Times New Roman"/>
          <w:sz w:val="24"/>
        </w:rPr>
        <w:t>(Counseling</w:t>
      </w:r>
      <w:r>
        <w:rPr>
          <w:rFonts w:ascii="Times New Roman"/>
          <w:spacing w:val="-5"/>
          <w:sz w:val="24"/>
        </w:rPr>
        <w:t xml:space="preserve"> </w:t>
      </w:r>
      <w:r>
        <w:rPr>
          <w:rFonts w:ascii="Times New Roman"/>
          <w:sz w:val="24"/>
        </w:rPr>
        <w:t>Practicum).</w:t>
      </w:r>
    </w:p>
    <w:p w14:paraId="45C1E93B" w14:textId="77777777" w:rsidR="000220E8" w:rsidRDefault="000220E8">
      <w:pPr>
        <w:spacing w:before="11"/>
        <w:rPr>
          <w:sz w:val="23"/>
        </w:rPr>
      </w:pPr>
    </w:p>
    <w:p w14:paraId="3B1D5719" w14:textId="77777777" w:rsidR="000220E8" w:rsidRDefault="00E77264" w:rsidP="000A710B">
      <w:pPr>
        <w:pStyle w:val="ListParagraph"/>
        <w:numPr>
          <w:ilvl w:val="0"/>
          <w:numId w:val="7"/>
        </w:numPr>
        <w:tabs>
          <w:tab w:val="left" w:pos="1220"/>
          <w:tab w:val="left" w:pos="1221"/>
        </w:tabs>
        <w:rPr>
          <w:rFonts w:ascii="Times New Roman"/>
          <w:sz w:val="24"/>
        </w:rPr>
      </w:pPr>
      <w:r>
        <w:rPr>
          <w:rFonts w:ascii="Times New Roman"/>
          <w:position w:val="1"/>
          <w:sz w:val="24"/>
        </w:rPr>
        <w:t>Schedule</w:t>
      </w:r>
      <w:r>
        <w:rPr>
          <w:rFonts w:ascii="Times New Roman"/>
          <w:spacing w:val="-10"/>
          <w:position w:val="1"/>
          <w:sz w:val="24"/>
        </w:rPr>
        <w:t xml:space="preserve"> </w:t>
      </w:r>
      <w:r>
        <w:rPr>
          <w:rFonts w:ascii="Times New Roman"/>
          <w:position w:val="1"/>
          <w:sz w:val="24"/>
        </w:rPr>
        <w:t>appointment</w:t>
      </w:r>
      <w:r>
        <w:rPr>
          <w:rFonts w:ascii="Times New Roman"/>
          <w:spacing w:val="-8"/>
          <w:position w:val="1"/>
          <w:sz w:val="24"/>
        </w:rPr>
        <w:t xml:space="preserve"> </w:t>
      </w:r>
      <w:r>
        <w:rPr>
          <w:rFonts w:ascii="Times New Roman"/>
          <w:position w:val="1"/>
          <w:sz w:val="24"/>
        </w:rPr>
        <w:t>with</w:t>
      </w:r>
      <w:r>
        <w:rPr>
          <w:rFonts w:ascii="Times New Roman"/>
          <w:spacing w:val="-9"/>
          <w:position w:val="1"/>
          <w:sz w:val="24"/>
        </w:rPr>
        <w:t xml:space="preserve"> </w:t>
      </w:r>
      <w:r>
        <w:rPr>
          <w:rFonts w:ascii="Times New Roman"/>
          <w:position w:val="1"/>
          <w:sz w:val="24"/>
        </w:rPr>
        <w:t>Dr.</w:t>
      </w:r>
      <w:r>
        <w:rPr>
          <w:rFonts w:ascii="Times New Roman"/>
          <w:spacing w:val="-6"/>
          <w:position w:val="1"/>
          <w:sz w:val="24"/>
        </w:rPr>
        <w:t xml:space="preserve"> </w:t>
      </w:r>
      <w:r>
        <w:rPr>
          <w:rFonts w:ascii="Times New Roman"/>
          <w:position w:val="1"/>
          <w:sz w:val="24"/>
        </w:rPr>
        <w:t>Townsel.</w:t>
      </w:r>
    </w:p>
    <w:p w14:paraId="6FA32BAD" w14:textId="77777777" w:rsidR="000220E8" w:rsidRDefault="000220E8">
      <w:pPr>
        <w:spacing w:before="8"/>
      </w:pPr>
    </w:p>
    <w:p w14:paraId="61CF84A1" w14:textId="77777777" w:rsidR="000220E8" w:rsidRDefault="00E77264" w:rsidP="000A710B">
      <w:pPr>
        <w:pStyle w:val="ListParagraph"/>
        <w:numPr>
          <w:ilvl w:val="0"/>
          <w:numId w:val="7"/>
        </w:numPr>
        <w:tabs>
          <w:tab w:val="left" w:pos="1220"/>
          <w:tab w:val="left" w:pos="1221"/>
        </w:tabs>
        <w:rPr>
          <w:rFonts w:ascii="Times New Roman"/>
          <w:sz w:val="24"/>
        </w:rPr>
      </w:pPr>
      <w:r>
        <w:rPr>
          <w:rFonts w:ascii="Times New Roman"/>
          <w:sz w:val="24"/>
        </w:rPr>
        <w:t>Meet</w:t>
      </w:r>
      <w:r>
        <w:rPr>
          <w:rFonts w:ascii="Times New Roman"/>
          <w:spacing w:val="-5"/>
          <w:sz w:val="24"/>
        </w:rPr>
        <w:t xml:space="preserve"> </w:t>
      </w:r>
      <w:r>
        <w:rPr>
          <w:rFonts w:ascii="Times New Roman"/>
          <w:sz w:val="24"/>
        </w:rPr>
        <w:t>with</w:t>
      </w:r>
      <w:r>
        <w:rPr>
          <w:rFonts w:ascii="Times New Roman"/>
          <w:spacing w:val="-5"/>
          <w:sz w:val="24"/>
        </w:rPr>
        <w:t xml:space="preserve"> </w:t>
      </w:r>
      <w:r>
        <w:rPr>
          <w:rFonts w:ascii="Times New Roman"/>
          <w:sz w:val="24"/>
        </w:rPr>
        <w:t>Dr.</w:t>
      </w:r>
      <w:r>
        <w:rPr>
          <w:rFonts w:ascii="Times New Roman"/>
          <w:spacing w:val="-2"/>
          <w:sz w:val="24"/>
        </w:rPr>
        <w:t xml:space="preserve"> </w:t>
      </w:r>
      <w:r>
        <w:rPr>
          <w:rFonts w:ascii="Times New Roman"/>
          <w:sz w:val="24"/>
        </w:rPr>
        <w:t>Townsel</w:t>
      </w:r>
      <w:r>
        <w:rPr>
          <w:rFonts w:ascii="Times New Roman"/>
          <w:spacing w:val="-9"/>
          <w:sz w:val="24"/>
        </w:rPr>
        <w:t xml:space="preserve"> </w:t>
      </w:r>
      <w:r>
        <w:rPr>
          <w:rFonts w:ascii="Times New Roman"/>
          <w:sz w:val="24"/>
        </w:rPr>
        <w:t>and</w:t>
      </w:r>
      <w:r>
        <w:rPr>
          <w:rFonts w:ascii="Times New Roman"/>
          <w:spacing w:val="-3"/>
          <w:sz w:val="24"/>
        </w:rPr>
        <w:t xml:space="preserve"> </w:t>
      </w:r>
      <w:r>
        <w:rPr>
          <w:rFonts w:ascii="Times New Roman"/>
          <w:sz w:val="24"/>
        </w:rPr>
        <w:t>receive</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Internship</w:t>
      </w:r>
      <w:r>
        <w:rPr>
          <w:rFonts w:ascii="Times New Roman"/>
          <w:spacing w:val="-3"/>
          <w:sz w:val="24"/>
        </w:rPr>
        <w:t xml:space="preserve"> </w:t>
      </w:r>
      <w:r>
        <w:rPr>
          <w:rFonts w:ascii="Times New Roman"/>
          <w:sz w:val="24"/>
        </w:rPr>
        <w:t>Handbook.</w:t>
      </w:r>
    </w:p>
    <w:p w14:paraId="71200D32" w14:textId="77777777" w:rsidR="000220E8" w:rsidRDefault="000220E8">
      <w:pPr>
        <w:rPr>
          <w:sz w:val="24"/>
        </w:rPr>
      </w:pPr>
    </w:p>
    <w:p w14:paraId="75A728E7" w14:textId="77777777" w:rsidR="000220E8" w:rsidRDefault="00E77264" w:rsidP="000A710B">
      <w:pPr>
        <w:pStyle w:val="ListParagraph"/>
        <w:numPr>
          <w:ilvl w:val="0"/>
          <w:numId w:val="7"/>
        </w:numPr>
        <w:tabs>
          <w:tab w:val="left" w:pos="1220"/>
          <w:tab w:val="left" w:pos="1221"/>
        </w:tabs>
        <w:rPr>
          <w:rFonts w:ascii="Times New Roman"/>
          <w:sz w:val="24"/>
        </w:rPr>
      </w:pPr>
      <w:r>
        <w:rPr>
          <w:rFonts w:ascii="Times New Roman"/>
          <w:sz w:val="24"/>
        </w:rPr>
        <w:t>Confirm</w:t>
      </w:r>
      <w:r>
        <w:rPr>
          <w:rFonts w:ascii="Times New Roman"/>
          <w:spacing w:val="-3"/>
          <w:sz w:val="24"/>
        </w:rPr>
        <w:t xml:space="preserve"> </w:t>
      </w:r>
      <w:r>
        <w:rPr>
          <w:rFonts w:ascii="Times New Roman"/>
          <w:sz w:val="24"/>
        </w:rPr>
        <w:t>Placement.</w:t>
      </w:r>
    </w:p>
    <w:p w14:paraId="28D91BEF" w14:textId="77777777" w:rsidR="000220E8" w:rsidRDefault="000220E8">
      <w:pPr>
        <w:rPr>
          <w:sz w:val="24"/>
        </w:rPr>
      </w:pPr>
    </w:p>
    <w:p w14:paraId="2C115699" w14:textId="77777777" w:rsidR="000220E8" w:rsidRDefault="00E77264" w:rsidP="000A710B">
      <w:pPr>
        <w:pStyle w:val="ListParagraph"/>
        <w:numPr>
          <w:ilvl w:val="0"/>
          <w:numId w:val="7"/>
        </w:numPr>
        <w:tabs>
          <w:tab w:val="left" w:pos="1220"/>
          <w:tab w:val="left" w:pos="1221"/>
        </w:tabs>
        <w:rPr>
          <w:rFonts w:ascii="Times New Roman"/>
          <w:sz w:val="24"/>
        </w:rPr>
      </w:pPr>
      <w:r>
        <w:rPr>
          <w:rFonts w:ascii="Times New Roman"/>
          <w:sz w:val="24"/>
        </w:rPr>
        <w:t>Return</w:t>
      </w:r>
      <w:r>
        <w:rPr>
          <w:rFonts w:ascii="Times New Roman"/>
          <w:spacing w:val="-1"/>
          <w:sz w:val="24"/>
        </w:rPr>
        <w:t xml:space="preserve"> </w:t>
      </w:r>
      <w:r>
        <w:rPr>
          <w:rFonts w:ascii="Times New Roman"/>
          <w:sz w:val="24"/>
        </w:rPr>
        <w:t>Initial</w:t>
      </w:r>
      <w:r>
        <w:rPr>
          <w:rFonts w:ascii="Times New Roman"/>
          <w:spacing w:val="-5"/>
          <w:sz w:val="24"/>
        </w:rPr>
        <w:t xml:space="preserve"> </w:t>
      </w:r>
      <w:r>
        <w:rPr>
          <w:rFonts w:ascii="Times New Roman"/>
          <w:sz w:val="24"/>
        </w:rPr>
        <w:t>Paperwork</w:t>
      </w:r>
      <w:r>
        <w:rPr>
          <w:rFonts w:ascii="Times New Roman"/>
          <w:spacing w:val="-1"/>
          <w:sz w:val="24"/>
        </w:rPr>
        <w:t xml:space="preserve"> </w:t>
      </w:r>
      <w:r>
        <w:rPr>
          <w:rFonts w:ascii="Times New Roman"/>
          <w:sz w:val="24"/>
        </w:rPr>
        <w:t>(see</w:t>
      </w:r>
      <w:r>
        <w:rPr>
          <w:rFonts w:ascii="Times New Roman"/>
          <w:spacing w:val="-4"/>
          <w:sz w:val="24"/>
        </w:rPr>
        <w:t xml:space="preserve"> </w:t>
      </w:r>
      <w:r>
        <w:rPr>
          <w:rFonts w:ascii="Times New Roman"/>
          <w:sz w:val="24"/>
        </w:rPr>
        <w:t>Internship</w:t>
      </w:r>
      <w:r>
        <w:rPr>
          <w:rFonts w:ascii="Times New Roman"/>
          <w:spacing w:val="-4"/>
          <w:sz w:val="24"/>
        </w:rPr>
        <w:t xml:space="preserve"> </w:t>
      </w:r>
      <w:r>
        <w:rPr>
          <w:rFonts w:ascii="Times New Roman"/>
          <w:sz w:val="24"/>
        </w:rPr>
        <w:t>Handbook</w:t>
      </w:r>
      <w:r w:rsidR="00B50DFD">
        <w:rPr>
          <w:rFonts w:ascii="Times New Roman"/>
          <w:sz w:val="24"/>
        </w:rPr>
        <w:t xml:space="preserve"> and </w:t>
      </w:r>
      <w:proofErr w:type="spellStart"/>
      <w:r w:rsidR="00B50DFD">
        <w:rPr>
          <w:rFonts w:ascii="Times New Roman"/>
          <w:sz w:val="24"/>
        </w:rPr>
        <w:t>Tevera</w:t>
      </w:r>
      <w:proofErr w:type="spellEnd"/>
      <w:r>
        <w:rPr>
          <w:rFonts w:ascii="Times New Roman"/>
          <w:sz w:val="24"/>
        </w:rPr>
        <w:t>).</w:t>
      </w:r>
    </w:p>
    <w:p w14:paraId="3033FCF5" w14:textId="77777777" w:rsidR="000220E8" w:rsidRDefault="000220E8">
      <w:pPr>
        <w:rPr>
          <w:sz w:val="24"/>
        </w:rPr>
      </w:pPr>
    </w:p>
    <w:p w14:paraId="557C0085" w14:textId="77777777" w:rsidR="000220E8" w:rsidRDefault="00E77264" w:rsidP="000A710B">
      <w:pPr>
        <w:pStyle w:val="ListParagraph"/>
        <w:numPr>
          <w:ilvl w:val="0"/>
          <w:numId w:val="7"/>
        </w:numPr>
        <w:tabs>
          <w:tab w:val="left" w:pos="1220"/>
          <w:tab w:val="left" w:pos="1221"/>
        </w:tabs>
        <w:spacing w:before="1"/>
        <w:rPr>
          <w:rFonts w:ascii="Times New Roman"/>
          <w:sz w:val="24"/>
        </w:rPr>
      </w:pPr>
      <w:r>
        <w:rPr>
          <w:rFonts w:ascii="Times New Roman"/>
          <w:sz w:val="24"/>
        </w:rPr>
        <w:t>Attend Internship</w:t>
      </w:r>
      <w:r>
        <w:rPr>
          <w:rFonts w:ascii="Times New Roman"/>
          <w:spacing w:val="-4"/>
          <w:sz w:val="24"/>
        </w:rPr>
        <w:t xml:space="preserve"> </w:t>
      </w:r>
      <w:r>
        <w:rPr>
          <w:rFonts w:ascii="Times New Roman"/>
          <w:sz w:val="24"/>
        </w:rPr>
        <w:t>Seminar</w:t>
      </w:r>
      <w:r>
        <w:rPr>
          <w:rFonts w:ascii="Times New Roman"/>
          <w:spacing w:val="-4"/>
          <w:sz w:val="24"/>
        </w:rPr>
        <w:t xml:space="preserve"> </w:t>
      </w:r>
      <w:r>
        <w:rPr>
          <w:rFonts w:ascii="Times New Roman"/>
          <w:sz w:val="24"/>
        </w:rPr>
        <w:t>Class.</w:t>
      </w:r>
    </w:p>
    <w:p w14:paraId="112CCD07" w14:textId="77777777" w:rsidR="000220E8" w:rsidRDefault="000220E8">
      <w:pPr>
        <w:spacing w:before="11"/>
        <w:rPr>
          <w:sz w:val="23"/>
        </w:rPr>
      </w:pPr>
    </w:p>
    <w:p w14:paraId="7EC24FCB" w14:textId="56873500" w:rsidR="000220E8" w:rsidRDefault="00E77264" w:rsidP="000A710B">
      <w:pPr>
        <w:pStyle w:val="ListParagraph"/>
        <w:numPr>
          <w:ilvl w:val="0"/>
          <w:numId w:val="7"/>
        </w:numPr>
        <w:tabs>
          <w:tab w:val="left" w:pos="1220"/>
          <w:tab w:val="left" w:pos="1221"/>
        </w:tabs>
        <w:ind w:left="1227" w:right="650" w:hanging="504"/>
        <w:rPr>
          <w:rFonts w:ascii="Times New Roman"/>
          <w:sz w:val="24"/>
        </w:rPr>
      </w:pPr>
      <w:r>
        <w:rPr>
          <w:rFonts w:ascii="Times New Roman"/>
          <w:sz w:val="24"/>
        </w:rPr>
        <w:t>If</w:t>
      </w:r>
      <w:r>
        <w:rPr>
          <w:rFonts w:ascii="Times New Roman"/>
          <w:spacing w:val="8"/>
          <w:sz w:val="24"/>
        </w:rPr>
        <w:t xml:space="preserve"> </w:t>
      </w:r>
      <w:r>
        <w:rPr>
          <w:rFonts w:ascii="Times New Roman"/>
          <w:sz w:val="24"/>
        </w:rPr>
        <w:t>you</w:t>
      </w:r>
      <w:r>
        <w:rPr>
          <w:rFonts w:ascii="Times New Roman"/>
          <w:spacing w:val="-2"/>
          <w:sz w:val="24"/>
        </w:rPr>
        <w:t xml:space="preserve"> </w:t>
      </w:r>
      <w:r>
        <w:rPr>
          <w:rFonts w:ascii="Times New Roman"/>
          <w:sz w:val="24"/>
        </w:rPr>
        <w:t>will</w:t>
      </w:r>
      <w:r>
        <w:rPr>
          <w:rFonts w:ascii="Times New Roman"/>
          <w:spacing w:val="-2"/>
          <w:sz w:val="24"/>
        </w:rPr>
        <w:t xml:space="preserve"> </w:t>
      </w:r>
      <w:r>
        <w:rPr>
          <w:rFonts w:ascii="Times New Roman"/>
          <w:sz w:val="24"/>
        </w:rPr>
        <w:t>not</w:t>
      </w:r>
      <w:r>
        <w:rPr>
          <w:rFonts w:ascii="Times New Roman"/>
          <w:spacing w:val="-2"/>
          <w:sz w:val="24"/>
        </w:rPr>
        <w:t xml:space="preserve"> </w:t>
      </w:r>
      <w:r>
        <w:rPr>
          <w:rFonts w:ascii="Times New Roman"/>
          <w:sz w:val="24"/>
        </w:rPr>
        <w:t>complete</w:t>
      </w:r>
      <w:r>
        <w:rPr>
          <w:rFonts w:ascii="Times New Roman"/>
          <w:spacing w:val="-3"/>
          <w:sz w:val="24"/>
        </w:rPr>
        <w:t xml:space="preserve"> </w:t>
      </w:r>
      <w:r>
        <w:rPr>
          <w:rFonts w:ascii="Times New Roman"/>
          <w:sz w:val="24"/>
        </w:rPr>
        <w:t>your</w:t>
      </w:r>
      <w:r>
        <w:rPr>
          <w:rFonts w:ascii="Times New Roman"/>
          <w:spacing w:val="-3"/>
          <w:sz w:val="24"/>
        </w:rPr>
        <w:t xml:space="preserve"> </w:t>
      </w:r>
      <w:r>
        <w:rPr>
          <w:rFonts w:ascii="Times New Roman"/>
          <w:sz w:val="24"/>
        </w:rPr>
        <w:t>internship</w:t>
      </w:r>
      <w:r>
        <w:rPr>
          <w:rFonts w:ascii="Times New Roman"/>
          <w:spacing w:val="-2"/>
          <w:sz w:val="24"/>
        </w:rPr>
        <w:t xml:space="preserve"> </w:t>
      </w:r>
      <w:r>
        <w:rPr>
          <w:rFonts w:ascii="Times New Roman"/>
          <w:sz w:val="24"/>
        </w:rPr>
        <w:t>by</w:t>
      </w:r>
      <w:r>
        <w:rPr>
          <w:rFonts w:ascii="Times New Roman"/>
          <w:spacing w:val="-11"/>
          <w:sz w:val="24"/>
        </w:rPr>
        <w:t xml:space="preserve"> </w:t>
      </w:r>
      <w:r>
        <w:rPr>
          <w:rFonts w:ascii="Times New Roman"/>
          <w:sz w:val="24"/>
        </w:rPr>
        <w:t>the</w:t>
      </w:r>
      <w:r>
        <w:rPr>
          <w:rFonts w:ascii="Times New Roman"/>
          <w:spacing w:val="-3"/>
          <w:sz w:val="24"/>
        </w:rPr>
        <w:t xml:space="preserve"> </w:t>
      </w:r>
      <w:r>
        <w:rPr>
          <w:rFonts w:ascii="Times New Roman"/>
          <w:sz w:val="24"/>
        </w:rPr>
        <w:t>end</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semester</w:t>
      </w:r>
      <w:r w:rsidR="00BF3D50">
        <w:rPr>
          <w:rFonts w:ascii="Times New Roman"/>
          <w:sz w:val="24"/>
        </w:rPr>
        <w:t>,</w:t>
      </w:r>
      <w:r>
        <w:rPr>
          <w:rFonts w:ascii="Times New Roman"/>
          <w:spacing w:val="4"/>
          <w:sz w:val="24"/>
        </w:rPr>
        <w:t xml:space="preserve"> </w:t>
      </w:r>
      <w:r>
        <w:rPr>
          <w:rFonts w:ascii="Times New Roman"/>
          <w:sz w:val="24"/>
        </w:rPr>
        <w:t>you</w:t>
      </w:r>
      <w:r>
        <w:rPr>
          <w:rFonts w:ascii="Times New Roman"/>
          <w:spacing w:val="-2"/>
          <w:sz w:val="24"/>
        </w:rPr>
        <w:t xml:space="preserve"> </w:t>
      </w:r>
      <w:r>
        <w:rPr>
          <w:rFonts w:ascii="Times New Roman"/>
          <w:sz w:val="24"/>
        </w:rPr>
        <w:t>must</w:t>
      </w:r>
      <w:r>
        <w:rPr>
          <w:rFonts w:ascii="Times New Roman"/>
          <w:spacing w:val="-2"/>
          <w:sz w:val="24"/>
        </w:rPr>
        <w:t xml:space="preserve"> </w:t>
      </w:r>
      <w:r w:rsidR="00B50DFD">
        <w:rPr>
          <w:rFonts w:ascii="Times New Roman"/>
          <w:spacing w:val="-2"/>
          <w:sz w:val="24"/>
        </w:rPr>
        <w:t xml:space="preserve">register for another semester or </w:t>
      </w:r>
      <w:r>
        <w:rPr>
          <w:rFonts w:ascii="Times New Roman"/>
          <w:sz w:val="24"/>
        </w:rPr>
        <w:t>request</w:t>
      </w:r>
      <w:r>
        <w:rPr>
          <w:rFonts w:ascii="Times New Roman"/>
          <w:spacing w:val="-2"/>
          <w:sz w:val="24"/>
        </w:rPr>
        <w:t xml:space="preserve"> </w:t>
      </w:r>
      <w:r>
        <w:rPr>
          <w:rFonts w:ascii="Times New Roman"/>
          <w:sz w:val="24"/>
        </w:rPr>
        <w:t>an</w:t>
      </w:r>
      <w:r>
        <w:rPr>
          <w:rFonts w:ascii="Times New Roman"/>
          <w:spacing w:val="-2"/>
          <w:sz w:val="24"/>
        </w:rPr>
        <w:t xml:space="preserve"> </w:t>
      </w:r>
      <w:r w:rsidR="007F5FD8">
        <w:rPr>
          <w:rFonts w:ascii="Times New Roman"/>
          <w:sz w:val="24"/>
        </w:rPr>
        <w:t>extension from</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Clinical Coordinator.</w:t>
      </w:r>
    </w:p>
    <w:p w14:paraId="7F7C1F2B" w14:textId="77777777" w:rsidR="000220E8" w:rsidRDefault="000220E8">
      <w:pPr>
        <w:rPr>
          <w:sz w:val="24"/>
        </w:rPr>
      </w:pPr>
    </w:p>
    <w:p w14:paraId="57C4C1B6" w14:textId="77777777" w:rsidR="000220E8" w:rsidRDefault="00E77264" w:rsidP="000A710B">
      <w:pPr>
        <w:pStyle w:val="ListParagraph"/>
        <w:numPr>
          <w:ilvl w:val="0"/>
          <w:numId w:val="7"/>
        </w:numPr>
        <w:tabs>
          <w:tab w:val="left" w:pos="1220"/>
          <w:tab w:val="left" w:pos="1221"/>
        </w:tabs>
        <w:rPr>
          <w:rFonts w:ascii="Times New Roman"/>
          <w:sz w:val="24"/>
        </w:rPr>
      </w:pPr>
      <w:r>
        <w:rPr>
          <w:rFonts w:ascii="Times New Roman"/>
          <w:sz w:val="24"/>
        </w:rPr>
        <w:t>Meet</w:t>
      </w:r>
      <w:r>
        <w:rPr>
          <w:rFonts w:ascii="Times New Roman"/>
          <w:spacing w:val="-4"/>
          <w:sz w:val="24"/>
        </w:rPr>
        <w:t xml:space="preserve"> </w:t>
      </w:r>
      <w:r>
        <w:rPr>
          <w:rFonts w:ascii="Times New Roman"/>
          <w:sz w:val="24"/>
        </w:rPr>
        <w:t>with</w:t>
      </w:r>
      <w:r>
        <w:rPr>
          <w:rFonts w:ascii="Times New Roman"/>
          <w:spacing w:val="-4"/>
          <w:sz w:val="24"/>
        </w:rPr>
        <w:t xml:space="preserve"> </w:t>
      </w:r>
      <w:r>
        <w:rPr>
          <w:rFonts w:ascii="Times New Roman"/>
          <w:sz w:val="24"/>
        </w:rPr>
        <w:t>Dr.</w:t>
      </w:r>
      <w:r>
        <w:rPr>
          <w:rFonts w:ascii="Times New Roman"/>
          <w:spacing w:val="-2"/>
          <w:sz w:val="24"/>
        </w:rPr>
        <w:t xml:space="preserve"> </w:t>
      </w:r>
      <w:r>
        <w:rPr>
          <w:rFonts w:ascii="Times New Roman"/>
          <w:sz w:val="24"/>
        </w:rPr>
        <w:t>Townsel</w:t>
      </w:r>
      <w:r>
        <w:rPr>
          <w:rFonts w:ascii="Times New Roman"/>
          <w:spacing w:val="-10"/>
          <w:sz w:val="24"/>
        </w:rPr>
        <w:t xml:space="preserve"> </w:t>
      </w:r>
      <w:r>
        <w:rPr>
          <w:rFonts w:ascii="Times New Roman"/>
          <w:sz w:val="24"/>
        </w:rPr>
        <w:t>to</w:t>
      </w:r>
      <w:r>
        <w:rPr>
          <w:rFonts w:ascii="Times New Roman"/>
          <w:spacing w:val="-4"/>
          <w:sz w:val="24"/>
        </w:rPr>
        <w:t xml:space="preserve"> </w:t>
      </w:r>
      <w:r>
        <w:rPr>
          <w:rFonts w:ascii="Times New Roman"/>
          <w:sz w:val="24"/>
        </w:rPr>
        <w:t>discuss</w:t>
      </w:r>
      <w:r>
        <w:rPr>
          <w:rFonts w:ascii="Times New Roman"/>
          <w:spacing w:val="-3"/>
          <w:sz w:val="24"/>
        </w:rPr>
        <w:t xml:space="preserve"> </w:t>
      </w:r>
      <w:r>
        <w:rPr>
          <w:rFonts w:ascii="Times New Roman"/>
          <w:sz w:val="24"/>
        </w:rPr>
        <w:t>how</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monitor</w:t>
      </w:r>
      <w:r>
        <w:rPr>
          <w:rFonts w:ascii="Times New Roman"/>
          <w:spacing w:val="-2"/>
          <w:sz w:val="24"/>
        </w:rPr>
        <w:t xml:space="preserve"> </w:t>
      </w:r>
      <w:r>
        <w:rPr>
          <w:rFonts w:ascii="Times New Roman"/>
          <w:sz w:val="24"/>
        </w:rPr>
        <w:t>your</w:t>
      </w:r>
      <w:r>
        <w:rPr>
          <w:rFonts w:ascii="Times New Roman"/>
          <w:spacing w:val="-5"/>
          <w:sz w:val="24"/>
        </w:rPr>
        <w:t xml:space="preserve"> </w:t>
      </w:r>
      <w:r>
        <w:rPr>
          <w:rFonts w:ascii="Times New Roman"/>
          <w:sz w:val="24"/>
        </w:rPr>
        <w:t>progress.</w:t>
      </w:r>
    </w:p>
    <w:p w14:paraId="32483E28" w14:textId="77777777" w:rsidR="000220E8" w:rsidRDefault="000220E8">
      <w:pPr>
        <w:rPr>
          <w:sz w:val="24"/>
        </w:rPr>
      </w:pPr>
    </w:p>
    <w:p w14:paraId="1885529C" w14:textId="77777777" w:rsidR="000220E8" w:rsidRDefault="00E77264" w:rsidP="000A710B">
      <w:pPr>
        <w:pStyle w:val="ListParagraph"/>
        <w:numPr>
          <w:ilvl w:val="0"/>
          <w:numId w:val="7"/>
        </w:numPr>
        <w:tabs>
          <w:tab w:val="left" w:pos="1220"/>
          <w:tab w:val="left" w:pos="1221"/>
        </w:tabs>
        <w:rPr>
          <w:rFonts w:ascii="Times New Roman"/>
          <w:sz w:val="24"/>
        </w:rPr>
      </w:pPr>
      <w:r>
        <w:rPr>
          <w:rFonts w:ascii="Times New Roman"/>
          <w:sz w:val="24"/>
        </w:rPr>
        <w:t>Progress</w:t>
      </w:r>
      <w:r>
        <w:rPr>
          <w:rFonts w:ascii="Times New Roman"/>
          <w:spacing w:val="-3"/>
          <w:sz w:val="24"/>
        </w:rPr>
        <w:t xml:space="preserve"> </w:t>
      </w:r>
      <w:r>
        <w:rPr>
          <w:rFonts w:ascii="Times New Roman"/>
          <w:sz w:val="24"/>
        </w:rPr>
        <w:t>will</w:t>
      </w:r>
      <w:r>
        <w:rPr>
          <w:rFonts w:ascii="Times New Roman"/>
          <w:spacing w:val="-2"/>
          <w:sz w:val="24"/>
        </w:rPr>
        <w:t xml:space="preserve"> </w:t>
      </w:r>
      <w:r>
        <w:rPr>
          <w:rFonts w:ascii="Times New Roman"/>
          <w:sz w:val="24"/>
        </w:rPr>
        <w:t>be</w:t>
      </w:r>
      <w:r>
        <w:rPr>
          <w:rFonts w:ascii="Times New Roman"/>
          <w:spacing w:val="-3"/>
          <w:sz w:val="24"/>
        </w:rPr>
        <w:t xml:space="preserve"> </w:t>
      </w:r>
      <w:r>
        <w:rPr>
          <w:rFonts w:ascii="Times New Roman"/>
          <w:sz w:val="24"/>
        </w:rPr>
        <w:t>monitored</w:t>
      </w:r>
      <w:r>
        <w:rPr>
          <w:rFonts w:ascii="Times New Roman"/>
          <w:spacing w:val="-3"/>
          <w:sz w:val="24"/>
        </w:rPr>
        <w:t xml:space="preserve"> </w:t>
      </w:r>
      <w:r>
        <w:rPr>
          <w:rFonts w:ascii="Times New Roman"/>
          <w:sz w:val="24"/>
        </w:rPr>
        <w:t>through</w:t>
      </w:r>
      <w:r>
        <w:rPr>
          <w:rFonts w:ascii="Times New Roman"/>
          <w:spacing w:val="7"/>
          <w:sz w:val="24"/>
        </w:rPr>
        <w:t xml:space="preserve"> </w:t>
      </w:r>
      <w:r>
        <w:rPr>
          <w:rFonts w:ascii="Times New Roman"/>
          <w:sz w:val="24"/>
        </w:rPr>
        <w:t>your</w:t>
      </w:r>
      <w:r>
        <w:rPr>
          <w:rFonts w:ascii="Times New Roman"/>
          <w:spacing w:val="-3"/>
          <w:sz w:val="24"/>
        </w:rPr>
        <w:t xml:space="preserve"> </w:t>
      </w:r>
      <w:r>
        <w:rPr>
          <w:rFonts w:ascii="Times New Roman"/>
          <w:sz w:val="24"/>
        </w:rPr>
        <w:t>attendance</w:t>
      </w:r>
      <w:r>
        <w:rPr>
          <w:rFonts w:ascii="Times New Roman"/>
          <w:spacing w:val="-4"/>
          <w:sz w:val="24"/>
        </w:rPr>
        <w:t xml:space="preserve"> </w:t>
      </w:r>
      <w:r>
        <w:rPr>
          <w:rFonts w:ascii="Times New Roman"/>
          <w:sz w:val="24"/>
        </w:rPr>
        <w:t>at</w:t>
      </w:r>
      <w:r>
        <w:rPr>
          <w:rFonts w:ascii="Times New Roman"/>
          <w:spacing w:val="-2"/>
          <w:sz w:val="24"/>
        </w:rPr>
        <w:t xml:space="preserve"> </w:t>
      </w:r>
      <w:r>
        <w:rPr>
          <w:rFonts w:ascii="Times New Roman"/>
          <w:sz w:val="24"/>
        </w:rPr>
        <w:t>regularly</w:t>
      </w:r>
      <w:r>
        <w:rPr>
          <w:rFonts w:ascii="Times New Roman"/>
          <w:spacing w:val="-12"/>
          <w:sz w:val="24"/>
        </w:rPr>
        <w:t xml:space="preserve"> </w:t>
      </w:r>
      <w:r>
        <w:rPr>
          <w:rFonts w:ascii="Times New Roman"/>
          <w:sz w:val="24"/>
        </w:rPr>
        <w:t>scheduled</w:t>
      </w:r>
      <w:r>
        <w:rPr>
          <w:rFonts w:ascii="Times New Roman"/>
          <w:spacing w:val="2"/>
          <w:sz w:val="24"/>
        </w:rPr>
        <w:t xml:space="preserve"> </w:t>
      </w:r>
      <w:r>
        <w:rPr>
          <w:rFonts w:ascii="Times New Roman"/>
          <w:sz w:val="24"/>
        </w:rPr>
        <w:t>on</w:t>
      </w:r>
      <w:r>
        <w:rPr>
          <w:rFonts w:ascii="Times New Roman"/>
          <w:spacing w:val="-2"/>
          <w:sz w:val="24"/>
        </w:rPr>
        <w:t xml:space="preserve"> </w:t>
      </w:r>
      <w:r>
        <w:rPr>
          <w:rFonts w:ascii="Times New Roman"/>
          <w:sz w:val="24"/>
        </w:rPr>
        <w:t>campus</w:t>
      </w:r>
      <w:r>
        <w:rPr>
          <w:rFonts w:ascii="Times New Roman"/>
          <w:spacing w:val="-3"/>
          <w:sz w:val="24"/>
        </w:rPr>
        <w:t xml:space="preserve"> </w:t>
      </w:r>
      <w:r>
        <w:rPr>
          <w:rFonts w:ascii="Times New Roman"/>
          <w:sz w:val="24"/>
        </w:rPr>
        <w:t>meetings.</w:t>
      </w:r>
    </w:p>
    <w:p w14:paraId="4DBEE87D" w14:textId="77777777" w:rsidR="000220E8" w:rsidRDefault="000220E8">
      <w:pPr>
        <w:rPr>
          <w:sz w:val="26"/>
        </w:rPr>
      </w:pPr>
    </w:p>
    <w:p w14:paraId="2FE9D7A2" w14:textId="77777777" w:rsidR="000220E8" w:rsidRDefault="000220E8"/>
    <w:p w14:paraId="39021B9F" w14:textId="77777777" w:rsidR="000220E8" w:rsidRDefault="00E77264">
      <w:pPr>
        <w:ind w:left="723" w:right="7967"/>
        <w:rPr>
          <w:sz w:val="24"/>
        </w:rPr>
      </w:pPr>
      <w:r>
        <w:rPr>
          <w:sz w:val="24"/>
        </w:rPr>
        <w:t>Dr. Norm Townsel</w:t>
      </w:r>
      <w:r>
        <w:rPr>
          <w:spacing w:val="1"/>
          <w:sz w:val="24"/>
        </w:rPr>
        <w:t xml:space="preserve"> </w:t>
      </w:r>
      <w:r>
        <w:rPr>
          <w:sz w:val="24"/>
        </w:rPr>
        <w:t>Clinical Coordinator</w:t>
      </w:r>
      <w:r>
        <w:rPr>
          <w:spacing w:val="1"/>
          <w:sz w:val="24"/>
        </w:rPr>
        <w:t xml:space="preserve"> </w:t>
      </w:r>
      <w:r>
        <w:rPr>
          <w:sz w:val="24"/>
        </w:rPr>
        <w:t>Department</w:t>
      </w:r>
      <w:r>
        <w:rPr>
          <w:spacing w:val="-8"/>
          <w:sz w:val="24"/>
        </w:rPr>
        <w:t xml:space="preserve"> </w:t>
      </w:r>
      <w:r>
        <w:rPr>
          <w:sz w:val="24"/>
        </w:rPr>
        <w:t>of</w:t>
      </w:r>
      <w:r>
        <w:rPr>
          <w:spacing w:val="-9"/>
          <w:sz w:val="24"/>
        </w:rPr>
        <w:t xml:space="preserve"> </w:t>
      </w:r>
      <w:r>
        <w:rPr>
          <w:sz w:val="24"/>
        </w:rPr>
        <w:t>Counseling</w:t>
      </w:r>
      <w:r>
        <w:rPr>
          <w:spacing w:val="-57"/>
          <w:sz w:val="24"/>
        </w:rPr>
        <w:t xml:space="preserve"> </w:t>
      </w:r>
      <w:hyperlink r:id="rId76">
        <w:r>
          <w:rPr>
            <w:color w:val="0000FF"/>
            <w:sz w:val="24"/>
            <w:u w:val="single" w:color="0000FF"/>
          </w:rPr>
          <w:t>townseln@xavier.edu</w:t>
        </w:r>
      </w:hyperlink>
      <w:r>
        <w:rPr>
          <w:color w:val="0000FF"/>
          <w:spacing w:val="1"/>
          <w:sz w:val="24"/>
        </w:rPr>
        <w:t xml:space="preserve"> </w:t>
      </w:r>
      <w:r>
        <w:rPr>
          <w:sz w:val="24"/>
        </w:rPr>
        <w:t>3800</w:t>
      </w:r>
      <w:r>
        <w:rPr>
          <w:spacing w:val="1"/>
          <w:sz w:val="24"/>
        </w:rPr>
        <w:t xml:space="preserve"> </w:t>
      </w:r>
      <w:r>
        <w:rPr>
          <w:sz w:val="24"/>
        </w:rPr>
        <w:t>Victory</w:t>
      </w:r>
      <w:r>
        <w:rPr>
          <w:spacing w:val="-9"/>
          <w:sz w:val="24"/>
        </w:rPr>
        <w:t xml:space="preserve"> </w:t>
      </w:r>
      <w:r>
        <w:rPr>
          <w:sz w:val="24"/>
        </w:rPr>
        <w:t>Parkway</w:t>
      </w:r>
    </w:p>
    <w:p w14:paraId="5EFD0EA4" w14:textId="47B5C968" w:rsidR="000220E8" w:rsidRDefault="00E77264" w:rsidP="00750B36">
      <w:pPr>
        <w:ind w:left="724"/>
        <w:rPr>
          <w:sz w:val="24"/>
        </w:rPr>
        <w:sectPr w:rsidR="000220E8">
          <w:pgSz w:w="12240" w:h="15840"/>
          <w:pgMar w:top="800" w:right="500" w:bottom="1040" w:left="500" w:header="0" w:footer="771" w:gutter="0"/>
          <w:cols w:space="720"/>
        </w:sectPr>
      </w:pPr>
      <w:r>
        <w:rPr>
          <w:sz w:val="24"/>
        </w:rPr>
        <w:t>Cincinnati,</w:t>
      </w:r>
      <w:r>
        <w:rPr>
          <w:spacing w:val="-3"/>
          <w:sz w:val="24"/>
        </w:rPr>
        <w:t xml:space="preserve"> </w:t>
      </w:r>
      <w:r>
        <w:rPr>
          <w:sz w:val="24"/>
        </w:rPr>
        <w:t>Ohio</w:t>
      </w:r>
      <w:r>
        <w:rPr>
          <w:spacing w:val="-2"/>
          <w:sz w:val="24"/>
        </w:rPr>
        <w:t xml:space="preserve"> </w:t>
      </w:r>
      <w:r>
        <w:rPr>
          <w:sz w:val="24"/>
        </w:rPr>
        <w:t>45207-3226</w:t>
      </w:r>
    </w:p>
    <w:p w14:paraId="2D279746" w14:textId="77777777" w:rsidR="000220E8" w:rsidRDefault="00E77264">
      <w:pPr>
        <w:spacing w:before="78"/>
        <w:ind w:left="229" w:right="601"/>
        <w:jc w:val="center"/>
        <w:rPr>
          <w:b/>
          <w:sz w:val="24"/>
        </w:rPr>
      </w:pPr>
      <w:r>
        <w:rPr>
          <w:b/>
          <w:sz w:val="24"/>
        </w:rPr>
        <w:lastRenderedPageBreak/>
        <w:t>Internship</w:t>
      </w:r>
      <w:r>
        <w:rPr>
          <w:b/>
          <w:spacing w:val="-7"/>
          <w:sz w:val="24"/>
        </w:rPr>
        <w:t xml:space="preserve"> </w:t>
      </w:r>
      <w:r>
        <w:rPr>
          <w:b/>
          <w:sz w:val="24"/>
        </w:rPr>
        <w:t>Completion/Registration</w:t>
      </w:r>
      <w:r>
        <w:rPr>
          <w:b/>
          <w:spacing w:val="-4"/>
          <w:sz w:val="24"/>
        </w:rPr>
        <w:t xml:space="preserve"> </w:t>
      </w:r>
      <w:r>
        <w:rPr>
          <w:b/>
          <w:sz w:val="24"/>
        </w:rPr>
        <w:t>Policy</w:t>
      </w:r>
    </w:p>
    <w:p w14:paraId="62E32F45" w14:textId="77777777" w:rsidR="000220E8" w:rsidRDefault="000220E8">
      <w:pPr>
        <w:rPr>
          <w:b/>
          <w:sz w:val="26"/>
        </w:rPr>
      </w:pPr>
    </w:p>
    <w:p w14:paraId="409957E9" w14:textId="77777777" w:rsidR="000220E8" w:rsidRDefault="000220E8">
      <w:pPr>
        <w:spacing w:before="2"/>
        <w:rPr>
          <w:b/>
          <w:sz w:val="21"/>
        </w:rPr>
      </w:pPr>
    </w:p>
    <w:p w14:paraId="55CE6A6C" w14:textId="58B377B1" w:rsidR="000220E8" w:rsidRDefault="00E77264">
      <w:pPr>
        <w:ind w:left="363" w:right="359"/>
        <w:rPr>
          <w:sz w:val="24"/>
        </w:rPr>
      </w:pPr>
      <w:r>
        <w:rPr>
          <w:sz w:val="24"/>
        </w:rPr>
        <w:t>Students</w:t>
      </w:r>
      <w:r>
        <w:rPr>
          <w:spacing w:val="-3"/>
          <w:sz w:val="24"/>
        </w:rPr>
        <w:t xml:space="preserve"> </w:t>
      </w:r>
      <w:r>
        <w:rPr>
          <w:sz w:val="24"/>
        </w:rPr>
        <w:t>in</w:t>
      </w:r>
      <w:r>
        <w:rPr>
          <w:spacing w:val="-2"/>
          <w:sz w:val="24"/>
        </w:rPr>
        <w:t xml:space="preserve"> </w:t>
      </w:r>
      <w:r>
        <w:rPr>
          <w:sz w:val="24"/>
        </w:rPr>
        <w:t>either</w:t>
      </w:r>
      <w:r>
        <w:rPr>
          <w:spacing w:val="-6"/>
          <w:sz w:val="24"/>
        </w:rPr>
        <w:t xml:space="preserve"> </w:t>
      </w:r>
      <w:r>
        <w:rPr>
          <w:sz w:val="24"/>
        </w:rPr>
        <w:t>the</w:t>
      </w:r>
      <w:r>
        <w:rPr>
          <w:spacing w:val="-3"/>
          <w:sz w:val="24"/>
        </w:rPr>
        <w:t xml:space="preserve"> </w:t>
      </w:r>
      <w:r>
        <w:rPr>
          <w:sz w:val="24"/>
        </w:rPr>
        <w:t>School</w:t>
      </w:r>
      <w:r>
        <w:rPr>
          <w:spacing w:val="-2"/>
          <w:sz w:val="24"/>
        </w:rPr>
        <w:t xml:space="preserve"> </w:t>
      </w:r>
      <w:r>
        <w:rPr>
          <w:sz w:val="24"/>
        </w:rPr>
        <w:t>or</w:t>
      </w:r>
      <w:r>
        <w:rPr>
          <w:spacing w:val="-3"/>
          <w:sz w:val="24"/>
        </w:rPr>
        <w:t xml:space="preserve"> </w:t>
      </w:r>
      <w:r>
        <w:rPr>
          <w:sz w:val="24"/>
        </w:rPr>
        <w:t>the</w:t>
      </w:r>
      <w:r>
        <w:rPr>
          <w:spacing w:val="-4"/>
          <w:sz w:val="24"/>
        </w:rPr>
        <w:t xml:space="preserve"> </w:t>
      </w:r>
      <w:r>
        <w:rPr>
          <w:sz w:val="24"/>
        </w:rPr>
        <w:t>Clinical</w:t>
      </w:r>
      <w:r>
        <w:rPr>
          <w:spacing w:val="-2"/>
          <w:sz w:val="24"/>
        </w:rPr>
        <w:t xml:space="preserve"> </w:t>
      </w:r>
      <w:r>
        <w:rPr>
          <w:sz w:val="24"/>
        </w:rPr>
        <w:t>Mental</w:t>
      </w:r>
      <w:r>
        <w:rPr>
          <w:spacing w:val="-2"/>
          <w:sz w:val="24"/>
        </w:rPr>
        <w:t xml:space="preserve"> </w:t>
      </w:r>
      <w:r>
        <w:rPr>
          <w:sz w:val="24"/>
        </w:rPr>
        <w:t>Health</w:t>
      </w:r>
      <w:r>
        <w:rPr>
          <w:spacing w:val="-2"/>
          <w:sz w:val="24"/>
        </w:rPr>
        <w:t xml:space="preserve"> </w:t>
      </w:r>
      <w:r>
        <w:rPr>
          <w:sz w:val="24"/>
        </w:rPr>
        <w:t>Counseling</w:t>
      </w:r>
      <w:r>
        <w:rPr>
          <w:spacing w:val="-7"/>
          <w:sz w:val="24"/>
        </w:rPr>
        <w:t xml:space="preserve"> </w:t>
      </w:r>
      <w:r>
        <w:rPr>
          <w:sz w:val="24"/>
        </w:rPr>
        <w:t>Program</w:t>
      </w:r>
      <w:r>
        <w:rPr>
          <w:spacing w:val="-2"/>
          <w:sz w:val="24"/>
        </w:rPr>
        <w:t xml:space="preserve"> </w:t>
      </w:r>
      <w:r>
        <w:rPr>
          <w:sz w:val="24"/>
        </w:rPr>
        <w:t>are</w:t>
      </w:r>
      <w:r>
        <w:rPr>
          <w:spacing w:val="-3"/>
          <w:sz w:val="24"/>
        </w:rPr>
        <w:t xml:space="preserve"> </w:t>
      </w:r>
      <w:r>
        <w:rPr>
          <w:sz w:val="24"/>
        </w:rPr>
        <w:t>reminded</w:t>
      </w:r>
      <w:r>
        <w:rPr>
          <w:spacing w:val="-3"/>
          <w:sz w:val="24"/>
        </w:rPr>
        <w:t xml:space="preserve"> </w:t>
      </w:r>
      <w:r>
        <w:rPr>
          <w:sz w:val="24"/>
        </w:rPr>
        <w:t>that</w:t>
      </w:r>
      <w:r>
        <w:rPr>
          <w:spacing w:val="-2"/>
          <w:sz w:val="24"/>
        </w:rPr>
        <w:t xml:space="preserve"> </w:t>
      </w:r>
      <w:r>
        <w:rPr>
          <w:sz w:val="24"/>
        </w:rPr>
        <w:t>successful</w:t>
      </w:r>
      <w:r>
        <w:rPr>
          <w:spacing w:val="-57"/>
          <w:sz w:val="24"/>
        </w:rPr>
        <w:t xml:space="preserve"> </w:t>
      </w:r>
      <w:r>
        <w:rPr>
          <w:sz w:val="24"/>
        </w:rPr>
        <w:t>completion of an approved 600</w:t>
      </w:r>
      <w:r w:rsidR="00463272">
        <w:rPr>
          <w:sz w:val="24"/>
        </w:rPr>
        <w:t>-</w:t>
      </w:r>
      <w:r>
        <w:rPr>
          <w:sz w:val="24"/>
        </w:rPr>
        <w:t>clock hour internship is a requirement for the Master’s degree and/or</w:t>
      </w:r>
      <w:r>
        <w:rPr>
          <w:spacing w:val="1"/>
          <w:sz w:val="24"/>
        </w:rPr>
        <w:t xml:space="preserve"> </w:t>
      </w:r>
      <w:r>
        <w:rPr>
          <w:sz w:val="24"/>
        </w:rPr>
        <w:t>licensure.</w:t>
      </w:r>
    </w:p>
    <w:p w14:paraId="6AD596D6" w14:textId="77777777" w:rsidR="000220E8" w:rsidRDefault="000220E8">
      <w:pPr>
        <w:rPr>
          <w:sz w:val="24"/>
        </w:rPr>
      </w:pPr>
    </w:p>
    <w:p w14:paraId="1F087546" w14:textId="77777777" w:rsidR="000220E8" w:rsidRDefault="00E77264">
      <w:pPr>
        <w:ind w:left="363"/>
        <w:rPr>
          <w:sz w:val="24"/>
        </w:rPr>
      </w:pPr>
      <w:r>
        <w:rPr>
          <w:sz w:val="24"/>
        </w:rPr>
        <w:t>While</w:t>
      </w:r>
      <w:r>
        <w:rPr>
          <w:spacing w:val="5"/>
          <w:sz w:val="24"/>
        </w:rPr>
        <w:t xml:space="preserve"> </w:t>
      </w:r>
      <w:r>
        <w:rPr>
          <w:sz w:val="24"/>
        </w:rPr>
        <w:t>the</w:t>
      </w:r>
      <w:r>
        <w:rPr>
          <w:spacing w:val="2"/>
          <w:sz w:val="24"/>
        </w:rPr>
        <w:t xml:space="preserve"> </w:t>
      </w:r>
      <w:r>
        <w:rPr>
          <w:sz w:val="24"/>
        </w:rPr>
        <w:t>Department</w:t>
      </w:r>
      <w:r>
        <w:rPr>
          <w:spacing w:val="4"/>
          <w:sz w:val="24"/>
        </w:rPr>
        <w:t xml:space="preserve"> </w:t>
      </w:r>
      <w:r>
        <w:rPr>
          <w:sz w:val="24"/>
        </w:rPr>
        <w:t>faculty</w:t>
      </w:r>
      <w:r>
        <w:rPr>
          <w:spacing w:val="-6"/>
          <w:sz w:val="24"/>
        </w:rPr>
        <w:t xml:space="preserve"> </w:t>
      </w:r>
      <w:r>
        <w:rPr>
          <w:sz w:val="24"/>
        </w:rPr>
        <w:t>is</w:t>
      </w:r>
      <w:r>
        <w:rPr>
          <w:spacing w:val="6"/>
          <w:sz w:val="24"/>
        </w:rPr>
        <w:t xml:space="preserve"> </w:t>
      </w:r>
      <w:r>
        <w:rPr>
          <w:sz w:val="24"/>
        </w:rPr>
        <w:t>sensitive</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difficulty</w:t>
      </w:r>
      <w:r>
        <w:rPr>
          <w:spacing w:val="-4"/>
          <w:sz w:val="24"/>
        </w:rPr>
        <w:t xml:space="preserve"> </w:t>
      </w:r>
      <w:r>
        <w:rPr>
          <w:sz w:val="24"/>
        </w:rPr>
        <w:t>completing</w:t>
      </w:r>
      <w:r>
        <w:rPr>
          <w:spacing w:val="1"/>
          <w:sz w:val="24"/>
        </w:rPr>
        <w:t xml:space="preserve"> </w:t>
      </w:r>
      <w:r>
        <w:rPr>
          <w:sz w:val="24"/>
        </w:rPr>
        <w:t>these</w:t>
      </w:r>
      <w:r>
        <w:rPr>
          <w:spacing w:val="5"/>
          <w:sz w:val="24"/>
        </w:rPr>
        <w:t xml:space="preserve"> </w:t>
      </w:r>
      <w:r>
        <w:rPr>
          <w:sz w:val="24"/>
        </w:rPr>
        <w:t>hours</w:t>
      </w:r>
      <w:r>
        <w:rPr>
          <w:spacing w:val="6"/>
          <w:sz w:val="24"/>
        </w:rPr>
        <w:t xml:space="preserve"> </w:t>
      </w:r>
      <w:r>
        <w:rPr>
          <w:sz w:val="24"/>
        </w:rPr>
        <w:t>for</w:t>
      </w:r>
      <w:r>
        <w:rPr>
          <w:spacing w:val="6"/>
          <w:sz w:val="24"/>
        </w:rPr>
        <w:t xml:space="preserve"> </w:t>
      </w:r>
      <w:r>
        <w:rPr>
          <w:sz w:val="24"/>
        </w:rPr>
        <w:t>many,</w:t>
      </w:r>
      <w:r>
        <w:rPr>
          <w:spacing w:val="6"/>
          <w:sz w:val="24"/>
        </w:rPr>
        <w:t xml:space="preserve"> </w:t>
      </w:r>
      <w:r>
        <w:rPr>
          <w:sz w:val="24"/>
        </w:rPr>
        <w:t>it</w:t>
      </w:r>
      <w:r>
        <w:rPr>
          <w:spacing w:val="6"/>
          <w:sz w:val="24"/>
        </w:rPr>
        <w:t xml:space="preserve"> </w:t>
      </w:r>
      <w:r>
        <w:rPr>
          <w:sz w:val="24"/>
        </w:rPr>
        <w:t>is</w:t>
      </w:r>
      <w:r>
        <w:rPr>
          <w:spacing w:val="6"/>
          <w:sz w:val="24"/>
        </w:rPr>
        <w:t xml:space="preserve"> </w:t>
      </w:r>
      <w:r>
        <w:rPr>
          <w:sz w:val="24"/>
        </w:rPr>
        <w:t>important</w:t>
      </w:r>
      <w:r>
        <w:rPr>
          <w:spacing w:val="6"/>
          <w:sz w:val="24"/>
        </w:rPr>
        <w:t xml:space="preserve"> </w:t>
      </w:r>
      <w:r>
        <w:rPr>
          <w:sz w:val="24"/>
        </w:rPr>
        <w:t>to</w:t>
      </w:r>
      <w:r>
        <w:rPr>
          <w:spacing w:val="-57"/>
          <w:sz w:val="24"/>
        </w:rPr>
        <w:t xml:space="preserve"> </w:t>
      </w:r>
      <w:r>
        <w:rPr>
          <w:sz w:val="24"/>
        </w:rPr>
        <w:t>remember</w:t>
      </w:r>
      <w:r>
        <w:rPr>
          <w:spacing w:val="1"/>
          <w:sz w:val="24"/>
        </w:rPr>
        <w:t xml:space="preserve"> </w:t>
      </w:r>
      <w:r>
        <w:rPr>
          <w:sz w:val="24"/>
        </w:rPr>
        <w:t>that</w:t>
      </w:r>
      <w:r>
        <w:rPr>
          <w:spacing w:val="3"/>
          <w:sz w:val="24"/>
        </w:rPr>
        <w:t xml:space="preserve"> </w:t>
      </w:r>
      <w:r>
        <w:rPr>
          <w:sz w:val="24"/>
        </w:rPr>
        <w:t>the</w:t>
      </w:r>
      <w:r>
        <w:rPr>
          <w:spacing w:val="1"/>
          <w:sz w:val="24"/>
        </w:rPr>
        <w:t xml:space="preserve"> </w:t>
      </w:r>
      <w:r>
        <w:rPr>
          <w:sz w:val="24"/>
        </w:rPr>
        <w:t>internship</w:t>
      </w:r>
      <w:r>
        <w:rPr>
          <w:spacing w:val="2"/>
          <w:sz w:val="24"/>
        </w:rPr>
        <w:t xml:space="preserve"> </w:t>
      </w:r>
      <w:r>
        <w:rPr>
          <w:sz w:val="24"/>
        </w:rPr>
        <w:t>is</w:t>
      </w:r>
      <w:r>
        <w:rPr>
          <w:spacing w:val="3"/>
          <w:sz w:val="24"/>
        </w:rPr>
        <w:t xml:space="preserve"> </w:t>
      </w:r>
      <w:r>
        <w:rPr>
          <w:sz w:val="24"/>
        </w:rPr>
        <w:t>a</w:t>
      </w:r>
      <w:r>
        <w:rPr>
          <w:spacing w:val="1"/>
          <w:sz w:val="24"/>
        </w:rPr>
        <w:t xml:space="preserve"> </w:t>
      </w:r>
      <w:r>
        <w:rPr>
          <w:sz w:val="24"/>
        </w:rPr>
        <w:t>capstone</w:t>
      </w:r>
      <w:r>
        <w:rPr>
          <w:spacing w:val="1"/>
          <w:sz w:val="24"/>
        </w:rPr>
        <w:t xml:space="preserve"> </w:t>
      </w:r>
      <w:r>
        <w:rPr>
          <w:sz w:val="24"/>
        </w:rPr>
        <w:t>experience</w:t>
      </w:r>
      <w:r>
        <w:rPr>
          <w:spacing w:val="1"/>
          <w:sz w:val="24"/>
        </w:rPr>
        <w:t xml:space="preserve"> </w:t>
      </w:r>
      <w:r>
        <w:rPr>
          <w:sz w:val="24"/>
        </w:rPr>
        <w:t>designed</w:t>
      </w:r>
      <w:r>
        <w:rPr>
          <w:spacing w:val="2"/>
          <w:sz w:val="24"/>
        </w:rPr>
        <w:t xml:space="preserve"> </w:t>
      </w:r>
      <w:r>
        <w:rPr>
          <w:sz w:val="24"/>
        </w:rPr>
        <w:t>to</w:t>
      </w:r>
      <w:r>
        <w:rPr>
          <w:spacing w:val="2"/>
          <w:sz w:val="24"/>
        </w:rPr>
        <w:t xml:space="preserve"> </w:t>
      </w:r>
      <w:r>
        <w:rPr>
          <w:sz w:val="24"/>
        </w:rPr>
        <w:t>assist</w:t>
      </w:r>
      <w:r>
        <w:rPr>
          <w:spacing w:val="3"/>
          <w:sz w:val="24"/>
        </w:rPr>
        <w:t xml:space="preserve"> </w:t>
      </w:r>
      <w:r>
        <w:rPr>
          <w:sz w:val="24"/>
        </w:rPr>
        <w:t>students</w:t>
      </w:r>
      <w:r>
        <w:rPr>
          <w:spacing w:val="3"/>
          <w:sz w:val="24"/>
        </w:rPr>
        <w:t xml:space="preserve"> </w:t>
      </w:r>
      <w:r>
        <w:rPr>
          <w:sz w:val="24"/>
        </w:rPr>
        <w:t>in</w:t>
      </w:r>
      <w:r>
        <w:rPr>
          <w:spacing w:val="2"/>
          <w:sz w:val="24"/>
        </w:rPr>
        <w:t xml:space="preserve"> </w:t>
      </w:r>
      <w:r>
        <w:rPr>
          <w:sz w:val="24"/>
        </w:rPr>
        <w:t>integrating their</w:t>
      </w:r>
      <w:r>
        <w:rPr>
          <w:spacing w:val="4"/>
          <w:sz w:val="24"/>
        </w:rPr>
        <w:t xml:space="preserve"> </w:t>
      </w:r>
      <w:r>
        <w:rPr>
          <w:sz w:val="24"/>
        </w:rPr>
        <w:t>learning.</w:t>
      </w:r>
    </w:p>
    <w:p w14:paraId="2287B6B4" w14:textId="77777777" w:rsidR="000220E8" w:rsidRDefault="00E77264">
      <w:pPr>
        <w:ind w:left="363" w:right="525"/>
        <w:rPr>
          <w:sz w:val="24"/>
        </w:rPr>
      </w:pPr>
      <w:r>
        <w:rPr>
          <w:sz w:val="24"/>
        </w:rPr>
        <w:t>Therefore, internships</w:t>
      </w:r>
      <w:r>
        <w:rPr>
          <w:spacing w:val="-2"/>
          <w:sz w:val="24"/>
        </w:rPr>
        <w:t xml:space="preserve"> </w:t>
      </w:r>
      <w:r>
        <w:rPr>
          <w:sz w:val="24"/>
        </w:rPr>
        <w:t>that are not completed</w:t>
      </w:r>
      <w:r>
        <w:rPr>
          <w:spacing w:val="1"/>
          <w:sz w:val="24"/>
        </w:rPr>
        <w:t xml:space="preserve"> </w:t>
      </w:r>
      <w:r>
        <w:rPr>
          <w:sz w:val="24"/>
        </w:rPr>
        <w:t>in a timely</w:t>
      </w:r>
      <w:r>
        <w:rPr>
          <w:spacing w:val="-12"/>
          <w:sz w:val="24"/>
        </w:rPr>
        <w:t xml:space="preserve"> </w:t>
      </w:r>
      <w:r>
        <w:rPr>
          <w:sz w:val="24"/>
        </w:rPr>
        <w:t>fashion</w:t>
      </w:r>
      <w:r>
        <w:rPr>
          <w:spacing w:val="1"/>
          <w:sz w:val="24"/>
        </w:rPr>
        <w:t xml:space="preserve"> </w:t>
      </w:r>
      <w:r>
        <w:rPr>
          <w:sz w:val="24"/>
        </w:rPr>
        <w:t>dilute learning</w:t>
      </w:r>
      <w:r>
        <w:rPr>
          <w:spacing w:val="-5"/>
          <w:sz w:val="24"/>
        </w:rPr>
        <w:t xml:space="preserve"> </w:t>
      </w:r>
      <w:r>
        <w:rPr>
          <w:sz w:val="24"/>
        </w:rPr>
        <w:t>and</w:t>
      </w:r>
      <w:r>
        <w:rPr>
          <w:spacing w:val="1"/>
          <w:sz w:val="24"/>
        </w:rPr>
        <w:t xml:space="preserve"> </w:t>
      </w:r>
      <w:r>
        <w:rPr>
          <w:sz w:val="24"/>
        </w:rPr>
        <w:t>may</w:t>
      </w:r>
      <w:r>
        <w:rPr>
          <w:spacing w:val="-10"/>
          <w:sz w:val="24"/>
        </w:rPr>
        <w:t xml:space="preserve"> </w:t>
      </w:r>
      <w:r>
        <w:rPr>
          <w:sz w:val="24"/>
        </w:rPr>
        <w:t>become a</w:t>
      </w:r>
      <w:r>
        <w:rPr>
          <w:spacing w:val="-1"/>
          <w:sz w:val="24"/>
        </w:rPr>
        <w:t xml:space="preserve"> </w:t>
      </w:r>
      <w:r>
        <w:rPr>
          <w:sz w:val="24"/>
        </w:rPr>
        <w:t>liability</w:t>
      </w:r>
      <w:r>
        <w:rPr>
          <w:spacing w:val="-57"/>
          <w:sz w:val="24"/>
        </w:rPr>
        <w:t xml:space="preserve"> </w:t>
      </w:r>
      <w:r>
        <w:rPr>
          <w:sz w:val="24"/>
        </w:rPr>
        <w:t>to</w:t>
      </w:r>
      <w:r>
        <w:rPr>
          <w:spacing w:val="-1"/>
          <w:sz w:val="24"/>
        </w:rPr>
        <w:t xml:space="preserve"> </w:t>
      </w:r>
      <w:r>
        <w:rPr>
          <w:sz w:val="24"/>
        </w:rPr>
        <w:t>the</w:t>
      </w:r>
      <w:r>
        <w:rPr>
          <w:spacing w:val="-1"/>
          <w:sz w:val="24"/>
        </w:rPr>
        <w:t xml:space="preserve"> </w:t>
      </w:r>
      <w:r>
        <w:rPr>
          <w:sz w:val="24"/>
        </w:rPr>
        <w:t>internship site, the</w:t>
      </w:r>
      <w:r>
        <w:rPr>
          <w:spacing w:val="-4"/>
          <w:sz w:val="24"/>
        </w:rPr>
        <w:t xml:space="preserve"> </w:t>
      </w:r>
      <w:r>
        <w:rPr>
          <w:sz w:val="24"/>
        </w:rPr>
        <w:t>Department, and</w:t>
      </w:r>
      <w:r>
        <w:rPr>
          <w:spacing w:val="-1"/>
          <w:sz w:val="24"/>
        </w:rPr>
        <w:t xml:space="preserve"> </w:t>
      </w:r>
      <w:r>
        <w:rPr>
          <w:sz w:val="24"/>
        </w:rPr>
        <w:t>the</w:t>
      </w:r>
      <w:r>
        <w:rPr>
          <w:spacing w:val="-1"/>
          <w:sz w:val="24"/>
        </w:rPr>
        <w:t xml:space="preserve"> </w:t>
      </w:r>
      <w:r>
        <w:rPr>
          <w:sz w:val="24"/>
        </w:rPr>
        <w:t>student.</w:t>
      </w:r>
    </w:p>
    <w:p w14:paraId="4B78DAAD" w14:textId="77777777" w:rsidR="000220E8" w:rsidRDefault="000220E8">
      <w:pPr>
        <w:rPr>
          <w:sz w:val="24"/>
        </w:rPr>
      </w:pPr>
    </w:p>
    <w:p w14:paraId="7669FD08" w14:textId="2D52AEFA" w:rsidR="000220E8" w:rsidRDefault="00E77264">
      <w:pPr>
        <w:ind w:left="364"/>
        <w:rPr>
          <w:sz w:val="24"/>
        </w:rPr>
      </w:pPr>
      <w:r>
        <w:rPr>
          <w:sz w:val="24"/>
        </w:rPr>
        <w:t>All</w:t>
      </w:r>
      <w:r>
        <w:rPr>
          <w:spacing w:val="-3"/>
          <w:sz w:val="24"/>
        </w:rPr>
        <w:t xml:space="preserve"> </w:t>
      </w:r>
      <w:r>
        <w:rPr>
          <w:sz w:val="24"/>
        </w:rPr>
        <w:t>students</w:t>
      </w:r>
      <w:r>
        <w:rPr>
          <w:spacing w:val="-2"/>
          <w:sz w:val="24"/>
        </w:rPr>
        <w:t xml:space="preserve"> </w:t>
      </w:r>
      <w:r>
        <w:rPr>
          <w:sz w:val="24"/>
        </w:rPr>
        <w:t>must</w:t>
      </w:r>
      <w:r>
        <w:rPr>
          <w:spacing w:val="-3"/>
          <w:sz w:val="24"/>
        </w:rPr>
        <w:t xml:space="preserve"> </w:t>
      </w:r>
      <w:r>
        <w:rPr>
          <w:sz w:val="24"/>
        </w:rPr>
        <w:t>complete</w:t>
      </w:r>
      <w:r>
        <w:rPr>
          <w:spacing w:val="-3"/>
          <w:sz w:val="24"/>
        </w:rPr>
        <w:t xml:space="preserve"> </w:t>
      </w:r>
      <w:r>
        <w:rPr>
          <w:sz w:val="24"/>
        </w:rPr>
        <w:t>the</w:t>
      </w:r>
      <w:r>
        <w:rPr>
          <w:spacing w:val="-4"/>
          <w:sz w:val="24"/>
        </w:rPr>
        <w:t xml:space="preserve"> </w:t>
      </w:r>
      <w:r w:rsidR="00BB1AF0">
        <w:rPr>
          <w:sz w:val="24"/>
        </w:rPr>
        <w:t>600</w:t>
      </w:r>
      <w:r w:rsidR="00BB1AF0">
        <w:rPr>
          <w:spacing w:val="-2"/>
          <w:sz w:val="24"/>
        </w:rPr>
        <w:t>-hour</w:t>
      </w:r>
      <w:r>
        <w:rPr>
          <w:spacing w:val="-4"/>
          <w:sz w:val="24"/>
        </w:rPr>
        <w:t xml:space="preserve"> </w:t>
      </w:r>
      <w:r>
        <w:rPr>
          <w:sz w:val="24"/>
        </w:rPr>
        <w:t>requirement</w:t>
      </w:r>
      <w:r>
        <w:rPr>
          <w:spacing w:val="-2"/>
          <w:sz w:val="24"/>
        </w:rPr>
        <w:t xml:space="preserve"> </w:t>
      </w:r>
      <w:r>
        <w:rPr>
          <w:sz w:val="24"/>
        </w:rPr>
        <w:t>within</w:t>
      </w:r>
      <w:r>
        <w:rPr>
          <w:spacing w:val="-2"/>
          <w:sz w:val="24"/>
        </w:rPr>
        <w:t xml:space="preserve"> </w:t>
      </w:r>
      <w:r>
        <w:rPr>
          <w:sz w:val="24"/>
        </w:rPr>
        <w:t>one</w:t>
      </w:r>
      <w:r>
        <w:rPr>
          <w:spacing w:val="-4"/>
          <w:sz w:val="24"/>
        </w:rPr>
        <w:t xml:space="preserve"> </w:t>
      </w:r>
      <w:r>
        <w:rPr>
          <w:sz w:val="24"/>
        </w:rPr>
        <w:t>calendar</w:t>
      </w:r>
      <w:r>
        <w:rPr>
          <w:spacing w:val="3"/>
          <w:sz w:val="24"/>
        </w:rPr>
        <w:t xml:space="preserve"> </w:t>
      </w:r>
      <w:r>
        <w:rPr>
          <w:sz w:val="24"/>
        </w:rPr>
        <w:t>year.</w:t>
      </w:r>
      <w:r>
        <w:rPr>
          <w:spacing w:val="56"/>
          <w:sz w:val="24"/>
        </w:rPr>
        <w:t xml:space="preserve"> </w:t>
      </w:r>
      <w:r>
        <w:rPr>
          <w:sz w:val="24"/>
        </w:rPr>
        <w:t>Students</w:t>
      </w:r>
      <w:r>
        <w:rPr>
          <w:spacing w:val="-3"/>
          <w:sz w:val="24"/>
        </w:rPr>
        <w:t xml:space="preserve"> </w:t>
      </w:r>
      <w:r>
        <w:rPr>
          <w:sz w:val="24"/>
        </w:rPr>
        <w:t>can register</w:t>
      </w:r>
      <w:r>
        <w:rPr>
          <w:spacing w:val="-4"/>
          <w:sz w:val="24"/>
        </w:rPr>
        <w:t xml:space="preserve"> </w:t>
      </w:r>
      <w:r>
        <w:rPr>
          <w:sz w:val="24"/>
        </w:rPr>
        <w:t>for</w:t>
      </w:r>
    </w:p>
    <w:p w14:paraId="5B1D021B" w14:textId="5953A7AE" w:rsidR="000220E8" w:rsidRDefault="00E77264">
      <w:pPr>
        <w:ind w:left="363" w:right="359"/>
        <w:rPr>
          <w:sz w:val="24"/>
        </w:rPr>
      </w:pPr>
      <w:r>
        <w:rPr>
          <w:sz w:val="24"/>
        </w:rPr>
        <w:t>1</w:t>
      </w:r>
      <w:r>
        <w:rPr>
          <w:spacing w:val="-3"/>
          <w:sz w:val="24"/>
        </w:rPr>
        <w:t xml:space="preserve"> </w:t>
      </w:r>
      <w:r>
        <w:rPr>
          <w:sz w:val="24"/>
        </w:rPr>
        <w:t>–</w:t>
      </w:r>
      <w:r>
        <w:rPr>
          <w:spacing w:val="-2"/>
          <w:sz w:val="24"/>
        </w:rPr>
        <w:t xml:space="preserve"> </w:t>
      </w:r>
      <w:r>
        <w:rPr>
          <w:sz w:val="24"/>
        </w:rPr>
        <w:t>4</w:t>
      </w:r>
      <w:r>
        <w:rPr>
          <w:spacing w:val="2"/>
          <w:sz w:val="24"/>
        </w:rPr>
        <w:t xml:space="preserve"> </w:t>
      </w:r>
      <w:r>
        <w:rPr>
          <w:sz w:val="24"/>
        </w:rPr>
        <w:t>Internship</w:t>
      </w:r>
      <w:r>
        <w:rPr>
          <w:spacing w:val="-2"/>
          <w:sz w:val="24"/>
        </w:rPr>
        <w:t xml:space="preserve"> </w:t>
      </w:r>
      <w:r>
        <w:rPr>
          <w:sz w:val="24"/>
        </w:rPr>
        <w:t>credit</w:t>
      </w:r>
      <w:r>
        <w:rPr>
          <w:spacing w:val="-2"/>
          <w:sz w:val="24"/>
        </w:rPr>
        <w:t xml:space="preserve"> </w:t>
      </w:r>
      <w:r>
        <w:rPr>
          <w:sz w:val="24"/>
        </w:rPr>
        <w:t>hours</w:t>
      </w:r>
      <w:r>
        <w:rPr>
          <w:spacing w:val="-2"/>
          <w:sz w:val="24"/>
        </w:rPr>
        <w:t xml:space="preserve"> </w:t>
      </w:r>
      <w:r>
        <w:rPr>
          <w:sz w:val="24"/>
        </w:rPr>
        <w:t>each</w:t>
      </w:r>
      <w:r>
        <w:rPr>
          <w:spacing w:val="-2"/>
          <w:sz w:val="24"/>
        </w:rPr>
        <w:t xml:space="preserve"> </w:t>
      </w:r>
      <w:r>
        <w:rPr>
          <w:sz w:val="24"/>
        </w:rPr>
        <w:t>semester.</w:t>
      </w:r>
      <w:r>
        <w:rPr>
          <w:spacing w:val="58"/>
          <w:sz w:val="24"/>
        </w:rPr>
        <w:t xml:space="preserve"> </w:t>
      </w:r>
      <w:r>
        <w:rPr>
          <w:sz w:val="24"/>
        </w:rPr>
        <w:t>All</w:t>
      </w:r>
      <w:r>
        <w:rPr>
          <w:spacing w:val="-2"/>
          <w:sz w:val="24"/>
        </w:rPr>
        <w:t xml:space="preserve"> </w:t>
      </w:r>
      <w:r>
        <w:rPr>
          <w:sz w:val="24"/>
        </w:rPr>
        <w:t>students</w:t>
      </w:r>
      <w:r>
        <w:rPr>
          <w:spacing w:val="-3"/>
          <w:sz w:val="24"/>
        </w:rPr>
        <w:t xml:space="preserve"> </w:t>
      </w:r>
      <w:r>
        <w:rPr>
          <w:sz w:val="24"/>
        </w:rPr>
        <w:t>working</w:t>
      </w:r>
      <w:r>
        <w:rPr>
          <w:spacing w:val="-4"/>
          <w:sz w:val="24"/>
        </w:rPr>
        <w:t xml:space="preserve"> </w:t>
      </w:r>
      <w:r>
        <w:rPr>
          <w:sz w:val="24"/>
        </w:rPr>
        <w:t>at</w:t>
      </w:r>
      <w:r>
        <w:rPr>
          <w:spacing w:val="-3"/>
          <w:sz w:val="24"/>
        </w:rPr>
        <w:t xml:space="preserve"> </w:t>
      </w:r>
      <w:r>
        <w:rPr>
          <w:sz w:val="24"/>
        </w:rPr>
        <w:t>an</w:t>
      </w:r>
      <w:r>
        <w:rPr>
          <w:spacing w:val="2"/>
          <w:sz w:val="24"/>
        </w:rPr>
        <w:t xml:space="preserve"> </w:t>
      </w:r>
      <w:r>
        <w:rPr>
          <w:sz w:val="24"/>
        </w:rPr>
        <w:t>Internship</w:t>
      </w:r>
      <w:r>
        <w:rPr>
          <w:spacing w:val="-2"/>
          <w:sz w:val="24"/>
        </w:rPr>
        <w:t xml:space="preserve"> </w:t>
      </w:r>
      <w:r>
        <w:rPr>
          <w:sz w:val="24"/>
        </w:rPr>
        <w:t>Site</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registered</w:t>
      </w:r>
      <w:r>
        <w:rPr>
          <w:spacing w:val="-2"/>
          <w:sz w:val="24"/>
        </w:rPr>
        <w:t xml:space="preserve"> </w:t>
      </w:r>
      <w:r>
        <w:rPr>
          <w:sz w:val="24"/>
        </w:rPr>
        <w:t>for</w:t>
      </w:r>
      <w:r>
        <w:rPr>
          <w:spacing w:val="-57"/>
          <w:sz w:val="24"/>
        </w:rPr>
        <w:t xml:space="preserve"> </w:t>
      </w:r>
      <w:r>
        <w:rPr>
          <w:sz w:val="24"/>
        </w:rPr>
        <w:t>at least one credit hour for that semester.</w:t>
      </w:r>
      <w:r>
        <w:rPr>
          <w:spacing w:val="1"/>
          <w:sz w:val="24"/>
        </w:rPr>
        <w:t xml:space="preserve"> </w:t>
      </w:r>
      <w:r>
        <w:rPr>
          <w:sz w:val="24"/>
        </w:rPr>
        <w:t>Students must complete four credit hours of Internship before</w:t>
      </w:r>
      <w:r>
        <w:rPr>
          <w:spacing w:val="1"/>
          <w:sz w:val="24"/>
        </w:rPr>
        <w:t xml:space="preserve"> </w:t>
      </w:r>
      <w:r>
        <w:rPr>
          <w:sz w:val="24"/>
        </w:rPr>
        <w:t>graduating.</w:t>
      </w:r>
      <w:r>
        <w:rPr>
          <w:spacing w:val="1"/>
          <w:sz w:val="24"/>
        </w:rPr>
        <w:t xml:space="preserve"> </w:t>
      </w:r>
      <w:r>
        <w:rPr>
          <w:sz w:val="24"/>
        </w:rPr>
        <w:t xml:space="preserve">Most students take two semesters to complete their </w:t>
      </w:r>
      <w:r w:rsidR="009E2461">
        <w:rPr>
          <w:sz w:val="24"/>
        </w:rPr>
        <w:t>internship</w:t>
      </w:r>
      <w:r>
        <w:rPr>
          <w:sz w:val="24"/>
        </w:rPr>
        <w:t>.</w:t>
      </w:r>
      <w:r>
        <w:rPr>
          <w:spacing w:val="1"/>
          <w:sz w:val="24"/>
        </w:rPr>
        <w:t xml:space="preserve"> </w:t>
      </w:r>
      <w:r>
        <w:rPr>
          <w:sz w:val="24"/>
        </w:rPr>
        <w:t>These students could choose to</w:t>
      </w:r>
      <w:r>
        <w:rPr>
          <w:spacing w:val="1"/>
          <w:sz w:val="24"/>
        </w:rPr>
        <w:t xml:space="preserve"> </w:t>
      </w:r>
      <w:r>
        <w:rPr>
          <w:sz w:val="24"/>
        </w:rPr>
        <w:t>register</w:t>
      </w:r>
      <w:r>
        <w:rPr>
          <w:spacing w:val="-2"/>
          <w:sz w:val="24"/>
        </w:rPr>
        <w:t xml:space="preserve"> </w:t>
      </w:r>
      <w:r>
        <w:rPr>
          <w:sz w:val="24"/>
        </w:rPr>
        <w:t>for</w:t>
      </w:r>
      <w:r>
        <w:rPr>
          <w:spacing w:val="-2"/>
          <w:sz w:val="24"/>
        </w:rPr>
        <w:t xml:space="preserve"> </w:t>
      </w:r>
      <w:r>
        <w:rPr>
          <w:sz w:val="24"/>
        </w:rPr>
        <w:t>three</w:t>
      </w:r>
      <w:r>
        <w:rPr>
          <w:spacing w:val="-2"/>
          <w:sz w:val="24"/>
        </w:rPr>
        <w:t xml:space="preserve"> </w:t>
      </w:r>
      <w:r>
        <w:rPr>
          <w:sz w:val="24"/>
        </w:rPr>
        <w:t>(3)</w:t>
      </w:r>
      <w:r>
        <w:rPr>
          <w:spacing w:val="-2"/>
          <w:sz w:val="24"/>
        </w:rPr>
        <w:t xml:space="preserve"> </w:t>
      </w:r>
      <w:r>
        <w:rPr>
          <w:sz w:val="24"/>
        </w:rPr>
        <w:t>hours</w:t>
      </w:r>
      <w:r>
        <w:rPr>
          <w:spacing w:val="-1"/>
          <w:sz w:val="24"/>
        </w:rPr>
        <w:t xml:space="preserve"> </w:t>
      </w:r>
      <w:r>
        <w:rPr>
          <w:sz w:val="24"/>
        </w:rPr>
        <w:t>the</w:t>
      </w:r>
      <w:r>
        <w:rPr>
          <w:spacing w:val="-2"/>
          <w:sz w:val="24"/>
        </w:rPr>
        <w:t xml:space="preserve"> </w:t>
      </w:r>
      <w:r>
        <w:rPr>
          <w:sz w:val="24"/>
        </w:rPr>
        <w:t>first</w:t>
      </w:r>
      <w:r>
        <w:rPr>
          <w:spacing w:val="-1"/>
          <w:sz w:val="24"/>
        </w:rPr>
        <w:t xml:space="preserve"> </w:t>
      </w:r>
      <w:r>
        <w:rPr>
          <w:sz w:val="24"/>
        </w:rPr>
        <w:t>semester</w:t>
      </w:r>
      <w:r>
        <w:rPr>
          <w:spacing w:val="-2"/>
          <w:sz w:val="24"/>
        </w:rPr>
        <w:t xml:space="preserve"> </w:t>
      </w:r>
      <w:r>
        <w:rPr>
          <w:sz w:val="24"/>
        </w:rPr>
        <w:t>and</w:t>
      </w:r>
      <w:r>
        <w:rPr>
          <w:spacing w:val="-1"/>
          <w:sz w:val="24"/>
        </w:rPr>
        <w:t xml:space="preserve"> </w:t>
      </w:r>
      <w:r>
        <w:rPr>
          <w:sz w:val="24"/>
        </w:rPr>
        <w:t>one</w:t>
      </w:r>
      <w:r>
        <w:rPr>
          <w:spacing w:val="-2"/>
          <w:sz w:val="24"/>
        </w:rPr>
        <w:t xml:space="preserve"> </w:t>
      </w:r>
      <w:r>
        <w:rPr>
          <w:sz w:val="24"/>
        </w:rPr>
        <w:t>(1)</w:t>
      </w:r>
      <w:r>
        <w:rPr>
          <w:spacing w:val="-2"/>
          <w:sz w:val="24"/>
        </w:rPr>
        <w:t xml:space="preserve"> </w:t>
      </w:r>
      <w:r>
        <w:rPr>
          <w:sz w:val="24"/>
        </w:rPr>
        <w:t>hour</w:t>
      </w:r>
      <w:r>
        <w:rPr>
          <w:spacing w:val="-2"/>
          <w:sz w:val="24"/>
        </w:rPr>
        <w:t xml:space="preserve"> </w:t>
      </w:r>
      <w:r>
        <w:rPr>
          <w:sz w:val="24"/>
        </w:rPr>
        <w:t>the</w:t>
      </w:r>
      <w:r>
        <w:rPr>
          <w:spacing w:val="-2"/>
          <w:sz w:val="24"/>
        </w:rPr>
        <w:t xml:space="preserve"> </w:t>
      </w:r>
      <w:r>
        <w:rPr>
          <w:sz w:val="24"/>
        </w:rPr>
        <w:t>second,</w:t>
      </w:r>
      <w:r>
        <w:rPr>
          <w:spacing w:val="-1"/>
          <w:sz w:val="24"/>
        </w:rPr>
        <w:t xml:space="preserve"> </w:t>
      </w:r>
      <w:r>
        <w:rPr>
          <w:sz w:val="24"/>
        </w:rPr>
        <w:t>or</w:t>
      </w:r>
      <w:r>
        <w:rPr>
          <w:spacing w:val="-2"/>
          <w:sz w:val="24"/>
        </w:rPr>
        <w:t xml:space="preserve"> </w:t>
      </w:r>
      <w:r>
        <w:rPr>
          <w:sz w:val="24"/>
        </w:rPr>
        <w:t>two</w:t>
      </w:r>
      <w:r>
        <w:rPr>
          <w:spacing w:val="-1"/>
          <w:sz w:val="24"/>
        </w:rPr>
        <w:t xml:space="preserve"> </w:t>
      </w:r>
      <w:r>
        <w:rPr>
          <w:sz w:val="24"/>
        </w:rPr>
        <w:t>(2)</w:t>
      </w:r>
      <w:r>
        <w:rPr>
          <w:spacing w:val="-2"/>
          <w:sz w:val="24"/>
        </w:rPr>
        <w:t xml:space="preserve"> </w:t>
      </w:r>
      <w:r>
        <w:rPr>
          <w:sz w:val="24"/>
        </w:rPr>
        <w:t>hours</w:t>
      </w:r>
      <w:r>
        <w:rPr>
          <w:spacing w:val="1"/>
          <w:sz w:val="24"/>
        </w:rPr>
        <w:t xml:space="preserve"> </w:t>
      </w:r>
      <w:r>
        <w:rPr>
          <w:sz w:val="24"/>
        </w:rPr>
        <w:t>each</w:t>
      </w:r>
      <w:r>
        <w:rPr>
          <w:spacing w:val="-1"/>
          <w:sz w:val="24"/>
        </w:rPr>
        <w:t xml:space="preserve"> </w:t>
      </w:r>
      <w:r>
        <w:rPr>
          <w:sz w:val="24"/>
        </w:rPr>
        <w:t>semester.</w:t>
      </w:r>
    </w:p>
    <w:p w14:paraId="02E6BCB9" w14:textId="77777777" w:rsidR="000220E8" w:rsidRDefault="000220E8">
      <w:pPr>
        <w:spacing w:before="10"/>
        <w:rPr>
          <w:sz w:val="24"/>
        </w:rPr>
      </w:pPr>
    </w:p>
    <w:p w14:paraId="6EE3AF84" w14:textId="4EA8B4D6" w:rsidR="000220E8" w:rsidRDefault="00E77264" w:rsidP="00FE2A7F">
      <w:pPr>
        <w:ind w:left="364"/>
        <w:rPr>
          <w:b/>
          <w:sz w:val="24"/>
        </w:rPr>
      </w:pPr>
      <w:r>
        <w:rPr>
          <w:b/>
          <w:sz w:val="24"/>
        </w:rPr>
        <w:t>Note:</w:t>
      </w:r>
      <w:r w:rsidR="00FE2A7F">
        <w:rPr>
          <w:b/>
          <w:sz w:val="24"/>
        </w:rPr>
        <w:t xml:space="preserve"> </w:t>
      </w:r>
      <w:r>
        <w:rPr>
          <w:b/>
          <w:sz w:val="24"/>
        </w:rPr>
        <w:t>Please be aware that schools, community agencies, and licensure boards usually require background</w:t>
      </w:r>
      <w:r>
        <w:rPr>
          <w:b/>
          <w:spacing w:val="1"/>
          <w:sz w:val="24"/>
        </w:rPr>
        <w:t xml:space="preserve"> </w:t>
      </w:r>
      <w:r>
        <w:rPr>
          <w:b/>
          <w:sz w:val="24"/>
        </w:rPr>
        <w:t>checks on individuals seeking placements, employment, or licenses. Individuals who have had</w:t>
      </w:r>
      <w:r>
        <w:rPr>
          <w:b/>
          <w:spacing w:val="1"/>
          <w:sz w:val="24"/>
        </w:rPr>
        <w:t xml:space="preserve"> </w:t>
      </w:r>
      <w:r>
        <w:rPr>
          <w:b/>
          <w:sz w:val="24"/>
        </w:rPr>
        <w:t>convictions</w:t>
      </w:r>
      <w:r>
        <w:rPr>
          <w:b/>
          <w:spacing w:val="-3"/>
          <w:sz w:val="24"/>
        </w:rPr>
        <w:t xml:space="preserve"> </w:t>
      </w:r>
      <w:r>
        <w:rPr>
          <w:b/>
          <w:sz w:val="24"/>
        </w:rPr>
        <w:t>for</w:t>
      </w:r>
      <w:r>
        <w:rPr>
          <w:b/>
          <w:spacing w:val="-6"/>
          <w:sz w:val="24"/>
        </w:rPr>
        <w:t xml:space="preserve"> </w:t>
      </w:r>
      <w:r>
        <w:rPr>
          <w:b/>
          <w:sz w:val="24"/>
        </w:rPr>
        <w:t>felony</w:t>
      </w:r>
      <w:r>
        <w:rPr>
          <w:b/>
          <w:spacing w:val="-2"/>
          <w:sz w:val="24"/>
        </w:rPr>
        <w:t xml:space="preserve"> </w:t>
      </w:r>
      <w:r>
        <w:rPr>
          <w:b/>
          <w:sz w:val="24"/>
        </w:rPr>
        <w:t>or</w:t>
      </w:r>
      <w:r>
        <w:rPr>
          <w:b/>
          <w:spacing w:val="-3"/>
          <w:sz w:val="24"/>
        </w:rPr>
        <w:t xml:space="preserve"> </w:t>
      </w:r>
      <w:r>
        <w:rPr>
          <w:b/>
          <w:sz w:val="24"/>
        </w:rPr>
        <w:t>certain</w:t>
      </w:r>
      <w:r>
        <w:rPr>
          <w:b/>
          <w:spacing w:val="1"/>
          <w:sz w:val="24"/>
        </w:rPr>
        <w:t xml:space="preserve"> </w:t>
      </w:r>
      <w:r>
        <w:rPr>
          <w:b/>
          <w:sz w:val="24"/>
        </w:rPr>
        <w:t>misdemeanor</w:t>
      </w:r>
      <w:r>
        <w:rPr>
          <w:b/>
          <w:spacing w:val="1"/>
          <w:sz w:val="24"/>
        </w:rPr>
        <w:t xml:space="preserve"> </w:t>
      </w:r>
      <w:r>
        <w:rPr>
          <w:b/>
          <w:sz w:val="24"/>
        </w:rPr>
        <w:t>offenses</w:t>
      </w:r>
      <w:r>
        <w:rPr>
          <w:b/>
          <w:spacing w:val="-2"/>
          <w:sz w:val="24"/>
        </w:rPr>
        <w:t xml:space="preserve"> </w:t>
      </w:r>
      <w:r>
        <w:rPr>
          <w:b/>
          <w:sz w:val="24"/>
        </w:rPr>
        <w:t>may</w:t>
      </w:r>
      <w:r>
        <w:rPr>
          <w:b/>
          <w:spacing w:val="-2"/>
          <w:sz w:val="24"/>
        </w:rPr>
        <w:t xml:space="preserve"> </w:t>
      </w:r>
      <w:r>
        <w:rPr>
          <w:b/>
          <w:sz w:val="24"/>
        </w:rPr>
        <w:t>be</w:t>
      </w:r>
      <w:r>
        <w:rPr>
          <w:b/>
          <w:spacing w:val="-4"/>
          <w:sz w:val="24"/>
        </w:rPr>
        <w:t xml:space="preserve"> </w:t>
      </w:r>
      <w:r>
        <w:rPr>
          <w:b/>
          <w:sz w:val="24"/>
        </w:rPr>
        <w:t>denied</w:t>
      </w:r>
      <w:r>
        <w:rPr>
          <w:b/>
          <w:spacing w:val="-2"/>
          <w:sz w:val="24"/>
        </w:rPr>
        <w:t xml:space="preserve"> </w:t>
      </w:r>
      <w:r>
        <w:rPr>
          <w:b/>
          <w:sz w:val="24"/>
        </w:rPr>
        <w:t>the</w:t>
      </w:r>
      <w:r>
        <w:rPr>
          <w:b/>
          <w:spacing w:val="-3"/>
          <w:sz w:val="24"/>
        </w:rPr>
        <w:t xml:space="preserve"> </w:t>
      </w:r>
      <w:r>
        <w:rPr>
          <w:b/>
          <w:sz w:val="24"/>
        </w:rPr>
        <w:t>opportunity</w:t>
      </w:r>
      <w:r>
        <w:rPr>
          <w:b/>
          <w:spacing w:val="-2"/>
          <w:sz w:val="24"/>
        </w:rPr>
        <w:t xml:space="preserve"> </w:t>
      </w:r>
      <w:r>
        <w:rPr>
          <w:b/>
          <w:sz w:val="24"/>
        </w:rPr>
        <w:t>to</w:t>
      </w:r>
      <w:r>
        <w:rPr>
          <w:b/>
          <w:spacing w:val="-2"/>
          <w:sz w:val="24"/>
        </w:rPr>
        <w:t xml:space="preserve"> </w:t>
      </w:r>
      <w:r>
        <w:rPr>
          <w:b/>
          <w:sz w:val="24"/>
        </w:rPr>
        <w:t>practice</w:t>
      </w:r>
      <w:r>
        <w:rPr>
          <w:b/>
          <w:spacing w:val="-3"/>
          <w:sz w:val="24"/>
        </w:rPr>
        <w:t xml:space="preserve"> </w:t>
      </w:r>
      <w:r>
        <w:rPr>
          <w:b/>
          <w:sz w:val="24"/>
        </w:rPr>
        <w:t>as</w:t>
      </w:r>
      <w:r>
        <w:rPr>
          <w:b/>
          <w:spacing w:val="-2"/>
          <w:sz w:val="24"/>
        </w:rPr>
        <w:t xml:space="preserve"> </w:t>
      </w:r>
      <w:r>
        <w:rPr>
          <w:b/>
          <w:sz w:val="24"/>
        </w:rPr>
        <w:t>a</w:t>
      </w:r>
      <w:r>
        <w:rPr>
          <w:b/>
          <w:spacing w:val="-57"/>
          <w:sz w:val="24"/>
        </w:rPr>
        <w:t xml:space="preserve"> </w:t>
      </w:r>
      <w:r>
        <w:rPr>
          <w:b/>
          <w:sz w:val="24"/>
        </w:rPr>
        <w:t xml:space="preserve">counselor trainee </w:t>
      </w:r>
      <w:r>
        <w:rPr>
          <w:b/>
          <w:i/>
          <w:sz w:val="24"/>
        </w:rPr>
        <w:t xml:space="preserve">or </w:t>
      </w:r>
      <w:r>
        <w:rPr>
          <w:b/>
          <w:sz w:val="24"/>
        </w:rPr>
        <w:t>become licensed by the relevant State agency. Individuals who are uncertain</w:t>
      </w:r>
      <w:r>
        <w:rPr>
          <w:b/>
          <w:spacing w:val="1"/>
          <w:sz w:val="24"/>
        </w:rPr>
        <w:t xml:space="preserve"> </w:t>
      </w:r>
      <w:r>
        <w:rPr>
          <w:b/>
          <w:sz w:val="24"/>
        </w:rPr>
        <w:t>about their status in this regard are encouraged to check with the appropriate State</w:t>
      </w:r>
      <w:r>
        <w:rPr>
          <w:b/>
          <w:spacing w:val="1"/>
          <w:sz w:val="24"/>
        </w:rPr>
        <w:t xml:space="preserve"> </w:t>
      </w:r>
      <w:r>
        <w:rPr>
          <w:b/>
          <w:sz w:val="24"/>
        </w:rPr>
        <w:t>Boards/Departments</w:t>
      </w:r>
      <w:r>
        <w:rPr>
          <w:b/>
          <w:spacing w:val="-1"/>
          <w:sz w:val="24"/>
        </w:rPr>
        <w:t xml:space="preserve"> </w:t>
      </w:r>
      <w:r>
        <w:rPr>
          <w:b/>
          <w:sz w:val="24"/>
        </w:rPr>
        <w:t>prior</w:t>
      </w:r>
      <w:r>
        <w:rPr>
          <w:b/>
          <w:spacing w:val="-1"/>
          <w:sz w:val="24"/>
        </w:rPr>
        <w:t xml:space="preserve"> </w:t>
      </w:r>
      <w:r>
        <w:rPr>
          <w:b/>
          <w:sz w:val="24"/>
        </w:rPr>
        <w:t>to</w:t>
      </w:r>
      <w:r>
        <w:rPr>
          <w:b/>
          <w:spacing w:val="-1"/>
          <w:sz w:val="24"/>
        </w:rPr>
        <w:t xml:space="preserve"> </w:t>
      </w:r>
      <w:r>
        <w:rPr>
          <w:b/>
          <w:sz w:val="24"/>
        </w:rPr>
        <w:t>applying to</w:t>
      </w:r>
      <w:r>
        <w:rPr>
          <w:b/>
          <w:spacing w:val="-1"/>
          <w:sz w:val="24"/>
        </w:rPr>
        <w:t xml:space="preserve"> </w:t>
      </w:r>
      <w:r>
        <w:rPr>
          <w:b/>
          <w:sz w:val="24"/>
        </w:rPr>
        <w:t>the</w:t>
      </w:r>
      <w:r>
        <w:rPr>
          <w:b/>
          <w:spacing w:val="-1"/>
          <w:sz w:val="24"/>
        </w:rPr>
        <w:t xml:space="preserve"> </w:t>
      </w:r>
      <w:r>
        <w:rPr>
          <w:b/>
          <w:sz w:val="24"/>
        </w:rPr>
        <w:t>Xavier</w:t>
      </w:r>
      <w:r>
        <w:rPr>
          <w:b/>
          <w:spacing w:val="-1"/>
          <w:sz w:val="24"/>
        </w:rPr>
        <w:t xml:space="preserve"> </w:t>
      </w:r>
      <w:r>
        <w:rPr>
          <w:b/>
          <w:sz w:val="24"/>
        </w:rPr>
        <w:t>Master’s</w:t>
      </w:r>
      <w:r>
        <w:rPr>
          <w:b/>
          <w:spacing w:val="1"/>
          <w:sz w:val="24"/>
        </w:rPr>
        <w:t xml:space="preserve"> </w:t>
      </w:r>
      <w:r>
        <w:rPr>
          <w:b/>
          <w:sz w:val="24"/>
        </w:rPr>
        <w:t>Program.</w:t>
      </w:r>
    </w:p>
    <w:p w14:paraId="41EBE81C" w14:textId="77777777" w:rsidR="000220E8" w:rsidRDefault="000220E8">
      <w:pPr>
        <w:rPr>
          <w:sz w:val="24"/>
        </w:rPr>
      </w:pPr>
    </w:p>
    <w:p w14:paraId="7DD539C2" w14:textId="77777777" w:rsidR="005242DD" w:rsidRDefault="005242DD">
      <w:pPr>
        <w:rPr>
          <w:sz w:val="24"/>
        </w:rPr>
      </w:pPr>
    </w:p>
    <w:p w14:paraId="73E28F40" w14:textId="77777777" w:rsidR="005242DD" w:rsidRDefault="005242DD">
      <w:pPr>
        <w:rPr>
          <w:sz w:val="24"/>
        </w:rPr>
      </w:pPr>
    </w:p>
    <w:p w14:paraId="3F298AC4" w14:textId="77777777" w:rsidR="005242DD" w:rsidRDefault="005242DD">
      <w:pPr>
        <w:rPr>
          <w:sz w:val="24"/>
        </w:rPr>
      </w:pPr>
    </w:p>
    <w:p w14:paraId="37BD586C" w14:textId="77777777" w:rsidR="005242DD" w:rsidRDefault="005242DD" w:rsidP="005242DD">
      <w:pPr>
        <w:pStyle w:val="Heading8"/>
        <w:ind w:right="329"/>
      </w:pPr>
      <w:r>
        <w:t>REQUESTING</w:t>
      </w:r>
      <w:r>
        <w:rPr>
          <w:spacing w:val="-10"/>
        </w:rPr>
        <w:t xml:space="preserve"> </w:t>
      </w:r>
      <w:r>
        <w:t>LETTERS</w:t>
      </w:r>
      <w:r>
        <w:rPr>
          <w:spacing w:val="-8"/>
        </w:rPr>
        <w:t xml:space="preserve"> </w:t>
      </w:r>
      <w:r>
        <w:t>OF</w:t>
      </w:r>
      <w:r>
        <w:rPr>
          <w:spacing w:val="-4"/>
        </w:rPr>
        <w:t xml:space="preserve"> </w:t>
      </w:r>
      <w:r>
        <w:t>RECOMMENDATION</w:t>
      </w:r>
    </w:p>
    <w:p w14:paraId="75F5EB31" w14:textId="77777777" w:rsidR="005242DD" w:rsidRDefault="005242DD" w:rsidP="005242DD">
      <w:pPr>
        <w:rPr>
          <w:b/>
          <w:sz w:val="21"/>
        </w:rPr>
      </w:pPr>
    </w:p>
    <w:p w14:paraId="764CAD56" w14:textId="77777777" w:rsidR="005242DD" w:rsidRDefault="005242DD" w:rsidP="005242DD">
      <w:pPr>
        <w:ind w:left="323" w:right="308"/>
        <w:rPr>
          <w:sz w:val="24"/>
        </w:rPr>
      </w:pPr>
      <w:r>
        <w:t>Current students or Program graduates are welcome to request faculty members to serve as professional references</w:t>
      </w:r>
      <w:r>
        <w:rPr>
          <w:spacing w:val="1"/>
        </w:rPr>
        <w:t xml:space="preserve"> </w:t>
      </w:r>
      <w:r>
        <w:t>and/or write letters of recommendation for further graduate study, employment, or licensing purposes. Applicants for</w:t>
      </w:r>
      <w:r>
        <w:rPr>
          <w:spacing w:val="1"/>
        </w:rPr>
        <w:t xml:space="preserve"> </w:t>
      </w:r>
      <w:r>
        <w:t>school or clinical mental health counseling positions must be graduates of the appropriate program and eligible for that</w:t>
      </w:r>
      <w:r>
        <w:rPr>
          <w:spacing w:val="1"/>
        </w:rPr>
        <w:t xml:space="preserve"> </w:t>
      </w:r>
      <w:r>
        <w:t>State</w:t>
      </w:r>
      <w:r>
        <w:rPr>
          <w:spacing w:val="-2"/>
        </w:rPr>
        <w:t xml:space="preserve"> </w:t>
      </w:r>
      <w:r>
        <w:t>credential.</w:t>
      </w:r>
      <w:r>
        <w:rPr>
          <w:spacing w:val="-1"/>
        </w:rPr>
        <w:t xml:space="preserve"> </w:t>
      </w:r>
      <w:r>
        <w:t xml:space="preserve">Always </w:t>
      </w:r>
      <w:r>
        <w:rPr>
          <w:sz w:val="24"/>
        </w:rPr>
        <w:t>ask</w:t>
      </w:r>
      <w:r>
        <w:rPr>
          <w:spacing w:val="-2"/>
          <w:sz w:val="24"/>
        </w:rPr>
        <w:t xml:space="preserve"> </w:t>
      </w:r>
      <w:r>
        <w:rPr>
          <w:sz w:val="24"/>
        </w:rPr>
        <w:t>the</w:t>
      </w:r>
      <w:r>
        <w:rPr>
          <w:spacing w:val="-2"/>
          <w:sz w:val="24"/>
        </w:rPr>
        <w:t xml:space="preserve"> </w:t>
      </w:r>
      <w:r>
        <w:rPr>
          <w:sz w:val="24"/>
        </w:rPr>
        <w:t>faculty</w:t>
      </w:r>
      <w:r>
        <w:rPr>
          <w:spacing w:val="-13"/>
          <w:sz w:val="24"/>
        </w:rPr>
        <w:t xml:space="preserve"> </w:t>
      </w:r>
      <w:r>
        <w:rPr>
          <w:sz w:val="24"/>
        </w:rPr>
        <w:t>members</w:t>
      </w:r>
      <w:r>
        <w:rPr>
          <w:spacing w:val="-1"/>
          <w:sz w:val="24"/>
        </w:rPr>
        <w:t xml:space="preserve"> </w:t>
      </w:r>
      <w:r>
        <w:rPr>
          <w:sz w:val="24"/>
        </w:rPr>
        <w:t>in</w:t>
      </w:r>
      <w:r>
        <w:rPr>
          <w:spacing w:val="-2"/>
          <w:sz w:val="24"/>
        </w:rPr>
        <w:t xml:space="preserve"> </w:t>
      </w:r>
      <w:r>
        <w:rPr>
          <w:i/>
          <w:sz w:val="24"/>
        </w:rPr>
        <w:t>advance</w:t>
      </w:r>
      <w:r>
        <w:rPr>
          <w:i/>
          <w:spacing w:val="-2"/>
          <w:sz w:val="24"/>
        </w:rPr>
        <w:t xml:space="preserve"> </w:t>
      </w:r>
      <w:r>
        <w:rPr>
          <w:sz w:val="24"/>
        </w:rPr>
        <w:t>if</w:t>
      </w:r>
      <w:r>
        <w:rPr>
          <w:spacing w:val="-2"/>
          <w:sz w:val="24"/>
        </w:rPr>
        <w:t xml:space="preserve"> </w:t>
      </w:r>
      <w:r>
        <w:rPr>
          <w:sz w:val="24"/>
        </w:rPr>
        <w:t>they</w:t>
      </w:r>
      <w:r>
        <w:rPr>
          <w:spacing w:val="-10"/>
          <w:sz w:val="24"/>
        </w:rPr>
        <w:t xml:space="preserve"> </w:t>
      </w:r>
      <w:r>
        <w:rPr>
          <w:sz w:val="24"/>
        </w:rPr>
        <w:t>will</w:t>
      </w:r>
      <w:r>
        <w:rPr>
          <w:spacing w:val="-1"/>
          <w:sz w:val="24"/>
        </w:rPr>
        <w:t xml:space="preserve"> </w:t>
      </w:r>
      <w:r>
        <w:rPr>
          <w:sz w:val="24"/>
        </w:rPr>
        <w:t>be</w:t>
      </w:r>
      <w:r>
        <w:rPr>
          <w:spacing w:val="-2"/>
          <w:sz w:val="24"/>
        </w:rPr>
        <w:t xml:space="preserve"> </w:t>
      </w:r>
      <w:r>
        <w:rPr>
          <w:sz w:val="24"/>
        </w:rPr>
        <w:t>willing</w:t>
      </w:r>
      <w:r>
        <w:rPr>
          <w:spacing w:val="-7"/>
          <w:sz w:val="24"/>
        </w:rPr>
        <w:t xml:space="preserve"> </w:t>
      </w:r>
      <w:r>
        <w:rPr>
          <w:sz w:val="24"/>
        </w:rPr>
        <w:t>to</w:t>
      </w:r>
      <w:r>
        <w:rPr>
          <w:spacing w:val="-1"/>
          <w:sz w:val="24"/>
        </w:rPr>
        <w:t xml:space="preserve"> </w:t>
      </w:r>
      <w:r>
        <w:rPr>
          <w:sz w:val="24"/>
        </w:rPr>
        <w:t>provide</w:t>
      </w:r>
      <w:r>
        <w:rPr>
          <w:spacing w:val="-2"/>
          <w:sz w:val="24"/>
        </w:rPr>
        <w:t xml:space="preserve"> </w:t>
      </w:r>
      <w:r>
        <w:rPr>
          <w:sz w:val="24"/>
        </w:rPr>
        <w:t>such</w:t>
      </w:r>
      <w:r>
        <w:rPr>
          <w:spacing w:val="-2"/>
          <w:sz w:val="24"/>
        </w:rPr>
        <w:t xml:space="preserve"> </w:t>
      </w:r>
      <w:r>
        <w:rPr>
          <w:sz w:val="24"/>
        </w:rPr>
        <w:t>information.</w:t>
      </w:r>
      <w:r>
        <w:rPr>
          <w:spacing w:val="-57"/>
          <w:sz w:val="24"/>
        </w:rPr>
        <w:t xml:space="preserve"> </w:t>
      </w:r>
      <w:r>
        <w:rPr>
          <w:sz w:val="24"/>
        </w:rPr>
        <w:t>Please</w:t>
      </w:r>
      <w:r>
        <w:rPr>
          <w:spacing w:val="-2"/>
          <w:sz w:val="24"/>
        </w:rPr>
        <w:t xml:space="preserve"> </w:t>
      </w:r>
      <w:r>
        <w:rPr>
          <w:sz w:val="24"/>
        </w:rPr>
        <w:t>note</w:t>
      </w:r>
      <w:r>
        <w:rPr>
          <w:spacing w:val="-1"/>
          <w:sz w:val="24"/>
        </w:rPr>
        <w:t xml:space="preserve"> </w:t>
      </w:r>
      <w:r>
        <w:rPr>
          <w:sz w:val="24"/>
        </w:rPr>
        <w:t>that faculty</w:t>
      </w:r>
      <w:r>
        <w:rPr>
          <w:spacing w:val="-12"/>
          <w:sz w:val="24"/>
        </w:rPr>
        <w:t xml:space="preserve"> </w:t>
      </w:r>
      <w:r>
        <w:rPr>
          <w:sz w:val="24"/>
        </w:rPr>
        <w:t>reserves the</w:t>
      </w:r>
      <w:r>
        <w:rPr>
          <w:spacing w:val="-1"/>
          <w:sz w:val="24"/>
        </w:rPr>
        <w:t xml:space="preserve"> </w:t>
      </w:r>
      <w:r>
        <w:rPr>
          <w:sz w:val="24"/>
        </w:rPr>
        <w:t>right to refuse</w:t>
      </w:r>
      <w:r>
        <w:rPr>
          <w:spacing w:val="-1"/>
          <w:sz w:val="24"/>
        </w:rPr>
        <w:t xml:space="preserve"> </w:t>
      </w:r>
      <w:r>
        <w:rPr>
          <w:sz w:val="24"/>
        </w:rPr>
        <w:t>such a</w:t>
      </w:r>
      <w:r>
        <w:rPr>
          <w:spacing w:val="-1"/>
          <w:sz w:val="24"/>
        </w:rPr>
        <w:t xml:space="preserve"> </w:t>
      </w:r>
      <w:r>
        <w:rPr>
          <w:sz w:val="24"/>
        </w:rPr>
        <w:t>request.</w:t>
      </w:r>
    </w:p>
    <w:p w14:paraId="2FD152B1" w14:textId="559E90E5" w:rsidR="005242DD" w:rsidRDefault="005242DD">
      <w:pPr>
        <w:rPr>
          <w:sz w:val="24"/>
        </w:rPr>
        <w:sectPr w:rsidR="005242DD">
          <w:pgSz w:w="12240" w:h="15840"/>
          <w:pgMar w:top="780" w:right="500" w:bottom="1040" w:left="500" w:header="0" w:footer="771" w:gutter="0"/>
          <w:cols w:space="720"/>
        </w:sectPr>
      </w:pPr>
    </w:p>
    <w:p w14:paraId="0F4AA961" w14:textId="349CBCEB" w:rsidR="00DB5F08" w:rsidRDefault="00DB5F08" w:rsidP="00AE3126">
      <w:pPr>
        <w:pStyle w:val="Heading8"/>
        <w:spacing w:before="80"/>
        <w:ind w:right="208"/>
      </w:pPr>
      <w:r>
        <w:lastRenderedPageBreak/>
        <w:t>COUNSELING COURSE FEES</w:t>
      </w:r>
    </w:p>
    <w:p w14:paraId="63CDC1C0" w14:textId="77777777" w:rsidR="00AE3126" w:rsidRDefault="00AE3126" w:rsidP="00AE3126">
      <w:pPr>
        <w:pStyle w:val="Heading8"/>
        <w:spacing w:before="80"/>
        <w:ind w:right="208"/>
      </w:pPr>
    </w:p>
    <w:p w14:paraId="38866210" w14:textId="7BE0FB50" w:rsidR="000220E8" w:rsidRPr="00AE3126" w:rsidRDefault="00AE3126" w:rsidP="00AE3126">
      <w:pPr>
        <w:pStyle w:val="Heading8"/>
        <w:spacing w:before="80"/>
        <w:ind w:right="208"/>
        <w:jc w:val="left"/>
        <w:rPr>
          <w:u w:val="single"/>
        </w:rPr>
      </w:pPr>
      <w:r w:rsidRPr="00AE3126">
        <w:t xml:space="preserve">  </w:t>
      </w:r>
      <w:r>
        <w:rPr>
          <w:u w:val="single"/>
        </w:rPr>
        <w:t>Student Professional Liability Insurance Fee</w:t>
      </w:r>
    </w:p>
    <w:p w14:paraId="166CDF59" w14:textId="77777777" w:rsidR="000220E8" w:rsidRDefault="00E77264">
      <w:pPr>
        <w:pStyle w:val="BodyText"/>
        <w:ind w:left="365" w:right="525" w:hanging="2"/>
        <w:rPr>
          <w:rFonts w:ascii="Times New Roman"/>
        </w:rPr>
      </w:pPr>
      <w:r>
        <w:rPr>
          <w:rFonts w:ascii="Times New Roman"/>
        </w:rPr>
        <w:t>A</w:t>
      </w:r>
      <w:r>
        <w:rPr>
          <w:rFonts w:ascii="Times New Roman"/>
          <w:spacing w:val="-4"/>
        </w:rPr>
        <w:t xml:space="preserve"> </w:t>
      </w:r>
      <w:r>
        <w:rPr>
          <w:rFonts w:ascii="Times New Roman"/>
        </w:rPr>
        <w:t>Liability</w:t>
      </w:r>
      <w:r>
        <w:rPr>
          <w:rFonts w:ascii="Times New Roman"/>
          <w:spacing w:val="-5"/>
        </w:rPr>
        <w:t xml:space="preserve"> </w:t>
      </w:r>
      <w:r>
        <w:rPr>
          <w:rFonts w:ascii="Times New Roman"/>
        </w:rPr>
        <w:t>Insurance</w:t>
      </w:r>
      <w:r>
        <w:rPr>
          <w:rFonts w:ascii="Times New Roman"/>
          <w:spacing w:val="-2"/>
        </w:rPr>
        <w:t xml:space="preserve"> </w:t>
      </w:r>
      <w:r>
        <w:rPr>
          <w:rFonts w:ascii="Times New Roman"/>
        </w:rPr>
        <w:t>Fee</w:t>
      </w:r>
      <w:r>
        <w:rPr>
          <w:rFonts w:ascii="Times New Roman"/>
          <w:spacing w:val="-7"/>
        </w:rPr>
        <w:t xml:space="preserve"> </w:t>
      </w:r>
      <w:r>
        <w:rPr>
          <w:rFonts w:ascii="Times New Roman"/>
        </w:rPr>
        <w:t>will</w:t>
      </w:r>
      <w:r>
        <w:rPr>
          <w:rFonts w:ascii="Times New Roman"/>
          <w:spacing w:val="-4"/>
        </w:rPr>
        <w:t xml:space="preserve"> </w:t>
      </w:r>
      <w:r>
        <w:rPr>
          <w:rFonts w:ascii="Times New Roman"/>
        </w:rPr>
        <w:t>be</w:t>
      </w:r>
      <w:r>
        <w:rPr>
          <w:rFonts w:ascii="Times New Roman"/>
          <w:spacing w:val="-2"/>
        </w:rPr>
        <w:t xml:space="preserve"> </w:t>
      </w:r>
      <w:r>
        <w:rPr>
          <w:rFonts w:ascii="Times New Roman"/>
        </w:rPr>
        <w:t>charged</w:t>
      </w:r>
      <w:r>
        <w:rPr>
          <w:rFonts w:ascii="Times New Roman"/>
          <w:spacing w:val="-5"/>
        </w:rPr>
        <w:t xml:space="preserve"> </w:t>
      </w:r>
      <w:r>
        <w:rPr>
          <w:rFonts w:ascii="Times New Roman"/>
        </w:rPr>
        <w:t>to</w:t>
      </w:r>
      <w:r>
        <w:rPr>
          <w:rFonts w:ascii="Times New Roman"/>
          <w:spacing w:val="-2"/>
        </w:rPr>
        <w:t xml:space="preserve"> </w:t>
      </w:r>
      <w:r>
        <w:rPr>
          <w:rFonts w:ascii="Times New Roman"/>
        </w:rPr>
        <w:t>students</w:t>
      </w:r>
      <w:r>
        <w:rPr>
          <w:rFonts w:ascii="Times New Roman"/>
          <w:spacing w:val="-7"/>
        </w:rPr>
        <w:t xml:space="preserve"> </w:t>
      </w:r>
      <w:r>
        <w:rPr>
          <w:rFonts w:ascii="Times New Roman"/>
        </w:rPr>
        <w:t>in</w:t>
      </w:r>
      <w:r>
        <w:rPr>
          <w:rFonts w:ascii="Times New Roman"/>
          <w:spacing w:val="-2"/>
        </w:rPr>
        <w:t xml:space="preserve"> </w:t>
      </w:r>
      <w:r>
        <w:rPr>
          <w:rFonts w:ascii="Times New Roman"/>
        </w:rPr>
        <w:t>order</w:t>
      </w:r>
      <w:r>
        <w:rPr>
          <w:rFonts w:ascii="Times New Roman"/>
          <w:spacing w:val="-4"/>
        </w:rPr>
        <w:t xml:space="preserve"> </w:t>
      </w:r>
      <w:r>
        <w:rPr>
          <w:rFonts w:ascii="Times New Roman"/>
        </w:rPr>
        <w:t>to</w:t>
      </w:r>
      <w:r>
        <w:rPr>
          <w:rFonts w:ascii="Times New Roman"/>
          <w:spacing w:val="-3"/>
        </w:rPr>
        <w:t xml:space="preserve"> </w:t>
      </w:r>
      <w:r>
        <w:rPr>
          <w:rFonts w:ascii="Times New Roman"/>
        </w:rPr>
        <w:t>provide</w:t>
      </w:r>
      <w:r>
        <w:rPr>
          <w:rFonts w:ascii="Times New Roman"/>
          <w:spacing w:val="-2"/>
        </w:rPr>
        <w:t xml:space="preserve"> </w:t>
      </w:r>
      <w:r>
        <w:rPr>
          <w:rFonts w:ascii="Times New Roman"/>
        </w:rPr>
        <w:t>malpractice</w:t>
      </w:r>
      <w:r>
        <w:rPr>
          <w:rFonts w:ascii="Times New Roman"/>
          <w:spacing w:val="-2"/>
        </w:rPr>
        <w:t xml:space="preserve"> </w:t>
      </w:r>
      <w:r>
        <w:rPr>
          <w:rFonts w:ascii="Times New Roman"/>
        </w:rPr>
        <w:t>liability</w:t>
      </w:r>
      <w:r>
        <w:rPr>
          <w:rFonts w:ascii="Times New Roman"/>
          <w:spacing w:val="-7"/>
        </w:rPr>
        <w:t xml:space="preserve"> </w:t>
      </w:r>
      <w:r>
        <w:rPr>
          <w:rFonts w:ascii="Times New Roman"/>
        </w:rPr>
        <w:t>coverage</w:t>
      </w:r>
      <w:r>
        <w:rPr>
          <w:rFonts w:ascii="Times New Roman"/>
          <w:spacing w:val="-2"/>
        </w:rPr>
        <w:t xml:space="preserve"> </w:t>
      </w:r>
      <w:r>
        <w:rPr>
          <w:rFonts w:ascii="Times New Roman"/>
        </w:rPr>
        <w:t>to</w:t>
      </w:r>
      <w:r>
        <w:rPr>
          <w:rFonts w:ascii="Times New Roman"/>
          <w:spacing w:val="-2"/>
        </w:rPr>
        <w:t xml:space="preserve"> </w:t>
      </w:r>
      <w:r>
        <w:rPr>
          <w:rFonts w:ascii="Times New Roman"/>
        </w:rPr>
        <w:t>these</w:t>
      </w:r>
      <w:r>
        <w:rPr>
          <w:rFonts w:ascii="Times New Roman"/>
          <w:spacing w:val="-52"/>
        </w:rPr>
        <w:t xml:space="preserve"> </w:t>
      </w:r>
      <w:r>
        <w:rPr>
          <w:rFonts w:ascii="Times New Roman"/>
        </w:rPr>
        <w:t>students</w:t>
      </w:r>
      <w:r>
        <w:rPr>
          <w:rFonts w:ascii="Times New Roman"/>
          <w:spacing w:val="-1"/>
        </w:rPr>
        <w:t xml:space="preserve"> </w:t>
      </w:r>
      <w:r>
        <w:rPr>
          <w:rFonts w:ascii="Times New Roman"/>
        </w:rPr>
        <w:t>and</w:t>
      </w:r>
      <w:r>
        <w:rPr>
          <w:rFonts w:ascii="Times New Roman"/>
          <w:spacing w:val="-3"/>
        </w:rPr>
        <w:t xml:space="preserve"> </w:t>
      </w:r>
      <w:r>
        <w:rPr>
          <w:rFonts w:ascii="Times New Roman"/>
        </w:rPr>
        <w:t>the</w:t>
      </w:r>
      <w:r>
        <w:rPr>
          <w:rFonts w:ascii="Times New Roman"/>
          <w:spacing w:val="-1"/>
        </w:rPr>
        <w:t xml:space="preserve"> </w:t>
      </w:r>
      <w:r>
        <w:rPr>
          <w:rFonts w:ascii="Times New Roman"/>
        </w:rPr>
        <w:t>University</w:t>
      </w:r>
      <w:r>
        <w:rPr>
          <w:rFonts w:ascii="Times New Roman"/>
          <w:spacing w:val="-5"/>
        </w:rPr>
        <w:t xml:space="preserve"> </w:t>
      </w:r>
      <w:r>
        <w:rPr>
          <w:rFonts w:ascii="Times New Roman"/>
        </w:rPr>
        <w:t>for activities</w:t>
      </w:r>
      <w:r>
        <w:rPr>
          <w:rFonts w:ascii="Times New Roman"/>
          <w:spacing w:val="-2"/>
        </w:rPr>
        <w:t xml:space="preserve"> </w:t>
      </w:r>
      <w:r>
        <w:rPr>
          <w:rFonts w:ascii="Times New Roman"/>
        </w:rPr>
        <w:t>related</w:t>
      </w:r>
      <w:r>
        <w:rPr>
          <w:rFonts w:ascii="Times New Roman"/>
          <w:spacing w:val="-3"/>
        </w:rPr>
        <w:t xml:space="preserve"> </w:t>
      </w:r>
      <w:r>
        <w:rPr>
          <w:rFonts w:ascii="Times New Roman"/>
        </w:rPr>
        <w:t>to</w:t>
      </w:r>
      <w:r>
        <w:rPr>
          <w:rFonts w:ascii="Times New Roman"/>
          <w:spacing w:val="-4"/>
        </w:rPr>
        <w:t xml:space="preserve"> </w:t>
      </w:r>
      <w:r>
        <w:rPr>
          <w:rFonts w:ascii="Times New Roman"/>
        </w:rPr>
        <w:t>their</w:t>
      </w:r>
      <w:r>
        <w:rPr>
          <w:rFonts w:ascii="Times New Roman"/>
          <w:spacing w:val="-2"/>
        </w:rPr>
        <w:t xml:space="preserve"> </w:t>
      </w:r>
      <w:r>
        <w:rPr>
          <w:rFonts w:ascii="Times New Roman"/>
        </w:rPr>
        <w:t>academic</w:t>
      </w:r>
      <w:r>
        <w:rPr>
          <w:rFonts w:ascii="Times New Roman"/>
          <w:spacing w:val="-1"/>
        </w:rPr>
        <w:t xml:space="preserve"> </w:t>
      </w:r>
      <w:r>
        <w:rPr>
          <w:rFonts w:ascii="Times New Roman"/>
        </w:rPr>
        <w:t>program.</w:t>
      </w:r>
      <w:r w:rsidR="00DB5F08">
        <w:rPr>
          <w:rFonts w:ascii="Times New Roman"/>
        </w:rPr>
        <w:t xml:space="preserve">  </w:t>
      </w:r>
    </w:p>
    <w:p w14:paraId="69C12382" w14:textId="77777777" w:rsidR="00DB5F08" w:rsidRDefault="00DB5F08" w:rsidP="00DB5F08">
      <w:pPr>
        <w:widowControl/>
        <w:autoSpaceDE/>
        <w:autoSpaceDN/>
        <w:ind w:left="363"/>
        <w:rPr>
          <w:sz w:val="24"/>
          <w:szCs w:val="20"/>
        </w:rPr>
      </w:pPr>
    </w:p>
    <w:p w14:paraId="546155BC" w14:textId="469970CA" w:rsidR="00371892" w:rsidRDefault="00371892" w:rsidP="00DB5F08">
      <w:pPr>
        <w:widowControl/>
        <w:autoSpaceDE/>
        <w:autoSpaceDN/>
        <w:ind w:left="363"/>
        <w:rPr>
          <w:sz w:val="24"/>
          <w:szCs w:val="20"/>
        </w:rPr>
      </w:pPr>
      <w:r>
        <w:rPr>
          <w:sz w:val="24"/>
          <w:szCs w:val="20"/>
        </w:rPr>
        <w:t>Charge based on registration for the following course:</w:t>
      </w:r>
    </w:p>
    <w:p w14:paraId="259F7999" w14:textId="4D018252" w:rsidR="00371892" w:rsidRDefault="00371892" w:rsidP="00DB5F08">
      <w:pPr>
        <w:widowControl/>
        <w:autoSpaceDE/>
        <w:autoSpaceDN/>
        <w:ind w:left="363"/>
        <w:rPr>
          <w:sz w:val="24"/>
          <w:szCs w:val="20"/>
        </w:rPr>
      </w:pPr>
      <w:r>
        <w:rPr>
          <w:sz w:val="24"/>
          <w:szCs w:val="20"/>
        </w:rPr>
        <w:t>COUN 669 – Pre-Practicum/Counseling Lab</w:t>
      </w:r>
    </w:p>
    <w:p w14:paraId="403FDF83" w14:textId="29173CAA" w:rsidR="00371892" w:rsidRDefault="00371892" w:rsidP="00DB5F08">
      <w:pPr>
        <w:widowControl/>
        <w:autoSpaceDE/>
        <w:autoSpaceDN/>
        <w:ind w:left="363"/>
        <w:rPr>
          <w:b/>
          <w:bCs/>
          <w:sz w:val="24"/>
          <w:szCs w:val="20"/>
        </w:rPr>
      </w:pPr>
      <w:r>
        <w:rPr>
          <w:b/>
          <w:bCs/>
          <w:sz w:val="24"/>
          <w:szCs w:val="20"/>
        </w:rPr>
        <w:t>Fee Amount: $36.00</w:t>
      </w:r>
    </w:p>
    <w:p w14:paraId="1583140B" w14:textId="7C0EB865" w:rsidR="00371892" w:rsidRDefault="0093420E" w:rsidP="0093420E">
      <w:pPr>
        <w:widowControl/>
        <w:autoSpaceDE/>
        <w:autoSpaceDN/>
        <w:ind w:left="363"/>
        <w:rPr>
          <w:sz w:val="24"/>
          <w:szCs w:val="20"/>
        </w:rPr>
      </w:pPr>
      <w:r>
        <w:rPr>
          <w:sz w:val="24"/>
          <w:szCs w:val="20"/>
        </w:rPr>
        <w:t>(This will also cover students in COUN 760 – Counseling Internship and COUN 773 – Counseling Practicum.)</w:t>
      </w:r>
    </w:p>
    <w:p w14:paraId="26CF75E8" w14:textId="77777777" w:rsidR="00371892" w:rsidRDefault="00371892" w:rsidP="00DB5F08">
      <w:pPr>
        <w:widowControl/>
        <w:autoSpaceDE/>
        <w:autoSpaceDN/>
        <w:ind w:left="363"/>
        <w:rPr>
          <w:sz w:val="24"/>
          <w:szCs w:val="20"/>
        </w:rPr>
      </w:pPr>
    </w:p>
    <w:p w14:paraId="317C2BB0" w14:textId="3A1AA17E" w:rsidR="00DB5F08" w:rsidRPr="00DB5F08" w:rsidRDefault="00DB5F08" w:rsidP="00DB5F08">
      <w:pPr>
        <w:widowControl/>
        <w:autoSpaceDE/>
        <w:autoSpaceDN/>
        <w:ind w:left="363"/>
        <w:rPr>
          <w:sz w:val="24"/>
          <w:szCs w:val="20"/>
        </w:rPr>
      </w:pPr>
      <w:r w:rsidRPr="00DB5F08">
        <w:rPr>
          <w:sz w:val="24"/>
          <w:szCs w:val="20"/>
        </w:rPr>
        <w:t xml:space="preserve">Students must carry their own professional liability insurance. The American Counseling Association </w:t>
      </w:r>
      <w:hyperlink r:id="rId77" w:history="1">
        <w:r w:rsidRPr="00DB5F08">
          <w:rPr>
            <w:color w:val="0000FF"/>
            <w:sz w:val="24"/>
            <w:szCs w:val="20"/>
            <w:u w:val="single"/>
          </w:rPr>
          <w:t>www.counseling.org</w:t>
        </w:r>
      </w:hyperlink>
      <w:r w:rsidRPr="00DB5F08">
        <w:rPr>
          <w:color w:val="0000FF"/>
          <w:sz w:val="24"/>
          <w:szCs w:val="20"/>
          <w:u w:val="single"/>
        </w:rPr>
        <w:t xml:space="preserve"> </w:t>
      </w:r>
      <w:r w:rsidRPr="00DB5F08">
        <w:rPr>
          <w:sz w:val="24"/>
          <w:szCs w:val="20"/>
        </w:rPr>
        <w:t xml:space="preserve">and The American School Counselor Association </w:t>
      </w:r>
      <w:hyperlink r:id="rId78" w:history="1">
        <w:r w:rsidR="008B2453">
          <w:rPr>
            <w:color w:val="0000FF"/>
            <w:sz w:val="24"/>
            <w:szCs w:val="20"/>
            <w:u w:val="single"/>
          </w:rPr>
          <w:t>http://www.schoolcounselor.org</w:t>
        </w:r>
      </w:hyperlink>
      <w:r w:rsidRPr="00DB5F08">
        <w:rPr>
          <w:sz w:val="24"/>
          <w:szCs w:val="20"/>
        </w:rPr>
        <w:t xml:space="preserve"> both offer an affordable rate for this insurance for student members. </w:t>
      </w:r>
    </w:p>
    <w:p w14:paraId="2E2D775A" w14:textId="77777777" w:rsidR="00DB5F08" w:rsidRDefault="00DB5F08" w:rsidP="0093420E">
      <w:pPr>
        <w:rPr>
          <w:b/>
          <w:sz w:val="28"/>
          <w:szCs w:val="28"/>
        </w:rPr>
      </w:pPr>
    </w:p>
    <w:p w14:paraId="214881F4" w14:textId="77777777" w:rsidR="00DB5F08" w:rsidRPr="002C4378" w:rsidRDefault="00DB5F08" w:rsidP="00A773D2">
      <w:pPr>
        <w:ind w:firstLine="364"/>
        <w:rPr>
          <w:b/>
          <w:sz w:val="24"/>
          <w:szCs w:val="24"/>
          <w:u w:val="single"/>
        </w:rPr>
      </w:pPr>
      <w:proofErr w:type="spellStart"/>
      <w:r w:rsidRPr="002C4378">
        <w:rPr>
          <w:b/>
          <w:sz w:val="24"/>
          <w:szCs w:val="24"/>
          <w:u w:val="single"/>
        </w:rPr>
        <w:t>Tevera</w:t>
      </w:r>
      <w:proofErr w:type="spellEnd"/>
      <w:r w:rsidRPr="002C4378">
        <w:rPr>
          <w:b/>
          <w:sz w:val="24"/>
          <w:szCs w:val="24"/>
          <w:u w:val="single"/>
        </w:rPr>
        <w:t xml:space="preserve"> Digital Document Management System</w:t>
      </w:r>
    </w:p>
    <w:p w14:paraId="75AE2157" w14:textId="5AAFB8F8" w:rsidR="004F33D7" w:rsidRPr="004F33D7" w:rsidRDefault="005C61F5" w:rsidP="00A773D2">
      <w:pPr>
        <w:rPr>
          <w:sz w:val="24"/>
        </w:rPr>
      </w:pPr>
      <w:r>
        <w:rPr>
          <w:sz w:val="24"/>
        </w:rPr>
        <w:t xml:space="preserve">      </w:t>
      </w:r>
      <w:r w:rsidR="004F33D7" w:rsidRPr="004F33D7">
        <w:rPr>
          <w:sz w:val="24"/>
        </w:rPr>
        <w:t>Charge based on registration in the following course:</w:t>
      </w:r>
    </w:p>
    <w:p w14:paraId="3441ED2F" w14:textId="2257ED9E" w:rsidR="004F33D7" w:rsidRPr="004F33D7" w:rsidRDefault="004F33D7" w:rsidP="00A773D2">
      <w:pPr>
        <w:rPr>
          <w:sz w:val="24"/>
        </w:rPr>
      </w:pPr>
      <w:r w:rsidRPr="004F33D7">
        <w:rPr>
          <w:sz w:val="24"/>
        </w:rPr>
        <w:t xml:space="preserve">      COUN 669 – Pre-practicum/Counseling Lab</w:t>
      </w:r>
    </w:p>
    <w:p w14:paraId="6034F12C" w14:textId="47610E5E" w:rsidR="004F33D7" w:rsidRPr="00520A14" w:rsidRDefault="004F33D7" w:rsidP="00A773D2">
      <w:pPr>
        <w:rPr>
          <w:b/>
          <w:sz w:val="24"/>
        </w:rPr>
      </w:pPr>
      <w:r w:rsidRPr="00520A14">
        <w:rPr>
          <w:b/>
          <w:sz w:val="24"/>
        </w:rPr>
        <w:t xml:space="preserve">      Fee Amount: $2</w:t>
      </w:r>
      <w:r w:rsidR="00C519AB">
        <w:rPr>
          <w:b/>
          <w:sz w:val="24"/>
        </w:rPr>
        <w:t>20</w:t>
      </w:r>
      <w:r w:rsidRPr="00520A14">
        <w:rPr>
          <w:b/>
          <w:sz w:val="24"/>
        </w:rPr>
        <w:t>.00</w:t>
      </w:r>
    </w:p>
    <w:p w14:paraId="6A1521AA" w14:textId="77777777" w:rsidR="00DB5F08" w:rsidRDefault="00DB5F08" w:rsidP="00A773D2">
      <w:pPr>
        <w:rPr>
          <w:sz w:val="19"/>
        </w:rPr>
      </w:pPr>
      <w:r>
        <w:rPr>
          <w:sz w:val="19"/>
        </w:rPr>
        <w:t xml:space="preserve">        </w:t>
      </w:r>
    </w:p>
    <w:p w14:paraId="47B95A30" w14:textId="156A4CBA" w:rsidR="00520A14" w:rsidRPr="00165187" w:rsidRDefault="00DB5F08" w:rsidP="00A773D2">
      <w:pPr>
        <w:rPr>
          <w:b/>
          <w:sz w:val="24"/>
          <w:szCs w:val="24"/>
          <w:u w:val="single"/>
        </w:rPr>
      </w:pPr>
      <w:r>
        <w:rPr>
          <w:sz w:val="19"/>
        </w:rPr>
        <w:t xml:space="preserve">        </w:t>
      </w:r>
      <w:r w:rsidRPr="00165187">
        <w:rPr>
          <w:b/>
          <w:sz w:val="24"/>
          <w:szCs w:val="24"/>
          <w:u w:val="single"/>
        </w:rPr>
        <w:t>Testing Material</w:t>
      </w:r>
      <w:r w:rsidR="00165187">
        <w:rPr>
          <w:b/>
          <w:sz w:val="24"/>
          <w:szCs w:val="24"/>
          <w:u w:val="single"/>
        </w:rPr>
        <w:t>s</w:t>
      </w:r>
      <w:r w:rsidRPr="00165187">
        <w:rPr>
          <w:b/>
          <w:sz w:val="24"/>
          <w:szCs w:val="24"/>
          <w:u w:val="single"/>
        </w:rPr>
        <w:t xml:space="preserve"> Fee</w:t>
      </w:r>
    </w:p>
    <w:p w14:paraId="2CC5BEB4" w14:textId="2A0E2F1F" w:rsidR="00DB5F08" w:rsidRPr="00ED7168" w:rsidRDefault="004B3685" w:rsidP="00A773D2">
      <w:pPr>
        <w:rPr>
          <w:b/>
          <w:sz w:val="24"/>
          <w:szCs w:val="24"/>
          <w:u w:val="single"/>
        </w:rPr>
      </w:pPr>
      <w:r>
        <w:t xml:space="preserve">       </w:t>
      </w:r>
      <w:r w:rsidR="00DB5F08" w:rsidRPr="00ED7168">
        <w:rPr>
          <w:sz w:val="24"/>
          <w:szCs w:val="24"/>
        </w:rPr>
        <w:t xml:space="preserve">COUN 579- Psychological &amp; Achievement Testing </w:t>
      </w:r>
    </w:p>
    <w:p w14:paraId="3931BC02" w14:textId="7D3290E6" w:rsidR="00DB5F08" w:rsidRPr="00ED7168" w:rsidRDefault="004B3685" w:rsidP="00A773D2">
      <w:pPr>
        <w:rPr>
          <w:b/>
          <w:bCs/>
          <w:sz w:val="24"/>
          <w:szCs w:val="24"/>
        </w:rPr>
      </w:pPr>
      <w:r w:rsidRPr="00ED7168">
        <w:rPr>
          <w:sz w:val="24"/>
          <w:szCs w:val="24"/>
        </w:rPr>
        <w:t xml:space="preserve">       </w:t>
      </w:r>
      <w:r w:rsidR="00DB5F08" w:rsidRPr="00ED7168">
        <w:rPr>
          <w:b/>
          <w:bCs/>
          <w:sz w:val="24"/>
          <w:szCs w:val="24"/>
        </w:rPr>
        <w:t>Fee Amount: $</w:t>
      </w:r>
      <w:r w:rsidR="00ED7168">
        <w:rPr>
          <w:b/>
          <w:bCs/>
          <w:sz w:val="24"/>
          <w:szCs w:val="24"/>
        </w:rPr>
        <w:t>40.00</w:t>
      </w:r>
    </w:p>
    <w:p w14:paraId="4406708B" w14:textId="17EDC330" w:rsidR="00DB5F08" w:rsidRPr="00ED7168" w:rsidRDefault="004B3685" w:rsidP="00A773D2">
      <w:pPr>
        <w:rPr>
          <w:sz w:val="24"/>
          <w:szCs w:val="24"/>
        </w:rPr>
      </w:pPr>
      <w:r w:rsidRPr="00ED7168">
        <w:rPr>
          <w:sz w:val="24"/>
          <w:szCs w:val="24"/>
        </w:rPr>
        <w:t xml:space="preserve">       </w:t>
      </w:r>
      <w:r w:rsidR="00DB5F08" w:rsidRPr="00ED7168">
        <w:rPr>
          <w:sz w:val="24"/>
          <w:szCs w:val="24"/>
        </w:rPr>
        <w:t xml:space="preserve">COUN 762- Clinical and Personality Testing </w:t>
      </w:r>
    </w:p>
    <w:p w14:paraId="461859D7" w14:textId="1765D731" w:rsidR="00DB5F08" w:rsidRPr="00ED7168" w:rsidRDefault="004B3685" w:rsidP="00A773D2">
      <w:pPr>
        <w:rPr>
          <w:b/>
          <w:sz w:val="24"/>
          <w:szCs w:val="24"/>
        </w:rPr>
      </w:pPr>
      <w:r w:rsidRPr="00ED7168">
        <w:rPr>
          <w:b/>
          <w:sz w:val="24"/>
          <w:szCs w:val="24"/>
        </w:rPr>
        <w:t xml:space="preserve">       </w:t>
      </w:r>
      <w:r w:rsidR="00DB5F08" w:rsidRPr="00ED7168">
        <w:rPr>
          <w:b/>
          <w:sz w:val="24"/>
          <w:szCs w:val="24"/>
        </w:rPr>
        <w:t>Fee Amount: $</w:t>
      </w:r>
      <w:r w:rsidR="00ED7168">
        <w:rPr>
          <w:b/>
          <w:sz w:val="24"/>
          <w:szCs w:val="24"/>
        </w:rPr>
        <w:t>35.00</w:t>
      </w:r>
    </w:p>
    <w:p w14:paraId="14454AF6" w14:textId="77777777" w:rsidR="00DB5F08" w:rsidRDefault="00DB5F08" w:rsidP="00ED7168">
      <w:pPr>
        <w:pStyle w:val="Heading8"/>
        <w:ind w:left="0" w:right="213"/>
        <w:jc w:val="left"/>
        <w:rPr>
          <w:spacing w:val="-1"/>
        </w:rPr>
      </w:pPr>
    </w:p>
    <w:p w14:paraId="4159771D" w14:textId="77777777" w:rsidR="00DB5F08" w:rsidRDefault="00DB5F08">
      <w:pPr>
        <w:pStyle w:val="Heading8"/>
        <w:ind w:right="213"/>
        <w:rPr>
          <w:spacing w:val="-1"/>
        </w:rPr>
      </w:pPr>
    </w:p>
    <w:p w14:paraId="203B72C5" w14:textId="77777777" w:rsidR="000220E8" w:rsidRDefault="00E77264">
      <w:pPr>
        <w:pStyle w:val="Heading8"/>
        <w:ind w:right="213"/>
      </w:pPr>
      <w:r>
        <w:rPr>
          <w:spacing w:val="-1"/>
        </w:rPr>
        <w:t>WRITING</w:t>
      </w:r>
      <w:r>
        <w:rPr>
          <w:spacing w:val="-12"/>
        </w:rPr>
        <w:t xml:space="preserve"> </w:t>
      </w:r>
      <w:r>
        <w:rPr>
          <w:spacing w:val="-1"/>
        </w:rPr>
        <w:t>STANDARDS</w:t>
      </w:r>
    </w:p>
    <w:p w14:paraId="23AEC43D" w14:textId="77777777" w:rsidR="000220E8" w:rsidRDefault="000220E8">
      <w:pPr>
        <w:spacing w:before="5"/>
        <w:rPr>
          <w:b/>
          <w:sz w:val="21"/>
        </w:rPr>
      </w:pPr>
    </w:p>
    <w:p w14:paraId="02AB1561" w14:textId="77777777" w:rsidR="000220E8" w:rsidRDefault="00E77264" w:rsidP="002010E1">
      <w:pPr>
        <w:pStyle w:val="BodyText"/>
        <w:ind w:left="364" w:right="525" w:hanging="1"/>
        <w:jc w:val="both"/>
        <w:rPr>
          <w:rFonts w:ascii="Times New Roman"/>
        </w:rPr>
      </w:pPr>
      <w:r>
        <w:rPr>
          <w:rFonts w:ascii="Times New Roman"/>
        </w:rPr>
        <w:t>A</w:t>
      </w:r>
      <w:r>
        <w:rPr>
          <w:rFonts w:ascii="Times New Roman"/>
          <w:spacing w:val="-4"/>
        </w:rPr>
        <w:t xml:space="preserve"> </w:t>
      </w:r>
      <w:r>
        <w:rPr>
          <w:rFonts w:ascii="Times New Roman"/>
        </w:rPr>
        <w:t>significant</w:t>
      </w:r>
      <w:r>
        <w:rPr>
          <w:rFonts w:ascii="Times New Roman"/>
          <w:spacing w:val="-2"/>
        </w:rPr>
        <w:t xml:space="preserve"> </w:t>
      </w:r>
      <w:r>
        <w:rPr>
          <w:rFonts w:ascii="Times New Roman"/>
        </w:rPr>
        <w:t>portion</w:t>
      </w:r>
      <w:r>
        <w:rPr>
          <w:rFonts w:ascii="Times New Roman"/>
          <w:spacing w:val="-2"/>
        </w:rPr>
        <w:t xml:space="preserve"> </w:t>
      </w:r>
      <w:r>
        <w:rPr>
          <w:rFonts w:ascii="Times New Roman"/>
        </w:rPr>
        <w:t>of</w:t>
      </w:r>
      <w:r>
        <w:rPr>
          <w:rFonts w:ascii="Times New Roman"/>
          <w:spacing w:val="-2"/>
        </w:rPr>
        <w:t xml:space="preserve"> </w:t>
      </w:r>
      <w:r>
        <w:rPr>
          <w:rFonts w:ascii="Times New Roman"/>
        </w:rPr>
        <w:t>professional</w:t>
      </w:r>
      <w:r>
        <w:rPr>
          <w:rFonts w:ascii="Times New Roman"/>
          <w:spacing w:val="-2"/>
        </w:rPr>
        <w:t xml:space="preserve"> </w:t>
      </w:r>
      <w:r>
        <w:rPr>
          <w:rFonts w:ascii="Times New Roman"/>
        </w:rPr>
        <w:t>preparation</w:t>
      </w:r>
      <w:r>
        <w:rPr>
          <w:rFonts w:ascii="Times New Roman"/>
          <w:spacing w:val="-2"/>
        </w:rPr>
        <w:t xml:space="preserve"> </w:t>
      </w:r>
      <w:r>
        <w:rPr>
          <w:rFonts w:ascii="Times New Roman"/>
        </w:rPr>
        <w:t>in</w:t>
      </w:r>
      <w:r>
        <w:rPr>
          <w:rFonts w:ascii="Times New Roman"/>
          <w:spacing w:val="-6"/>
        </w:rPr>
        <w:t xml:space="preserve"> </w:t>
      </w:r>
      <w:r>
        <w:rPr>
          <w:rFonts w:ascii="Times New Roman"/>
        </w:rPr>
        <w:t>the</w:t>
      </w:r>
      <w:r>
        <w:rPr>
          <w:rFonts w:ascii="Times New Roman"/>
          <w:spacing w:val="-7"/>
        </w:rPr>
        <w:t xml:space="preserve"> </w:t>
      </w:r>
      <w:r>
        <w:rPr>
          <w:rFonts w:ascii="Times New Roman"/>
        </w:rPr>
        <w:t>Counseling</w:t>
      </w:r>
      <w:r>
        <w:rPr>
          <w:rFonts w:ascii="Times New Roman"/>
          <w:spacing w:val="-8"/>
        </w:rPr>
        <w:t xml:space="preserve"> </w:t>
      </w:r>
      <w:r>
        <w:rPr>
          <w:rFonts w:ascii="Times New Roman"/>
        </w:rPr>
        <w:t>field</w:t>
      </w:r>
      <w:r>
        <w:rPr>
          <w:rFonts w:ascii="Times New Roman"/>
          <w:spacing w:val="-5"/>
        </w:rPr>
        <w:t xml:space="preserve"> </w:t>
      </w:r>
      <w:r>
        <w:rPr>
          <w:rFonts w:ascii="Times New Roman"/>
        </w:rPr>
        <w:t>involves</w:t>
      </w:r>
      <w:r>
        <w:rPr>
          <w:rFonts w:ascii="Times New Roman"/>
          <w:spacing w:val="-3"/>
        </w:rPr>
        <w:t xml:space="preserve"> </w:t>
      </w:r>
      <w:r>
        <w:rPr>
          <w:rFonts w:ascii="Times New Roman"/>
        </w:rPr>
        <w:t>the</w:t>
      </w:r>
      <w:r>
        <w:rPr>
          <w:rFonts w:ascii="Times New Roman"/>
          <w:spacing w:val="-2"/>
        </w:rPr>
        <w:t xml:space="preserve"> </w:t>
      </w:r>
      <w:r>
        <w:rPr>
          <w:rFonts w:ascii="Times New Roman"/>
        </w:rPr>
        <w:t>development</w:t>
      </w:r>
      <w:r>
        <w:rPr>
          <w:rFonts w:ascii="Times New Roman"/>
          <w:spacing w:val="-2"/>
        </w:rPr>
        <w:t xml:space="preserve"> </w:t>
      </w:r>
      <w:r>
        <w:rPr>
          <w:rFonts w:ascii="Times New Roman"/>
        </w:rPr>
        <w:t>of</w:t>
      </w:r>
      <w:r>
        <w:rPr>
          <w:rFonts w:ascii="Times New Roman"/>
          <w:spacing w:val="-2"/>
        </w:rPr>
        <w:t xml:space="preserve"> </w:t>
      </w:r>
      <w:r>
        <w:rPr>
          <w:rFonts w:ascii="Times New Roman"/>
        </w:rPr>
        <w:t>strong</w:t>
      </w:r>
      <w:r>
        <w:rPr>
          <w:rFonts w:ascii="Times New Roman"/>
          <w:spacing w:val="-7"/>
        </w:rPr>
        <w:t xml:space="preserve"> </w:t>
      </w:r>
      <w:r>
        <w:rPr>
          <w:rFonts w:ascii="Times New Roman"/>
        </w:rPr>
        <w:t>writing</w:t>
      </w:r>
      <w:r>
        <w:rPr>
          <w:rFonts w:ascii="Times New Roman"/>
          <w:spacing w:val="-52"/>
        </w:rPr>
        <w:t xml:space="preserve"> </w:t>
      </w:r>
      <w:r>
        <w:rPr>
          <w:rFonts w:ascii="Times New Roman"/>
        </w:rPr>
        <w:t>skills.</w:t>
      </w:r>
    </w:p>
    <w:p w14:paraId="785FED12" w14:textId="77777777" w:rsidR="000220E8" w:rsidRDefault="000220E8" w:rsidP="002010E1">
      <w:pPr>
        <w:spacing w:before="8"/>
        <w:jc w:val="both"/>
        <w:rPr>
          <w:sz w:val="21"/>
        </w:rPr>
      </w:pPr>
    </w:p>
    <w:p w14:paraId="1316CCA5" w14:textId="77777777" w:rsidR="000220E8" w:rsidRDefault="00E77264" w:rsidP="002010E1">
      <w:pPr>
        <w:pStyle w:val="BodyText"/>
        <w:ind w:left="364" w:hanging="1"/>
        <w:jc w:val="both"/>
        <w:rPr>
          <w:rFonts w:ascii="Times New Roman"/>
        </w:rPr>
      </w:pPr>
      <w:r>
        <w:rPr>
          <w:rFonts w:ascii="Times New Roman"/>
        </w:rPr>
        <w:t>Throughout</w:t>
      </w:r>
      <w:r>
        <w:rPr>
          <w:rFonts w:ascii="Times New Roman"/>
          <w:spacing w:val="-3"/>
        </w:rPr>
        <w:t xml:space="preserve"> </w:t>
      </w:r>
      <w:r>
        <w:rPr>
          <w:rFonts w:ascii="Times New Roman"/>
        </w:rPr>
        <w:t>your</w:t>
      </w:r>
      <w:r>
        <w:rPr>
          <w:rFonts w:ascii="Times New Roman"/>
          <w:spacing w:val="-2"/>
        </w:rPr>
        <w:t xml:space="preserve"> </w:t>
      </w:r>
      <w:r>
        <w:rPr>
          <w:rFonts w:ascii="Times New Roman"/>
        </w:rPr>
        <w:t>graduate</w:t>
      </w:r>
      <w:r>
        <w:rPr>
          <w:rFonts w:ascii="Times New Roman"/>
          <w:spacing w:val="-5"/>
        </w:rPr>
        <w:t xml:space="preserve"> </w:t>
      </w:r>
      <w:r>
        <w:rPr>
          <w:rFonts w:ascii="Times New Roman"/>
        </w:rPr>
        <w:t>courses</w:t>
      </w:r>
      <w:r>
        <w:rPr>
          <w:rFonts w:ascii="Times New Roman"/>
          <w:spacing w:val="-3"/>
        </w:rPr>
        <w:t xml:space="preserve"> </w:t>
      </w:r>
      <w:r>
        <w:rPr>
          <w:rFonts w:ascii="Times New Roman"/>
        </w:rPr>
        <w:t>you</w:t>
      </w:r>
      <w:r>
        <w:rPr>
          <w:rFonts w:ascii="Times New Roman"/>
          <w:spacing w:val="-3"/>
        </w:rPr>
        <w:t xml:space="preserve"> </w:t>
      </w:r>
      <w:r>
        <w:rPr>
          <w:rFonts w:ascii="Times New Roman"/>
        </w:rPr>
        <w:t>will</w:t>
      </w:r>
      <w:r>
        <w:rPr>
          <w:rFonts w:ascii="Times New Roman"/>
          <w:spacing w:val="-2"/>
        </w:rPr>
        <w:t xml:space="preserve"> </w:t>
      </w:r>
      <w:r>
        <w:rPr>
          <w:rFonts w:ascii="Times New Roman"/>
        </w:rPr>
        <w:t>be</w:t>
      </w:r>
      <w:r>
        <w:rPr>
          <w:rFonts w:ascii="Times New Roman"/>
          <w:spacing w:val="-3"/>
        </w:rPr>
        <w:t xml:space="preserve"> </w:t>
      </w:r>
      <w:r>
        <w:rPr>
          <w:rFonts w:ascii="Times New Roman"/>
        </w:rPr>
        <w:t>asked</w:t>
      </w:r>
      <w:r>
        <w:rPr>
          <w:rFonts w:ascii="Times New Roman"/>
          <w:spacing w:val="-7"/>
        </w:rPr>
        <w:t xml:space="preserve"> </w:t>
      </w:r>
      <w:r>
        <w:rPr>
          <w:rFonts w:ascii="Times New Roman"/>
        </w:rPr>
        <w:t>to</w:t>
      </w:r>
      <w:r>
        <w:rPr>
          <w:rFonts w:ascii="Times New Roman"/>
          <w:spacing w:val="-6"/>
        </w:rPr>
        <w:t xml:space="preserve"> </w:t>
      </w:r>
      <w:r>
        <w:rPr>
          <w:rFonts w:ascii="Times New Roman"/>
        </w:rPr>
        <w:t>submit</w:t>
      </w:r>
      <w:r>
        <w:rPr>
          <w:rFonts w:ascii="Times New Roman"/>
          <w:spacing w:val="-2"/>
        </w:rPr>
        <w:t xml:space="preserve"> </w:t>
      </w:r>
      <w:r>
        <w:rPr>
          <w:rFonts w:ascii="Times New Roman"/>
        </w:rPr>
        <w:t>writing</w:t>
      </w:r>
      <w:r>
        <w:rPr>
          <w:rFonts w:ascii="Times New Roman"/>
          <w:spacing w:val="-8"/>
        </w:rPr>
        <w:t xml:space="preserve"> </w:t>
      </w:r>
      <w:r>
        <w:rPr>
          <w:rFonts w:ascii="Times New Roman"/>
        </w:rPr>
        <w:t>assignments</w:t>
      </w:r>
      <w:r>
        <w:rPr>
          <w:rFonts w:ascii="Times New Roman"/>
          <w:spacing w:val="-3"/>
        </w:rPr>
        <w:t xml:space="preserve"> </w:t>
      </w:r>
      <w:r>
        <w:rPr>
          <w:rFonts w:ascii="Times New Roman"/>
        </w:rPr>
        <w:t>such</w:t>
      </w:r>
      <w:r>
        <w:rPr>
          <w:rFonts w:ascii="Times New Roman"/>
          <w:spacing w:val="-3"/>
        </w:rPr>
        <w:t xml:space="preserve"> </w:t>
      </w:r>
      <w:r>
        <w:rPr>
          <w:rFonts w:ascii="Times New Roman"/>
        </w:rPr>
        <w:t>as</w:t>
      </w:r>
      <w:r>
        <w:rPr>
          <w:rFonts w:ascii="Times New Roman"/>
          <w:spacing w:val="-3"/>
        </w:rPr>
        <w:t xml:space="preserve"> </w:t>
      </w:r>
      <w:r>
        <w:rPr>
          <w:rFonts w:ascii="Times New Roman"/>
        </w:rPr>
        <w:t>brief</w:t>
      </w:r>
      <w:r>
        <w:rPr>
          <w:rFonts w:ascii="Times New Roman"/>
          <w:spacing w:val="-5"/>
        </w:rPr>
        <w:t xml:space="preserve"> </w:t>
      </w:r>
      <w:r>
        <w:rPr>
          <w:rFonts w:ascii="Times New Roman"/>
        </w:rPr>
        <w:t>journal</w:t>
      </w:r>
      <w:r>
        <w:rPr>
          <w:rFonts w:ascii="Times New Roman"/>
          <w:spacing w:val="-2"/>
        </w:rPr>
        <w:t xml:space="preserve"> </w:t>
      </w:r>
      <w:r>
        <w:rPr>
          <w:rFonts w:ascii="Times New Roman"/>
        </w:rPr>
        <w:t>entries,</w:t>
      </w:r>
      <w:r>
        <w:rPr>
          <w:rFonts w:ascii="Times New Roman"/>
          <w:spacing w:val="-3"/>
        </w:rPr>
        <w:t xml:space="preserve"> </w:t>
      </w:r>
      <w:r>
        <w:rPr>
          <w:rFonts w:ascii="Times New Roman"/>
        </w:rPr>
        <w:t>article</w:t>
      </w:r>
      <w:r>
        <w:rPr>
          <w:rFonts w:ascii="Times New Roman"/>
          <w:spacing w:val="-52"/>
        </w:rPr>
        <w:t xml:space="preserve"> </w:t>
      </w:r>
      <w:r>
        <w:rPr>
          <w:rFonts w:ascii="Times New Roman"/>
        </w:rPr>
        <w:t>reviews,</w:t>
      </w:r>
      <w:r>
        <w:rPr>
          <w:rFonts w:ascii="Times New Roman"/>
          <w:spacing w:val="-3"/>
        </w:rPr>
        <w:t xml:space="preserve"> </w:t>
      </w:r>
      <w:r>
        <w:rPr>
          <w:rFonts w:ascii="Times New Roman"/>
        </w:rPr>
        <w:t>professional</w:t>
      </w:r>
      <w:r>
        <w:rPr>
          <w:rFonts w:ascii="Times New Roman"/>
          <w:spacing w:val="-1"/>
        </w:rPr>
        <w:t xml:space="preserve"> </w:t>
      </w:r>
      <w:r>
        <w:rPr>
          <w:rFonts w:ascii="Times New Roman"/>
        </w:rPr>
        <w:t>assessment</w:t>
      </w:r>
      <w:r>
        <w:rPr>
          <w:rFonts w:ascii="Times New Roman"/>
          <w:spacing w:val="-1"/>
        </w:rPr>
        <w:t xml:space="preserve"> </w:t>
      </w:r>
      <w:r>
        <w:rPr>
          <w:rFonts w:ascii="Times New Roman"/>
        </w:rPr>
        <w:t>and</w:t>
      </w:r>
      <w:r>
        <w:rPr>
          <w:rFonts w:ascii="Times New Roman"/>
          <w:spacing w:val="-2"/>
        </w:rPr>
        <w:t xml:space="preserve"> </w:t>
      </w:r>
      <w:r>
        <w:rPr>
          <w:rFonts w:ascii="Times New Roman"/>
        </w:rPr>
        <w:t>counseling</w:t>
      </w:r>
      <w:r>
        <w:rPr>
          <w:rFonts w:ascii="Times New Roman"/>
          <w:spacing w:val="-7"/>
        </w:rPr>
        <w:t xml:space="preserve"> </w:t>
      </w:r>
      <w:r>
        <w:rPr>
          <w:rFonts w:ascii="Times New Roman"/>
        </w:rPr>
        <w:t>reports,</w:t>
      </w:r>
      <w:r>
        <w:rPr>
          <w:rFonts w:ascii="Times New Roman"/>
          <w:spacing w:val="-5"/>
        </w:rPr>
        <w:t xml:space="preserve"> </w:t>
      </w:r>
      <w:r>
        <w:rPr>
          <w:rFonts w:ascii="Times New Roman"/>
        </w:rPr>
        <w:t>treatment</w:t>
      </w:r>
      <w:r>
        <w:rPr>
          <w:rFonts w:ascii="Times New Roman"/>
          <w:spacing w:val="-2"/>
        </w:rPr>
        <w:t xml:space="preserve"> </w:t>
      </w:r>
      <w:r>
        <w:rPr>
          <w:rFonts w:ascii="Times New Roman"/>
        </w:rPr>
        <w:t>plans,</w:t>
      </w:r>
      <w:r>
        <w:rPr>
          <w:rFonts w:ascii="Times New Roman"/>
          <w:spacing w:val="-2"/>
        </w:rPr>
        <w:t xml:space="preserve"> </w:t>
      </w:r>
      <w:r>
        <w:rPr>
          <w:rFonts w:ascii="Times New Roman"/>
        </w:rPr>
        <w:t>major</w:t>
      </w:r>
      <w:r>
        <w:rPr>
          <w:rFonts w:ascii="Times New Roman"/>
          <w:spacing w:val="-1"/>
        </w:rPr>
        <w:t xml:space="preserve"> </w:t>
      </w:r>
      <w:r>
        <w:rPr>
          <w:rFonts w:ascii="Times New Roman"/>
        </w:rPr>
        <w:t>papers</w:t>
      </w:r>
      <w:r>
        <w:rPr>
          <w:rFonts w:ascii="Times New Roman"/>
          <w:spacing w:val="-2"/>
        </w:rPr>
        <w:t xml:space="preserve"> </w:t>
      </w:r>
      <w:r>
        <w:rPr>
          <w:rFonts w:ascii="Times New Roman"/>
        </w:rPr>
        <w:t>and</w:t>
      </w:r>
      <w:r>
        <w:rPr>
          <w:rFonts w:ascii="Times New Roman"/>
          <w:spacing w:val="-5"/>
        </w:rPr>
        <w:t xml:space="preserve"> </w:t>
      </w:r>
      <w:r>
        <w:rPr>
          <w:rFonts w:ascii="Times New Roman"/>
        </w:rPr>
        <w:t>research</w:t>
      </w:r>
      <w:r>
        <w:rPr>
          <w:rFonts w:ascii="Times New Roman"/>
          <w:spacing w:val="-2"/>
        </w:rPr>
        <w:t xml:space="preserve"> </w:t>
      </w:r>
      <w:r>
        <w:rPr>
          <w:rFonts w:ascii="Times New Roman"/>
        </w:rPr>
        <w:t>projects.</w:t>
      </w:r>
    </w:p>
    <w:p w14:paraId="6CB59F25" w14:textId="77777777" w:rsidR="000220E8" w:rsidRDefault="000220E8" w:rsidP="002010E1">
      <w:pPr>
        <w:jc w:val="both"/>
      </w:pPr>
    </w:p>
    <w:p w14:paraId="0EA73A0B" w14:textId="77777777" w:rsidR="000220E8" w:rsidRDefault="00E77264" w:rsidP="002010E1">
      <w:pPr>
        <w:pStyle w:val="BodyText"/>
        <w:ind w:left="365" w:hanging="2"/>
        <w:jc w:val="both"/>
        <w:rPr>
          <w:rFonts w:ascii="Times New Roman"/>
        </w:rPr>
      </w:pPr>
      <w:r>
        <w:rPr>
          <w:rFonts w:ascii="Times New Roman"/>
        </w:rPr>
        <w:t>While</w:t>
      </w:r>
      <w:r>
        <w:rPr>
          <w:rFonts w:ascii="Times New Roman"/>
          <w:spacing w:val="-4"/>
        </w:rPr>
        <w:t xml:space="preserve"> </w:t>
      </w:r>
      <w:r>
        <w:rPr>
          <w:rFonts w:ascii="Times New Roman"/>
        </w:rPr>
        <w:t>the</w:t>
      </w:r>
      <w:r>
        <w:rPr>
          <w:rFonts w:ascii="Times New Roman"/>
          <w:spacing w:val="-1"/>
        </w:rPr>
        <w:t xml:space="preserve"> </w:t>
      </w:r>
      <w:r>
        <w:rPr>
          <w:rFonts w:ascii="Times New Roman"/>
        </w:rPr>
        <w:t>specific</w:t>
      </w:r>
      <w:r>
        <w:rPr>
          <w:rFonts w:ascii="Times New Roman"/>
          <w:spacing w:val="-4"/>
        </w:rPr>
        <w:t xml:space="preserve"> </w:t>
      </w:r>
      <w:r>
        <w:rPr>
          <w:rFonts w:ascii="Times New Roman"/>
        </w:rPr>
        <w:t>format</w:t>
      </w:r>
      <w:r>
        <w:rPr>
          <w:rFonts w:ascii="Times New Roman"/>
          <w:spacing w:val="-1"/>
        </w:rPr>
        <w:t xml:space="preserve"> </w:t>
      </w:r>
      <w:r>
        <w:rPr>
          <w:rFonts w:ascii="Times New Roman"/>
        </w:rPr>
        <w:t>for such</w:t>
      </w:r>
      <w:r>
        <w:rPr>
          <w:rFonts w:ascii="Times New Roman"/>
          <w:spacing w:val="-2"/>
        </w:rPr>
        <w:t xml:space="preserve"> </w:t>
      </w:r>
      <w:r>
        <w:rPr>
          <w:rFonts w:ascii="Times New Roman"/>
        </w:rPr>
        <w:t>assignments</w:t>
      </w:r>
      <w:r>
        <w:rPr>
          <w:rFonts w:ascii="Times New Roman"/>
          <w:spacing w:val="-1"/>
        </w:rPr>
        <w:t xml:space="preserve"> </w:t>
      </w:r>
      <w:r>
        <w:rPr>
          <w:rFonts w:ascii="Times New Roman"/>
        </w:rPr>
        <w:t>will</w:t>
      </w:r>
      <w:r>
        <w:rPr>
          <w:rFonts w:ascii="Times New Roman"/>
          <w:spacing w:val="-1"/>
        </w:rPr>
        <w:t xml:space="preserve"> </w:t>
      </w:r>
      <w:r>
        <w:rPr>
          <w:rFonts w:ascii="Times New Roman"/>
        </w:rPr>
        <w:t>vary</w:t>
      </w:r>
      <w:r>
        <w:rPr>
          <w:rFonts w:ascii="Times New Roman"/>
          <w:spacing w:val="-6"/>
        </w:rPr>
        <w:t xml:space="preserve"> </w:t>
      </w:r>
      <w:r>
        <w:rPr>
          <w:rFonts w:ascii="Times New Roman"/>
        </w:rPr>
        <w:t>from</w:t>
      </w:r>
      <w:r>
        <w:rPr>
          <w:rFonts w:ascii="Times New Roman"/>
          <w:spacing w:val="-10"/>
        </w:rPr>
        <w:t xml:space="preserve"> </w:t>
      </w:r>
      <w:r>
        <w:rPr>
          <w:rFonts w:ascii="Times New Roman"/>
        </w:rPr>
        <w:t>course</w:t>
      </w:r>
      <w:r>
        <w:rPr>
          <w:rFonts w:ascii="Times New Roman"/>
          <w:spacing w:val="-4"/>
        </w:rPr>
        <w:t xml:space="preserve"> </w:t>
      </w:r>
      <w:r>
        <w:rPr>
          <w:rFonts w:ascii="Times New Roman"/>
        </w:rPr>
        <w:t>to</w:t>
      </w:r>
      <w:r>
        <w:rPr>
          <w:rFonts w:ascii="Times New Roman"/>
          <w:spacing w:val="-4"/>
        </w:rPr>
        <w:t xml:space="preserve"> </w:t>
      </w:r>
      <w:r>
        <w:rPr>
          <w:rFonts w:ascii="Times New Roman"/>
        </w:rPr>
        <w:t>course,</w:t>
      </w:r>
      <w:r>
        <w:rPr>
          <w:rFonts w:ascii="Times New Roman"/>
          <w:spacing w:val="-5"/>
        </w:rPr>
        <w:t xml:space="preserve"> </w:t>
      </w:r>
      <w:r>
        <w:rPr>
          <w:rFonts w:ascii="Times New Roman"/>
        </w:rPr>
        <w:t>the</w:t>
      </w:r>
      <w:r>
        <w:rPr>
          <w:rFonts w:ascii="Times New Roman"/>
          <w:spacing w:val="-1"/>
        </w:rPr>
        <w:t xml:space="preserve"> </w:t>
      </w:r>
      <w:r>
        <w:rPr>
          <w:rFonts w:ascii="Times New Roman"/>
        </w:rPr>
        <w:t>faculty</w:t>
      </w:r>
      <w:r>
        <w:rPr>
          <w:rFonts w:ascii="Times New Roman"/>
          <w:spacing w:val="-7"/>
        </w:rPr>
        <w:t xml:space="preserve"> </w:t>
      </w:r>
      <w:r>
        <w:rPr>
          <w:rFonts w:ascii="Times New Roman"/>
        </w:rPr>
        <w:t>expect quality</w:t>
      </w:r>
      <w:r>
        <w:rPr>
          <w:rFonts w:ascii="Times New Roman"/>
          <w:spacing w:val="-7"/>
        </w:rPr>
        <w:t xml:space="preserve"> </w:t>
      </w:r>
      <w:r>
        <w:rPr>
          <w:rFonts w:ascii="Times New Roman"/>
        </w:rPr>
        <w:t>writing</w:t>
      </w:r>
      <w:r>
        <w:rPr>
          <w:rFonts w:ascii="Times New Roman"/>
          <w:spacing w:val="-6"/>
        </w:rPr>
        <w:t xml:space="preserve"> </w:t>
      </w:r>
      <w:r>
        <w:rPr>
          <w:rFonts w:ascii="Times New Roman"/>
        </w:rPr>
        <w:t>in</w:t>
      </w:r>
      <w:r>
        <w:rPr>
          <w:rFonts w:ascii="Times New Roman"/>
          <w:spacing w:val="-4"/>
        </w:rPr>
        <w:t xml:space="preserve"> </w:t>
      </w:r>
      <w:r>
        <w:rPr>
          <w:rFonts w:ascii="Times New Roman"/>
        </w:rPr>
        <w:t>all</w:t>
      </w:r>
      <w:r>
        <w:rPr>
          <w:rFonts w:ascii="Times New Roman"/>
          <w:spacing w:val="-52"/>
        </w:rPr>
        <w:t xml:space="preserve"> </w:t>
      </w:r>
      <w:r>
        <w:rPr>
          <w:rFonts w:ascii="Times New Roman"/>
        </w:rPr>
        <w:t>cases.</w:t>
      </w:r>
      <w:r>
        <w:rPr>
          <w:rFonts w:ascii="Times New Roman"/>
          <w:spacing w:val="-7"/>
        </w:rPr>
        <w:t xml:space="preserve"> </w:t>
      </w:r>
      <w:r>
        <w:rPr>
          <w:rFonts w:ascii="Times New Roman"/>
        </w:rPr>
        <w:t>Poor</w:t>
      </w:r>
      <w:r>
        <w:rPr>
          <w:rFonts w:ascii="Times New Roman"/>
          <w:spacing w:val="-2"/>
        </w:rPr>
        <w:t xml:space="preserve"> </w:t>
      </w:r>
      <w:r>
        <w:rPr>
          <w:rFonts w:ascii="Times New Roman"/>
        </w:rPr>
        <w:t>sentence</w:t>
      </w:r>
      <w:r>
        <w:rPr>
          <w:rFonts w:ascii="Times New Roman"/>
          <w:spacing w:val="-4"/>
        </w:rPr>
        <w:t xml:space="preserve"> </w:t>
      </w:r>
      <w:r>
        <w:rPr>
          <w:rFonts w:ascii="Times New Roman"/>
        </w:rPr>
        <w:t>structure,</w:t>
      </w:r>
      <w:r>
        <w:rPr>
          <w:rFonts w:ascii="Times New Roman"/>
          <w:spacing w:val="-3"/>
        </w:rPr>
        <w:t xml:space="preserve"> </w:t>
      </w:r>
      <w:r>
        <w:rPr>
          <w:rFonts w:ascii="Times New Roman"/>
        </w:rPr>
        <w:t>inappropriate</w:t>
      </w:r>
      <w:r>
        <w:rPr>
          <w:rFonts w:ascii="Times New Roman"/>
          <w:spacing w:val="-3"/>
        </w:rPr>
        <w:t xml:space="preserve"> </w:t>
      </w:r>
      <w:r>
        <w:rPr>
          <w:rFonts w:ascii="Times New Roman"/>
        </w:rPr>
        <w:t>grammar,</w:t>
      </w:r>
      <w:r>
        <w:rPr>
          <w:rFonts w:ascii="Times New Roman"/>
          <w:spacing w:val="-2"/>
        </w:rPr>
        <w:t xml:space="preserve"> </w:t>
      </w:r>
      <w:r>
        <w:rPr>
          <w:rFonts w:ascii="Times New Roman"/>
        </w:rPr>
        <w:t>and</w:t>
      </w:r>
      <w:r>
        <w:rPr>
          <w:rFonts w:ascii="Times New Roman"/>
          <w:spacing w:val="-3"/>
        </w:rPr>
        <w:t xml:space="preserve"> </w:t>
      </w:r>
      <w:r>
        <w:rPr>
          <w:rFonts w:ascii="Times New Roman"/>
        </w:rPr>
        <w:t>misspellings</w:t>
      </w:r>
      <w:r>
        <w:rPr>
          <w:rFonts w:ascii="Times New Roman"/>
          <w:spacing w:val="-4"/>
        </w:rPr>
        <w:t xml:space="preserve"> </w:t>
      </w:r>
      <w:r>
        <w:rPr>
          <w:rFonts w:ascii="Times New Roman"/>
        </w:rPr>
        <w:t>are</w:t>
      </w:r>
      <w:r>
        <w:rPr>
          <w:rFonts w:ascii="Times New Roman"/>
          <w:spacing w:val="-5"/>
        </w:rPr>
        <w:t xml:space="preserve"> </w:t>
      </w:r>
      <w:r>
        <w:rPr>
          <w:rFonts w:ascii="Times New Roman"/>
        </w:rPr>
        <w:t>unacceptable</w:t>
      </w:r>
      <w:r>
        <w:rPr>
          <w:rFonts w:ascii="Times New Roman"/>
          <w:spacing w:val="-5"/>
        </w:rPr>
        <w:t xml:space="preserve"> </w:t>
      </w:r>
      <w:r>
        <w:rPr>
          <w:rFonts w:ascii="Times New Roman"/>
        </w:rPr>
        <w:t>for</w:t>
      </w:r>
      <w:r>
        <w:rPr>
          <w:rFonts w:ascii="Times New Roman"/>
          <w:spacing w:val="-3"/>
        </w:rPr>
        <w:t xml:space="preserve"> </w:t>
      </w:r>
      <w:r>
        <w:rPr>
          <w:rFonts w:ascii="Times New Roman"/>
        </w:rPr>
        <w:t>graduate</w:t>
      </w:r>
      <w:r>
        <w:rPr>
          <w:rFonts w:ascii="Times New Roman"/>
          <w:spacing w:val="-5"/>
        </w:rPr>
        <w:t xml:space="preserve"> </w:t>
      </w:r>
      <w:r>
        <w:rPr>
          <w:rFonts w:ascii="Times New Roman"/>
        </w:rPr>
        <w:t>level</w:t>
      </w:r>
      <w:r>
        <w:rPr>
          <w:rFonts w:ascii="Times New Roman"/>
          <w:spacing w:val="-2"/>
        </w:rPr>
        <w:t xml:space="preserve"> </w:t>
      </w:r>
      <w:r>
        <w:rPr>
          <w:rFonts w:ascii="Times New Roman"/>
        </w:rPr>
        <w:t>work.</w:t>
      </w:r>
    </w:p>
    <w:p w14:paraId="406A652E" w14:textId="77777777" w:rsidR="000220E8" w:rsidRDefault="00E77264" w:rsidP="002010E1">
      <w:pPr>
        <w:pStyle w:val="BodyText"/>
        <w:ind w:left="367" w:right="525" w:hanging="2"/>
        <w:jc w:val="both"/>
        <w:rPr>
          <w:rFonts w:ascii="Times New Roman"/>
        </w:rPr>
      </w:pPr>
      <w:r>
        <w:rPr>
          <w:rFonts w:ascii="Times New Roman"/>
        </w:rPr>
        <w:t>Therefore,</w:t>
      </w:r>
      <w:r>
        <w:rPr>
          <w:rFonts w:ascii="Times New Roman"/>
          <w:spacing w:val="-3"/>
        </w:rPr>
        <w:t xml:space="preserve"> </w:t>
      </w:r>
      <w:r>
        <w:rPr>
          <w:rFonts w:ascii="Times New Roman"/>
        </w:rPr>
        <w:t>grading</w:t>
      </w:r>
      <w:r>
        <w:rPr>
          <w:rFonts w:ascii="Times New Roman"/>
          <w:spacing w:val="-7"/>
        </w:rPr>
        <w:t xml:space="preserve"> </w:t>
      </w:r>
      <w:r>
        <w:rPr>
          <w:rFonts w:ascii="Times New Roman"/>
        </w:rPr>
        <w:t>practices</w:t>
      </w:r>
      <w:r>
        <w:rPr>
          <w:rFonts w:ascii="Times New Roman"/>
          <w:spacing w:val="-2"/>
        </w:rPr>
        <w:t xml:space="preserve"> </w:t>
      </w:r>
      <w:r>
        <w:rPr>
          <w:rFonts w:ascii="Times New Roman"/>
        </w:rPr>
        <w:t>in</w:t>
      </w:r>
      <w:r>
        <w:rPr>
          <w:rFonts w:ascii="Times New Roman"/>
          <w:spacing w:val="-2"/>
        </w:rPr>
        <w:t xml:space="preserve"> </w:t>
      </w:r>
      <w:r>
        <w:rPr>
          <w:rFonts w:ascii="Times New Roman"/>
        </w:rPr>
        <w:t>all</w:t>
      </w:r>
      <w:r>
        <w:rPr>
          <w:rFonts w:ascii="Times New Roman"/>
          <w:spacing w:val="-1"/>
        </w:rPr>
        <w:t xml:space="preserve"> </w:t>
      </w:r>
      <w:r>
        <w:rPr>
          <w:rFonts w:ascii="Times New Roman"/>
        </w:rPr>
        <w:t>courses</w:t>
      </w:r>
      <w:r>
        <w:rPr>
          <w:rFonts w:ascii="Times New Roman"/>
          <w:spacing w:val="-2"/>
        </w:rPr>
        <w:t xml:space="preserve"> </w:t>
      </w:r>
      <w:r>
        <w:rPr>
          <w:rFonts w:ascii="Times New Roman"/>
        </w:rPr>
        <w:t>involve</w:t>
      </w:r>
      <w:r>
        <w:rPr>
          <w:rFonts w:ascii="Times New Roman"/>
          <w:spacing w:val="-2"/>
        </w:rPr>
        <w:t xml:space="preserve"> </w:t>
      </w:r>
      <w:r>
        <w:rPr>
          <w:rFonts w:ascii="Times New Roman"/>
        </w:rPr>
        <w:t>not</w:t>
      </w:r>
      <w:r>
        <w:rPr>
          <w:rFonts w:ascii="Times New Roman"/>
          <w:spacing w:val="-1"/>
        </w:rPr>
        <w:t xml:space="preserve"> </w:t>
      </w:r>
      <w:r>
        <w:rPr>
          <w:rFonts w:ascii="Times New Roman"/>
        </w:rPr>
        <w:t>only</w:t>
      </w:r>
      <w:r>
        <w:rPr>
          <w:rFonts w:ascii="Times New Roman"/>
          <w:spacing w:val="-7"/>
        </w:rPr>
        <w:t xml:space="preserve"> </w:t>
      </w:r>
      <w:r>
        <w:rPr>
          <w:rFonts w:ascii="Times New Roman"/>
        </w:rPr>
        <w:t>the</w:t>
      </w:r>
      <w:r>
        <w:rPr>
          <w:rFonts w:ascii="Times New Roman"/>
          <w:spacing w:val="-2"/>
        </w:rPr>
        <w:t xml:space="preserve"> </w:t>
      </w:r>
      <w:r>
        <w:rPr>
          <w:rFonts w:ascii="Times New Roman"/>
        </w:rPr>
        <w:t>accuracy</w:t>
      </w:r>
      <w:r>
        <w:rPr>
          <w:rFonts w:ascii="Times New Roman"/>
          <w:spacing w:val="-7"/>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content</w:t>
      </w:r>
      <w:r>
        <w:rPr>
          <w:rFonts w:ascii="Times New Roman"/>
          <w:spacing w:val="-1"/>
        </w:rPr>
        <w:t xml:space="preserve"> </w:t>
      </w:r>
      <w:r>
        <w:rPr>
          <w:rFonts w:ascii="Times New Roman"/>
        </w:rPr>
        <w:t>of</w:t>
      </w:r>
      <w:r>
        <w:rPr>
          <w:rFonts w:ascii="Times New Roman"/>
          <w:spacing w:val="-4"/>
        </w:rPr>
        <w:t xml:space="preserve"> </w:t>
      </w:r>
      <w:r>
        <w:rPr>
          <w:rFonts w:ascii="Times New Roman"/>
        </w:rPr>
        <w:t>the</w:t>
      </w:r>
      <w:r>
        <w:rPr>
          <w:rFonts w:ascii="Times New Roman"/>
          <w:spacing w:val="-7"/>
        </w:rPr>
        <w:t xml:space="preserve"> </w:t>
      </w:r>
      <w:r>
        <w:rPr>
          <w:rFonts w:ascii="Times New Roman"/>
        </w:rPr>
        <w:t>written</w:t>
      </w:r>
      <w:r>
        <w:rPr>
          <w:rFonts w:ascii="Times New Roman"/>
          <w:spacing w:val="-2"/>
        </w:rPr>
        <w:t xml:space="preserve"> </w:t>
      </w:r>
      <w:r>
        <w:rPr>
          <w:rFonts w:ascii="Times New Roman"/>
        </w:rPr>
        <w:t>assignment,</w:t>
      </w:r>
      <w:r>
        <w:rPr>
          <w:rFonts w:ascii="Times New Roman"/>
          <w:spacing w:val="-2"/>
        </w:rPr>
        <w:t xml:space="preserve"> </w:t>
      </w:r>
      <w:r>
        <w:rPr>
          <w:rFonts w:ascii="Times New Roman"/>
        </w:rPr>
        <w:t>but</w:t>
      </w:r>
      <w:r>
        <w:rPr>
          <w:rFonts w:ascii="Times New Roman"/>
          <w:spacing w:val="-52"/>
        </w:rPr>
        <w:t xml:space="preserve"> </w:t>
      </w:r>
      <w:r>
        <w:rPr>
          <w:rFonts w:ascii="Times New Roman"/>
        </w:rPr>
        <w:t>the</w:t>
      </w:r>
      <w:r>
        <w:rPr>
          <w:rFonts w:ascii="Times New Roman"/>
          <w:spacing w:val="-1"/>
        </w:rPr>
        <w:t xml:space="preserve"> </w:t>
      </w:r>
      <w:r>
        <w:rPr>
          <w:rFonts w:ascii="Times New Roman"/>
        </w:rPr>
        <w:t>quality</w:t>
      </w:r>
      <w:r>
        <w:rPr>
          <w:rFonts w:ascii="Times New Roman"/>
          <w:spacing w:val="-5"/>
        </w:rPr>
        <w:t xml:space="preserve"> </w:t>
      </w:r>
      <w:r>
        <w:rPr>
          <w:rFonts w:ascii="Times New Roman"/>
        </w:rPr>
        <w:t>of</w:t>
      </w:r>
      <w:r>
        <w:rPr>
          <w:rFonts w:ascii="Times New Roman"/>
          <w:spacing w:val="1"/>
        </w:rPr>
        <w:t xml:space="preserve"> </w:t>
      </w:r>
      <w:r>
        <w:rPr>
          <w:rFonts w:ascii="Times New Roman"/>
        </w:rPr>
        <w:t>its presentation.</w:t>
      </w:r>
    </w:p>
    <w:p w14:paraId="4CB85D7E" w14:textId="77777777" w:rsidR="000220E8" w:rsidRDefault="000220E8" w:rsidP="002010E1">
      <w:pPr>
        <w:spacing w:before="9"/>
        <w:jc w:val="both"/>
        <w:rPr>
          <w:sz w:val="21"/>
        </w:rPr>
      </w:pPr>
    </w:p>
    <w:p w14:paraId="67E88BEE" w14:textId="222AC0DC" w:rsidR="000220E8" w:rsidRPr="00DE34B1" w:rsidRDefault="00E77264" w:rsidP="00DE34B1">
      <w:pPr>
        <w:pStyle w:val="BodyText"/>
        <w:spacing w:line="278" w:lineRule="auto"/>
        <w:ind w:left="365" w:right="885"/>
        <w:jc w:val="both"/>
        <w:rPr>
          <w:rFonts w:ascii="Times New Roman"/>
        </w:rPr>
      </w:pPr>
      <w:r>
        <w:rPr>
          <w:rFonts w:ascii="Times New Roman"/>
        </w:rPr>
        <w:t>If you need assistance in developing your writing skills, feel free to request the assistance of the Xavier University</w:t>
      </w:r>
      <w:r>
        <w:rPr>
          <w:rFonts w:ascii="Times New Roman"/>
          <w:spacing w:val="-52"/>
        </w:rPr>
        <w:t xml:space="preserve"> </w:t>
      </w:r>
      <w:r w:rsidR="002010E1">
        <w:rPr>
          <w:rFonts w:ascii="Times New Roman"/>
          <w:spacing w:val="-52"/>
        </w:rPr>
        <w:t xml:space="preserve">          </w:t>
      </w:r>
      <w:r>
        <w:rPr>
          <w:rFonts w:ascii="Times New Roman"/>
        </w:rPr>
        <w:t>Writing</w:t>
      </w:r>
      <w:r>
        <w:rPr>
          <w:rFonts w:ascii="Times New Roman"/>
          <w:spacing w:val="-4"/>
        </w:rPr>
        <w:t xml:space="preserve"> </w:t>
      </w:r>
      <w:r>
        <w:rPr>
          <w:rFonts w:ascii="Times New Roman"/>
        </w:rPr>
        <w:t>Center located</w:t>
      </w:r>
      <w:r>
        <w:rPr>
          <w:rFonts w:ascii="Times New Roman"/>
          <w:spacing w:val="-4"/>
        </w:rPr>
        <w:t xml:space="preserve"> </w:t>
      </w:r>
      <w:r>
        <w:rPr>
          <w:rFonts w:ascii="Times New Roman"/>
        </w:rPr>
        <w:t xml:space="preserve">in </w:t>
      </w:r>
      <w:proofErr w:type="spellStart"/>
      <w:r>
        <w:rPr>
          <w:rFonts w:ascii="Times New Roman"/>
        </w:rPr>
        <w:t>Conaton</w:t>
      </w:r>
      <w:proofErr w:type="spellEnd"/>
      <w:r>
        <w:rPr>
          <w:rFonts w:ascii="Times New Roman"/>
          <w:spacing w:val="-4"/>
        </w:rPr>
        <w:t xml:space="preserve"> </w:t>
      </w:r>
      <w:r>
        <w:rPr>
          <w:rFonts w:ascii="Times New Roman"/>
        </w:rPr>
        <w:t>Learning</w:t>
      </w:r>
      <w:r>
        <w:rPr>
          <w:rFonts w:ascii="Times New Roman"/>
          <w:spacing w:val="-4"/>
        </w:rPr>
        <w:t xml:space="preserve"> </w:t>
      </w:r>
      <w:r>
        <w:rPr>
          <w:rFonts w:ascii="Times New Roman"/>
        </w:rPr>
        <w:t>Commons</w:t>
      </w:r>
      <w:r w:rsidR="002010E1">
        <w:rPr>
          <w:rFonts w:ascii="Times New Roman"/>
        </w:rPr>
        <w:t>,</w:t>
      </w:r>
      <w:r>
        <w:rPr>
          <w:rFonts w:ascii="Times New Roman"/>
          <w:spacing w:val="-1"/>
        </w:rPr>
        <w:t xml:space="preserve"> </w:t>
      </w:r>
      <w:r>
        <w:rPr>
          <w:rFonts w:ascii="Times New Roman"/>
        </w:rPr>
        <w:t>room</w:t>
      </w:r>
      <w:r>
        <w:rPr>
          <w:rFonts w:ascii="Times New Roman"/>
          <w:spacing w:val="-4"/>
        </w:rPr>
        <w:t xml:space="preserve"> </w:t>
      </w:r>
      <w:r>
        <w:rPr>
          <w:rFonts w:ascii="Times New Roman"/>
        </w:rPr>
        <w:t>400</w:t>
      </w:r>
      <w:r>
        <w:rPr>
          <w:rFonts w:ascii="Times New Roman"/>
          <w:spacing w:val="-1"/>
        </w:rPr>
        <w:t xml:space="preserve"> </w:t>
      </w:r>
      <w:r>
        <w:rPr>
          <w:rFonts w:ascii="Times New Roman"/>
        </w:rPr>
        <w:t>(513</w:t>
      </w:r>
      <w:r w:rsidR="00BF4D23">
        <w:rPr>
          <w:rFonts w:ascii="Times New Roman"/>
        </w:rPr>
        <w:t>-</w:t>
      </w:r>
      <w:r>
        <w:rPr>
          <w:rFonts w:ascii="Times New Roman"/>
        </w:rPr>
        <w:t>745</w:t>
      </w:r>
      <w:r w:rsidR="00BF4D23">
        <w:rPr>
          <w:rFonts w:ascii="Times New Roman"/>
        </w:rPr>
        <w:t>-</w:t>
      </w:r>
      <w:r>
        <w:rPr>
          <w:rFonts w:ascii="Times New Roman"/>
        </w:rPr>
        <w:t>2875,</w:t>
      </w:r>
      <w:r>
        <w:rPr>
          <w:rFonts w:ascii="Times New Roman"/>
          <w:spacing w:val="-4"/>
        </w:rPr>
        <w:t xml:space="preserve"> </w:t>
      </w:r>
      <w:r>
        <w:rPr>
          <w:rFonts w:ascii="Times New Roman"/>
          <w:color w:val="002B58"/>
          <w:u w:val="single" w:color="002B58"/>
        </w:rPr>
        <w:t>writingcenter@xavier.edu</w:t>
      </w:r>
      <w:r>
        <w:rPr>
          <w:rFonts w:ascii="Times New Roman"/>
        </w:rPr>
        <w:t>).</w:t>
      </w:r>
    </w:p>
    <w:p w14:paraId="5F4D107C" w14:textId="77777777" w:rsidR="000220E8" w:rsidRDefault="00E77264">
      <w:pPr>
        <w:pStyle w:val="Heading8"/>
        <w:spacing w:before="208"/>
        <w:ind w:right="207"/>
      </w:pPr>
      <w:r>
        <w:t>BECOMING</w:t>
      </w:r>
      <w:r>
        <w:rPr>
          <w:spacing w:val="-8"/>
        </w:rPr>
        <w:t xml:space="preserve"> </w:t>
      </w:r>
      <w:r>
        <w:t>A</w:t>
      </w:r>
      <w:r>
        <w:rPr>
          <w:spacing w:val="-7"/>
        </w:rPr>
        <w:t xml:space="preserve"> </w:t>
      </w:r>
      <w:r>
        <w:t>REFLECTIVE</w:t>
      </w:r>
      <w:r>
        <w:rPr>
          <w:spacing w:val="-9"/>
        </w:rPr>
        <w:t xml:space="preserve"> </w:t>
      </w:r>
      <w:r>
        <w:t>PRACTITIONER</w:t>
      </w:r>
    </w:p>
    <w:p w14:paraId="2A7E5BE3" w14:textId="77777777" w:rsidR="000220E8" w:rsidRDefault="000220E8">
      <w:pPr>
        <w:spacing w:before="9"/>
        <w:rPr>
          <w:b/>
          <w:sz w:val="21"/>
        </w:rPr>
      </w:pPr>
    </w:p>
    <w:p w14:paraId="4C97CA16" w14:textId="5D0214F9" w:rsidR="000220E8" w:rsidRDefault="00E77264">
      <w:pPr>
        <w:pStyle w:val="BodyText"/>
        <w:ind w:left="365" w:right="525" w:hanging="2"/>
        <w:rPr>
          <w:rFonts w:ascii="Times New Roman"/>
        </w:rPr>
      </w:pPr>
      <w:r>
        <w:rPr>
          <w:rFonts w:ascii="Times New Roman"/>
        </w:rPr>
        <w:t xml:space="preserve">There are a number of important skills necessary to </w:t>
      </w:r>
      <w:r w:rsidR="005C61F5">
        <w:rPr>
          <w:rFonts w:ascii="Times New Roman"/>
        </w:rPr>
        <w:t>be a</w:t>
      </w:r>
      <w:r>
        <w:rPr>
          <w:rFonts w:ascii="Times New Roman"/>
        </w:rPr>
        <w:t xml:space="preserve"> successful counselor. An important step toward</w:t>
      </w:r>
      <w:r>
        <w:rPr>
          <w:rFonts w:ascii="Times New Roman"/>
          <w:spacing w:val="1"/>
        </w:rPr>
        <w:t xml:space="preserve"> </w:t>
      </w:r>
      <w:r>
        <w:rPr>
          <w:rFonts w:ascii="Times New Roman"/>
        </w:rPr>
        <w:t>acquiring</w:t>
      </w:r>
      <w:r>
        <w:rPr>
          <w:rFonts w:ascii="Times New Roman"/>
          <w:spacing w:val="-8"/>
        </w:rPr>
        <w:t xml:space="preserve"> </w:t>
      </w:r>
      <w:r>
        <w:rPr>
          <w:rFonts w:ascii="Times New Roman"/>
        </w:rPr>
        <w:t>these</w:t>
      </w:r>
      <w:r>
        <w:rPr>
          <w:rFonts w:ascii="Times New Roman"/>
          <w:spacing w:val="-2"/>
        </w:rPr>
        <w:t xml:space="preserve"> </w:t>
      </w:r>
      <w:r>
        <w:rPr>
          <w:rFonts w:ascii="Times New Roman"/>
        </w:rPr>
        <w:t>skills</w:t>
      </w:r>
      <w:r>
        <w:rPr>
          <w:rFonts w:ascii="Times New Roman"/>
          <w:spacing w:val="-4"/>
        </w:rPr>
        <w:t xml:space="preserve"> </w:t>
      </w:r>
      <w:r>
        <w:rPr>
          <w:rFonts w:ascii="Times New Roman"/>
        </w:rPr>
        <w:t>is</w:t>
      </w:r>
      <w:r>
        <w:rPr>
          <w:rFonts w:ascii="Times New Roman"/>
          <w:spacing w:val="-4"/>
        </w:rPr>
        <w:t xml:space="preserve"> </w:t>
      </w:r>
      <w:r>
        <w:rPr>
          <w:rFonts w:ascii="Times New Roman"/>
        </w:rPr>
        <w:t>the</w:t>
      </w:r>
      <w:r>
        <w:rPr>
          <w:rFonts w:ascii="Times New Roman"/>
          <w:spacing w:val="-4"/>
        </w:rPr>
        <w:t xml:space="preserve"> </w:t>
      </w:r>
      <w:r>
        <w:rPr>
          <w:rFonts w:ascii="Times New Roman"/>
        </w:rPr>
        <w:t>willingness</w:t>
      </w:r>
      <w:r>
        <w:rPr>
          <w:rFonts w:ascii="Times New Roman"/>
          <w:spacing w:val="-4"/>
        </w:rPr>
        <w:t xml:space="preserve"> </w:t>
      </w:r>
      <w:r>
        <w:rPr>
          <w:rFonts w:ascii="Times New Roman"/>
        </w:rPr>
        <w:t>of</w:t>
      </w:r>
      <w:r>
        <w:rPr>
          <w:rFonts w:ascii="Times New Roman"/>
          <w:spacing w:val="-2"/>
        </w:rPr>
        <w:t xml:space="preserve"> </w:t>
      </w:r>
      <w:r>
        <w:rPr>
          <w:rFonts w:ascii="Times New Roman"/>
        </w:rPr>
        <w:t>counselors</w:t>
      </w:r>
      <w:r>
        <w:rPr>
          <w:rFonts w:ascii="Times New Roman"/>
          <w:spacing w:val="-4"/>
        </w:rPr>
        <w:t xml:space="preserve"> </w:t>
      </w:r>
      <w:r>
        <w:rPr>
          <w:rFonts w:ascii="Times New Roman"/>
        </w:rPr>
        <w:t>in</w:t>
      </w:r>
      <w:r>
        <w:rPr>
          <w:rFonts w:ascii="Times New Roman"/>
          <w:spacing w:val="-5"/>
        </w:rPr>
        <w:t xml:space="preserve"> </w:t>
      </w:r>
      <w:r>
        <w:rPr>
          <w:rFonts w:ascii="Times New Roman"/>
        </w:rPr>
        <w:t>training</w:t>
      </w:r>
      <w:r>
        <w:rPr>
          <w:rFonts w:ascii="Times New Roman"/>
          <w:spacing w:val="-7"/>
        </w:rPr>
        <w:t xml:space="preserve"> </w:t>
      </w:r>
      <w:r>
        <w:rPr>
          <w:rFonts w:ascii="Times New Roman"/>
        </w:rPr>
        <w:t>as</w:t>
      </w:r>
      <w:r>
        <w:rPr>
          <w:rFonts w:ascii="Times New Roman"/>
          <w:spacing w:val="-2"/>
        </w:rPr>
        <w:t xml:space="preserve"> </w:t>
      </w:r>
      <w:r>
        <w:rPr>
          <w:rFonts w:ascii="Times New Roman"/>
        </w:rPr>
        <w:t>well</w:t>
      </w:r>
      <w:r>
        <w:rPr>
          <w:rFonts w:ascii="Times New Roman"/>
          <w:spacing w:val="-1"/>
        </w:rPr>
        <w:t xml:space="preserve"> </w:t>
      </w:r>
      <w:r>
        <w:rPr>
          <w:rFonts w:ascii="Times New Roman"/>
        </w:rPr>
        <w:t>as</w:t>
      </w:r>
      <w:r>
        <w:rPr>
          <w:rFonts w:ascii="Times New Roman"/>
          <w:spacing w:val="-3"/>
        </w:rPr>
        <w:t xml:space="preserve"> </w:t>
      </w:r>
      <w:r>
        <w:rPr>
          <w:rFonts w:ascii="Times New Roman"/>
        </w:rPr>
        <w:t>seasoned</w:t>
      </w:r>
      <w:r>
        <w:rPr>
          <w:rFonts w:ascii="Times New Roman"/>
          <w:spacing w:val="-2"/>
        </w:rPr>
        <w:t xml:space="preserve"> </w:t>
      </w:r>
      <w:r>
        <w:rPr>
          <w:rFonts w:ascii="Times New Roman"/>
        </w:rPr>
        <w:t>practitioners</w:t>
      </w:r>
      <w:r>
        <w:rPr>
          <w:rFonts w:ascii="Times New Roman"/>
          <w:spacing w:val="-4"/>
        </w:rPr>
        <w:t xml:space="preserve"> </w:t>
      </w:r>
      <w:r>
        <w:rPr>
          <w:rFonts w:ascii="Times New Roman"/>
        </w:rPr>
        <w:t>to</w:t>
      </w:r>
      <w:r>
        <w:rPr>
          <w:rFonts w:ascii="Times New Roman"/>
          <w:spacing w:val="-7"/>
        </w:rPr>
        <w:t xml:space="preserve"> </w:t>
      </w:r>
      <w:r w:rsidR="001C699A">
        <w:rPr>
          <w:rFonts w:ascii="Times New Roman"/>
        </w:rPr>
        <w:t>consistently engage</w:t>
      </w:r>
      <w:r>
        <w:rPr>
          <w:rFonts w:ascii="Times New Roman"/>
          <w:spacing w:val="-1"/>
        </w:rPr>
        <w:t xml:space="preserve"> </w:t>
      </w:r>
      <w:r>
        <w:rPr>
          <w:rFonts w:ascii="Times New Roman"/>
        </w:rPr>
        <w:t>in self-reflection</w:t>
      </w:r>
      <w:r>
        <w:rPr>
          <w:rFonts w:ascii="Times New Roman"/>
          <w:spacing w:val="-3"/>
        </w:rPr>
        <w:t xml:space="preserve"> </w:t>
      </w:r>
      <w:r>
        <w:rPr>
          <w:rFonts w:ascii="Times New Roman"/>
        </w:rPr>
        <w:t>and self-examination.</w:t>
      </w:r>
    </w:p>
    <w:p w14:paraId="763097CA" w14:textId="77777777" w:rsidR="000220E8" w:rsidRDefault="000220E8">
      <w:pPr>
        <w:spacing w:before="3"/>
        <w:rPr>
          <w:sz w:val="21"/>
        </w:rPr>
      </w:pPr>
    </w:p>
    <w:p w14:paraId="413C0C81" w14:textId="77777777" w:rsidR="000220E8" w:rsidRDefault="00E77264">
      <w:pPr>
        <w:pStyle w:val="BodyText"/>
        <w:ind w:left="365" w:right="525" w:hanging="2"/>
        <w:rPr>
          <w:rFonts w:ascii="Times New Roman"/>
        </w:rPr>
      </w:pPr>
      <w:r>
        <w:rPr>
          <w:rFonts w:ascii="Times New Roman"/>
        </w:rPr>
        <w:t>While this can sometimes be an uncomfortable experience, it is essential that helping professionals are willing to</w:t>
      </w:r>
      <w:r>
        <w:rPr>
          <w:rFonts w:ascii="Times New Roman"/>
          <w:spacing w:val="1"/>
        </w:rPr>
        <w:t xml:space="preserve"> </w:t>
      </w:r>
      <w:r>
        <w:rPr>
          <w:rFonts w:ascii="Times New Roman"/>
        </w:rPr>
        <w:t>regularly</w:t>
      </w:r>
      <w:r>
        <w:rPr>
          <w:rFonts w:ascii="Times New Roman"/>
          <w:spacing w:val="-8"/>
        </w:rPr>
        <w:t xml:space="preserve"> </w:t>
      </w:r>
      <w:r>
        <w:rPr>
          <w:rFonts w:ascii="Times New Roman"/>
        </w:rPr>
        <w:t>reflect</w:t>
      </w:r>
      <w:r>
        <w:rPr>
          <w:rFonts w:ascii="Times New Roman"/>
          <w:spacing w:val="-1"/>
        </w:rPr>
        <w:t xml:space="preserve"> </w:t>
      </w:r>
      <w:r>
        <w:rPr>
          <w:rFonts w:ascii="Times New Roman"/>
        </w:rPr>
        <w:t>upon</w:t>
      </w:r>
      <w:r>
        <w:rPr>
          <w:rFonts w:ascii="Times New Roman"/>
          <w:spacing w:val="-6"/>
        </w:rPr>
        <w:t xml:space="preserve"> </w:t>
      </w:r>
      <w:r>
        <w:rPr>
          <w:rFonts w:ascii="Times New Roman"/>
        </w:rPr>
        <w:t>their</w:t>
      </w:r>
      <w:r>
        <w:rPr>
          <w:rFonts w:ascii="Times New Roman"/>
          <w:spacing w:val="-6"/>
        </w:rPr>
        <w:t xml:space="preserve"> </w:t>
      </w:r>
      <w:r>
        <w:rPr>
          <w:rFonts w:ascii="Times New Roman"/>
        </w:rPr>
        <w:t>own</w:t>
      </w:r>
      <w:r>
        <w:rPr>
          <w:rFonts w:ascii="Times New Roman"/>
          <w:spacing w:val="-2"/>
        </w:rPr>
        <w:t xml:space="preserve"> </w:t>
      </w:r>
      <w:r>
        <w:rPr>
          <w:rFonts w:ascii="Times New Roman"/>
        </w:rPr>
        <w:t>world-views,</w:t>
      </w:r>
      <w:r>
        <w:rPr>
          <w:rFonts w:ascii="Times New Roman"/>
          <w:spacing w:val="-3"/>
        </w:rPr>
        <w:t xml:space="preserve"> </w:t>
      </w:r>
      <w:r>
        <w:rPr>
          <w:rFonts w:ascii="Times New Roman"/>
        </w:rPr>
        <w:t>values</w:t>
      </w:r>
      <w:r>
        <w:rPr>
          <w:rFonts w:ascii="Times New Roman"/>
          <w:spacing w:val="-2"/>
        </w:rPr>
        <w:t xml:space="preserve"> </w:t>
      </w:r>
      <w:r>
        <w:rPr>
          <w:rFonts w:ascii="Times New Roman"/>
        </w:rPr>
        <w:t>and</w:t>
      </w:r>
      <w:r>
        <w:rPr>
          <w:rFonts w:ascii="Times New Roman"/>
          <w:spacing w:val="-3"/>
        </w:rPr>
        <w:t xml:space="preserve"> </w:t>
      </w:r>
      <w:r>
        <w:rPr>
          <w:rFonts w:ascii="Times New Roman"/>
        </w:rPr>
        <w:t>beliefs,</w:t>
      </w:r>
      <w:r>
        <w:rPr>
          <w:rFonts w:ascii="Times New Roman"/>
          <w:spacing w:val="-5"/>
        </w:rPr>
        <w:t xml:space="preserve"> </w:t>
      </w:r>
      <w:r>
        <w:rPr>
          <w:rFonts w:ascii="Times New Roman"/>
        </w:rPr>
        <w:t>and</w:t>
      </w:r>
      <w:r>
        <w:rPr>
          <w:rFonts w:ascii="Times New Roman"/>
          <w:spacing w:val="-3"/>
        </w:rPr>
        <w:t xml:space="preserve"> </w:t>
      </w:r>
      <w:r>
        <w:rPr>
          <w:rFonts w:ascii="Times New Roman"/>
        </w:rPr>
        <w:t>review</w:t>
      </w:r>
      <w:r>
        <w:rPr>
          <w:rFonts w:ascii="Times New Roman"/>
          <w:spacing w:val="-3"/>
        </w:rPr>
        <w:t xml:space="preserve"> </w:t>
      </w:r>
      <w:r>
        <w:rPr>
          <w:rFonts w:ascii="Times New Roman"/>
        </w:rPr>
        <w:t>how</w:t>
      </w:r>
      <w:r>
        <w:rPr>
          <w:rFonts w:ascii="Times New Roman"/>
          <w:spacing w:val="-8"/>
        </w:rPr>
        <w:t xml:space="preserve"> </w:t>
      </w:r>
      <w:r>
        <w:rPr>
          <w:rFonts w:ascii="Times New Roman"/>
        </w:rPr>
        <w:t>these</w:t>
      </w:r>
      <w:r>
        <w:rPr>
          <w:rFonts w:ascii="Times New Roman"/>
          <w:spacing w:val="-3"/>
        </w:rPr>
        <w:t xml:space="preserve"> </w:t>
      </w:r>
      <w:r>
        <w:rPr>
          <w:rFonts w:ascii="Times New Roman"/>
        </w:rPr>
        <w:t>may</w:t>
      </w:r>
      <w:r>
        <w:rPr>
          <w:rFonts w:ascii="Times New Roman"/>
          <w:spacing w:val="-5"/>
        </w:rPr>
        <w:t xml:space="preserve"> </w:t>
      </w:r>
      <w:r>
        <w:rPr>
          <w:rFonts w:ascii="Times New Roman"/>
        </w:rPr>
        <w:t>impact</w:t>
      </w:r>
      <w:r>
        <w:rPr>
          <w:rFonts w:ascii="Times New Roman"/>
          <w:spacing w:val="-2"/>
        </w:rPr>
        <w:t xml:space="preserve"> </w:t>
      </w:r>
      <w:r>
        <w:rPr>
          <w:rFonts w:ascii="Times New Roman"/>
        </w:rPr>
        <w:t>their</w:t>
      </w:r>
      <w:r>
        <w:rPr>
          <w:rFonts w:ascii="Times New Roman"/>
          <w:spacing w:val="-1"/>
        </w:rPr>
        <w:t xml:space="preserve"> </w:t>
      </w:r>
      <w:r>
        <w:rPr>
          <w:rFonts w:ascii="Times New Roman"/>
        </w:rPr>
        <w:t>counseling</w:t>
      </w:r>
      <w:r>
        <w:rPr>
          <w:rFonts w:ascii="Times New Roman"/>
          <w:spacing w:val="-52"/>
        </w:rPr>
        <w:t xml:space="preserve"> </w:t>
      </w:r>
      <w:r>
        <w:rPr>
          <w:rFonts w:ascii="Times New Roman"/>
        </w:rPr>
        <w:t>work</w:t>
      </w:r>
      <w:r>
        <w:rPr>
          <w:rFonts w:ascii="Times New Roman"/>
          <w:spacing w:val="-6"/>
        </w:rPr>
        <w:t xml:space="preserve"> </w:t>
      </w:r>
      <w:r>
        <w:rPr>
          <w:rFonts w:ascii="Times New Roman"/>
        </w:rPr>
        <w:t>with a variety</w:t>
      </w:r>
      <w:r>
        <w:rPr>
          <w:rFonts w:ascii="Times New Roman"/>
          <w:spacing w:val="-5"/>
        </w:rPr>
        <w:t xml:space="preserve"> </w:t>
      </w:r>
      <w:r>
        <w:rPr>
          <w:rFonts w:ascii="Times New Roman"/>
        </w:rPr>
        <w:t>of</w:t>
      </w:r>
      <w:r>
        <w:rPr>
          <w:rFonts w:ascii="Times New Roman"/>
          <w:spacing w:val="1"/>
        </w:rPr>
        <w:t xml:space="preserve"> </w:t>
      </w:r>
      <w:r>
        <w:rPr>
          <w:rFonts w:ascii="Times New Roman"/>
        </w:rPr>
        <w:t>clientele.</w:t>
      </w:r>
    </w:p>
    <w:p w14:paraId="37B88EE6" w14:textId="77777777" w:rsidR="000220E8" w:rsidRDefault="000220E8">
      <w:pPr>
        <w:spacing w:before="1"/>
      </w:pPr>
    </w:p>
    <w:p w14:paraId="3E4EE5D2" w14:textId="3A649E00" w:rsidR="000220E8" w:rsidRDefault="00E77264">
      <w:pPr>
        <w:pStyle w:val="BodyText"/>
        <w:ind w:left="365" w:right="615" w:hanging="2"/>
        <w:rPr>
          <w:rFonts w:ascii="Times New Roman" w:hAnsi="Times New Roman"/>
        </w:rPr>
      </w:pPr>
      <w:r>
        <w:rPr>
          <w:rFonts w:ascii="Times New Roman" w:hAnsi="Times New Roman"/>
        </w:rPr>
        <w:t xml:space="preserve">Therefore, it is important for counseling students to note that </w:t>
      </w:r>
      <w:r>
        <w:rPr>
          <w:rFonts w:ascii="Times New Roman" w:hAnsi="Times New Roman"/>
          <w:i/>
        </w:rPr>
        <w:t xml:space="preserve">openness </w:t>
      </w:r>
      <w:r>
        <w:rPr>
          <w:rFonts w:ascii="Times New Roman" w:hAnsi="Times New Roman"/>
        </w:rPr>
        <w:t>to self-examination and self-reflection is a</w:t>
      </w:r>
      <w:r>
        <w:rPr>
          <w:rFonts w:ascii="Times New Roman" w:hAnsi="Times New Roman"/>
          <w:spacing w:val="1"/>
        </w:rPr>
        <w:t xml:space="preserve"> </w:t>
      </w:r>
      <w:r>
        <w:rPr>
          <w:rFonts w:ascii="Times New Roman" w:hAnsi="Times New Roman"/>
        </w:rPr>
        <w:t>critical</w:t>
      </w:r>
      <w:r>
        <w:rPr>
          <w:rFonts w:ascii="Times New Roman" w:hAnsi="Times New Roman"/>
          <w:spacing w:val="-3"/>
        </w:rPr>
        <w:t xml:space="preserve"> </w:t>
      </w:r>
      <w:r>
        <w:rPr>
          <w:rFonts w:ascii="Times New Roman" w:hAnsi="Times New Roman"/>
        </w:rPr>
        <w:t>component</w:t>
      </w:r>
      <w:r>
        <w:rPr>
          <w:rFonts w:ascii="Times New Roman" w:hAnsi="Times New Roman"/>
          <w:spacing w:val="-6"/>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counselor</w:t>
      </w:r>
      <w:r>
        <w:rPr>
          <w:rFonts w:ascii="Times New Roman" w:hAnsi="Times New Roman"/>
          <w:spacing w:val="-7"/>
        </w:rPr>
        <w:t xml:space="preserve"> </w:t>
      </w:r>
      <w:r>
        <w:rPr>
          <w:rFonts w:ascii="Times New Roman" w:hAnsi="Times New Roman"/>
        </w:rPr>
        <w:t>training.</w:t>
      </w:r>
      <w:r>
        <w:rPr>
          <w:rFonts w:ascii="Times New Roman" w:hAnsi="Times New Roman"/>
          <w:spacing w:val="-7"/>
        </w:rPr>
        <w:t xml:space="preserve"> </w:t>
      </w:r>
      <w:r>
        <w:rPr>
          <w:rFonts w:ascii="Times New Roman" w:hAnsi="Times New Roman"/>
        </w:rPr>
        <w:t>Throughout</w:t>
      </w:r>
      <w:r>
        <w:rPr>
          <w:rFonts w:ascii="Times New Roman" w:hAnsi="Times New Roman"/>
          <w:spacing w:val="-3"/>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program,</w:t>
      </w:r>
      <w:r>
        <w:rPr>
          <w:rFonts w:ascii="Times New Roman" w:hAnsi="Times New Roman"/>
          <w:spacing w:val="-3"/>
        </w:rPr>
        <w:t xml:space="preserve"> </w:t>
      </w:r>
      <w:r>
        <w:rPr>
          <w:rFonts w:ascii="Times New Roman" w:hAnsi="Times New Roman"/>
        </w:rPr>
        <w:t>instructors</w:t>
      </w:r>
      <w:r>
        <w:rPr>
          <w:rFonts w:ascii="Times New Roman" w:hAnsi="Times New Roman"/>
          <w:spacing w:val="-4"/>
        </w:rPr>
        <w:t xml:space="preserve"> </w:t>
      </w:r>
      <w:r>
        <w:rPr>
          <w:rFonts w:ascii="Times New Roman" w:hAnsi="Times New Roman"/>
        </w:rPr>
        <w:t>will</w:t>
      </w:r>
      <w:r>
        <w:rPr>
          <w:rFonts w:ascii="Times New Roman" w:hAnsi="Times New Roman"/>
          <w:spacing w:val="-9"/>
        </w:rPr>
        <w:t xml:space="preserve"> </w:t>
      </w:r>
      <w:r>
        <w:rPr>
          <w:rFonts w:ascii="Times New Roman" w:hAnsi="Times New Roman"/>
        </w:rPr>
        <w:t>present</w:t>
      </w:r>
      <w:r>
        <w:rPr>
          <w:rFonts w:ascii="Times New Roman" w:hAnsi="Times New Roman"/>
          <w:spacing w:val="-3"/>
        </w:rPr>
        <w:t xml:space="preserve"> </w:t>
      </w:r>
      <w:r>
        <w:rPr>
          <w:rFonts w:ascii="Times New Roman" w:hAnsi="Times New Roman"/>
        </w:rPr>
        <w:t>opportunities,</w:t>
      </w:r>
      <w:r>
        <w:rPr>
          <w:rFonts w:ascii="Times New Roman" w:hAnsi="Times New Roman"/>
          <w:spacing w:val="-4"/>
        </w:rPr>
        <w:t xml:space="preserve"> </w:t>
      </w:r>
      <w:r>
        <w:rPr>
          <w:rFonts w:ascii="Times New Roman" w:hAnsi="Times New Roman"/>
        </w:rPr>
        <w:t>both</w:t>
      </w:r>
      <w:r>
        <w:rPr>
          <w:rFonts w:ascii="Times New Roman" w:hAnsi="Times New Roman"/>
          <w:spacing w:val="-9"/>
        </w:rPr>
        <w:t xml:space="preserve"> </w:t>
      </w:r>
      <w:r>
        <w:rPr>
          <w:rFonts w:ascii="Times New Roman" w:hAnsi="Times New Roman"/>
        </w:rPr>
        <w:t>formal</w:t>
      </w:r>
      <w:r>
        <w:rPr>
          <w:rFonts w:ascii="Times New Roman" w:hAnsi="Times New Roman"/>
          <w:spacing w:val="-52"/>
        </w:rPr>
        <w:t xml:space="preserve"> </w:t>
      </w:r>
      <w:r>
        <w:rPr>
          <w:rFonts w:ascii="Times New Roman" w:hAnsi="Times New Roman"/>
        </w:rPr>
        <w:t>and informal, that will perhaps challenge student</w:t>
      </w:r>
      <w:r w:rsidR="000425D8">
        <w:rPr>
          <w:rFonts w:ascii="Times New Roman" w:hAnsi="Times New Roman"/>
        </w:rPr>
        <w:t>s’</w:t>
      </w:r>
      <w:r>
        <w:rPr>
          <w:rFonts w:ascii="Times New Roman" w:hAnsi="Times New Roman"/>
        </w:rPr>
        <w:t xml:space="preserve"> values and beliefs. Responding positively to these challenges is a</w:t>
      </w:r>
      <w:r>
        <w:rPr>
          <w:rFonts w:ascii="Times New Roman" w:hAnsi="Times New Roman"/>
          <w:spacing w:val="-52"/>
        </w:rPr>
        <w:t xml:space="preserve"> </w:t>
      </w:r>
      <w:r>
        <w:rPr>
          <w:rFonts w:ascii="Times New Roman" w:hAnsi="Times New Roman"/>
        </w:rPr>
        <w:t>key</w:t>
      </w:r>
      <w:r>
        <w:rPr>
          <w:rFonts w:ascii="Times New Roman" w:hAnsi="Times New Roman"/>
          <w:spacing w:val="-7"/>
        </w:rPr>
        <w:t xml:space="preserve"> </w:t>
      </w:r>
      <w:r>
        <w:rPr>
          <w:rFonts w:ascii="Times New Roman" w:hAnsi="Times New Roman"/>
        </w:rPr>
        <w:t>component of counselor training</w:t>
      </w:r>
      <w:r>
        <w:rPr>
          <w:rFonts w:ascii="Times New Roman" w:hAnsi="Times New Roman"/>
          <w:spacing w:val="-6"/>
        </w:rPr>
        <w:t xml:space="preserve"> </w:t>
      </w:r>
      <w:r>
        <w:rPr>
          <w:rFonts w:ascii="Times New Roman" w:hAnsi="Times New Roman"/>
        </w:rPr>
        <w:t>that will</w:t>
      </w:r>
      <w:r>
        <w:rPr>
          <w:rFonts w:ascii="Times New Roman" w:hAnsi="Times New Roman"/>
          <w:spacing w:val="-3"/>
        </w:rPr>
        <w:t xml:space="preserve"> </w:t>
      </w:r>
      <w:r>
        <w:rPr>
          <w:rFonts w:ascii="Times New Roman" w:hAnsi="Times New Roman"/>
        </w:rPr>
        <w:t>lead</w:t>
      </w:r>
      <w:r>
        <w:rPr>
          <w:rFonts w:ascii="Times New Roman" w:hAnsi="Times New Roman"/>
          <w:spacing w:val="-1"/>
        </w:rPr>
        <w:t xml:space="preserve"> </w:t>
      </w:r>
      <w:r>
        <w:rPr>
          <w:rFonts w:ascii="Times New Roman" w:hAnsi="Times New Roman"/>
        </w:rPr>
        <w:t>students</w:t>
      </w:r>
      <w:r>
        <w:rPr>
          <w:rFonts w:ascii="Times New Roman" w:hAnsi="Times New Roman"/>
          <w:spacing w:val="-3"/>
        </w:rPr>
        <w:t xml:space="preserve"> </w:t>
      </w:r>
      <w:r>
        <w:rPr>
          <w:rFonts w:ascii="Times New Roman" w:hAnsi="Times New Roman"/>
        </w:rPr>
        <w:t>toward</w:t>
      </w:r>
      <w:r>
        <w:rPr>
          <w:rFonts w:ascii="Times New Roman" w:hAnsi="Times New Roman"/>
          <w:spacing w:val="-2"/>
        </w:rPr>
        <w:t xml:space="preserve"> </w:t>
      </w:r>
      <w:r>
        <w:rPr>
          <w:rFonts w:ascii="Times New Roman" w:hAnsi="Times New Roman"/>
        </w:rPr>
        <w:t>becoming</w:t>
      </w:r>
      <w:r>
        <w:rPr>
          <w:rFonts w:ascii="Times New Roman" w:hAnsi="Times New Roman"/>
          <w:spacing w:val="-6"/>
        </w:rPr>
        <w:t xml:space="preserve"> </w:t>
      </w:r>
      <w:r>
        <w:rPr>
          <w:rFonts w:ascii="Times New Roman" w:hAnsi="Times New Roman"/>
        </w:rPr>
        <w:t>“Reflective</w:t>
      </w:r>
      <w:r>
        <w:rPr>
          <w:rFonts w:ascii="Times New Roman" w:hAnsi="Times New Roman"/>
          <w:spacing w:val="-1"/>
        </w:rPr>
        <w:t xml:space="preserve"> </w:t>
      </w:r>
      <w:r>
        <w:rPr>
          <w:rFonts w:ascii="Times New Roman" w:hAnsi="Times New Roman"/>
        </w:rPr>
        <w:t>Practitioners”.</w:t>
      </w:r>
    </w:p>
    <w:p w14:paraId="73D38214" w14:textId="77777777" w:rsidR="000220E8" w:rsidRDefault="000220E8">
      <w:pPr>
        <w:spacing w:before="6"/>
        <w:rPr>
          <w:sz w:val="21"/>
        </w:rPr>
      </w:pPr>
    </w:p>
    <w:p w14:paraId="14321C79" w14:textId="77777777" w:rsidR="000220E8" w:rsidRDefault="00E77264">
      <w:pPr>
        <w:pStyle w:val="BodyText"/>
        <w:spacing w:before="1"/>
        <w:ind w:left="364"/>
        <w:rPr>
          <w:rFonts w:ascii="Times New Roman"/>
        </w:rPr>
      </w:pPr>
      <w:r>
        <w:rPr>
          <w:rFonts w:ascii="Times New Roman"/>
        </w:rPr>
        <w:t>For</w:t>
      </w:r>
      <w:r>
        <w:rPr>
          <w:rFonts w:ascii="Times New Roman"/>
          <w:spacing w:val="-2"/>
        </w:rPr>
        <w:t xml:space="preserve"> </w:t>
      </w:r>
      <w:r>
        <w:rPr>
          <w:rFonts w:ascii="Times New Roman"/>
        </w:rPr>
        <w:t>further</w:t>
      </w:r>
      <w:r>
        <w:rPr>
          <w:rFonts w:ascii="Times New Roman"/>
          <w:spacing w:val="-4"/>
        </w:rPr>
        <w:t xml:space="preserve"> </w:t>
      </w:r>
      <w:r>
        <w:rPr>
          <w:rFonts w:ascii="Times New Roman"/>
        </w:rPr>
        <w:t>information</w:t>
      </w:r>
      <w:r>
        <w:rPr>
          <w:rFonts w:ascii="Times New Roman"/>
          <w:spacing w:val="-2"/>
        </w:rPr>
        <w:t xml:space="preserve"> </w:t>
      </w:r>
      <w:r>
        <w:rPr>
          <w:rFonts w:ascii="Times New Roman"/>
        </w:rPr>
        <w:t>on</w:t>
      </w:r>
      <w:r>
        <w:rPr>
          <w:rFonts w:ascii="Times New Roman"/>
          <w:spacing w:val="-7"/>
        </w:rPr>
        <w:t xml:space="preserve"> </w:t>
      </w:r>
      <w:r>
        <w:rPr>
          <w:rFonts w:ascii="Times New Roman"/>
        </w:rPr>
        <w:t>this</w:t>
      </w:r>
      <w:r>
        <w:rPr>
          <w:rFonts w:ascii="Times New Roman"/>
          <w:spacing w:val="-4"/>
        </w:rPr>
        <w:t xml:space="preserve"> </w:t>
      </w:r>
      <w:r>
        <w:rPr>
          <w:rFonts w:ascii="Times New Roman"/>
        </w:rPr>
        <w:t>topic,</w:t>
      </w:r>
      <w:r>
        <w:rPr>
          <w:rFonts w:ascii="Times New Roman"/>
          <w:spacing w:val="-5"/>
        </w:rPr>
        <w:t xml:space="preserve"> </w:t>
      </w:r>
      <w:r>
        <w:rPr>
          <w:rFonts w:ascii="Times New Roman"/>
        </w:rPr>
        <w:t>students</w:t>
      </w:r>
      <w:r>
        <w:rPr>
          <w:rFonts w:ascii="Times New Roman"/>
          <w:spacing w:val="-4"/>
        </w:rPr>
        <w:t xml:space="preserve"> </w:t>
      </w:r>
      <w:r>
        <w:rPr>
          <w:rFonts w:ascii="Times New Roman"/>
        </w:rPr>
        <w:t>are</w:t>
      </w:r>
      <w:r>
        <w:rPr>
          <w:rFonts w:ascii="Times New Roman"/>
          <w:spacing w:val="-2"/>
        </w:rPr>
        <w:t xml:space="preserve"> </w:t>
      </w:r>
      <w:r>
        <w:rPr>
          <w:rFonts w:ascii="Times New Roman"/>
        </w:rPr>
        <w:t>referred</w:t>
      </w:r>
      <w:r>
        <w:rPr>
          <w:rFonts w:ascii="Times New Roman"/>
          <w:spacing w:val="-2"/>
        </w:rPr>
        <w:t xml:space="preserve"> </w:t>
      </w:r>
      <w:r>
        <w:rPr>
          <w:rFonts w:ascii="Times New Roman"/>
        </w:rPr>
        <w:t>to:</w:t>
      </w:r>
    </w:p>
    <w:p w14:paraId="617B1450" w14:textId="77777777" w:rsidR="000220E8" w:rsidRDefault="000220E8"/>
    <w:p w14:paraId="44691B1A" w14:textId="77777777" w:rsidR="000220E8" w:rsidRDefault="00E77264" w:rsidP="00873EC1">
      <w:pPr>
        <w:ind w:left="364"/>
      </w:pPr>
      <w:r>
        <w:t>Schon,</w:t>
      </w:r>
      <w:r>
        <w:rPr>
          <w:spacing w:val="-3"/>
        </w:rPr>
        <w:t xml:space="preserve"> </w:t>
      </w:r>
      <w:r>
        <w:t>D.</w:t>
      </w:r>
      <w:r>
        <w:rPr>
          <w:spacing w:val="-6"/>
        </w:rPr>
        <w:t xml:space="preserve"> </w:t>
      </w:r>
      <w:r>
        <w:t>(1984)</w:t>
      </w:r>
      <w:r>
        <w:rPr>
          <w:spacing w:val="-2"/>
        </w:rPr>
        <w:t xml:space="preserve"> </w:t>
      </w:r>
      <w:r>
        <w:rPr>
          <w:i/>
        </w:rPr>
        <w:t>The</w:t>
      </w:r>
      <w:r>
        <w:rPr>
          <w:i/>
          <w:spacing w:val="-3"/>
        </w:rPr>
        <w:t xml:space="preserve"> </w:t>
      </w:r>
      <w:r>
        <w:rPr>
          <w:i/>
        </w:rPr>
        <w:t>Reflective</w:t>
      </w:r>
      <w:r>
        <w:rPr>
          <w:i/>
          <w:spacing w:val="-3"/>
        </w:rPr>
        <w:t xml:space="preserve"> </w:t>
      </w:r>
      <w:r>
        <w:rPr>
          <w:i/>
        </w:rPr>
        <w:t>Practitioner:</w:t>
      </w:r>
      <w:r>
        <w:rPr>
          <w:i/>
          <w:spacing w:val="-2"/>
        </w:rPr>
        <w:t xml:space="preserve"> </w:t>
      </w:r>
      <w:r>
        <w:rPr>
          <w:i/>
        </w:rPr>
        <w:t>How</w:t>
      </w:r>
      <w:r>
        <w:rPr>
          <w:i/>
          <w:spacing w:val="-7"/>
        </w:rPr>
        <w:t xml:space="preserve"> </w:t>
      </w:r>
      <w:r>
        <w:rPr>
          <w:i/>
        </w:rPr>
        <w:t>Professionals</w:t>
      </w:r>
      <w:r>
        <w:rPr>
          <w:i/>
          <w:spacing w:val="-2"/>
        </w:rPr>
        <w:t xml:space="preserve"> </w:t>
      </w:r>
      <w:r>
        <w:rPr>
          <w:i/>
        </w:rPr>
        <w:t>Think</w:t>
      </w:r>
      <w:r>
        <w:rPr>
          <w:i/>
          <w:spacing w:val="-5"/>
        </w:rPr>
        <w:t xml:space="preserve"> </w:t>
      </w:r>
      <w:r>
        <w:rPr>
          <w:i/>
        </w:rPr>
        <w:t>in</w:t>
      </w:r>
      <w:r>
        <w:rPr>
          <w:i/>
          <w:spacing w:val="-3"/>
        </w:rPr>
        <w:t xml:space="preserve"> </w:t>
      </w:r>
      <w:r>
        <w:rPr>
          <w:i/>
        </w:rPr>
        <w:t>Action</w:t>
      </w:r>
      <w:r>
        <w:t>.</w:t>
      </w:r>
      <w:r>
        <w:rPr>
          <w:spacing w:val="-8"/>
        </w:rPr>
        <w:t xml:space="preserve"> </w:t>
      </w:r>
      <w:r>
        <w:t>New</w:t>
      </w:r>
      <w:r>
        <w:rPr>
          <w:spacing w:val="-4"/>
        </w:rPr>
        <w:t xml:space="preserve"> </w:t>
      </w:r>
      <w:r>
        <w:t>York:</w:t>
      </w:r>
      <w:r>
        <w:rPr>
          <w:spacing w:val="-2"/>
        </w:rPr>
        <w:t xml:space="preserve"> </w:t>
      </w:r>
      <w:r>
        <w:t>Basic</w:t>
      </w:r>
      <w:r>
        <w:rPr>
          <w:spacing w:val="-3"/>
        </w:rPr>
        <w:t xml:space="preserve"> </w:t>
      </w:r>
      <w:r>
        <w:t>Books.</w:t>
      </w:r>
    </w:p>
    <w:p w14:paraId="5FA367B5" w14:textId="77777777" w:rsidR="00873EC1" w:rsidRDefault="00873EC1" w:rsidP="00873EC1">
      <w:pPr>
        <w:ind w:left="364"/>
      </w:pPr>
    </w:p>
    <w:p w14:paraId="000372B3" w14:textId="77777777" w:rsidR="00873EC1" w:rsidRDefault="00873EC1" w:rsidP="00873EC1">
      <w:pPr>
        <w:ind w:left="364"/>
      </w:pPr>
    </w:p>
    <w:p w14:paraId="1F53E305" w14:textId="52EB207D" w:rsidR="00873EC1" w:rsidRPr="002B57FC" w:rsidRDefault="002B57FC" w:rsidP="002B57FC">
      <w:pPr>
        <w:spacing w:before="64"/>
        <w:ind w:right="210"/>
        <w:jc w:val="center"/>
        <w:rPr>
          <w:b/>
        </w:rPr>
      </w:pPr>
      <w:r w:rsidRPr="002B57FC">
        <w:rPr>
          <w:b/>
        </w:rPr>
        <w:t>EVALUATIONS IN THE PROGRAM</w:t>
      </w:r>
    </w:p>
    <w:p w14:paraId="530838AA" w14:textId="77777777" w:rsidR="00873EC1" w:rsidRDefault="00873EC1" w:rsidP="00872F3A">
      <w:pPr>
        <w:spacing w:before="90"/>
        <w:ind w:firstLine="322"/>
        <w:rPr>
          <w:b/>
          <w:sz w:val="24"/>
        </w:rPr>
      </w:pPr>
      <w:r>
        <w:rPr>
          <w:b/>
          <w:sz w:val="24"/>
        </w:rPr>
        <w:t>Evaluation</w:t>
      </w:r>
      <w:r>
        <w:rPr>
          <w:b/>
          <w:spacing w:val="-4"/>
          <w:sz w:val="24"/>
        </w:rPr>
        <w:t xml:space="preserve"> </w:t>
      </w:r>
      <w:r>
        <w:rPr>
          <w:b/>
          <w:sz w:val="24"/>
        </w:rPr>
        <w:t>of Student</w:t>
      </w:r>
      <w:r>
        <w:rPr>
          <w:b/>
          <w:spacing w:val="-4"/>
          <w:sz w:val="24"/>
        </w:rPr>
        <w:t xml:space="preserve"> </w:t>
      </w:r>
      <w:r>
        <w:rPr>
          <w:b/>
          <w:sz w:val="24"/>
        </w:rPr>
        <w:t>Progress</w:t>
      </w:r>
    </w:p>
    <w:p w14:paraId="7D72A9CC" w14:textId="77777777" w:rsidR="00873EC1" w:rsidRDefault="00873EC1" w:rsidP="00873EC1">
      <w:pPr>
        <w:spacing w:before="9"/>
        <w:rPr>
          <w:b/>
          <w:sz w:val="23"/>
        </w:rPr>
      </w:pPr>
    </w:p>
    <w:p w14:paraId="32E8E15C" w14:textId="77777777" w:rsidR="00873EC1" w:rsidRDefault="00873EC1" w:rsidP="00873EC1">
      <w:pPr>
        <w:pStyle w:val="BodyText"/>
        <w:ind w:left="324" w:hanging="2"/>
        <w:rPr>
          <w:rFonts w:ascii="Times New Roman"/>
        </w:rPr>
      </w:pPr>
      <w:r>
        <w:rPr>
          <w:rFonts w:ascii="Times New Roman"/>
        </w:rPr>
        <w:t>Students</w:t>
      </w:r>
      <w:r>
        <w:rPr>
          <w:rFonts w:ascii="Times New Roman"/>
          <w:spacing w:val="-5"/>
        </w:rPr>
        <w:t xml:space="preserve"> </w:t>
      </w:r>
      <w:r>
        <w:rPr>
          <w:rFonts w:ascii="Times New Roman"/>
        </w:rPr>
        <w:t>are</w:t>
      </w:r>
      <w:r>
        <w:rPr>
          <w:rFonts w:ascii="Times New Roman"/>
          <w:spacing w:val="-5"/>
        </w:rPr>
        <w:t xml:space="preserve"> </w:t>
      </w:r>
      <w:r>
        <w:rPr>
          <w:rFonts w:ascii="Times New Roman"/>
        </w:rPr>
        <w:t>regularly</w:t>
      </w:r>
      <w:r>
        <w:rPr>
          <w:rFonts w:ascii="Times New Roman"/>
          <w:spacing w:val="-7"/>
        </w:rPr>
        <w:t xml:space="preserve"> </w:t>
      </w:r>
      <w:r>
        <w:rPr>
          <w:rFonts w:ascii="Times New Roman"/>
        </w:rPr>
        <w:t>evaluated</w:t>
      </w:r>
      <w:r>
        <w:rPr>
          <w:rFonts w:ascii="Times New Roman"/>
          <w:spacing w:val="-6"/>
        </w:rPr>
        <w:t xml:space="preserve"> </w:t>
      </w:r>
      <w:r>
        <w:rPr>
          <w:rFonts w:ascii="Times New Roman"/>
        </w:rPr>
        <w:t>throughout</w:t>
      </w:r>
      <w:r>
        <w:rPr>
          <w:rFonts w:ascii="Times New Roman"/>
          <w:spacing w:val="-5"/>
        </w:rPr>
        <w:t xml:space="preserve"> </w:t>
      </w:r>
      <w:r>
        <w:rPr>
          <w:rFonts w:ascii="Times New Roman"/>
        </w:rPr>
        <w:t>the</w:t>
      </w:r>
      <w:r>
        <w:rPr>
          <w:rFonts w:ascii="Times New Roman"/>
          <w:spacing w:val="-3"/>
        </w:rPr>
        <w:t xml:space="preserve"> </w:t>
      </w:r>
      <w:r>
        <w:rPr>
          <w:rFonts w:ascii="Times New Roman"/>
        </w:rPr>
        <w:t>Program</w:t>
      </w:r>
      <w:r>
        <w:rPr>
          <w:rFonts w:ascii="Times New Roman"/>
          <w:spacing w:val="-9"/>
        </w:rPr>
        <w:t xml:space="preserve"> </w:t>
      </w:r>
      <w:r>
        <w:rPr>
          <w:rFonts w:ascii="Times New Roman"/>
        </w:rPr>
        <w:t>regarding</w:t>
      </w:r>
      <w:r>
        <w:rPr>
          <w:rFonts w:ascii="Times New Roman"/>
          <w:spacing w:val="-8"/>
        </w:rPr>
        <w:t xml:space="preserve"> </w:t>
      </w:r>
      <w:r>
        <w:rPr>
          <w:rFonts w:ascii="Times New Roman"/>
        </w:rPr>
        <w:t>their</w:t>
      </w:r>
      <w:r>
        <w:rPr>
          <w:rFonts w:ascii="Times New Roman"/>
          <w:spacing w:val="-2"/>
        </w:rPr>
        <w:t xml:space="preserve"> </w:t>
      </w:r>
      <w:r>
        <w:rPr>
          <w:rFonts w:ascii="Times New Roman"/>
        </w:rPr>
        <w:t>academic</w:t>
      </w:r>
      <w:r>
        <w:rPr>
          <w:rFonts w:ascii="Times New Roman"/>
          <w:spacing w:val="-2"/>
        </w:rPr>
        <w:t xml:space="preserve"> </w:t>
      </w:r>
      <w:r>
        <w:rPr>
          <w:rFonts w:ascii="Times New Roman"/>
        </w:rPr>
        <w:t>performance,</w:t>
      </w:r>
      <w:r>
        <w:rPr>
          <w:rFonts w:ascii="Times New Roman"/>
          <w:spacing w:val="-6"/>
        </w:rPr>
        <w:t xml:space="preserve"> </w:t>
      </w:r>
      <w:r>
        <w:rPr>
          <w:rFonts w:ascii="Times New Roman"/>
        </w:rPr>
        <w:t>their</w:t>
      </w:r>
      <w:r>
        <w:rPr>
          <w:rFonts w:ascii="Times New Roman"/>
          <w:spacing w:val="-5"/>
        </w:rPr>
        <w:t xml:space="preserve"> </w:t>
      </w:r>
      <w:r>
        <w:rPr>
          <w:rFonts w:ascii="Times New Roman"/>
        </w:rPr>
        <w:t>professional</w:t>
      </w:r>
      <w:r>
        <w:rPr>
          <w:rFonts w:ascii="Times New Roman"/>
          <w:spacing w:val="-52"/>
        </w:rPr>
        <w:t xml:space="preserve"> </w:t>
      </w:r>
      <w:r>
        <w:rPr>
          <w:rFonts w:ascii="Times New Roman"/>
        </w:rPr>
        <w:t>development,</w:t>
      </w:r>
      <w:r>
        <w:rPr>
          <w:rFonts w:ascii="Times New Roman"/>
          <w:spacing w:val="-1"/>
        </w:rPr>
        <w:t xml:space="preserve"> </w:t>
      </w:r>
      <w:r>
        <w:rPr>
          <w:rFonts w:ascii="Times New Roman"/>
        </w:rPr>
        <w:t>and</w:t>
      </w:r>
      <w:r>
        <w:rPr>
          <w:rFonts w:ascii="Times New Roman"/>
          <w:spacing w:val="-4"/>
        </w:rPr>
        <w:t xml:space="preserve"> </w:t>
      </w:r>
      <w:r>
        <w:rPr>
          <w:rFonts w:ascii="Times New Roman"/>
        </w:rPr>
        <w:t>their</w:t>
      </w:r>
      <w:r>
        <w:rPr>
          <w:rFonts w:ascii="Times New Roman"/>
          <w:spacing w:val="-2"/>
        </w:rPr>
        <w:t xml:space="preserve"> </w:t>
      </w:r>
      <w:r>
        <w:rPr>
          <w:rFonts w:ascii="Times New Roman"/>
        </w:rPr>
        <w:t>personal development</w:t>
      </w:r>
      <w:r>
        <w:rPr>
          <w:rFonts w:ascii="Times New Roman"/>
          <w:spacing w:val="1"/>
        </w:rPr>
        <w:t xml:space="preserve"> </w:t>
      </w:r>
      <w:r>
        <w:rPr>
          <w:rFonts w:ascii="Times New Roman"/>
        </w:rPr>
        <w:t>in</w:t>
      </w:r>
      <w:r>
        <w:rPr>
          <w:rFonts w:ascii="Times New Roman"/>
          <w:spacing w:val="-1"/>
        </w:rPr>
        <w:t xml:space="preserve"> </w:t>
      </w:r>
      <w:r>
        <w:rPr>
          <w:rFonts w:ascii="Times New Roman"/>
        </w:rPr>
        <w:t>several ways. These</w:t>
      </w:r>
      <w:r>
        <w:rPr>
          <w:rFonts w:ascii="Times New Roman"/>
          <w:spacing w:val="-3"/>
        </w:rPr>
        <w:t xml:space="preserve"> </w:t>
      </w:r>
      <w:r>
        <w:rPr>
          <w:rFonts w:ascii="Times New Roman"/>
        </w:rPr>
        <w:t>include:</w:t>
      </w:r>
    </w:p>
    <w:p w14:paraId="2B1A4FC7" w14:textId="77777777" w:rsidR="00873EC1" w:rsidRDefault="00873EC1" w:rsidP="000A710B">
      <w:pPr>
        <w:pStyle w:val="ListParagraph"/>
        <w:numPr>
          <w:ilvl w:val="0"/>
          <w:numId w:val="31"/>
        </w:numPr>
        <w:tabs>
          <w:tab w:val="left" w:pos="1041"/>
        </w:tabs>
        <w:spacing w:before="144"/>
        <w:rPr>
          <w:rFonts w:ascii="Times New Roman" w:hAnsi="Times New Roman"/>
        </w:rPr>
      </w:pPr>
      <w:r>
        <w:rPr>
          <w:rFonts w:ascii="Times New Roman" w:hAnsi="Times New Roman"/>
        </w:rPr>
        <w:t>Course</w:t>
      </w:r>
      <w:r>
        <w:rPr>
          <w:rFonts w:ascii="Times New Roman" w:hAnsi="Times New Roman"/>
          <w:spacing w:val="-2"/>
        </w:rPr>
        <w:t xml:space="preserve"> </w:t>
      </w:r>
      <w:r>
        <w:rPr>
          <w:rFonts w:ascii="Times New Roman" w:hAnsi="Times New Roman"/>
        </w:rPr>
        <w:t>grades.</w:t>
      </w:r>
    </w:p>
    <w:p w14:paraId="175D65DD" w14:textId="14118B66" w:rsidR="00ED165C" w:rsidRDefault="00ED165C" w:rsidP="000A710B">
      <w:pPr>
        <w:pStyle w:val="ListParagraph"/>
        <w:numPr>
          <w:ilvl w:val="0"/>
          <w:numId w:val="31"/>
        </w:numPr>
        <w:tabs>
          <w:tab w:val="left" w:pos="1041"/>
        </w:tabs>
        <w:spacing w:before="144"/>
        <w:rPr>
          <w:rFonts w:ascii="Times New Roman" w:hAnsi="Times New Roman"/>
        </w:rPr>
      </w:pPr>
      <w:r>
        <w:rPr>
          <w:rFonts w:ascii="Times New Roman" w:hAnsi="Times New Roman"/>
        </w:rPr>
        <w:t>Signature Assignments</w:t>
      </w:r>
    </w:p>
    <w:p w14:paraId="2B735877" w14:textId="77777777" w:rsidR="00873EC1" w:rsidRDefault="00873EC1" w:rsidP="000A710B">
      <w:pPr>
        <w:pStyle w:val="ListParagraph"/>
        <w:numPr>
          <w:ilvl w:val="0"/>
          <w:numId w:val="31"/>
        </w:numPr>
        <w:tabs>
          <w:tab w:val="left" w:pos="1041"/>
        </w:tabs>
        <w:spacing w:before="100"/>
        <w:rPr>
          <w:rFonts w:ascii="Times New Roman" w:hAnsi="Times New Roman"/>
        </w:rPr>
      </w:pPr>
      <w:r>
        <w:rPr>
          <w:rFonts w:ascii="Times New Roman" w:hAnsi="Times New Roman"/>
        </w:rPr>
        <w:t>Skill</w:t>
      </w:r>
      <w:r>
        <w:rPr>
          <w:rFonts w:ascii="Times New Roman" w:hAnsi="Times New Roman"/>
          <w:spacing w:val="-3"/>
        </w:rPr>
        <w:t xml:space="preserve"> </w:t>
      </w:r>
      <w:r>
        <w:rPr>
          <w:rFonts w:ascii="Times New Roman" w:hAnsi="Times New Roman"/>
        </w:rPr>
        <w:t>Competencies</w:t>
      </w:r>
      <w:r>
        <w:rPr>
          <w:rFonts w:ascii="Times New Roman" w:hAnsi="Times New Roman"/>
          <w:spacing w:val="-4"/>
        </w:rPr>
        <w:t xml:space="preserve"> </w:t>
      </w:r>
      <w:r>
        <w:rPr>
          <w:rFonts w:ascii="Times New Roman" w:hAnsi="Times New Roman"/>
        </w:rPr>
        <w:t>established</w:t>
      </w:r>
      <w:r>
        <w:rPr>
          <w:rFonts w:ascii="Times New Roman" w:hAnsi="Times New Roman"/>
          <w:spacing w:val="-3"/>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Practicum</w:t>
      </w:r>
      <w:r>
        <w:rPr>
          <w:rFonts w:ascii="Times New Roman" w:hAnsi="Times New Roman"/>
          <w:spacing w:val="-12"/>
        </w:rPr>
        <w:t xml:space="preserve"> </w:t>
      </w:r>
      <w:r>
        <w:rPr>
          <w:rFonts w:ascii="Times New Roman" w:hAnsi="Times New Roman"/>
        </w:rPr>
        <w:t>courses.</w:t>
      </w:r>
    </w:p>
    <w:p w14:paraId="0315988A" w14:textId="77777777" w:rsidR="00873EC1" w:rsidRDefault="00873EC1" w:rsidP="000A710B">
      <w:pPr>
        <w:pStyle w:val="ListParagraph"/>
        <w:numPr>
          <w:ilvl w:val="0"/>
          <w:numId w:val="31"/>
        </w:numPr>
        <w:tabs>
          <w:tab w:val="left" w:pos="1042"/>
        </w:tabs>
        <w:spacing w:before="97"/>
        <w:rPr>
          <w:rFonts w:ascii="Times New Roman" w:hAnsi="Times New Roman"/>
        </w:rPr>
      </w:pPr>
      <w:r>
        <w:rPr>
          <w:rFonts w:ascii="Times New Roman" w:hAnsi="Times New Roman"/>
        </w:rPr>
        <w:t>Internship</w:t>
      </w:r>
      <w:r>
        <w:rPr>
          <w:rFonts w:ascii="Times New Roman" w:hAnsi="Times New Roman"/>
          <w:spacing w:val="-8"/>
        </w:rPr>
        <w:t xml:space="preserve"> </w:t>
      </w:r>
      <w:r>
        <w:rPr>
          <w:rFonts w:ascii="Times New Roman" w:hAnsi="Times New Roman"/>
        </w:rPr>
        <w:t>supervisor</w:t>
      </w:r>
      <w:r>
        <w:rPr>
          <w:rFonts w:ascii="Times New Roman" w:hAnsi="Times New Roman"/>
          <w:spacing w:val="-3"/>
        </w:rPr>
        <w:t xml:space="preserve"> </w:t>
      </w:r>
      <w:r>
        <w:rPr>
          <w:rFonts w:ascii="Times New Roman" w:hAnsi="Times New Roman"/>
        </w:rPr>
        <w:t>evaluations.</w:t>
      </w:r>
    </w:p>
    <w:p w14:paraId="6E89884C" w14:textId="77777777" w:rsidR="00873EC1" w:rsidRDefault="00873EC1" w:rsidP="000A710B">
      <w:pPr>
        <w:pStyle w:val="ListParagraph"/>
        <w:numPr>
          <w:ilvl w:val="0"/>
          <w:numId w:val="31"/>
        </w:numPr>
        <w:tabs>
          <w:tab w:val="left" w:pos="1041"/>
        </w:tabs>
        <w:spacing w:before="109" w:line="230" w:lineRule="auto"/>
        <w:ind w:right="851"/>
        <w:rPr>
          <w:rFonts w:ascii="Times New Roman" w:hAnsi="Times New Roman"/>
        </w:rPr>
      </w:pPr>
      <w:r>
        <w:rPr>
          <w:rFonts w:ascii="Times New Roman" w:hAnsi="Times New Roman"/>
        </w:rPr>
        <w:t>Faculty member completion of the “Student Progress Assessment Rating Form” for each student at</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conclusion</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COUN</w:t>
      </w:r>
      <w:r>
        <w:rPr>
          <w:rFonts w:ascii="Times New Roman" w:hAnsi="Times New Roman"/>
          <w:spacing w:val="-4"/>
        </w:rPr>
        <w:t xml:space="preserve"> </w:t>
      </w:r>
      <w:r>
        <w:rPr>
          <w:rFonts w:ascii="Times New Roman" w:hAnsi="Times New Roman"/>
        </w:rPr>
        <w:t>533</w:t>
      </w:r>
      <w:r>
        <w:rPr>
          <w:rFonts w:ascii="Times New Roman" w:hAnsi="Times New Roman"/>
          <w:spacing w:val="-8"/>
        </w:rPr>
        <w:t xml:space="preserve"> </w:t>
      </w:r>
      <w:r>
        <w:rPr>
          <w:rFonts w:ascii="Times New Roman" w:hAnsi="Times New Roman"/>
        </w:rPr>
        <w:t>Counseling</w:t>
      </w:r>
      <w:r>
        <w:rPr>
          <w:rFonts w:ascii="Times New Roman" w:hAnsi="Times New Roman"/>
          <w:spacing w:val="-7"/>
        </w:rPr>
        <w:t xml:space="preserve"> </w:t>
      </w:r>
      <w:r>
        <w:rPr>
          <w:rFonts w:ascii="Times New Roman" w:hAnsi="Times New Roman"/>
        </w:rPr>
        <w:t>Theories</w:t>
      </w:r>
      <w:r>
        <w:rPr>
          <w:rFonts w:ascii="Times New Roman" w:hAnsi="Times New Roman"/>
          <w:spacing w:val="-3"/>
        </w:rPr>
        <w:t xml:space="preserve"> </w:t>
      </w:r>
      <w:r>
        <w:rPr>
          <w:rFonts w:ascii="Times New Roman" w:hAnsi="Times New Roman"/>
        </w:rPr>
        <w:t>and</w:t>
      </w:r>
      <w:r>
        <w:rPr>
          <w:rFonts w:ascii="Times New Roman" w:hAnsi="Times New Roman"/>
          <w:spacing w:val="-9"/>
        </w:rPr>
        <w:t xml:space="preserve"> </w:t>
      </w:r>
      <w:r>
        <w:rPr>
          <w:rFonts w:ascii="Times New Roman" w:hAnsi="Times New Roman"/>
        </w:rPr>
        <w:t>Techniques,</w:t>
      </w:r>
      <w:r>
        <w:rPr>
          <w:rFonts w:ascii="Times New Roman" w:hAnsi="Times New Roman"/>
          <w:spacing w:val="-6"/>
        </w:rPr>
        <w:t xml:space="preserve"> </w:t>
      </w:r>
      <w:r>
        <w:rPr>
          <w:rFonts w:ascii="Times New Roman" w:hAnsi="Times New Roman"/>
        </w:rPr>
        <w:t>COUN</w:t>
      </w:r>
      <w:r>
        <w:rPr>
          <w:rFonts w:ascii="Times New Roman" w:hAnsi="Times New Roman"/>
          <w:spacing w:val="-4"/>
        </w:rPr>
        <w:t xml:space="preserve"> </w:t>
      </w:r>
      <w:r>
        <w:rPr>
          <w:rFonts w:ascii="Times New Roman" w:hAnsi="Times New Roman"/>
        </w:rPr>
        <w:t>631</w:t>
      </w:r>
      <w:r>
        <w:rPr>
          <w:rFonts w:ascii="Times New Roman" w:hAnsi="Times New Roman"/>
          <w:spacing w:val="-3"/>
        </w:rPr>
        <w:t xml:space="preserve"> </w:t>
      </w:r>
      <w:r>
        <w:rPr>
          <w:rFonts w:ascii="Times New Roman" w:hAnsi="Times New Roman"/>
        </w:rPr>
        <w:t>Counseling</w:t>
      </w:r>
      <w:r>
        <w:rPr>
          <w:rFonts w:ascii="Times New Roman" w:hAnsi="Times New Roman"/>
          <w:spacing w:val="-5"/>
        </w:rPr>
        <w:t xml:space="preserve"> </w:t>
      </w:r>
      <w:r>
        <w:rPr>
          <w:rFonts w:ascii="Times New Roman" w:hAnsi="Times New Roman"/>
        </w:rPr>
        <w:t>Issues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Ethics,</w:t>
      </w:r>
      <w:r>
        <w:rPr>
          <w:rFonts w:ascii="Times New Roman" w:hAnsi="Times New Roman"/>
          <w:spacing w:val="-52"/>
        </w:rPr>
        <w:t xml:space="preserve"> </w:t>
      </w:r>
      <w:r>
        <w:rPr>
          <w:rFonts w:ascii="Times New Roman" w:hAnsi="Times New Roman"/>
        </w:rPr>
        <w:t>COUN 669 Pre-Practicum / Counseling Lab, COUN 773 Counseling Practicum, and COUN 670 School</w:t>
      </w:r>
      <w:r>
        <w:rPr>
          <w:rFonts w:ascii="Times New Roman" w:hAnsi="Times New Roman"/>
          <w:spacing w:val="1"/>
        </w:rPr>
        <w:t xml:space="preserve"> </w:t>
      </w:r>
      <w:r>
        <w:rPr>
          <w:rFonts w:ascii="Times New Roman" w:hAnsi="Times New Roman"/>
        </w:rPr>
        <w:t>Counseling</w:t>
      </w:r>
      <w:r>
        <w:rPr>
          <w:rFonts w:ascii="Times New Roman" w:hAnsi="Times New Roman"/>
          <w:spacing w:val="-4"/>
        </w:rPr>
        <w:t xml:space="preserve"> </w:t>
      </w:r>
      <w:r>
        <w:rPr>
          <w:rFonts w:ascii="Times New Roman" w:hAnsi="Times New Roman"/>
        </w:rPr>
        <w:t>Internship or</w:t>
      </w:r>
      <w:r>
        <w:rPr>
          <w:rFonts w:ascii="Times New Roman" w:hAnsi="Times New Roman"/>
          <w:spacing w:val="-2"/>
        </w:rPr>
        <w:t xml:space="preserve"> </w:t>
      </w:r>
      <w:r>
        <w:rPr>
          <w:rFonts w:ascii="Times New Roman" w:hAnsi="Times New Roman"/>
        </w:rPr>
        <w:t>COUN</w:t>
      </w:r>
      <w:r>
        <w:rPr>
          <w:rFonts w:ascii="Times New Roman" w:hAnsi="Times New Roman"/>
          <w:spacing w:val="-1"/>
        </w:rPr>
        <w:t xml:space="preserve"> </w:t>
      </w:r>
      <w:r>
        <w:rPr>
          <w:rFonts w:ascii="Times New Roman" w:hAnsi="Times New Roman"/>
        </w:rPr>
        <w:t>671</w:t>
      </w:r>
      <w:r>
        <w:rPr>
          <w:rFonts w:ascii="Times New Roman" w:hAnsi="Times New Roman"/>
          <w:spacing w:val="-3"/>
        </w:rPr>
        <w:t xml:space="preserve"> </w:t>
      </w:r>
      <w:r>
        <w:rPr>
          <w:rFonts w:ascii="Times New Roman" w:hAnsi="Times New Roman"/>
        </w:rPr>
        <w:t>Counseling</w:t>
      </w:r>
      <w:r>
        <w:rPr>
          <w:rFonts w:ascii="Times New Roman" w:hAnsi="Times New Roman"/>
          <w:spacing w:val="-3"/>
        </w:rPr>
        <w:t xml:space="preserve"> </w:t>
      </w:r>
      <w:r>
        <w:rPr>
          <w:rFonts w:ascii="Times New Roman" w:hAnsi="Times New Roman"/>
        </w:rPr>
        <w:t>Internship.</w:t>
      </w:r>
    </w:p>
    <w:p w14:paraId="2D3EC539" w14:textId="77777777" w:rsidR="00873EC1" w:rsidRDefault="00873EC1" w:rsidP="00873EC1">
      <w:pPr>
        <w:spacing w:before="1"/>
      </w:pPr>
    </w:p>
    <w:p w14:paraId="5C20DE9E" w14:textId="77777777" w:rsidR="00873EC1" w:rsidRDefault="00873EC1" w:rsidP="00873EC1">
      <w:pPr>
        <w:pStyle w:val="BodyText"/>
        <w:ind w:left="684" w:right="525" w:hanging="2"/>
        <w:rPr>
          <w:rFonts w:ascii="Times New Roman"/>
        </w:rPr>
      </w:pPr>
      <w:r>
        <w:rPr>
          <w:rFonts w:ascii="Times New Roman"/>
        </w:rPr>
        <w:t>Students who are experiencing difficulties achieving competence as indicated by one or more of the above</w:t>
      </w:r>
      <w:r>
        <w:rPr>
          <w:rFonts w:ascii="Times New Roman"/>
          <w:spacing w:val="1"/>
        </w:rPr>
        <w:t xml:space="preserve"> </w:t>
      </w:r>
      <w:r>
        <w:rPr>
          <w:rFonts w:ascii="Times New Roman"/>
        </w:rPr>
        <w:t>evaluation</w:t>
      </w:r>
      <w:r>
        <w:rPr>
          <w:rFonts w:ascii="Times New Roman"/>
          <w:spacing w:val="-6"/>
        </w:rPr>
        <w:t xml:space="preserve"> </w:t>
      </w:r>
      <w:r>
        <w:rPr>
          <w:rFonts w:ascii="Times New Roman"/>
        </w:rPr>
        <w:t>techniques</w:t>
      </w:r>
      <w:r>
        <w:rPr>
          <w:rFonts w:ascii="Times New Roman"/>
          <w:spacing w:val="-3"/>
        </w:rPr>
        <w:t xml:space="preserve"> </w:t>
      </w:r>
      <w:r>
        <w:rPr>
          <w:rFonts w:ascii="Times New Roman"/>
        </w:rPr>
        <w:t>may</w:t>
      </w:r>
      <w:r>
        <w:rPr>
          <w:rFonts w:ascii="Times New Roman"/>
          <w:spacing w:val="-5"/>
        </w:rPr>
        <w:t xml:space="preserve"> </w:t>
      </w:r>
      <w:r>
        <w:rPr>
          <w:rFonts w:ascii="Times New Roman"/>
        </w:rPr>
        <w:t>be</w:t>
      </w:r>
      <w:r>
        <w:rPr>
          <w:rFonts w:ascii="Times New Roman"/>
          <w:spacing w:val="-3"/>
        </w:rPr>
        <w:t xml:space="preserve"> </w:t>
      </w:r>
      <w:r>
        <w:rPr>
          <w:rFonts w:ascii="Times New Roman"/>
        </w:rPr>
        <w:t>asked</w:t>
      </w:r>
      <w:r>
        <w:rPr>
          <w:rFonts w:ascii="Times New Roman"/>
          <w:spacing w:val="-3"/>
        </w:rPr>
        <w:t xml:space="preserve"> </w:t>
      </w:r>
      <w:r>
        <w:rPr>
          <w:rFonts w:ascii="Times New Roman"/>
        </w:rPr>
        <w:t>to</w:t>
      </w:r>
      <w:r>
        <w:rPr>
          <w:rFonts w:ascii="Times New Roman"/>
          <w:spacing w:val="-5"/>
        </w:rPr>
        <w:t xml:space="preserve"> </w:t>
      </w:r>
      <w:r>
        <w:rPr>
          <w:rFonts w:ascii="Times New Roman"/>
        </w:rPr>
        <w:t>meet</w:t>
      </w:r>
      <w:r>
        <w:rPr>
          <w:rFonts w:ascii="Times New Roman"/>
          <w:spacing w:val="-2"/>
        </w:rPr>
        <w:t xml:space="preserve"> </w:t>
      </w:r>
      <w:r>
        <w:rPr>
          <w:rFonts w:ascii="Times New Roman"/>
        </w:rPr>
        <w:t>with</w:t>
      </w:r>
      <w:r>
        <w:rPr>
          <w:rFonts w:ascii="Times New Roman"/>
          <w:spacing w:val="-3"/>
        </w:rPr>
        <w:t xml:space="preserve"> </w:t>
      </w:r>
      <w:r>
        <w:rPr>
          <w:rFonts w:ascii="Times New Roman"/>
        </w:rPr>
        <w:t>the</w:t>
      </w:r>
      <w:r>
        <w:rPr>
          <w:rFonts w:ascii="Times New Roman"/>
          <w:spacing w:val="-2"/>
        </w:rPr>
        <w:t xml:space="preserve"> </w:t>
      </w:r>
      <w:r>
        <w:rPr>
          <w:rFonts w:ascii="Times New Roman"/>
        </w:rPr>
        <w:t>appropriate</w:t>
      </w:r>
      <w:r>
        <w:rPr>
          <w:rFonts w:ascii="Times New Roman"/>
          <w:spacing w:val="-5"/>
        </w:rPr>
        <w:t xml:space="preserve"> </w:t>
      </w:r>
      <w:r>
        <w:rPr>
          <w:rFonts w:ascii="Times New Roman"/>
        </w:rPr>
        <w:t>faculty</w:t>
      </w:r>
      <w:r>
        <w:rPr>
          <w:rFonts w:ascii="Times New Roman"/>
          <w:spacing w:val="-5"/>
        </w:rPr>
        <w:t xml:space="preserve"> </w:t>
      </w:r>
      <w:r>
        <w:rPr>
          <w:rFonts w:ascii="Times New Roman"/>
        </w:rPr>
        <w:t>member</w:t>
      </w:r>
      <w:r>
        <w:rPr>
          <w:rFonts w:ascii="Times New Roman"/>
          <w:spacing w:val="-2"/>
        </w:rPr>
        <w:t xml:space="preserve"> </w:t>
      </w:r>
      <w:r>
        <w:rPr>
          <w:rFonts w:ascii="Times New Roman"/>
        </w:rPr>
        <w:t>to</w:t>
      </w:r>
      <w:r>
        <w:rPr>
          <w:rFonts w:ascii="Times New Roman"/>
          <w:spacing w:val="-3"/>
        </w:rPr>
        <w:t xml:space="preserve"> </w:t>
      </w:r>
      <w:r>
        <w:rPr>
          <w:rFonts w:ascii="Times New Roman"/>
        </w:rPr>
        <w:t>design</w:t>
      </w:r>
      <w:r>
        <w:rPr>
          <w:rFonts w:ascii="Times New Roman"/>
          <w:spacing w:val="-2"/>
        </w:rPr>
        <w:t xml:space="preserve"> </w:t>
      </w:r>
      <w:r>
        <w:rPr>
          <w:rFonts w:ascii="Times New Roman"/>
        </w:rPr>
        <w:t>and</w:t>
      </w:r>
      <w:r>
        <w:rPr>
          <w:rFonts w:ascii="Times New Roman"/>
          <w:spacing w:val="-6"/>
        </w:rPr>
        <w:t xml:space="preserve"> </w:t>
      </w:r>
      <w:r>
        <w:rPr>
          <w:rFonts w:ascii="Times New Roman"/>
        </w:rPr>
        <w:t>implement</w:t>
      </w:r>
      <w:r>
        <w:rPr>
          <w:rFonts w:ascii="Times New Roman"/>
          <w:spacing w:val="-2"/>
        </w:rPr>
        <w:t xml:space="preserve"> </w:t>
      </w:r>
      <w:r>
        <w:rPr>
          <w:rFonts w:ascii="Times New Roman"/>
        </w:rPr>
        <w:t>a</w:t>
      </w:r>
      <w:r>
        <w:rPr>
          <w:rFonts w:ascii="Times New Roman"/>
          <w:spacing w:val="-4"/>
        </w:rPr>
        <w:t xml:space="preserve"> </w:t>
      </w:r>
      <w:r>
        <w:rPr>
          <w:rFonts w:ascii="Times New Roman"/>
        </w:rPr>
        <w:t>Plan</w:t>
      </w:r>
      <w:r>
        <w:rPr>
          <w:rFonts w:ascii="Times New Roman"/>
          <w:spacing w:val="-52"/>
        </w:rPr>
        <w:t xml:space="preserve"> </w:t>
      </w:r>
      <w:r>
        <w:rPr>
          <w:rFonts w:ascii="Times New Roman"/>
        </w:rPr>
        <w:t>for Improvement.</w:t>
      </w:r>
    </w:p>
    <w:p w14:paraId="7409351A" w14:textId="77777777" w:rsidR="00873EC1" w:rsidRDefault="00873EC1" w:rsidP="00873EC1">
      <w:pPr>
        <w:spacing w:before="9"/>
      </w:pPr>
    </w:p>
    <w:p w14:paraId="20472141" w14:textId="77777777" w:rsidR="00873EC1" w:rsidRDefault="00873EC1" w:rsidP="00873EC1">
      <w:pPr>
        <w:ind w:left="323"/>
        <w:rPr>
          <w:b/>
          <w:sz w:val="24"/>
        </w:rPr>
      </w:pPr>
      <w:r>
        <w:rPr>
          <w:b/>
          <w:sz w:val="24"/>
        </w:rPr>
        <w:t>Faculty</w:t>
      </w:r>
      <w:r>
        <w:rPr>
          <w:b/>
          <w:spacing w:val="-4"/>
          <w:sz w:val="24"/>
        </w:rPr>
        <w:t xml:space="preserve"> </w:t>
      </w:r>
      <w:r>
        <w:rPr>
          <w:b/>
          <w:sz w:val="24"/>
        </w:rPr>
        <w:t>Evaluations</w:t>
      </w:r>
    </w:p>
    <w:p w14:paraId="63D3895C" w14:textId="77777777" w:rsidR="00873EC1" w:rsidRDefault="00873EC1" w:rsidP="00873EC1">
      <w:pPr>
        <w:spacing w:before="6"/>
        <w:rPr>
          <w:b/>
          <w:sz w:val="23"/>
        </w:rPr>
      </w:pPr>
    </w:p>
    <w:p w14:paraId="45498AF4" w14:textId="77777777" w:rsidR="00873EC1" w:rsidRDefault="00873EC1" w:rsidP="00873EC1">
      <w:pPr>
        <w:pStyle w:val="BodyText"/>
        <w:spacing w:line="237" w:lineRule="auto"/>
        <w:ind w:left="684" w:right="525" w:hanging="2"/>
        <w:rPr>
          <w:rFonts w:ascii="Times New Roman"/>
          <w:sz w:val="24"/>
        </w:rPr>
      </w:pPr>
      <w:r>
        <w:rPr>
          <w:rFonts w:ascii="Times New Roman"/>
        </w:rPr>
        <w:t>At</w:t>
      </w:r>
      <w:r>
        <w:rPr>
          <w:rFonts w:ascii="Times New Roman"/>
          <w:spacing w:val="-3"/>
        </w:rPr>
        <w:t xml:space="preserve"> </w:t>
      </w:r>
      <w:r>
        <w:rPr>
          <w:rFonts w:ascii="Times New Roman"/>
        </w:rPr>
        <w:t>the</w:t>
      </w:r>
      <w:r>
        <w:rPr>
          <w:rFonts w:ascii="Times New Roman"/>
          <w:spacing w:val="-5"/>
        </w:rPr>
        <w:t xml:space="preserve"> </w:t>
      </w:r>
      <w:r>
        <w:rPr>
          <w:rFonts w:ascii="Times New Roman"/>
        </w:rPr>
        <w:t>conclusion</w:t>
      </w:r>
      <w:r>
        <w:rPr>
          <w:rFonts w:ascii="Times New Roman"/>
          <w:spacing w:val="-6"/>
        </w:rPr>
        <w:t xml:space="preserve"> </w:t>
      </w:r>
      <w:r>
        <w:rPr>
          <w:rFonts w:ascii="Times New Roman"/>
        </w:rPr>
        <w:t>of</w:t>
      </w:r>
      <w:r>
        <w:rPr>
          <w:rFonts w:ascii="Times New Roman"/>
          <w:spacing w:val="-2"/>
        </w:rPr>
        <w:t xml:space="preserve"> </w:t>
      </w:r>
      <w:r>
        <w:rPr>
          <w:rFonts w:ascii="Times New Roman"/>
        </w:rPr>
        <w:t>each</w:t>
      </w:r>
      <w:r>
        <w:rPr>
          <w:rFonts w:ascii="Times New Roman"/>
          <w:spacing w:val="-6"/>
        </w:rPr>
        <w:t xml:space="preserve"> </w:t>
      </w:r>
      <w:r>
        <w:rPr>
          <w:rFonts w:ascii="Times New Roman"/>
        </w:rPr>
        <w:t>semester</w:t>
      </w:r>
      <w:r>
        <w:rPr>
          <w:rFonts w:ascii="Times New Roman"/>
          <w:spacing w:val="-3"/>
        </w:rPr>
        <w:t xml:space="preserve"> </w:t>
      </w:r>
      <w:r>
        <w:rPr>
          <w:rFonts w:ascii="Times New Roman"/>
        </w:rPr>
        <w:t>students</w:t>
      </w:r>
      <w:r>
        <w:rPr>
          <w:rFonts w:ascii="Times New Roman"/>
          <w:spacing w:val="-3"/>
        </w:rPr>
        <w:t xml:space="preserve"> </w:t>
      </w:r>
      <w:r>
        <w:rPr>
          <w:rFonts w:ascii="Times New Roman"/>
        </w:rPr>
        <w:t>are</w:t>
      </w:r>
      <w:r>
        <w:rPr>
          <w:rFonts w:ascii="Times New Roman"/>
          <w:spacing w:val="-3"/>
        </w:rPr>
        <w:t xml:space="preserve"> </w:t>
      </w:r>
      <w:r>
        <w:rPr>
          <w:rFonts w:ascii="Times New Roman"/>
        </w:rPr>
        <w:t>asked</w:t>
      </w:r>
      <w:r>
        <w:rPr>
          <w:rFonts w:ascii="Times New Roman"/>
          <w:spacing w:val="-6"/>
        </w:rPr>
        <w:t xml:space="preserve"> </w:t>
      </w:r>
      <w:r>
        <w:rPr>
          <w:rFonts w:ascii="Times New Roman"/>
        </w:rPr>
        <w:t>to</w:t>
      </w:r>
      <w:r>
        <w:rPr>
          <w:rFonts w:ascii="Times New Roman"/>
          <w:spacing w:val="-4"/>
        </w:rPr>
        <w:t xml:space="preserve"> </w:t>
      </w:r>
      <w:r>
        <w:rPr>
          <w:rFonts w:ascii="Times New Roman"/>
        </w:rPr>
        <w:t>complete</w:t>
      </w:r>
      <w:r>
        <w:rPr>
          <w:rFonts w:ascii="Times New Roman"/>
          <w:spacing w:val="-5"/>
        </w:rPr>
        <w:t xml:space="preserve"> </w:t>
      </w:r>
      <w:r>
        <w:rPr>
          <w:rFonts w:ascii="Times New Roman"/>
        </w:rPr>
        <w:t>course</w:t>
      </w:r>
      <w:r>
        <w:rPr>
          <w:rFonts w:ascii="Times New Roman"/>
          <w:spacing w:val="-3"/>
        </w:rPr>
        <w:t xml:space="preserve"> </w:t>
      </w:r>
      <w:r>
        <w:rPr>
          <w:rFonts w:ascii="Times New Roman"/>
        </w:rPr>
        <w:t>evaluations</w:t>
      </w:r>
      <w:r>
        <w:rPr>
          <w:rFonts w:ascii="Times New Roman"/>
          <w:spacing w:val="-3"/>
        </w:rPr>
        <w:t xml:space="preserve"> </w:t>
      </w:r>
      <w:r>
        <w:rPr>
          <w:rFonts w:ascii="Times New Roman"/>
        </w:rPr>
        <w:t>that</w:t>
      </w:r>
      <w:r>
        <w:rPr>
          <w:rFonts w:ascii="Times New Roman"/>
          <w:spacing w:val="-6"/>
        </w:rPr>
        <w:t xml:space="preserve"> </w:t>
      </w:r>
      <w:r>
        <w:rPr>
          <w:rFonts w:ascii="Times New Roman"/>
        </w:rPr>
        <w:t>address</w:t>
      </w:r>
      <w:r>
        <w:rPr>
          <w:rFonts w:ascii="Times New Roman"/>
          <w:spacing w:val="-5"/>
        </w:rPr>
        <w:t xml:space="preserve"> </w:t>
      </w:r>
      <w:r>
        <w:rPr>
          <w:rFonts w:ascii="Times New Roman"/>
        </w:rPr>
        <w:t>course</w:t>
      </w:r>
      <w:r>
        <w:rPr>
          <w:rFonts w:ascii="Times New Roman"/>
          <w:spacing w:val="-5"/>
        </w:rPr>
        <w:t xml:space="preserve"> </w:t>
      </w:r>
      <w:r>
        <w:rPr>
          <w:rFonts w:ascii="Times New Roman"/>
        </w:rPr>
        <w:t>content</w:t>
      </w:r>
      <w:r>
        <w:rPr>
          <w:rFonts w:ascii="Times New Roman"/>
          <w:spacing w:val="-52"/>
        </w:rPr>
        <w:t xml:space="preserve"> </w:t>
      </w:r>
      <w:r>
        <w:rPr>
          <w:rFonts w:ascii="Times New Roman"/>
        </w:rPr>
        <w:t>and faculty teaching skills. These anonymous evaluations are used by faculty to improve their teaching and are</w:t>
      </w:r>
      <w:r>
        <w:rPr>
          <w:rFonts w:ascii="Times New Roman"/>
          <w:spacing w:val="1"/>
        </w:rPr>
        <w:t xml:space="preserve"> </w:t>
      </w:r>
      <w:r>
        <w:rPr>
          <w:rFonts w:ascii="Times New Roman"/>
        </w:rPr>
        <w:t>also</w:t>
      </w:r>
      <w:r>
        <w:rPr>
          <w:rFonts w:ascii="Times New Roman"/>
          <w:spacing w:val="-4"/>
        </w:rPr>
        <w:t xml:space="preserve"> </w:t>
      </w:r>
      <w:r>
        <w:rPr>
          <w:rFonts w:ascii="Times New Roman"/>
        </w:rPr>
        <w:t>considered</w:t>
      </w:r>
      <w:r>
        <w:rPr>
          <w:rFonts w:ascii="Times New Roman"/>
          <w:spacing w:val="-3"/>
        </w:rPr>
        <w:t xml:space="preserve"> </w:t>
      </w:r>
      <w:r>
        <w:rPr>
          <w:rFonts w:ascii="Times New Roman"/>
        </w:rPr>
        <w:t>for</w:t>
      </w:r>
      <w:r>
        <w:rPr>
          <w:rFonts w:ascii="Times New Roman"/>
          <w:spacing w:val="1"/>
        </w:rPr>
        <w:t xml:space="preserve"> </w:t>
      </w:r>
      <w:r>
        <w:rPr>
          <w:rFonts w:ascii="Times New Roman"/>
        </w:rPr>
        <w:t>faculty</w:t>
      </w:r>
      <w:r>
        <w:rPr>
          <w:rFonts w:ascii="Times New Roman"/>
          <w:spacing w:val="-6"/>
        </w:rPr>
        <w:t xml:space="preserve"> </w:t>
      </w:r>
      <w:r>
        <w:rPr>
          <w:rFonts w:ascii="Times New Roman"/>
        </w:rPr>
        <w:t>promotion and compensation</w:t>
      </w:r>
      <w:r>
        <w:rPr>
          <w:rFonts w:ascii="Times New Roman"/>
          <w:spacing w:val="-1"/>
        </w:rPr>
        <w:t xml:space="preserve"> </w:t>
      </w:r>
      <w:r>
        <w:rPr>
          <w:rFonts w:ascii="Times New Roman"/>
        </w:rPr>
        <w:t>decisions</w:t>
      </w:r>
      <w:r>
        <w:rPr>
          <w:rFonts w:ascii="Times New Roman"/>
          <w:sz w:val="24"/>
        </w:rPr>
        <w:t>.  Students will receive an email prompting them to complete the faculty evaluations.</w:t>
      </w:r>
    </w:p>
    <w:p w14:paraId="31648823" w14:textId="77777777" w:rsidR="00873EC1" w:rsidRDefault="00873EC1" w:rsidP="00873EC1">
      <w:pPr>
        <w:rPr>
          <w:sz w:val="25"/>
        </w:rPr>
      </w:pPr>
    </w:p>
    <w:p w14:paraId="78C763DA" w14:textId="77777777" w:rsidR="00873EC1" w:rsidRDefault="00873EC1" w:rsidP="00873EC1">
      <w:pPr>
        <w:ind w:left="323"/>
        <w:rPr>
          <w:b/>
          <w:sz w:val="24"/>
        </w:rPr>
      </w:pPr>
      <w:r>
        <w:rPr>
          <w:b/>
          <w:sz w:val="24"/>
        </w:rPr>
        <w:t>Program</w:t>
      </w:r>
      <w:r>
        <w:rPr>
          <w:b/>
          <w:spacing w:val="-7"/>
          <w:sz w:val="24"/>
        </w:rPr>
        <w:t xml:space="preserve"> </w:t>
      </w:r>
      <w:r>
        <w:rPr>
          <w:b/>
          <w:sz w:val="24"/>
        </w:rPr>
        <w:t>Evaluation</w:t>
      </w:r>
    </w:p>
    <w:p w14:paraId="144EAACB" w14:textId="77777777" w:rsidR="00873EC1" w:rsidRDefault="00873EC1" w:rsidP="00873EC1">
      <w:pPr>
        <w:spacing w:before="4"/>
        <w:rPr>
          <w:b/>
          <w:sz w:val="23"/>
        </w:rPr>
      </w:pPr>
    </w:p>
    <w:p w14:paraId="28FAE652" w14:textId="77777777" w:rsidR="00873EC1" w:rsidRDefault="00873EC1" w:rsidP="00873EC1">
      <w:pPr>
        <w:pStyle w:val="BodyText"/>
        <w:ind w:left="683"/>
        <w:rPr>
          <w:rFonts w:ascii="Times New Roman"/>
        </w:rPr>
      </w:pPr>
      <w:r>
        <w:rPr>
          <w:rFonts w:ascii="Times New Roman"/>
        </w:rPr>
        <w:t>The</w:t>
      </w:r>
      <w:r>
        <w:rPr>
          <w:rFonts w:ascii="Times New Roman"/>
          <w:spacing w:val="-8"/>
        </w:rPr>
        <w:t xml:space="preserve"> </w:t>
      </w:r>
      <w:r>
        <w:rPr>
          <w:rFonts w:ascii="Times New Roman"/>
        </w:rPr>
        <w:t>Xavier</w:t>
      </w:r>
      <w:r>
        <w:rPr>
          <w:rFonts w:ascii="Times New Roman"/>
          <w:spacing w:val="-1"/>
        </w:rPr>
        <w:t xml:space="preserve"> </w:t>
      </w:r>
      <w:r>
        <w:rPr>
          <w:rFonts w:ascii="Times New Roman"/>
        </w:rPr>
        <w:t>Counseling</w:t>
      </w:r>
      <w:r>
        <w:rPr>
          <w:rFonts w:ascii="Times New Roman"/>
          <w:spacing w:val="-8"/>
        </w:rPr>
        <w:t xml:space="preserve"> </w:t>
      </w:r>
      <w:r>
        <w:rPr>
          <w:rFonts w:ascii="Times New Roman"/>
        </w:rPr>
        <w:t>Programs</w:t>
      </w:r>
      <w:r>
        <w:rPr>
          <w:rFonts w:ascii="Times New Roman"/>
          <w:spacing w:val="-2"/>
        </w:rPr>
        <w:t xml:space="preserve"> </w:t>
      </w:r>
      <w:r>
        <w:rPr>
          <w:rFonts w:ascii="Times New Roman"/>
        </w:rPr>
        <w:t>are</w:t>
      </w:r>
      <w:r>
        <w:rPr>
          <w:rFonts w:ascii="Times New Roman"/>
          <w:spacing w:val="-3"/>
        </w:rPr>
        <w:t xml:space="preserve"> </w:t>
      </w:r>
      <w:r>
        <w:rPr>
          <w:rFonts w:ascii="Times New Roman"/>
        </w:rPr>
        <w:t>evaluated</w:t>
      </w:r>
      <w:r>
        <w:rPr>
          <w:rFonts w:ascii="Times New Roman"/>
          <w:spacing w:val="-5"/>
        </w:rPr>
        <w:t xml:space="preserve"> </w:t>
      </w:r>
      <w:r>
        <w:rPr>
          <w:rFonts w:ascii="Times New Roman"/>
        </w:rPr>
        <w:t>in</w:t>
      </w:r>
      <w:r>
        <w:rPr>
          <w:rFonts w:ascii="Times New Roman"/>
          <w:spacing w:val="-3"/>
        </w:rPr>
        <w:t xml:space="preserve"> </w:t>
      </w:r>
      <w:r>
        <w:rPr>
          <w:rFonts w:ascii="Times New Roman"/>
        </w:rPr>
        <w:t>several</w:t>
      </w:r>
      <w:r>
        <w:rPr>
          <w:rFonts w:ascii="Times New Roman"/>
          <w:spacing w:val="-1"/>
        </w:rPr>
        <w:t xml:space="preserve"> </w:t>
      </w:r>
      <w:r>
        <w:rPr>
          <w:rFonts w:ascii="Times New Roman"/>
        </w:rPr>
        <w:t>ways</w:t>
      </w:r>
      <w:r>
        <w:rPr>
          <w:rFonts w:ascii="Times New Roman"/>
          <w:spacing w:val="-3"/>
        </w:rPr>
        <w:t xml:space="preserve"> </w:t>
      </w:r>
      <w:r>
        <w:rPr>
          <w:rFonts w:ascii="Times New Roman"/>
        </w:rPr>
        <w:t>on</w:t>
      </w:r>
      <w:r>
        <w:rPr>
          <w:rFonts w:ascii="Times New Roman"/>
          <w:spacing w:val="-2"/>
        </w:rPr>
        <w:t xml:space="preserve"> </w:t>
      </w:r>
      <w:r>
        <w:rPr>
          <w:rFonts w:ascii="Times New Roman"/>
        </w:rPr>
        <w:t>a</w:t>
      </w:r>
      <w:r>
        <w:rPr>
          <w:rFonts w:ascii="Times New Roman"/>
          <w:spacing w:val="-3"/>
        </w:rPr>
        <w:t xml:space="preserve"> </w:t>
      </w:r>
      <w:r>
        <w:rPr>
          <w:rFonts w:ascii="Times New Roman"/>
        </w:rPr>
        <w:t>regular</w:t>
      </w:r>
      <w:r>
        <w:rPr>
          <w:rFonts w:ascii="Times New Roman"/>
          <w:spacing w:val="-2"/>
        </w:rPr>
        <w:t xml:space="preserve"> </w:t>
      </w:r>
      <w:r>
        <w:rPr>
          <w:rFonts w:ascii="Times New Roman"/>
        </w:rPr>
        <w:t>basis.</w:t>
      </w:r>
      <w:r>
        <w:rPr>
          <w:rFonts w:ascii="Times New Roman"/>
          <w:spacing w:val="-7"/>
        </w:rPr>
        <w:t xml:space="preserve"> </w:t>
      </w:r>
      <w:r>
        <w:rPr>
          <w:rFonts w:ascii="Times New Roman"/>
        </w:rPr>
        <w:t>Techniques</w:t>
      </w:r>
      <w:r>
        <w:rPr>
          <w:rFonts w:ascii="Times New Roman"/>
          <w:spacing w:val="-4"/>
        </w:rPr>
        <w:t xml:space="preserve"> </w:t>
      </w:r>
      <w:r>
        <w:rPr>
          <w:rFonts w:ascii="Times New Roman"/>
        </w:rPr>
        <w:t>include:</w:t>
      </w:r>
    </w:p>
    <w:p w14:paraId="3C629096" w14:textId="77777777" w:rsidR="00873EC1" w:rsidRDefault="00873EC1" w:rsidP="000A710B">
      <w:pPr>
        <w:pStyle w:val="ListParagraph"/>
        <w:numPr>
          <w:ilvl w:val="1"/>
          <w:numId w:val="6"/>
        </w:numPr>
        <w:tabs>
          <w:tab w:val="left" w:pos="1401"/>
        </w:tabs>
        <w:spacing w:before="186" w:line="211" w:lineRule="auto"/>
        <w:ind w:right="1145" w:hanging="361"/>
        <w:rPr>
          <w:rFonts w:ascii="Times New Roman" w:hAnsi="Times New Roman"/>
        </w:rPr>
      </w:pPr>
      <w:r>
        <w:rPr>
          <w:rFonts w:ascii="Times New Roman" w:hAnsi="Times New Roman"/>
        </w:rPr>
        <w:t>Faculty</w:t>
      </w:r>
      <w:r>
        <w:rPr>
          <w:rFonts w:ascii="Times New Roman" w:hAnsi="Times New Roman"/>
          <w:spacing w:val="-8"/>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Advisory</w:t>
      </w:r>
      <w:r>
        <w:rPr>
          <w:rFonts w:ascii="Times New Roman" w:hAnsi="Times New Roman"/>
          <w:spacing w:val="-7"/>
        </w:rPr>
        <w:t xml:space="preserve"> </w:t>
      </w:r>
      <w:r>
        <w:rPr>
          <w:rFonts w:ascii="Times New Roman" w:hAnsi="Times New Roman"/>
        </w:rPr>
        <w:t>Board</w:t>
      </w:r>
      <w:r>
        <w:rPr>
          <w:rFonts w:ascii="Times New Roman" w:hAnsi="Times New Roman"/>
          <w:spacing w:val="-3"/>
        </w:rPr>
        <w:t xml:space="preserve"> </w:t>
      </w:r>
      <w:r>
        <w:rPr>
          <w:rFonts w:ascii="Times New Roman" w:hAnsi="Times New Roman"/>
        </w:rPr>
        <w:t>annual</w:t>
      </w:r>
      <w:r>
        <w:rPr>
          <w:rFonts w:ascii="Times New Roman" w:hAnsi="Times New Roman"/>
          <w:spacing w:val="-2"/>
        </w:rPr>
        <w:t xml:space="preserve"> </w:t>
      </w:r>
      <w:r>
        <w:rPr>
          <w:rFonts w:ascii="Times New Roman" w:hAnsi="Times New Roman"/>
        </w:rPr>
        <w:t>review</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program</w:t>
      </w:r>
      <w:r>
        <w:rPr>
          <w:rFonts w:ascii="Times New Roman" w:hAnsi="Times New Roman"/>
          <w:spacing w:val="-10"/>
        </w:rPr>
        <w:t xml:space="preserve"> </w:t>
      </w:r>
      <w:r>
        <w:rPr>
          <w:rFonts w:ascii="Times New Roman" w:hAnsi="Times New Roman"/>
        </w:rPr>
        <w:t>objectives,</w:t>
      </w:r>
      <w:r>
        <w:rPr>
          <w:rFonts w:ascii="Times New Roman" w:hAnsi="Times New Roman"/>
          <w:spacing w:val="-3"/>
        </w:rPr>
        <w:t xml:space="preserve"> </w:t>
      </w:r>
      <w:r>
        <w:rPr>
          <w:rFonts w:ascii="Times New Roman" w:hAnsi="Times New Roman"/>
        </w:rPr>
        <w:t>syllabi,</w:t>
      </w:r>
      <w:r>
        <w:rPr>
          <w:rFonts w:ascii="Times New Roman" w:hAnsi="Times New Roman"/>
          <w:spacing w:val="-5"/>
        </w:rPr>
        <w:t xml:space="preserve"> </w:t>
      </w:r>
      <w:r>
        <w:rPr>
          <w:rFonts w:ascii="Times New Roman" w:hAnsi="Times New Roman"/>
        </w:rPr>
        <w:t>curricular</w:t>
      </w:r>
      <w:r>
        <w:rPr>
          <w:rFonts w:ascii="Times New Roman" w:hAnsi="Times New Roman"/>
          <w:spacing w:val="-2"/>
        </w:rPr>
        <w:t xml:space="preserve"> </w:t>
      </w:r>
      <w:r>
        <w:rPr>
          <w:rFonts w:ascii="Times New Roman" w:hAnsi="Times New Roman"/>
        </w:rPr>
        <w:t>offerings,</w:t>
      </w:r>
      <w:r>
        <w:rPr>
          <w:rFonts w:ascii="Times New Roman" w:hAnsi="Times New Roman"/>
          <w:spacing w:val="-3"/>
        </w:rPr>
        <w:t xml:space="preserve"> </w:t>
      </w:r>
      <w:r>
        <w:rPr>
          <w:rFonts w:ascii="Times New Roman" w:hAnsi="Times New Roman"/>
        </w:rPr>
        <w:t>and</w:t>
      </w:r>
      <w:r>
        <w:rPr>
          <w:rFonts w:ascii="Times New Roman" w:hAnsi="Times New Roman"/>
          <w:spacing w:val="-52"/>
        </w:rPr>
        <w:t xml:space="preserve"> </w:t>
      </w:r>
      <w:r>
        <w:rPr>
          <w:rFonts w:ascii="Times New Roman" w:hAnsi="Times New Roman"/>
        </w:rPr>
        <w:t>characteristics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program</w:t>
      </w:r>
      <w:r>
        <w:rPr>
          <w:rFonts w:ascii="Times New Roman" w:hAnsi="Times New Roman"/>
          <w:spacing w:val="-9"/>
        </w:rPr>
        <w:t xml:space="preserve"> </w:t>
      </w:r>
      <w:r>
        <w:rPr>
          <w:rFonts w:ascii="Times New Roman" w:hAnsi="Times New Roman"/>
        </w:rPr>
        <w:t>applicants.</w:t>
      </w:r>
    </w:p>
    <w:p w14:paraId="2C519832" w14:textId="17D64E98" w:rsidR="00873EC1" w:rsidRPr="007F689D" w:rsidRDefault="00873EC1" w:rsidP="000A710B">
      <w:pPr>
        <w:pStyle w:val="ListParagraph"/>
        <w:numPr>
          <w:ilvl w:val="1"/>
          <w:numId w:val="6"/>
        </w:numPr>
        <w:tabs>
          <w:tab w:val="left" w:pos="1401"/>
        </w:tabs>
        <w:spacing w:before="162" w:line="235" w:lineRule="auto"/>
        <w:ind w:right="577"/>
        <w:rPr>
          <w:rFonts w:ascii="Times New Roman" w:hAnsi="Times New Roman"/>
          <w:b/>
        </w:rPr>
      </w:pPr>
      <w:r>
        <w:rPr>
          <w:rFonts w:ascii="Times New Roman" w:hAnsi="Times New Roman"/>
        </w:rPr>
        <w:t>Follow-up studies of graduates, internship supervisors, and employers. The results of these studies are</w:t>
      </w:r>
      <w:r>
        <w:rPr>
          <w:rFonts w:ascii="Times New Roman" w:hAnsi="Times New Roman"/>
          <w:spacing w:val="1"/>
        </w:rPr>
        <w:t xml:space="preserve"> </w:t>
      </w:r>
      <w:r>
        <w:rPr>
          <w:rFonts w:ascii="Times New Roman" w:hAnsi="Times New Roman"/>
        </w:rPr>
        <w:t>distributed</w:t>
      </w:r>
      <w:r>
        <w:rPr>
          <w:rFonts w:ascii="Times New Roman" w:hAnsi="Times New Roman"/>
          <w:spacing w:val="-8"/>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students,</w:t>
      </w:r>
      <w:r>
        <w:rPr>
          <w:rFonts w:ascii="Times New Roman" w:hAnsi="Times New Roman"/>
          <w:spacing w:val="-7"/>
        </w:rPr>
        <w:t xml:space="preserve"> </w:t>
      </w:r>
      <w:r>
        <w:rPr>
          <w:rFonts w:ascii="Times New Roman" w:hAnsi="Times New Roman"/>
        </w:rPr>
        <w:t>prospective</w:t>
      </w:r>
      <w:r>
        <w:rPr>
          <w:rFonts w:ascii="Times New Roman" w:hAnsi="Times New Roman"/>
          <w:spacing w:val="-5"/>
        </w:rPr>
        <w:t xml:space="preserve"> </w:t>
      </w:r>
      <w:r>
        <w:rPr>
          <w:rFonts w:ascii="Times New Roman" w:hAnsi="Times New Roman"/>
        </w:rPr>
        <w:t>students,</w:t>
      </w:r>
      <w:r>
        <w:rPr>
          <w:rFonts w:ascii="Times New Roman" w:hAnsi="Times New Roman"/>
          <w:spacing w:val="-7"/>
        </w:rPr>
        <w:t xml:space="preserve"> </w:t>
      </w:r>
      <w:r>
        <w:rPr>
          <w:rFonts w:ascii="Times New Roman" w:hAnsi="Times New Roman"/>
        </w:rPr>
        <w:t>faculty,</w:t>
      </w:r>
      <w:r>
        <w:rPr>
          <w:rFonts w:ascii="Times New Roman" w:hAnsi="Times New Roman"/>
          <w:spacing w:val="-4"/>
        </w:rPr>
        <w:t xml:space="preserve"> </w:t>
      </w:r>
      <w:r>
        <w:rPr>
          <w:rFonts w:ascii="Times New Roman" w:hAnsi="Times New Roman"/>
        </w:rPr>
        <w:t>internship</w:t>
      </w:r>
      <w:r>
        <w:rPr>
          <w:rFonts w:ascii="Times New Roman" w:hAnsi="Times New Roman"/>
          <w:spacing w:val="-5"/>
        </w:rPr>
        <w:t xml:space="preserve"> </w:t>
      </w:r>
      <w:r>
        <w:rPr>
          <w:rFonts w:ascii="Times New Roman" w:hAnsi="Times New Roman"/>
        </w:rPr>
        <w:t>supervisors,</w:t>
      </w:r>
      <w:r>
        <w:rPr>
          <w:rFonts w:ascii="Times New Roman" w:hAnsi="Times New Roman"/>
          <w:spacing w:val="-7"/>
        </w:rPr>
        <w:t xml:space="preserve"> </w:t>
      </w:r>
      <w:r>
        <w:rPr>
          <w:rFonts w:ascii="Times New Roman" w:hAnsi="Times New Roman"/>
        </w:rPr>
        <w:t>and</w:t>
      </w:r>
      <w:r>
        <w:rPr>
          <w:rFonts w:ascii="Times New Roman" w:hAnsi="Times New Roman"/>
          <w:spacing w:val="-7"/>
        </w:rPr>
        <w:t xml:space="preserve"> </w:t>
      </w:r>
      <w:r>
        <w:rPr>
          <w:rFonts w:ascii="Times New Roman" w:hAnsi="Times New Roman"/>
        </w:rPr>
        <w:t>university</w:t>
      </w:r>
      <w:r>
        <w:rPr>
          <w:rFonts w:ascii="Times New Roman" w:hAnsi="Times New Roman"/>
          <w:spacing w:val="-9"/>
        </w:rPr>
        <w:t xml:space="preserve"> </w:t>
      </w:r>
      <w:r>
        <w:rPr>
          <w:rFonts w:ascii="Times New Roman" w:hAnsi="Times New Roman"/>
        </w:rPr>
        <w:t>administrators</w:t>
      </w:r>
      <w:r>
        <w:rPr>
          <w:rFonts w:ascii="Times New Roman" w:hAnsi="Times New Roman"/>
          <w:spacing w:val="-52"/>
        </w:rPr>
        <w:t xml:space="preserve"> </w:t>
      </w:r>
      <w:r>
        <w:rPr>
          <w:rFonts w:ascii="Times New Roman" w:hAnsi="Times New Roman"/>
        </w:rPr>
        <w:t>at least once every three years. The most recent results of these follow-up studies can be viewed by</w:t>
      </w:r>
      <w:r>
        <w:rPr>
          <w:rFonts w:ascii="Times New Roman" w:hAnsi="Times New Roman"/>
          <w:spacing w:val="1"/>
        </w:rPr>
        <w:t xml:space="preserve"> </w:t>
      </w:r>
      <w:r>
        <w:rPr>
          <w:rFonts w:ascii="Times New Roman" w:hAnsi="Times New Roman"/>
        </w:rPr>
        <w:t>accessing the MA in Clinical Mental Health Counseling web pages via the Graduate programs link at</w:t>
      </w:r>
      <w:r>
        <w:rPr>
          <w:rFonts w:ascii="Times New Roman" w:hAnsi="Times New Roman"/>
          <w:color w:val="0000FF"/>
          <w:spacing w:val="1"/>
        </w:rPr>
        <w:t xml:space="preserve"> </w:t>
      </w:r>
      <w:hyperlink r:id="rId79" w:history="1">
        <w:r w:rsidR="006603EE" w:rsidRPr="006603EE">
          <w:rPr>
            <w:rFonts w:ascii="Times New Roman" w:eastAsia="Times New Roman" w:hAnsi="Times New Roman" w:cs="Times New Roman"/>
            <w:color w:val="0000FF"/>
            <w:u w:val="single"/>
          </w:rPr>
          <w:t>https://www.xavier.edu/counseling/relevant-resources</w:t>
        </w:r>
      </w:hyperlink>
      <w:r w:rsidR="006603EE" w:rsidRPr="006603EE">
        <w:rPr>
          <w:rFonts w:ascii="Times New Roman" w:eastAsia="Times New Roman" w:hAnsi="Times New Roman" w:cs="Times New Roman"/>
          <w:color w:val="0000FF"/>
          <w:u w:val="single"/>
        </w:rPr>
        <w:t xml:space="preserve"> .</w:t>
      </w:r>
    </w:p>
    <w:p w14:paraId="51487780" w14:textId="77777777" w:rsidR="00873EC1" w:rsidRDefault="00873EC1" w:rsidP="000A710B">
      <w:pPr>
        <w:pStyle w:val="ListParagraph"/>
        <w:numPr>
          <w:ilvl w:val="1"/>
          <w:numId w:val="6"/>
        </w:numPr>
        <w:tabs>
          <w:tab w:val="left" w:pos="1401"/>
        </w:tabs>
        <w:spacing w:before="162" w:line="223" w:lineRule="auto"/>
        <w:ind w:right="555"/>
        <w:rPr>
          <w:rFonts w:ascii="Times New Roman" w:hAnsi="Times New Roman"/>
        </w:rPr>
      </w:pPr>
      <w:r>
        <w:rPr>
          <w:rFonts w:ascii="Times New Roman" w:hAnsi="Times New Roman"/>
        </w:rPr>
        <w:t xml:space="preserve">Student discussion of their program and curricular experiences can be accessed on the website at this location </w:t>
      </w:r>
      <w:hyperlink r:id="rId80" w:history="1">
        <w:r w:rsidRPr="00066B3A">
          <w:rPr>
            <w:rStyle w:val="Hyperlink"/>
            <w:rFonts w:ascii="Times New Roman" w:hAnsi="Times New Roman"/>
          </w:rPr>
          <w:t>https://www.xavier.edu/counseling/documents/scon-cmhc-aggregate-survey-results.pdf</w:t>
        </w:r>
      </w:hyperlink>
      <w:r>
        <w:rPr>
          <w:rFonts w:ascii="Times New Roman" w:hAnsi="Times New Roman"/>
        </w:rPr>
        <w:t>.</w:t>
      </w:r>
    </w:p>
    <w:p w14:paraId="641D5253" w14:textId="77777777" w:rsidR="00873EC1" w:rsidRDefault="00873EC1" w:rsidP="000A710B">
      <w:pPr>
        <w:pStyle w:val="ListParagraph"/>
        <w:numPr>
          <w:ilvl w:val="1"/>
          <w:numId w:val="6"/>
        </w:numPr>
        <w:tabs>
          <w:tab w:val="left" w:pos="1401"/>
        </w:tabs>
        <w:spacing w:before="162" w:line="223" w:lineRule="auto"/>
        <w:ind w:right="555"/>
        <w:rPr>
          <w:rFonts w:ascii="Times New Roman" w:hAnsi="Times New Roman"/>
        </w:rPr>
      </w:pPr>
      <w:r>
        <w:rPr>
          <w:rFonts w:ascii="Times New Roman" w:hAnsi="Times New Roman"/>
        </w:rPr>
        <w:t>These</w:t>
      </w:r>
      <w:r>
        <w:rPr>
          <w:rFonts w:ascii="Times New Roman" w:hAnsi="Times New Roman"/>
          <w:spacing w:val="1"/>
        </w:rPr>
        <w:t xml:space="preserve"> </w:t>
      </w:r>
      <w:r>
        <w:rPr>
          <w:rFonts w:ascii="Times New Roman" w:hAnsi="Times New Roman"/>
        </w:rPr>
        <w:t>discussions</w:t>
      </w:r>
      <w:r>
        <w:rPr>
          <w:rFonts w:ascii="Times New Roman" w:hAnsi="Times New Roman"/>
          <w:spacing w:val="-6"/>
        </w:rPr>
        <w:t xml:space="preserve"> </w:t>
      </w:r>
      <w:r>
        <w:rPr>
          <w:rFonts w:ascii="Times New Roman" w:hAnsi="Times New Roman"/>
        </w:rPr>
        <w:t>are</w:t>
      </w:r>
      <w:r>
        <w:rPr>
          <w:rFonts w:ascii="Times New Roman" w:hAnsi="Times New Roman"/>
          <w:spacing w:val="-5"/>
        </w:rPr>
        <w:t xml:space="preserve"> </w:t>
      </w:r>
      <w:r>
        <w:rPr>
          <w:rFonts w:ascii="Times New Roman" w:hAnsi="Times New Roman"/>
        </w:rPr>
        <w:t>summarized</w:t>
      </w:r>
      <w:r>
        <w:rPr>
          <w:rFonts w:ascii="Times New Roman" w:hAnsi="Times New Roman"/>
          <w:spacing w:val="-6"/>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shared</w:t>
      </w:r>
      <w:r>
        <w:rPr>
          <w:rFonts w:ascii="Times New Roman" w:hAnsi="Times New Roman"/>
          <w:spacing w:val="-3"/>
        </w:rPr>
        <w:t xml:space="preserve"> </w:t>
      </w:r>
      <w:r>
        <w:rPr>
          <w:rFonts w:ascii="Times New Roman" w:hAnsi="Times New Roman"/>
        </w:rPr>
        <w:t>with</w:t>
      </w:r>
      <w:r>
        <w:rPr>
          <w:rFonts w:ascii="Times New Roman" w:hAnsi="Times New Roman"/>
          <w:spacing w:val="-7"/>
        </w:rPr>
        <w:t xml:space="preserve"> </w:t>
      </w:r>
      <w:r>
        <w:rPr>
          <w:rFonts w:ascii="Times New Roman" w:hAnsi="Times New Roman"/>
        </w:rPr>
        <w:t>faculty</w:t>
      </w:r>
      <w:r>
        <w:rPr>
          <w:rFonts w:ascii="Times New Roman" w:hAnsi="Times New Roman"/>
          <w:spacing w:val="-8"/>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advisory</w:t>
      </w:r>
      <w:r>
        <w:rPr>
          <w:rFonts w:ascii="Times New Roman" w:hAnsi="Times New Roman"/>
          <w:spacing w:val="-8"/>
        </w:rPr>
        <w:t xml:space="preserve"> </w:t>
      </w:r>
      <w:r>
        <w:rPr>
          <w:rFonts w:ascii="Times New Roman" w:hAnsi="Times New Roman"/>
        </w:rPr>
        <w:t>board</w:t>
      </w:r>
      <w:r>
        <w:rPr>
          <w:rFonts w:ascii="Times New Roman" w:hAnsi="Times New Roman"/>
          <w:spacing w:val="-4"/>
        </w:rPr>
        <w:t xml:space="preserve"> </w:t>
      </w:r>
      <w:r>
        <w:rPr>
          <w:rFonts w:ascii="Times New Roman" w:hAnsi="Times New Roman"/>
        </w:rPr>
        <w:t>members</w:t>
      </w:r>
      <w:r>
        <w:rPr>
          <w:rFonts w:ascii="Times New Roman" w:hAnsi="Times New Roman"/>
          <w:spacing w:val="-3"/>
        </w:rPr>
        <w:t xml:space="preserve"> </w:t>
      </w:r>
      <w:r>
        <w:rPr>
          <w:rFonts w:ascii="Times New Roman" w:hAnsi="Times New Roman"/>
        </w:rPr>
        <w:t>annually.</w:t>
      </w:r>
    </w:p>
    <w:p w14:paraId="7998DC78" w14:textId="1ACE8650" w:rsidR="00873EC1" w:rsidRDefault="00873EC1" w:rsidP="00873EC1">
      <w:pPr>
        <w:ind w:left="364"/>
        <w:sectPr w:rsidR="00873EC1">
          <w:pgSz w:w="12240" w:h="15840"/>
          <w:pgMar w:top="780" w:right="500" w:bottom="1040" w:left="500" w:header="0" w:footer="771" w:gutter="0"/>
          <w:cols w:space="720"/>
        </w:sectPr>
      </w:pPr>
    </w:p>
    <w:p w14:paraId="7F08AE16" w14:textId="77777777" w:rsidR="000220E8" w:rsidRDefault="00E77264">
      <w:pPr>
        <w:spacing w:before="89"/>
        <w:ind w:left="1868" w:right="1869"/>
        <w:jc w:val="center"/>
        <w:rPr>
          <w:rFonts w:ascii="Georgia"/>
          <w:b/>
          <w:sz w:val="24"/>
        </w:rPr>
      </w:pPr>
      <w:r>
        <w:rPr>
          <w:rFonts w:ascii="Georgia"/>
          <w:b/>
          <w:sz w:val="24"/>
        </w:rPr>
        <w:lastRenderedPageBreak/>
        <w:t>Clinical Mental Health &amp; School Counseling Graduate Survey</w:t>
      </w:r>
      <w:r>
        <w:rPr>
          <w:rFonts w:ascii="Georgia"/>
          <w:b/>
          <w:spacing w:val="-58"/>
          <w:sz w:val="24"/>
        </w:rPr>
        <w:t xml:space="preserve"> </w:t>
      </w:r>
      <w:r>
        <w:rPr>
          <w:rFonts w:ascii="Georgia"/>
          <w:b/>
          <w:sz w:val="24"/>
        </w:rPr>
        <w:t>2020</w:t>
      </w:r>
      <w:r>
        <w:rPr>
          <w:rFonts w:ascii="Georgia"/>
          <w:b/>
          <w:spacing w:val="-3"/>
          <w:sz w:val="24"/>
        </w:rPr>
        <w:t xml:space="preserve"> </w:t>
      </w:r>
      <w:r>
        <w:rPr>
          <w:rFonts w:ascii="Georgia"/>
          <w:b/>
          <w:sz w:val="24"/>
        </w:rPr>
        <w:t>Results</w:t>
      </w:r>
      <w:r>
        <w:rPr>
          <w:rFonts w:ascii="Georgia"/>
          <w:b/>
          <w:spacing w:val="-2"/>
          <w:sz w:val="24"/>
        </w:rPr>
        <w:t xml:space="preserve"> </w:t>
      </w:r>
      <w:r>
        <w:rPr>
          <w:rFonts w:ascii="Georgia"/>
          <w:b/>
          <w:sz w:val="24"/>
        </w:rPr>
        <w:t>and</w:t>
      </w:r>
      <w:r>
        <w:rPr>
          <w:rFonts w:ascii="Georgia"/>
          <w:b/>
          <w:spacing w:val="-2"/>
          <w:sz w:val="24"/>
        </w:rPr>
        <w:t xml:space="preserve"> </w:t>
      </w:r>
      <w:r>
        <w:rPr>
          <w:rFonts w:ascii="Georgia"/>
          <w:b/>
          <w:sz w:val="24"/>
        </w:rPr>
        <w:t>Programmatic</w:t>
      </w:r>
      <w:r>
        <w:rPr>
          <w:rFonts w:ascii="Georgia"/>
          <w:b/>
          <w:spacing w:val="-2"/>
          <w:sz w:val="24"/>
        </w:rPr>
        <w:t xml:space="preserve"> </w:t>
      </w:r>
      <w:r>
        <w:rPr>
          <w:rFonts w:ascii="Georgia"/>
          <w:b/>
          <w:sz w:val="24"/>
        </w:rPr>
        <w:t>Response</w:t>
      </w:r>
    </w:p>
    <w:p w14:paraId="0B0B7CBA" w14:textId="77777777" w:rsidR="000220E8" w:rsidRDefault="00E77264">
      <w:pPr>
        <w:ind w:left="4535" w:right="4537"/>
        <w:jc w:val="center"/>
        <w:rPr>
          <w:rFonts w:ascii="Georgia"/>
          <w:b/>
          <w:sz w:val="24"/>
        </w:rPr>
      </w:pPr>
      <w:r>
        <w:rPr>
          <w:rFonts w:ascii="Georgia"/>
          <w:b/>
          <w:sz w:val="24"/>
        </w:rPr>
        <w:t>Xavier</w:t>
      </w:r>
      <w:r>
        <w:rPr>
          <w:rFonts w:ascii="Georgia"/>
          <w:b/>
          <w:spacing w:val="-15"/>
          <w:sz w:val="24"/>
        </w:rPr>
        <w:t xml:space="preserve"> </w:t>
      </w:r>
      <w:r>
        <w:rPr>
          <w:rFonts w:ascii="Georgia"/>
          <w:b/>
          <w:sz w:val="24"/>
        </w:rPr>
        <w:t>University</w:t>
      </w:r>
      <w:r>
        <w:rPr>
          <w:rFonts w:ascii="Georgia"/>
          <w:b/>
          <w:spacing w:val="-58"/>
          <w:sz w:val="24"/>
        </w:rPr>
        <w:t xml:space="preserve"> </w:t>
      </w:r>
      <w:r>
        <w:rPr>
          <w:rFonts w:ascii="Georgia"/>
          <w:b/>
          <w:sz w:val="24"/>
        </w:rPr>
        <w:t>N=79</w:t>
      </w:r>
    </w:p>
    <w:p w14:paraId="52BCB36D" w14:textId="77777777" w:rsidR="000220E8" w:rsidRDefault="000220E8">
      <w:pPr>
        <w:pStyle w:val="BodyText"/>
        <w:rPr>
          <w:rFonts w:ascii="Georgia"/>
          <w:b/>
          <w:sz w:val="26"/>
        </w:rPr>
      </w:pPr>
    </w:p>
    <w:p w14:paraId="2C3C3DDB" w14:textId="77777777" w:rsidR="000220E8" w:rsidRDefault="00E77264">
      <w:pPr>
        <w:pStyle w:val="BodyText"/>
        <w:spacing w:before="194"/>
        <w:ind w:left="219"/>
      </w:pPr>
      <w:r>
        <w:rPr>
          <w:b/>
        </w:rPr>
        <w:t>Program</w:t>
      </w:r>
      <w:r>
        <w:rPr>
          <w:b/>
          <w:spacing w:val="-4"/>
        </w:rPr>
        <w:t xml:space="preserve"> </w:t>
      </w:r>
      <w:r>
        <w:rPr>
          <w:b/>
        </w:rPr>
        <w:t>of</w:t>
      </w:r>
      <w:r>
        <w:rPr>
          <w:b/>
          <w:spacing w:val="-2"/>
        </w:rPr>
        <w:t xml:space="preserve"> </w:t>
      </w:r>
      <w:r>
        <w:rPr>
          <w:b/>
        </w:rPr>
        <w:t>Study</w:t>
      </w:r>
      <w:r>
        <w:t>:</w:t>
      </w:r>
      <w:r>
        <w:rPr>
          <w:spacing w:val="43"/>
        </w:rPr>
        <w:t xml:space="preserve"> </w:t>
      </w:r>
      <w:r>
        <w:t>14 in</w:t>
      </w:r>
      <w:r>
        <w:rPr>
          <w:spacing w:val="-5"/>
        </w:rPr>
        <w:t xml:space="preserve"> </w:t>
      </w:r>
      <w:r>
        <w:t>School</w:t>
      </w:r>
      <w:r>
        <w:rPr>
          <w:spacing w:val="-5"/>
        </w:rPr>
        <w:t xml:space="preserve"> </w:t>
      </w:r>
      <w:r>
        <w:t>Counseling,</w:t>
      </w:r>
      <w:r>
        <w:rPr>
          <w:spacing w:val="-1"/>
        </w:rPr>
        <w:t xml:space="preserve"> </w:t>
      </w:r>
      <w:r>
        <w:t>65</w:t>
      </w:r>
      <w:r>
        <w:rPr>
          <w:spacing w:val="-1"/>
        </w:rPr>
        <w:t xml:space="preserve"> </w:t>
      </w:r>
      <w:r>
        <w:t>in</w:t>
      </w:r>
      <w:r>
        <w:rPr>
          <w:spacing w:val="-2"/>
        </w:rPr>
        <w:t xml:space="preserve"> </w:t>
      </w:r>
      <w:r>
        <w:t>Clinical</w:t>
      </w:r>
      <w:r>
        <w:rPr>
          <w:spacing w:val="-2"/>
        </w:rPr>
        <w:t xml:space="preserve"> </w:t>
      </w:r>
      <w:r>
        <w:t>Mental</w:t>
      </w:r>
      <w:r>
        <w:rPr>
          <w:spacing w:val="-2"/>
        </w:rPr>
        <w:t xml:space="preserve"> </w:t>
      </w:r>
      <w:r>
        <w:t>Health</w:t>
      </w:r>
      <w:r>
        <w:rPr>
          <w:spacing w:val="-2"/>
        </w:rPr>
        <w:t xml:space="preserve"> </w:t>
      </w:r>
      <w:r>
        <w:t>Counseling</w:t>
      </w:r>
    </w:p>
    <w:p w14:paraId="1E1DCB8F" w14:textId="77777777" w:rsidR="000220E8" w:rsidRDefault="000220E8">
      <w:pPr>
        <w:pStyle w:val="BodyText"/>
        <w:spacing w:before="8"/>
        <w:rPr>
          <w:sz w:val="19"/>
        </w:rPr>
      </w:pPr>
    </w:p>
    <w:p w14:paraId="7816EDFC" w14:textId="77777777" w:rsidR="000220E8" w:rsidRDefault="00E77264">
      <w:pPr>
        <w:ind w:left="219"/>
        <w:rPr>
          <w:rFonts w:ascii="Calibri"/>
        </w:rPr>
      </w:pPr>
      <w:r>
        <w:rPr>
          <w:rFonts w:ascii="Calibri"/>
          <w:b/>
        </w:rPr>
        <w:t>Gender</w:t>
      </w:r>
      <w:r>
        <w:rPr>
          <w:rFonts w:ascii="Calibri"/>
          <w:b/>
          <w:spacing w:val="-1"/>
        </w:rPr>
        <w:t xml:space="preserve"> </w:t>
      </w:r>
      <w:r>
        <w:rPr>
          <w:rFonts w:ascii="Calibri"/>
          <w:b/>
        </w:rPr>
        <w:t>Identification</w:t>
      </w:r>
      <w:r>
        <w:rPr>
          <w:rFonts w:ascii="Calibri"/>
        </w:rPr>
        <w:t>:</w:t>
      </w:r>
      <w:r>
        <w:rPr>
          <w:rFonts w:ascii="Calibri"/>
          <w:spacing w:val="46"/>
        </w:rPr>
        <w:t xml:space="preserve"> </w:t>
      </w:r>
      <w:r>
        <w:rPr>
          <w:rFonts w:ascii="Calibri"/>
        </w:rPr>
        <w:t>12</w:t>
      </w:r>
      <w:r>
        <w:rPr>
          <w:rFonts w:ascii="Calibri"/>
          <w:spacing w:val="-3"/>
        </w:rPr>
        <w:t xml:space="preserve"> </w:t>
      </w:r>
      <w:r>
        <w:rPr>
          <w:rFonts w:ascii="Calibri"/>
        </w:rPr>
        <w:t>male,</w:t>
      </w:r>
      <w:r>
        <w:rPr>
          <w:rFonts w:ascii="Calibri"/>
          <w:spacing w:val="-3"/>
        </w:rPr>
        <w:t xml:space="preserve"> </w:t>
      </w:r>
      <w:r>
        <w:rPr>
          <w:rFonts w:ascii="Calibri"/>
        </w:rPr>
        <w:t>67</w:t>
      </w:r>
      <w:r>
        <w:rPr>
          <w:rFonts w:ascii="Calibri"/>
          <w:spacing w:val="-1"/>
        </w:rPr>
        <w:t xml:space="preserve"> </w:t>
      </w:r>
      <w:r>
        <w:rPr>
          <w:rFonts w:ascii="Calibri"/>
        </w:rPr>
        <w:t>female</w:t>
      </w:r>
    </w:p>
    <w:p w14:paraId="22B4CFDD" w14:textId="77777777" w:rsidR="000220E8" w:rsidRDefault="000220E8">
      <w:pPr>
        <w:pStyle w:val="BodyText"/>
        <w:spacing w:before="9"/>
        <w:rPr>
          <w:sz w:val="19"/>
        </w:rPr>
      </w:pPr>
    </w:p>
    <w:p w14:paraId="0D9719BF" w14:textId="77777777" w:rsidR="000220E8" w:rsidRDefault="00E77264">
      <w:pPr>
        <w:pStyle w:val="BodyText"/>
        <w:spacing w:line="276" w:lineRule="auto"/>
        <w:ind w:left="2379" w:right="616" w:hanging="2161"/>
      </w:pPr>
      <w:r>
        <w:rPr>
          <w:b/>
        </w:rPr>
        <w:t>Ethnic/ Racial Origin</w:t>
      </w:r>
      <w:r>
        <w:t xml:space="preserve">: 63 White/Caucasian, 10 Black/ African American, 1 Hispanic/ </w:t>
      </w:r>
      <w:proofErr w:type="spellStart"/>
      <w:r>
        <w:t>LatinX</w:t>
      </w:r>
      <w:proofErr w:type="spellEnd"/>
      <w:r>
        <w:t>, 1 Asian, 3 International, 1</w:t>
      </w:r>
      <w:r>
        <w:rPr>
          <w:spacing w:val="-47"/>
        </w:rPr>
        <w:t xml:space="preserve"> </w:t>
      </w:r>
      <w:r>
        <w:t>Multiracial</w:t>
      </w:r>
    </w:p>
    <w:p w14:paraId="78C35A4C" w14:textId="77777777" w:rsidR="000220E8" w:rsidRDefault="000220E8">
      <w:pPr>
        <w:pStyle w:val="BodyText"/>
        <w:spacing w:before="5"/>
        <w:rPr>
          <w:sz w:val="16"/>
        </w:rPr>
      </w:pPr>
    </w:p>
    <w:p w14:paraId="796C125D" w14:textId="77777777" w:rsidR="000220E8" w:rsidRDefault="00E77264">
      <w:pPr>
        <w:pStyle w:val="Heading9"/>
        <w:tabs>
          <w:tab w:val="left" w:pos="2379"/>
          <w:tab w:val="left" w:pos="3819"/>
          <w:tab w:val="left" w:pos="5980"/>
          <w:tab w:val="left" w:pos="7420"/>
        </w:tabs>
        <w:ind w:left="219"/>
      </w:pPr>
      <w:r>
        <w:t>Strongly</w:t>
      </w:r>
      <w:r>
        <w:rPr>
          <w:spacing w:val="-2"/>
        </w:rPr>
        <w:t xml:space="preserve"> </w:t>
      </w:r>
      <w:r>
        <w:t>Agree</w:t>
      </w:r>
      <w:r>
        <w:tab/>
      </w:r>
      <w:proofErr w:type="spellStart"/>
      <w:r>
        <w:t>Agree</w:t>
      </w:r>
      <w:proofErr w:type="spellEnd"/>
      <w:r>
        <w:tab/>
        <w:t>Undecided</w:t>
      </w:r>
      <w:r>
        <w:tab/>
        <w:t>Disagree</w:t>
      </w:r>
      <w:r>
        <w:tab/>
        <w:t>Strongly</w:t>
      </w:r>
      <w:r>
        <w:rPr>
          <w:spacing w:val="-4"/>
        </w:rPr>
        <w:t xml:space="preserve"> </w:t>
      </w:r>
      <w:r>
        <w:t>Disagree</w:t>
      </w:r>
    </w:p>
    <w:p w14:paraId="42096442" w14:textId="77777777" w:rsidR="000220E8" w:rsidRDefault="000220E8">
      <w:pPr>
        <w:pStyle w:val="BodyText"/>
        <w:spacing w:before="3"/>
        <w:rPr>
          <w:b/>
          <w:sz w:val="23"/>
        </w:rPr>
      </w:pPr>
    </w:p>
    <w:tbl>
      <w:tblPr>
        <w:tblW w:w="0" w:type="auto"/>
        <w:tblInd w:w="177" w:type="dxa"/>
        <w:tblLayout w:type="fixed"/>
        <w:tblCellMar>
          <w:left w:w="0" w:type="dxa"/>
          <w:right w:w="0" w:type="dxa"/>
        </w:tblCellMar>
        <w:tblLook w:val="01E0" w:firstRow="1" w:lastRow="1" w:firstColumn="1" w:lastColumn="1" w:noHBand="0" w:noVBand="0"/>
      </w:tblPr>
      <w:tblGrid>
        <w:gridCol w:w="1560"/>
        <w:gridCol w:w="1676"/>
        <w:gridCol w:w="2199"/>
        <w:gridCol w:w="1359"/>
        <w:gridCol w:w="2663"/>
      </w:tblGrid>
      <w:tr w:rsidR="000220E8" w14:paraId="29331811" w14:textId="77777777">
        <w:trPr>
          <w:trHeight w:val="220"/>
        </w:trPr>
        <w:tc>
          <w:tcPr>
            <w:tcW w:w="1560" w:type="dxa"/>
          </w:tcPr>
          <w:p w14:paraId="7D581628" w14:textId="77777777" w:rsidR="000220E8" w:rsidRDefault="00E77264">
            <w:pPr>
              <w:pStyle w:val="TableParagraph"/>
              <w:spacing w:line="201" w:lineRule="exact"/>
              <w:ind w:right="150"/>
              <w:jc w:val="center"/>
              <w:rPr>
                <w:rFonts w:ascii="Calibri"/>
              </w:rPr>
            </w:pPr>
            <w:r>
              <w:rPr>
                <w:rFonts w:ascii="Calibri"/>
              </w:rPr>
              <w:t>5</w:t>
            </w:r>
          </w:p>
        </w:tc>
        <w:tc>
          <w:tcPr>
            <w:tcW w:w="1676" w:type="dxa"/>
          </w:tcPr>
          <w:p w14:paraId="37570919" w14:textId="77777777" w:rsidR="000220E8" w:rsidRDefault="00E77264">
            <w:pPr>
              <w:pStyle w:val="TableParagraph"/>
              <w:spacing w:line="201" w:lineRule="exact"/>
              <w:ind w:left="38"/>
              <w:jc w:val="center"/>
              <w:rPr>
                <w:rFonts w:ascii="Calibri"/>
              </w:rPr>
            </w:pPr>
            <w:r>
              <w:rPr>
                <w:rFonts w:ascii="Calibri"/>
              </w:rPr>
              <w:t>4</w:t>
            </w:r>
          </w:p>
        </w:tc>
        <w:tc>
          <w:tcPr>
            <w:tcW w:w="2199" w:type="dxa"/>
          </w:tcPr>
          <w:p w14:paraId="2104D4A2" w14:textId="77777777" w:rsidR="000220E8" w:rsidRDefault="00E77264">
            <w:pPr>
              <w:pStyle w:val="TableParagraph"/>
              <w:spacing w:line="201" w:lineRule="exact"/>
              <w:ind w:right="556"/>
              <w:jc w:val="center"/>
              <w:rPr>
                <w:rFonts w:ascii="Calibri"/>
              </w:rPr>
            </w:pPr>
            <w:r>
              <w:rPr>
                <w:rFonts w:ascii="Calibri"/>
              </w:rPr>
              <w:t>3</w:t>
            </w:r>
          </w:p>
        </w:tc>
        <w:tc>
          <w:tcPr>
            <w:tcW w:w="1359" w:type="dxa"/>
          </w:tcPr>
          <w:p w14:paraId="515E0871" w14:textId="77777777" w:rsidR="000220E8" w:rsidRDefault="00E77264">
            <w:pPr>
              <w:pStyle w:val="TableParagraph"/>
              <w:spacing w:line="201" w:lineRule="exact"/>
              <w:ind w:left="203"/>
              <w:jc w:val="center"/>
              <w:rPr>
                <w:rFonts w:ascii="Calibri"/>
              </w:rPr>
            </w:pPr>
            <w:r>
              <w:rPr>
                <w:rFonts w:ascii="Calibri"/>
              </w:rPr>
              <w:t>2</w:t>
            </w:r>
          </w:p>
        </w:tc>
        <w:tc>
          <w:tcPr>
            <w:tcW w:w="2663" w:type="dxa"/>
          </w:tcPr>
          <w:p w14:paraId="1F76BCBB" w14:textId="77777777" w:rsidR="000220E8" w:rsidRDefault="00E77264">
            <w:pPr>
              <w:pStyle w:val="TableParagraph"/>
              <w:spacing w:line="201" w:lineRule="exact"/>
              <w:ind w:right="196"/>
              <w:jc w:val="center"/>
              <w:rPr>
                <w:rFonts w:ascii="Calibri"/>
              </w:rPr>
            </w:pPr>
            <w:r>
              <w:rPr>
                <w:rFonts w:ascii="Calibri"/>
              </w:rPr>
              <w:t>1</w:t>
            </w:r>
          </w:p>
        </w:tc>
      </w:tr>
      <w:tr w:rsidR="000220E8" w14:paraId="018D17BF" w14:textId="77777777">
        <w:trPr>
          <w:trHeight w:val="801"/>
        </w:trPr>
        <w:tc>
          <w:tcPr>
            <w:tcW w:w="5435" w:type="dxa"/>
            <w:gridSpan w:val="3"/>
          </w:tcPr>
          <w:p w14:paraId="282F1E9E" w14:textId="77777777" w:rsidR="000220E8" w:rsidRDefault="000220E8">
            <w:pPr>
              <w:pStyle w:val="TableParagraph"/>
            </w:pPr>
          </w:p>
        </w:tc>
        <w:tc>
          <w:tcPr>
            <w:tcW w:w="1359" w:type="dxa"/>
          </w:tcPr>
          <w:p w14:paraId="32B65017" w14:textId="77777777" w:rsidR="000220E8" w:rsidRDefault="000220E8">
            <w:pPr>
              <w:pStyle w:val="TableParagraph"/>
              <w:rPr>
                <w:rFonts w:ascii="Calibri"/>
                <w:b/>
              </w:rPr>
            </w:pPr>
          </w:p>
          <w:p w14:paraId="172B6124" w14:textId="77777777" w:rsidR="000220E8" w:rsidRDefault="000220E8">
            <w:pPr>
              <w:pStyle w:val="TableParagraph"/>
              <w:rPr>
                <w:rFonts w:ascii="Calibri"/>
                <w:b/>
                <w:sz w:val="20"/>
              </w:rPr>
            </w:pPr>
          </w:p>
          <w:p w14:paraId="763A734C" w14:textId="77777777" w:rsidR="000220E8" w:rsidRDefault="00E77264">
            <w:pPr>
              <w:pStyle w:val="TableParagraph"/>
              <w:ind w:left="375"/>
              <w:rPr>
                <w:rFonts w:ascii="Calibri"/>
                <w:b/>
              </w:rPr>
            </w:pPr>
            <w:r>
              <w:rPr>
                <w:rFonts w:ascii="Calibri"/>
                <w:b/>
                <w:u w:val="single"/>
              </w:rPr>
              <w:t>Mean</w:t>
            </w:r>
          </w:p>
        </w:tc>
        <w:tc>
          <w:tcPr>
            <w:tcW w:w="2663" w:type="dxa"/>
          </w:tcPr>
          <w:p w14:paraId="3B6626EB" w14:textId="77777777" w:rsidR="000220E8" w:rsidRDefault="000220E8">
            <w:pPr>
              <w:pStyle w:val="TableParagraph"/>
              <w:rPr>
                <w:rFonts w:ascii="Calibri"/>
                <w:b/>
                <w:sz w:val="20"/>
              </w:rPr>
            </w:pPr>
          </w:p>
          <w:p w14:paraId="58EFC608" w14:textId="77777777" w:rsidR="000220E8" w:rsidRDefault="00E77264">
            <w:pPr>
              <w:pStyle w:val="TableParagraph"/>
              <w:ind w:left="456" w:right="29"/>
              <w:rPr>
                <w:rFonts w:ascii="Calibri"/>
                <w:b/>
              </w:rPr>
            </w:pPr>
            <w:r>
              <w:rPr>
                <w:rFonts w:ascii="Calibri"/>
                <w:b/>
                <w:u w:val="single"/>
              </w:rPr>
              <w:t>Percentage who agreed</w:t>
            </w:r>
            <w:r>
              <w:rPr>
                <w:rFonts w:ascii="Calibri"/>
                <w:b/>
                <w:spacing w:val="-48"/>
              </w:rPr>
              <w:t xml:space="preserve"> </w:t>
            </w:r>
            <w:r>
              <w:rPr>
                <w:rFonts w:ascii="Calibri"/>
                <w:b/>
                <w:u w:val="single"/>
              </w:rPr>
              <w:t>or strongly agreed</w:t>
            </w:r>
          </w:p>
        </w:tc>
      </w:tr>
      <w:tr w:rsidR="000220E8" w14:paraId="438EAD95" w14:textId="77777777">
        <w:trPr>
          <w:trHeight w:val="388"/>
        </w:trPr>
        <w:tc>
          <w:tcPr>
            <w:tcW w:w="5435" w:type="dxa"/>
            <w:gridSpan w:val="3"/>
          </w:tcPr>
          <w:p w14:paraId="1CD4B103" w14:textId="77777777" w:rsidR="000220E8" w:rsidRDefault="00E77264">
            <w:pPr>
              <w:pStyle w:val="TableParagraph"/>
              <w:spacing w:line="249" w:lineRule="exact"/>
              <w:ind w:left="50"/>
              <w:rPr>
                <w:rFonts w:ascii="Calibri"/>
              </w:rPr>
            </w:pPr>
            <w:r>
              <w:rPr>
                <w:rFonts w:ascii="Calibri"/>
              </w:rPr>
              <w:t>1)</w:t>
            </w:r>
            <w:r>
              <w:rPr>
                <w:rFonts w:ascii="Calibri"/>
                <w:spacing w:val="47"/>
              </w:rPr>
              <w:t xml:space="preserve"> </w:t>
            </w:r>
            <w:r>
              <w:rPr>
                <w:rFonts w:ascii="Calibri"/>
              </w:rPr>
              <w:t>Scheduling</w:t>
            </w:r>
            <w:r>
              <w:rPr>
                <w:rFonts w:ascii="Calibri"/>
                <w:spacing w:val="-2"/>
              </w:rPr>
              <w:t xml:space="preserve"> </w:t>
            </w:r>
            <w:r>
              <w:rPr>
                <w:rFonts w:ascii="Calibri"/>
              </w:rPr>
              <w:t>classes</w:t>
            </w:r>
            <w:r>
              <w:rPr>
                <w:rFonts w:ascii="Calibri"/>
                <w:spacing w:val="-1"/>
              </w:rPr>
              <w:t xml:space="preserve"> </w:t>
            </w:r>
            <w:r>
              <w:rPr>
                <w:rFonts w:ascii="Calibri"/>
              </w:rPr>
              <w:t>was</w:t>
            </w:r>
            <w:r>
              <w:rPr>
                <w:rFonts w:ascii="Calibri"/>
                <w:spacing w:val="-3"/>
              </w:rPr>
              <w:t xml:space="preserve"> </w:t>
            </w:r>
            <w:r>
              <w:rPr>
                <w:rFonts w:ascii="Calibri"/>
              </w:rPr>
              <w:t>easy</w:t>
            </w:r>
          </w:p>
        </w:tc>
        <w:tc>
          <w:tcPr>
            <w:tcW w:w="1359" w:type="dxa"/>
          </w:tcPr>
          <w:p w14:paraId="26978387" w14:textId="77777777" w:rsidR="000220E8" w:rsidRDefault="00E77264">
            <w:pPr>
              <w:pStyle w:val="TableParagraph"/>
              <w:spacing w:line="249" w:lineRule="exact"/>
              <w:ind w:left="375"/>
              <w:rPr>
                <w:rFonts w:ascii="Calibri"/>
              </w:rPr>
            </w:pPr>
            <w:r>
              <w:rPr>
                <w:rFonts w:ascii="Calibri"/>
              </w:rPr>
              <w:t>4.59</w:t>
            </w:r>
          </w:p>
        </w:tc>
        <w:tc>
          <w:tcPr>
            <w:tcW w:w="2663" w:type="dxa"/>
          </w:tcPr>
          <w:p w14:paraId="1D9DA34E" w14:textId="77777777" w:rsidR="000220E8" w:rsidRDefault="00E77264">
            <w:pPr>
              <w:pStyle w:val="TableParagraph"/>
              <w:spacing w:line="249" w:lineRule="exact"/>
              <w:ind w:left="456"/>
              <w:rPr>
                <w:rFonts w:ascii="Calibri"/>
              </w:rPr>
            </w:pPr>
            <w:r>
              <w:rPr>
                <w:rFonts w:ascii="Calibri"/>
              </w:rPr>
              <w:t>96.2%</w:t>
            </w:r>
          </w:p>
        </w:tc>
      </w:tr>
      <w:tr w:rsidR="000220E8" w14:paraId="1D905564" w14:textId="77777777">
        <w:trPr>
          <w:trHeight w:val="508"/>
        </w:trPr>
        <w:tc>
          <w:tcPr>
            <w:tcW w:w="5435" w:type="dxa"/>
            <w:gridSpan w:val="3"/>
          </w:tcPr>
          <w:p w14:paraId="53A5FED6" w14:textId="77777777" w:rsidR="000220E8" w:rsidRDefault="00E77264">
            <w:pPr>
              <w:pStyle w:val="TableParagraph"/>
              <w:spacing w:before="100"/>
              <w:ind w:left="50"/>
              <w:rPr>
                <w:rFonts w:ascii="Calibri"/>
              </w:rPr>
            </w:pPr>
            <w:r>
              <w:rPr>
                <w:rFonts w:ascii="Calibri"/>
              </w:rPr>
              <w:t>2)</w:t>
            </w:r>
            <w:r>
              <w:rPr>
                <w:rFonts w:ascii="Calibri"/>
                <w:spacing w:val="47"/>
              </w:rPr>
              <w:t xml:space="preserve"> </w:t>
            </w:r>
            <w:r>
              <w:rPr>
                <w:rFonts w:ascii="Calibri"/>
              </w:rPr>
              <w:t>The</w:t>
            </w:r>
            <w:r>
              <w:rPr>
                <w:rFonts w:ascii="Calibri"/>
                <w:spacing w:val="-3"/>
              </w:rPr>
              <w:t xml:space="preserve"> </w:t>
            </w:r>
            <w:r>
              <w:rPr>
                <w:rFonts w:ascii="Calibri"/>
              </w:rPr>
              <w:t>overall</w:t>
            </w:r>
            <w:r>
              <w:rPr>
                <w:rFonts w:ascii="Calibri"/>
                <w:spacing w:val="-2"/>
              </w:rPr>
              <w:t xml:space="preserve"> </w:t>
            </w:r>
            <w:r>
              <w:rPr>
                <w:rFonts w:ascii="Calibri"/>
              </w:rPr>
              <w:t>quality</w:t>
            </w:r>
            <w:r>
              <w:rPr>
                <w:rFonts w:ascii="Calibri"/>
                <w:spacing w:val="-2"/>
              </w:rPr>
              <w:t xml:space="preserve"> </w:t>
            </w:r>
            <w:r>
              <w:rPr>
                <w:rFonts w:ascii="Calibri"/>
              </w:rPr>
              <w:t>of</w:t>
            </w:r>
            <w:r>
              <w:rPr>
                <w:rFonts w:ascii="Calibri"/>
                <w:spacing w:val="-1"/>
              </w:rPr>
              <w:t xml:space="preserve"> </w:t>
            </w:r>
            <w:r>
              <w:rPr>
                <w:rFonts w:ascii="Calibri"/>
              </w:rPr>
              <w:t>instruction</w:t>
            </w:r>
            <w:r>
              <w:rPr>
                <w:rFonts w:ascii="Calibri"/>
                <w:spacing w:val="-4"/>
              </w:rPr>
              <w:t xml:space="preserve"> </w:t>
            </w:r>
            <w:r>
              <w:rPr>
                <w:rFonts w:ascii="Calibri"/>
              </w:rPr>
              <w:t>is</w:t>
            </w:r>
            <w:r>
              <w:rPr>
                <w:rFonts w:ascii="Calibri"/>
                <w:spacing w:val="-1"/>
              </w:rPr>
              <w:t xml:space="preserve"> </w:t>
            </w:r>
            <w:r>
              <w:rPr>
                <w:rFonts w:ascii="Calibri"/>
              </w:rPr>
              <w:t>good</w:t>
            </w:r>
            <w:r>
              <w:rPr>
                <w:rFonts w:ascii="Calibri"/>
                <w:spacing w:val="-4"/>
              </w:rPr>
              <w:t xml:space="preserve"> </w:t>
            </w:r>
            <w:r>
              <w:rPr>
                <w:rFonts w:ascii="Calibri"/>
              </w:rPr>
              <w:t>to</w:t>
            </w:r>
            <w:r>
              <w:rPr>
                <w:rFonts w:ascii="Calibri"/>
                <w:spacing w:val="-2"/>
              </w:rPr>
              <w:t xml:space="preserve"> </w:t>
            </w:r>
            <w:r>
              <w:rPr>
                <w:rFonts w:ascii="Calibri"/>
              </w:rPr>
              <w:t>excellent</w:t>
            </w:r>
          </w:p>
        </w:tc>
        <w:tc>
          <w:tcPr>
            <w:tcW w:w="1359" w:type="dxa"/>
          </w:tcPr>
          <w:p w14:paraId="222E47D6" w14:textId="77777777" w:rsidR="000220E8" w:rsidRDefault="00E77264">
            <w:pPr>
              <w:pStyle w:val="TableParagraph"/>
              <w:spacing w:before="100"/>
              <w:ind w:left="375"/>
              <w:rPr>
                <w:rFonts w:ascii="Calibri"/>
              </w:rPr>
            </w:pPr>
            <w:r>
              <w:rPr>
                <w:rFonts w:ascii="Calibri"/>
              </w:rPr>
              <w:t>4.62</w:t>
            </w:r>
          </w:p>
        </w:tc>
        <w:tc>
          <w:tcPr>
            <w:tcW w:w="2663" w:type="dxa"/>
          </w:tcPr>
          <w:p w14:paraId="6486AC64" w14:textId="77777777" w:rsidR="000220E8" w:rsidRDefault="00E77264">
            <w:pPr>
              <w:pStyle w:val="TableParagraph"/>
              <w:spacing w:before="100"/>
              <w:ind w:left="456"/>
              <w:rPr>
                <w:rFonts w:ascii="Calibri"/>
              </w:rPr>
            </w:pPr>
            <w:r>
              <w:rPr>
                <w:rFonts w:ascii="Calibri"/>
              </w:rPr>
              <w:t>100%</w:t>
            </w:r>
          </w:p>
        </w:tc>
      </w:tr>
      <w:tr w:rsidR="000220E8" w14:paraId="541ADDAB" w14:textId="77777777">
        <w:trPr>
          <w:trHeight w:val="508"/>
        </w:trPr>
        <w:tc>
          <w:tcPr>
            <w:tcW w:w="5435" w:type="dxa"/>
            <w:gridSpan w:val="3"/>
          </w:tcPr>
          <w:p w14:paraId="4528A7BB" w14:textId="77777777" w:rsidR="000220E8" w:rsidRDefault="00E77264">
            <w:pPr>
              <w:pStyle w:val="TableParagraph"/>
              <w:spacing w:before="100"/>
              <w:ind w:left="50"/>
              <w:rPr>
                <w:rFonts w:ascii="Calibri"/>
              </w:rPr>
            </w:pPr>
            <w:r>
              <w:rPr>
                <w:rFonts w:ascii="Calibri"/>
              </w:rPr>
              <w:t>3)</w:t>
            </w:r>
            <w:r>
              <w:rPr>
                <w:rFonts w:ascii="Calibri"/>
                <w:spacing w:val="46"/>
              </w:rPr>
              <w:t xml:space="preserve"> </w:t>
            </w:r>
            <w:r>
              <w:rPr>
                <w:rFonts w:ascii="Calibri"/>
              </w:rPr>
              <w:t>The</w:t>
            </w:r>
            <w:r>
              <w:rPr>
                <w:rFonts w:ascii="Calibri"/>
                <w:spacing w:val="-4"/>
              </w:rPr>
              <w:t xml:space="preserve"> </w:t>
            </w:r>
            <w:r>
              <w:rPr>
                <w:rFonts w:ascii="Calibri"/>
              </w:rPr>
              <w:t>overall</w:t>
            </w:r>
            <w:r>
              <w:rPr>
                <w:rFonts w:ascii="Calibri"/>
                <w:spacing w:val="-1"/>
              </w:rPr>
              <w:t xml:space="preserve"> </w:t>
            </w:r>
            <w:r>
              <w:rPr>
                <w:rFonts w:ascii="Calibri"/>
              </w:rPr>
              <w:t>quality</w:t>
            </w:r>
            <w:r>
              <w:rPr>
                <w:rFonts w:ascii="Calibri"/>
                <w:spacing w:val="-2"/>
              </w:rPr>
              <w:t xml:space="preserve"> </w:t>
            </w:r>
            <w:r>
              <w:rPr>
                <w:rFonts w:ascii="Calibri"/>
              </w:rPr>
              <w:t>of</w:t>
            </w:r>
            <w:r>
              <w:rPr>
                <w:rFonts w:ascii="Calibri"/>
                <w:spacing w:val="-2"/>
              </w:rPr>
              <w:t xml:space="preserve"> </w:t>
            </w:r>
            <w:r>
              <w:rPr>
                <w:rFonts w:ascii="Calibri"/>
              </w:rPr>
              <w:t>classroom</w:t>
            </w:r>
            <w:r>
              <w:rPr>
                <w:rFonts w:ascii="Calibri"/>
                <w:spacing w:val="-2"/>
              </w:rPr>
              <w:t xml:space="preserve"> </w:t>
            </w:r>
            <w:r>
              <w:rPr>
                <w:rFonts w:ascii="Calibri"/>
              </w:rPr>
              <w:t>facilities</w:t>
            </w:r>
            <w:r>
              <w:rPr>
                <w:rFonts w:ascii="Calibri"/>
                <w:spacing w:val="-1"/>
              </w:rPr>
              <w:t xml:space="preserve"> </w:t>
            </w:r>
            <w:r>
              <w:rPr>
                <w:rFonts w:ascii="Calibri"/>
              </w:rPr>
              <w:t>is</w:t>
            </w:r>
          </w:p>
        </w:tc>
        <w:tc>
          <w:tcPr>
            <w:tcW w:w="1359" w:type="dxa"/>
          </w:tcPr>
          <w:p w14:paraId="43B798EF" w14:textId="77777777" w:rsidR="000220E8" w:rsidRDefault="00E77264">
            <w:pPr>
              <w:pStyle w:val="TableParagraph"/>
              <w:spacing w:before="100"/>
              <w:ind w:left="375"/>
              <w:rPr>
                <w:rFonts w:ascii="Calibri"/>
              </w:rPr>
            </w:pPr>
            <w:r>
              <w:rPr>
                <w:rFonts w:ascii="Calibri"/>
              </w:rPr>
              <w:t>4.24</w:t>
            </w:r>
          </w:p>
        </w:tc>
        <w:tc>
          <w:tcPr>
            <w:tcW w:w="2663" w:type="dxa"/>
          </w:tcPr>
          <w:p w14:paraId="7572E728" w14:textId="77777777" w:rsidR="000220E8" w:rsidRDefault="00E77264">
            <w:pPr>
              <w:pStyle w:val="TableParagraph"/>
              <w:spacing w:before="100"/>
              <w:ind w:left="456"/>
              <w:rPr>
                <w:rFonts w:ascii="Calibri"/>
              </w:rPr>
            </w:pPr>
            <w:r>
              <w:rPr>
                <w:rFonts w:ascii="Calibri"/>
              </w:rPr>
              <w:t>83.3%</w:t>
            </w:r>
          </w:p>
        </w:tc>
      </w:tr>
      <w:tr w:rsidR="000220E8" w14:paraId="2F48F341" w14:textId="77777777">
        <w:trPr>
          <w:trHeight w:val="508"/>
        </w:trPr>
        <w:tc>
          <w:tcPr>
            <w:tcW w:w="5435" w:type="dxa"/>
            <w:gridSpan w:val="3"/>
          </w:tcPr>
          <w:p w14:paraId="25B6D7F1" w14:textId="77777777" w:rsidR="000220E8" w:rsidRDefault="00E77264">
            <w:pPr>
              <w:pStyle w:val="TableParagraph"/>
              <w:spacing w:before="100"/>
              <w:ind w:left="400"/>
              <w:rPr>
                <w:rFonts w:ascii="Calibri"/>
              </w:rPr>
            </w:pPr>
            <w:r>
              <w:rPr>
                <w:rFonts w:ascii="Calibri"/>
              </w:rPr>
              <w:t>good</w:t>
            </w:r>
            <w:r>
              <w:rPr>
                <w:rFonts w:ascii="Calibri"/>
                <w:spacing w:val="-3"/>
              </w:rPr>
              <w:t xml:space="preserve"> </w:t>
            </w:r>
            <w:r>
              <w:rPr>
                <w:rFonts w:ascii="Calibri"/>
              </w:rPr>
              <w:t>to</w:t>
            </w:r>
            <w:r>
              <w:rPr>
                <w:rFonts w:ascii="Calibri"/>
                <w:spacing w:val="-2"/>
              </w:rPr>
              <w:t xml:space="preserve"> </w:t>
            </w:r>
            <w:r>
              <w:rPr>
                <w:rFonts w:ascii="Calibri"/>
              </w:rPr>
              <w:t>excellent</w:t>
            </w:r>
          </w:p>
        </w:tc>
        <w:tc>
          <w:tcPr>
            <w:tcW w:w="1359" w:type="dxa"/>
          </w:tcPr>
          <w:p w14:paraId="728704D3" w14:textId="77777777" w:rsidR="000220E8" w:rsidRDefault="000220E8">
            <w:pPr>
              <w:pStyle w:val="TableParagraph"/>
            </w:pPr>
          </w:p>
        </w:tc>
        <w:tc>
          <w:tcPr>
            <w:tcW w:w="2663" w:type="dxa"/>
          </w:tcPr>
          <w:p w14:paraId="40D10F69" w14:textId="77777777" w:rsidR="000220E8" w:rsidRDefault="000220E8">
            <w:pPr>
              <w:pStyle w:val="TableParagraph"/>
            </w:pPr>
          </w:p>
        </w:tc>
      </w:tr>
      <w:tr w:rsidR="000220E8" w14:paraId="58DE0F6C" w14:textId="77777777">
        <w:trPr>
          <w:trHeight w:val="508"/>
        </w:trPr>
        <w:tc>
          <w:tcPr>
            <w:tcW w:w="5435" w:type="dxa"/>
            <w:gridSpan w:val="3"/>
          </w:tcPr>
          <w:p w14:paraId="1CA8E2BA" w14:textId="77777777" w:rsidR="000220E8" w:rsidRDefault="00E77264">
            <w:pPr>
              <w:pStyle w:val="TableParagraph"/>
              <w:spacing w:before="100"/>
              <w:ind w:left="50"/>
              <w:rPr>
                <w:rFonts w:ascii="Calibri"/>
              </w:rPr>
            </w:pPr>
            <w:r>
              <w:rPr>
                <w:rFonts w:ascii="Calibri"/>
              </w:rPr>
              <w:t>4)</w:t>
            </w:r>
            <w:r>
              <w:rPr>
                <w:rFonts w:ascii="Calibri"/>
                <w:spacing w:val="45"/>
              </w:rPr>
              <w:t xml:space="preserve"> </w:t>
            </w:r>
            <w:r>
              <w:rPr>
                <w:rFonts w:ascii="Calibri"/>
              </w:rPr>
              <w:t>The</w:t>
            </w:r>
            <w:r>
              <w:rPr>
                <w:rFonts w:ascii="Calibri"/>
                <w:spacing w:val="-1"/>
              </w:rPr>
              <w:t xml:space="preserve"> </w:t>
            </w:r>
            <w:r>
              <w:rPr>
                <w:rFonts w:ascii="Calibri"/>
              </w:rPr>
              <w:t>printed</w:t>
            </w:r>
            <w:r>
              <w:rPr>
                <w:rFonts w:ascii="Calibri"/>
                <w:spacing w:val="-3"/>
              </w:rPr>
              <w:t xml:space="preserve"> </w:t>
            </w:r>
            <w:r>
              <w:rPr>
                <w:rFonts w:ascii="Calibri"/>
              </w:rPr>
              <w:t>and</w:t>
            </w:r>
            <w:r>
              <w:rPr>
                <w:rFonts w:ascii="Calibri"/>
                <w:spacing w:val="-2"/>
              </w:rPr>
              <w:t xml:space="preserve"> </w:t>
            </w:r>
            <w:r>
              <w:rPr>
                <w:rFonts w:ascii="Calibri"/>
              </w:rPr>
              <w:t>electronic</w:t>
            </w:r>
            <w:r>
              <w:rPr>
                <w:rFonts w:ascii="Calibri"/>
                <w:spacing w:val="-2"/>
              </w:rPr>
              <w:t xml:space="preserve"> </w:t>
            </w:r>
            <w:r>
              <w:rPr>
                <w:rFonts w:ascii="Calibri"/>
              </w:rPr>
              <w:t>information</w:t>
            </w:r>
            <w:r>
              <w:rPr>
                <w:rFonts w:ascii="Calibri"/>
                <w:spacing w:val="-3"/>
              </w:rPr>
              <w:t xml:space="preserve"> </w:t>
            </w:r>
            <w:r>
              <w:rPr>
                <w:rFonts w:ascii="Calibri"/>
              </w:rPr>
              <w:t>provided</w:t>
            </w:r>
            <w:r>
              <w:rPr>
                <w:rFonts w:ascii="Calibri"/>
                <w:spacing w:val="-2"/>
              </w:rPr>
              <w:t xml:space="preserve"> </w:t>
            </w:r>
            <w:r>
              <w:rPr>
                <w:rFonts w:ascii="Calibri"/>
              </w:rPr>
              <w:t>to</w:t>
            </w:r>
          </w:p>
        </w:tc>
        <w:tc>
          <w:tcPr>
            <w:tcW w:w="1359" w:type="dxa"/>
          </w:tcPr>
          <w:p w14:paraId="160EB272" w14:textId="77777777" w:rsidR="000220E8" w:rsidRDefault="00E77264">
            <w:pPr>
              <w:pStyle w:val="TableParagraph"/>
              <w:spacing w:before="100"/>
              <w:ind w:left="375"/>
              <w:rPr>
                <w:rFonts w:ascii="Calibri"/>
              </w:rPr>
            </w:pPr>
            <w:r>
              <w:rPr>
                <w:rFonts w:ascii="Calibri"/>
              </w:rPr>
              <w:t>4.64</w:t>
            </w:r>
          </w:p>
        </w:tc>
        <w:tc>
          <w:tcPr>
            <w:tcW w:w="2663" w:type="dxa"/>
          </w:tcPr>
          <w:p w14:paraId="4CE06DB8" w14:textId="77777777" w:rsidR="000220E8" w:rsidRDefault="00E77264">
            <w:pPr>
              <w:pStyle w:val="TableParagraph"/>
              <w:spacing w:before="100"/>
              <w:ind w:left="456"/>
              <w:rPr>
                <w:rFonts w:ascii="Calibri"/>
              </w:rPr>
            </w:pPr>
            <w:r>
              <w:rPr>
                <w:rFonts w:ascii="Calibri"/>
              </w:rPr>
              <w:t>98.7%</w:t>
            </w:r>
          </w:p>
        </w:tc>
      </w:tr>
      <w:tr w:rsidR="000220E8" w14:paraId="54EDB98A" w14:textId="77777777">
        <w:trPr>
          <w:trHeight w:val="508"/>
        </w:trPr>
        <w:tc>
          <w:tcPr>
            <w:tcW w:w="5435" w:type="dxa"/>
            <w:gridSpan w:val="3"/>
          </w:tcPr>
          <w:p w14:paraId="5A028B6F" w14:textId="77777777" w:rsidR="000220E8" w:rsidRDefault="00E77264">
            <w:pPr>
              <w:pStyle w:val="TableParagraph"/>
              <w:spacing w:before="100"/>
              <w:ind w:left="398"/>
              <w:rPr>
                <w:rFonts w:ascii="Calibri"/>
              </w:rPr>
            </w:pPr>
            <w:r>
              <w:rPr>
                <w:rFonts w:ascii="Calibri"/>
              </w:rPr>
              <w:t>me</w:t>
            </w:r>
            <w:r>
              <w:rPr>
                <w:rFonts w:ascii="Calibri"/>
                <w:spacing w:val="-1"/>
              </w:rPr>
              <w:t xml:space="preserve"> </w:t>
            </w:r>
            <w:r>
              <w:rPr>
                <w:rFonts w:ascii="Calibri"/>
              </w:rPr>
              <w:t>helped</w:t>
            </w:r>
            <w:r>
              <w:rPr>
                <w:rFonts w:ascii="Calibri"/>
                <w:spacing w:val="-3"/>
              </w:rPr>
              <w:t xml:space="preserve"> </w:t>
            </w:r>
            <w:r>
              <w:rPr>
                <w:rFonts w:ascii="Calibri"/>
              </w:rPr>
              <w:t>to understand</w:t>
            </w:r>
            <w:r>
              <w:rPr>
                <w:rFonts w:ascii="Calibri"/>
                <w:spacing w:val="-3"/>
              </w:rPr>
              <w:t xml:space="preserve"> </w:t>
            </w:r>
            <w:r>
              <w:rPr>
                <w:rFonts w:ascii="Calibri"/>
              </w:rPr>
              <w:t>and</w:t>
            </w:r>
            <w:r>
              <w:rPr>
                <w:rFonts w:ascii="Calibri"/>
                <w:spacing w:val="-2"/>
              </w:rPr>
              <w:t xml:space="preserve"> </w:t>
            </w:r>
            <w:r>
              <w:rPr>
                <w:rFonts w:ascii="Calibri"/>
              </w:rPr>
              <w:t>plan</w:t>
            </w:r>
            <w:r>
              <w:rPr>
                <w:rFonts w:ascii="Calibri"/>
                <w:spacing w:val="-3"/>
              </w:rPr>
              <w:t xml:space="preserve"> </w:t>
            </w:r>
            <w:r>
              <w:rPr>
                <w:rFonts w:ascii="Calibri"/>
              </w:rPr>
              <w:t>my</w:t>
            </w:r>
            <w:r>
              <w:rPr>
                <w:rFonts w:ascii="Calibri"/>
                <w:spacing w:val="-2"/>
              </w:rPr>
              <w:t xml:space="preserve"> </w:t>
            </w:r>
            <w:r>
              <w:rPr>
                <w:rFonts w:ascii="Calibri"/>
              </w:rPr>
              <w:t>program</w:t>
            </w:r>
          </w:p>
        </w:tc>
        <w:tc>
          <w:tcPr>
            <w:tcW w:w="1359" w:type="dxa"/>
          </w:tcPr>
          <w:p w14:paraId="2EABFC10" w14:textId="77777777" w:rsidR="000220E8" w:rsidRDefault="000220E8">
            <w:pPr>
              <w:pStyle w:val="TableParagraph"/>
            </w:pPr>
          </w:p>
        </w:tc>
        <w:tc>
          <w:tcPr>
            <w:tcW w:w="2663" w:type="dxa"/>
          </w:tcPr>
          <w:p w14:paraId="16F1CA61" w14:textId="77777777" w:rsidR="000220E8" w:rsidRDefault="000220E8">
            <w:pPr>
              <w:pStyle w:val="TableParagraph"/>
            </w:pPr>
          </w:p>
        </w:tc>
      </w:tr>
      <w:tr w:rsidR="000220E8" w14:paraId="307BB134" w14:textId="77777777">
        <w:trPr>
          <w:trHeight w:val="508"/>
        </w:trPr>
        <w:tc>
          <w:tcPr>
            <w:tcW w:w="5435" w:type="dxa"/>
            <w:gridSpan w:val="3"/>
          </w:tcPr>
          <w:p w14:paraId="3EF3B5DB" w14:textId="77777777" w:rsidR="000220E8" w:rsidRDefault="00E77264">
            <w:pPr>
              <w:pStyle w:val="TableParagraph"/>
              <w:spacing w:before="100"/>
              <w:ind w:left="50"/>
              <w:rPr>
                <w:rFonts w:ascii="Calibri"/>
              </w:rPr>
            </w:pPr>
            <w:r>
              <w:rPr>
                <w:rFonts w:ascii="Calibri"/>
              </w:rPr>
              <w:t>5)</w:t>
            </w:r>
            <w:r>
              <w:rPr>
                <w:rFonts w:ascii="Calibri"/>
                <w:spacing w:val="48"/>
              </w:rPr>
              <w:t xml:space="preserve"> </w:t>
            </w:r>
            <w:r>
              <w:rPr>
                <w:rFonts w:ascii="Calibri"/>
              </w:rPr>
              <w:t>The</w:t>
            </w:r>
            <w:r>
              <w:rPr>
                <w:rFonts w:ascii="Calibri"/>
                <w:spacing w:val="-3"/>
              </w:rPr>
              <w:t xml:space="preserve"> </w:t>
            </w:r>
            <w:r>
              <w:rPr>
                <w:rFonts w:ascii="Calibri"/>
              </w:rPr>
              <w:t>overall</w:t>
            </w:r>
            <w:r>
              <w:rPr>
                <w:rFonts w:ascii="Calibri"/>
                <w:spacing w:val="-2"/>
              </w:rPr>
              <w:t xml:space="preserve"> </w:t>
            </w:r>
            <w:r>
              <w:rPr>
                <w:rFonts w:ascii="Calibri"/>
              </w:rPr>
              <w:t>willingness</w:t>
            </w:r>
            <w:r>
              <w:rPr>
                <w:rFonts w:ascii="Calibri"/>
                <w:spacing w:val="-3"/>
              </w:rPr>
              <w:t xml:space="preserve"> </w:t>
            </w:r>
            <w:r>
              <w:rPr>
                <w:rFonts w:ascii="Calibri"/>
              </w:rPr>
              <w:t>of the</w:t>
            </w:r>
            <w:r>
              <w:rPr>
                <w:rFonts w:ascii="Calibri"/>
                <w:spacing w:val="-3"/>
              </w:rPr>
              <w:t xml:space="preserve"> </w:t>
            </w:r>
            <w:r>
              <w:rPr>
                <w:rFonts w:ascii="Calibri"/>
              </w:rPr>
              <w:t>professors/</w:t>
            </w:r>
            <w:r>
              <w:rPr>
                <w:rFonts w:ascii="Calibri"/>
                <w:spacing w:val="-1"/>
              </w:rPr>
              <w:t xml:space="preserve"> </w:t>
            </w:r>
            <w:r>
              <w:rPr>
                <w:rFonts w:ascii="Calibri"/>
              </w:rPr>
              <w:t>staff</w:t>
            </w:r>
            <w:r>
              <w:rPr>
                <w:rFonts w:ascii="Calibri"/>
                <w:spacing w:val="-3"/>
              </w:rPr>
              <w:t xml:space="preserve"> </w:t>
            </w:r>
            <w:r>
              <w:rPr>
                <w:rFonts w:ascii="Calibri"/>
              </w:rPr>
              <w:t>to</w:t>
            </w:r>
          </w:p>
        </w:tc>
        <w:tc>
          <w:tcPr>
            <w:tcW w:w="1359" w:type="dxa"/>
          </w:tcPr>
          <w:p w14:paraId="26945A6B" w14:textId="77777777" w:rsidR="000220E8" w:rsidRDefault="00E77264">
            <w:pPr>
              <w:pStyle w:val="TableParagraph"/>
              <w:spacing w:before="100"/>
              <w:ind w:left="375"/>
              <w:rPr>
                <w:rFonts w:ascii="Calibri"/>
              </w:rPr>
            </w:pPr>
            <w:r>
              <w:rPr>
                <w:rFonts w:ascii="Calibri"/>
              </w:rPr>
              <w:t>4.79</w:t>
            </w:r>
          </w:p>
        </w:tc>
        <w:tc>
          <w:tcPr>
            <w:tcW w:w="2663" w:type="dxa"/>
          </w:tcPr>
          <w:p w14:paraId="245D75C4" w14:textId="77777777" w:rsidR="000220E8" w:rsidRDefault="00E77264">
            <w:pPr>
              <w:pStyle w:val="TableParagraph"/>
              <w:spacing w:before="100"/>
              <w:ind w:left="456"/>
              <w:rPr>
                <w:rFonts w:ascii="Calibri"/>
              </w:rPr>
            </w:pPr>
            <w:r>
              <w:rPr>
                <w:rFonts w:ascii="Calibri"/>
              </w:rPr>
              <w:t>98.7%</w:t>
            </w:r>
          </w:p>
        </w:tc>
      </w:tr>
      <w:tr w:rsidR="000220E8" w14:paraId="3DEE5949" w14:textId="77777777">
        <w:trPr>
          <w:trHeight w:val="508"/>
        </w:trPr>
        <w:tc>
          <w:tcPr>
            <w:tcW w:w="5435" w:type="dxa"/>
            <w:gridSpan w:val="3"/>
          </w:tcPr>
          <w:p w14:paraId="1449D8EE" w14:textId="77777777" w:rsidR="000220E8" w:rsidRDefault="00E77264">
            <w:pPr>
              <w:pStyle w:val="TableParagraph"/>
              <w:spacing w:before="100"/>
              <w:ind w:left="350"/>
              <w:rPr>
                <w:rFonts w:ascii="Calibri"/>
              </w:rPr>
            </w:pPr>
            <w:r>
              <w:rPr>
                <w:rFonts w:ascii="Calibri"/>
              </w:rPr>
              <w:t>accommodate</w:t>
            </w:r>
            <w:r>
              <w:rPr>
                <w:rFonts w:ascii="Calibri"/>
                <w:spacing w:val="-1"/>
              </w:rPr>
              <w:t xml:space="preserve"> </w:t>
            </w:r>
            <w:r>
              <w:rPr>
                <w:rFonts w:ascii="Calibri"/>
              </w:rPr>
              <w:t>student</w:t>
            </w:r>
            <w:r>
              <w:rPr>
                <w:rFonts w:ascii="Calibri"/>
                <w:spacing w:val="-3"/>
              </w:rPr>
              <w:t xml:space="preserve"> </w:t>
            </w:r>
            <w:r>
              <w:rPr>
                <w:rFonts w:ascii="Calibri"/>
              </w:rPr>
              <w:t>needs</w:t>
            </w:r>
            <w:r>
              <w:rPr>
                <w:rFonts w:ascii="Calibri"/>
                <w:spacing w:val="-2"/>
              </w:rPr>
              <w:t xml:space="preserve"> </w:t>
            </w:r>
            <w:r>
              <w:rPr>
                <w:rFonts w:ascii="Calibri"/>
              </w:rPr>
              <w:t>is</w:t>
            </w:r>
            <w:r>
              <w:rPr>
                <w:rFonts w:ascii="Calibri"/>
                <w:spacing w:val="-1"/>
              </w:rPr>
              <w:t xml:space="preserve"> </w:t>
            </w:r>
            <w:r>
              <w:rPr>
                <w:rFonts w:ascii="Calibri"/>
              </w:rPr>
              <w:t>good</w:t>
            </w:r>
            <w:r>
              <w:rPr>
                <w:rFonts w:ascii="Calibri"/>
                <w:spacing w:val="-5"/>
              </w:rPr>
              <w:t xml:space="preserve"> </w:t>
            </w:r>
            <w:r>
              <w:rPr>
                <w:rFonts w:ascii="Calibri"/>
              </w:rPr>
              <w:t>to</w:t>
            </w:r>
            <w:r>
              <w:rPr>
                <w:rFonts w:ascii="Calibri"/>
                <w:spacing w:val="-2"/>
              </w:rPr>
              <w:t xml:space="preserve"> </w:t>
            </w:r>
            <w:r>
              <w:rPr>
                <w:rFonts w:ascii="Calibri"/>
              </w:rPr>
              <w:t>excellent</w:t>
            </w:r>
          </w:p>
        </w:tc>
        <w:tc>
          <w:tcPr>
            <w:tcW w:w="1359" w:type="dxa"/>
          </w:tcPr>
          <w:p w14:paraId="7013EF69" w14:textId="77777777" w:rsidR="000220E8" w:rsidRDefault="000220E8">
            <w:pPr>
              <w:pStyle w:val="TableParagraph"/>
            </w:pPr>
          </w:p>
        </w:tc>
        <w:tc>
          <w:tcPr>
            <w:tcW w:w="2663" w:type="dxa"/>
          </w:tcPr>
          <w:p w14:paraId="47D47DE3" w14:textId="77777777" w:rsidR="000220E8" w:rsidRDefault="000220E8">
            <w:pPr>
              <w:pStyle w:val="TableParagraph"/>
            </w:pPr>
          </w:p>
        </w:tc>
      </w:tr>
      <w:tr w:rsidR="000220E8" w14:paraId="2619AFE2" w14:textId="77777777">
        <w:trPr>
          <w:trHeight w:val="508"/>
        </w:trPr>
        <w:tc>
          <w:tcPr>
            <w:tcW w:w="5435" w:type="dxa"/>
            <w:gridSpan w:val="3"/>
          </w:tcPr>
          <w:p w14:paraId="7BE42DF7" w14:textId="77777777" w:rsidR="000220E8" w:rsidRDefault="00E77264">
            <w:pPr>
              <w:pStyle w:val="TableParagraph"/>
              <w:spacing w:before="100"/>
              <w:ind w:left="50"/>
              <w:rPr>
                <w:rFonts w:ascii="Calibri"/>
              </w:rPr>
            </w:pPr>
            <w:r>
              <w:rPr>
                <w:rFonts w:ascii="Calibri"/>
              </w:rPr>
              <w:t>6)</w:t>
            </w:r>
            <w:r>
              <w:rPr>
                <w:rFonts w:ascii="Calibri"/>
                <w:spacing w:val="44"/>
              </w:rPr>
              <w:t xml:space="preserve"> </w:t>
            </w:r>
            <w:r>
              <w:rPr>
                <w:rFonts w:ascii="Calibri"/>
              </w:rPr>
              <w:t>There</w:t>
            </w:r>
            <w:r>
              <w:rPr>
                <w:rFonts w:ascii="Calibri"/>
                <w:spacing w:val="-2"/>
              </w:rPr>
              <w:t xml:space="preserve"> </w:t>
            </w:r>
            <w:r>
              <w:rPr>
                <w:rFonts w:ascii="Calibri"/>
              </w:rPr>
              <w:t>exists</w:t>
            </w:r>
            <w:r>
              <w:rPr>
                <w:rFonts w:ascii="Calibri"/>
                <w:spacing w:val="-2"/>
              </w:rPr>
              <w:t xml:space="preserve"> </w:t>
            </w:r>
            <w:r>
              <w:rPr>
                <w:rFonts w:ascii="Calibri"/>
              </w:rPr>
              <w:t>faculty</w:t>
            </w:r>
            <w:r>
              <w:rPr>
                <w:rFonts w:ascii="Calibri"/>
                <w:spacing w:val="-3"/>
              </w:rPr>
              <w:t xml:space="preserve"> </w:t>
            </w:r>
            <w:r>
              <w:rPr>
                <w:rFonts w:ascii="Calibri"/>
              </w:rPr>
              <w:t>sensitivity</w:t>
            </w:r>
            <w:r>
              <w:rPr>
                <w:rFonts w:ascii="Calibri"/>
                <w:spacing w:val="-2"/>
              </w:rPr>
              <w:t xml:space="preserve"> </w:t>
            </w:r>
            <w:r>
              <w:rPr>
                <w:rFonts w:ascii="Calibri"/>
              </w:rPr>
              <w:t>to</w:t>
            </w:r>
            <w:r>
              <w:rPr>
                <w:rFonts w:ascii="Calibri"/>
                <w:spacing w:val="-1"/>
              </w:rPr>
              <w:t xml:space="preserve"> </w:t>
            </w:r>
            <w:r>
              <w:rPr>
                <w:rFonts w:ascii="Calibri"/>
              </w:rPr>
              <w:t>graduate</w:t>
            </w:r>
            <w:r>
              <w:rPr>
                <w:rFonts w:ascii="Calibri"/>
                <w:spacing w:val="-1"/>
              </w:rPr>
              <w:t xml:space="preserve"> </w:t>
            </w:r>
            <w:r>
              <w:rPr>
                <w:rFonts w:ascii="Calibri"/>
              </w:rPr>
              <w:t>student</w:t>
            </w:r>
          </w:p>
        </w:tc>
        <w:tc>
          <w:tcPr>
            <w:tcW w:w="1359" w:type="dxa"/>
          </w:tcPr>
          <w:p w14:paraId="7BC464DF" w14:textId="77777777" w:rsidR="000220E8" w:rsidRDefault="00E77264">
            <w:pPr>
              <w:pStyle w:val="TableParagraph"/>
              <w:spacing w:before="100"/>
              <w:ind w:left="375"/>
              <w:rPr>
                <w:rFonts w:ascii="Calibri"/>
              </w:rPr>
            </w:pPr>
            <w:r>
              <w:rPr>
                <w:rFonts w:ascii="Calibri"/>
              </w:rPr>
              <w:t>4.55</w:t>
            </w:r>
          </w:p>
        </w:tc>
        <w:tc>
          <w:tcPr>
            <w:tcW w:w="2663" w:type="dxa"/>
          </w:tcPr>
          <w:p w14:paraId="385EC0DD" w14:textId="77777777" w:rsidR="000220E8" w:rsidRDefault="00E77264">
            <w:pPr>
              <w:pStyle w:val="TableParagraph"/>
              <w:spacing w:before="100"/>
              <w:ind w:left="456"/>
              <w:rPr>
                <w:rFonts w:ascii="Calibri"/>
              </w:rPr>
            </w:pPr>
            <w:r>
              <w:rPr>
                <w:rFonts w:ascii="Calibri"/>
              </w:rPr>
              <w:t>92.3%</w:t>
            </w:r>
          </w:p>
        </w:tc>
      </w:tr>
      <w:tr w:rsidR="000220E8" w14:paraId="4F4BF63C" w14:textId="77777777">
        <w:trPr>
          <w:trHeight w:val="364"/>
        </w:trPr>
        <w:tc>
          <w:tcPr>
            <w:tcW w:w="5435" w:type="dxa"/>
            <w:gridSpan w:val="3"/>
          </w:tcPr>
          <w:p w14:paraId="427D4386" w14:textId="77777777" w:rsidR="000220E8" w:rsidRDefault="00E77264">
            <w:pPr>
              <w:pStyle w:val="TableParagraph"/>
              <w:spacing w:before="100" w:line="245" w:lineRule="exact"/>
              <w:ind w:left="400"/>
              <w:rPr>
                <w:rFonts w:ascii="Calibri"/>
              </w:rPr>
            </w:pPr>
            <w:r>
              <w:rPr>
                <w:rFonts w:ascii="Calibri"/>
              </w:rPr>
              <w:t>ethnic,</w:t>
            </w:r>
            <w:r>
              <w:rPr>
                <w:rFonts w:ascii="Calibri"/>
                <w:spacing w:val="-3"/>
              </w:rPr>
              <w:t xml:space="preserve"> </w:t>
            </w:r>
            <w:r>
              <w:rPr>
                <w:rFonts w:ascii="Calibri"/>
              </w:rPr>
              <w:t>racial</w:t>
            </w:r>
            <w:r>
              <w:rPr>
                <w:rFonts w:ascii="Calibri"/>
                <w:spacing w:val="-5"/>
              </w:rPr>
              <w:t xml:space="preserve"> </w:t>
            </w:r>
            <w:r>
              <w:rPr>
                <w:rFonts w:ascii="Calibri"/>
              </w:rPr>
              <w:t>gender,</w:t>
            </w:r>
            <w:r>
              <w:rPr>
                <w:rFonts w:ascii="Calibri"/>
                <w:spacing w:val="-4"/>
              </w:rPr>
              <w:t xml:space="preserve"> </w:t>
            </w:r>
            <w:r>
              <w:rPr>
                <w:rFonts w:ascii="Calibri"/>
              </w:rPr>
              <w:t>LGBTQ</w:t>
            </w:r>
            <w:r>
              <w:rPr>
                <w:rFonts w:ascii="Calibri"/>
                <w:spacing w:val="-2"/>
              </w:rPr>
              <w:t xml:space="preserve"> </w:t>
            </w:r>
            <w:r>
              <w:rPr>
                <w:rFonts w:ascii="Calibri"/>
              </w:rPr>
              <w:t>issues</w:t>
            </w:r>
          </w:p>
        </w:tc>
        <w:tc>
          <w:tcPr>
            <w:tcW w:w="1359" w:type="dxa"/>
          </w:tcPr>
          <w:p w14:paraId="5A943E06" w14:textId="77777777" w:rsidR="000220E8" w:rsidRDefault="000220E8">
            <w:pPr>
              <w:pStyle w:val="TableParagraph"/>
            </w:pPr>
          </w:p>
        </w:tc>
        <w:tc>
          <w:tcPr>
            <w:tcW w:w="2663" w:type="dxa"/>
          </w:tcPr>
          <w:p w14:paraId="041C5DED" w14:textId="77777777" w:rsidR="000220E8" w:rsidRDefault="000220E8">
            <w:pPr>
              <w:pStyle w:val="TableParagraph"/>
            </w:pPr>
          </w:p>
        </w:tc>
      </w:tr>
    </w:tbl>
    <w:p w14:paraId="30322AEC" w14:textId="77777777" w:rsidR="000220E8" w:rsidRDefault="000220E8">
      <w:pPr>
        <w:pStyle w:val="BodyText"/>
        <w:rPr>
          <w:b/>
          <w:sz w:val="20"/>
        </w:rPr>
      </w:pPr>
    </w:p>
    <w:p w14:paraId="0FA57262" w14:textId="77777777" w:rsidR="000220E8" w:rsidRDefault="000220E8">
      <w:pPr>
        <w:pStyle w:val="BodyText"/>
        <w:rPr>
          <w:b/>
          <w:sz w:val="20"/>
        </w:rPr>
      </w:pPr>
    </w:p>
    <w:p w14:paraId="5921DA7D" w14:textId="77777777" w:rsidR="000220E8" w:rsidRDefault="000220E8">
      <w:pPr>
        <w:pStyle w:val="BodyText"/>
        <w:rPr>
          <w:b/>
          <w:sz w:val="26"/>
        </w:rPr>
      </w:pPr>
    </w:p>
    <w:tbl>
      <w:tblPr>
        <w:tblW w:w="0" w:type="auto"/>
        <w:tblInd w:w="177" w:type="dxa"/>
        <w:tblLayout w:type="fixed"/>
        <w:tblCellMar>
          <w:left w:w="0" w:type="dxa"/>
          <w:right w:w="0" w:type="dxa"/>
        </w:tblCellMar>
        <w:tblLook w:val="01E0" w:firstRow="1" w:lastRow="1" w:firstColumn="1" w:lastColumn="1" w:noHBand="0" w:noVBand="0"/>
      </w:tblPr>
      <w:tblGrid>
        <w:gridCol w:w="5630"/>
        <w:gridCol w:w="1165"/>
        <w:gridCol w:w="2663"/>
      </w:tblGrid>
      <w:tr w:rsidR="000220E8" w14:paraId="41E5F14A" w14:textId="77777777">
        <w:trPr>
          <w:trHeight w:val="243"/>
        </w:trPr>
        <w:tc>
          <w:tcPr>
            <w:tcW w:w="5630" w:type="dxa"/>
          </w:tcPr>
          <w:p w14:paraId="02C7D2CB" w14:textId="77777777" w:rsidR="000220E8" w:rsidRDefault="00E77264">
            <w:pPr>
              <w:pStyle w:val="TableParagraph"/>
              <w:spacing w:line="224" w:lineRule="exact"/>
              <w:ind w:left="50"/>
              <w:rPr>
                <w:rFonts w:ascii="Calibri"/>
                <w:b/>
              </w:rPr>
            </w:pPr>
            <w:r>
              <w:rPr>
                <w:rFonts w:ascii="Calibri"/>
                <w:b/>
              </w:rPr>
              <w:t>My</w:t>
            </w:r>
            <w:r>
              <w:rPr>
                <w:rFonts w:ascii="Calibri"/>
                <w:b/>
                <w:spacing w:val="-1"/>
              </w:rPr>
              <w:t xml:space="preserve"> </w:t>
            </w:r>
            <w:r>
              <w:rPr>
                <w:rFonts w:ascii="Calibri"/>
                <w:b/>
              </w:rPr>
              <w:t>program</w:t>
            </w:r>
            <w:r>
              <w:rPr>
                <w:rFonts w:ascii="Calibri"/>
                <w:b/>
                <w:spacing w:val="-1"/>
              </w:rPr>
              <w:t xml:space="preserve"> </w:t>
            </w:r>
            <w:r>
              <w:rPr>
                <w:rFonts w:ascii="Calibri"/>
                <w:b/>
              </w:rPr>
              <w:t>at</w:t>
            </w:r>
            <w:r>
              <w:rPr>
                <w:rFonts w:ascii="Calibri"/>
                <w:b/>
                <w:spacing w:val="-4"/>
              </w:rPr>
              <w:t xml:space="preserve"> </w:t>
            </w:r>
            <w:r>
              <w:rPr>
                <w:rFonts w:ascii="Calibri"/>
                <w:b/>
              </w:rPr>
              <w:t>Xavier helped</w:t>
            </w:r>
            <w:r>
              <w:rPr>
                <w:rFonts w:ascii="Calibri"/>
                <w:b/>
                <w:spacing w:val="-3"/>
              </w:rPr>
              <w:t xml:space="preserve"> </w:t>
            </w:r>
            <w:r>
              <w:rPr>
                <w:rFonts w:ascii="Calibri"/>
                <w:b/>
              </w:rPr>
              <w:t>me</w:t>
            </w:r>
            <w:r>
              <w:rPr>
                <w:rFonts w:ascii="Calibri"/>
                <w:b/>
                <w:spacing w:val="-2"/>
              </w:rPr>
              <w:t xml:space="preserve"> </w:t>
            </w:r>
            <w:r>
              <w:rPr>
                <w:rFonts w:ascii="Calibri"/>
                <w:b/>
              </w:rPr>
              <w:t>to</w:t>
            </w:r>
            <w:r>
              <w:rPr>
                <w:rFonts w:ascii="Calibri"/>
                <w:b/>
                <w:spacing w:val="-2"/>
              </w:rPr>
              <w:t xml:space="preserve"> </w:t>
            </w:r>
            <w:r>
              <w:rPr>
                <w:rFonts w:ascii="Calibri"/>
                <w:b/>
              </w:rPr>
              <w:t>better</w:t>
            </w:r>
            <w:r>
              <w:rPr>
                <w:rFonts w:ascii="Calibri"/>
                <w:b/>
                <w:spacing w:val="-1"/>
              </w:rPr>
              <w:t xml:space="preserve"> </w:t>
            </w:r>
            <w:r>
              <w:rPr>
                <w:rFonts w:ascii="Calibri"/>
                <w:b/>
              </w:rPr>
              <w:t>understand</w:t>
            </w:r>
          </w:p>
        </w:tc>
        <w:tc>
          <w:tcPr>
            <w:tcW w:w="3828" w:type="dxa"/>
            <w:gridSpan w:val="2"/>
            <w:vMerge w:val="restart"/>
          </w:tcPr>
          <w:p w14:paraId="46EE6001" w14:textId="77777777" w:rsidR="000220E8" w:rsidRDefault="000220E8">
            <w:pPr>
              <w:pStyle w:val="TableParagraph"/>
            </w:pPr>
          </w:p>
        </w:tc>
      </w:tr>
      <w:tr w:rsidR="000220E8" w14:paraId="2017A748" w14:textId="77777777">
        <w:trPr>
          <w:trHeight w:val="268"/>
        </w:trPr>
        <w:tc>
          <w:tcPr>
            <w:tcW w:w="5630" w:type="dxa"/>
          </w:tcPr>
          <w:p w14:paraId="2D667615" w14:textId="77777777" w:rsidR="000220E8" w:rsidRDefault="00E77264">
            <w:pPr>
              <w:pStyle w:val="TableParagraph"/>
              <w:spacing w:line="248" w:lineRule="exact"/>
              <w:ind w:left="50"/>
              <w:rPr>
                <w:rFonts w:ascii="Calibri"/>
                <w:b/>
              </w:rPr>
            </w:pPr>
            <w:r>
              <w:rPr>
                <w:rFonts w:ascii="Calibri"/>
                <w:b/>
              </w:rPr>
              <w:t>and</w:t>
            </w:r>
            <w:r>
              <w:rPr>
                <w:rFonts w:ascii="Calibri"/>
                <w:b/>
                <w:spacing w:val="-2"/>
              </w:rPr>
              <w:t xml:space="preserve"> </w:t>
            </w:r>
            <w:r>
              <w:rPr>
                <w:rFonts w:ascii="Calibri"/>
                <w:b/>
              </w:rPr>
              <w:t>apply my</w:t>
            </w:r>
            <w:r>
              <w:rPr>
                <w:rFonts w:ascii="Calibri"/>
                <w:b/>
                <w:spacing w:val="-1"/>
              </w:rPr>
              <w:t xml:space="preserve"> </w:t>
            </w:r>
            <w:r>
              <w:rPr>
                <w:rFonts w:ascii="Calibri"/>
                <w:b/>
              </w:rPr>
              <w:t>knowledge</w:t>
            </w:r>
            <w:r>
              <w:rPr>
                <w:rFonts w:ascii="Calibri"/>
                <w:b/>
                <w:spacing w:val="-4"/>
              </w:rPr>
              <w:t xml:space="preserve"> </w:t>
            </w:r>
            <w:r>
              <w:rPr>
                <w:rFonts w:ascii="Calibri"/>
                <w:b/>
              </w:rPr>
              <w:t>of:</w:t>
            </w:r>
          </w:p>
        </w:tc>
        <w:tc>
          <w:tcPr>
            <w:tcW w:w="3828" w:type="dxa"/>
            <w:gridSpan w:val="2"/>
            <w:vMerge/>
            <w:tcBorders>
              <w:top w:val="nil"/>
            </w:tcBorders>
          </w:tcPr>
          <w:p w14:paraId="4ECCC112" w14:textId="77777777" w:rsidR="000220E8" w:rsidRDefault="000220E8">
            <w:pPr>
              <w:rPr>
                <w:sz w:val="2"/>
                <w:szCs w:val="2"/>
              </w:rPr>
            </w:pPr>
          </w:p>
        </w:tc>
      </w:tr>
      <w:tr w:rsidR="000220E8" w14:paraId="13D40F8F" w14:textId="77777777">
        <w:trPr>
          <w:trHeight w:val="269"/>
        </w:trPr>
        <w:tc>
          <w:tcPr>
            <w:tcW w:w="5630" w:type="dxa"/>
          </w:tcPr>
          <w:p w14:paraId="46794388" w14:textId="77777777" w:rsidR="000220E8" w:rsidRDefault="000220E8">
            <w:pPr>
              <w:pStyle w:val="TableParagraph"/>
              <w:rPr>
                <w:sz w:val="18"/>
              </w:rPr>
            </w:pPr>
          </w:p>
        </w:tc>
        <w:tc>
          <w:tcPr>
            <w:tcW w:w="1165" w:type="dxa"/>
          </w:tcPr>
          <w:p w14:paraId="35209219" w14:textId="77777777" w:rsidR="000220E8" w:rsidRDefault="000220E8">
            <w:pPr>
              <w:pStyle w:val="TableParagraph"/>
              <w:rPr>
                <w:sz w:val="18"/>
              </w:rPr>
            </w:pPr>
          </w:p>
        </w:tc>
        <w:tc>
          <w:tcPr>
            <w:tcW w:w="2663" w:type="dxa"/>
          </w:tcPr>
          <w:p w14:paraId="3D918CD1" w14:textId="77777777" w:rsidR="000220E8" w:rsidRDefault="00E77264">
            <w:pPr>
              <w:pStyle w:val="TableParagraph"/>
              <w:spacing w:line="249" w:lineRule="exact"/>
              <w:ind w:left="455"/>
              <w:rPr>
                <w:rFonts w:ascii="Calibri"/>
                <w:b/>
              </w:rPr>
            </w:pPr>
            <w:r>
              <w:rPr>
                <w:rFonts w:ascii="Calibri"/>
                <w:b/>
                <w:u w:val="single"/>
              </w:rPr>
              <w:t>Percentage</w:t>
            </w:r>
            <w:r>
              <w:rPr>
                <w:rFonts w:ascii="Calibri"/>
                <w:b/>
                <w:spacing w:val="-4"/>
                <w:u w:val="single"/>
              </w:rPr>
              <w:t xml:space="preserve"> </w:t>
            </w:r>
            <w:r>
              <w:rPr>
                <w:rFonts w:ascii="Calibri"/>
                <w:b/>
                <w:u w:val="single"/>
              </w:rPr>
              <w:t>who</w:t>
            </w:r>
            <w:r>
              <w:rPr>
                <w:rFonts w:ascii="Calibri"/>
                <w:b/>
                <w:spacing w:val="-2"/>
                <w:u w:val="single"/>
              </w:rPr>
              <w:t xml:space="preserve"> </w:t>
            </w:r>
            <w:r>
              <w:rPr>
                <w:rFonts w:ascii="Calibri"/>
                <w:b/>
                <w:u w:val="single"/>
              </w:rPr>
              <w:t>agreed</w:t>
            </w:r>
          </w:p>
        </w:tc>
      </w:tr>
      <w:tr w:rsidR="000220E8" w14:paraId="0B660018" w14:textId="77777777">
        <w:trPr>
          <w:trHeight w:val="268"/>
        </w:trPr>
        <w:tc>
          <w:tcPr>
            <w:tcW w:w="5630" w:type="dxa"/>
          </w:tcPr>
          <w:p w14:paraId="4965AE6D" w14:textId="77777777" w:rsidR="000220E8" w:rsidRDefault="000220E8">
            <w:pPr>
              <w:pStyle w:val="TableParagraph"/>
              <w:rPr>
                <w:sz w:val="18"/>
              </w:rPr>
            </w:pPr>
          </w:p>
        </w:tc>
        <w:tc>
          <w:tcPr>
            <w:tcW w:w="1165" w:type="dxa"/>
          </w:tcPr>
          <w:p w14:paraId="5CE15E64" w14:textId="77777777" w:rsidR="000220E8" w:rsidRDefault="00E77264">
            <w:pPr>
              <w:pStyle w:val="TableParagraph"/>
              <w:spacing w:line="249" w:lineRule="exact"/>
              <w:ind w:left="180"/>
              <w:rPr>
                <w:rFonts w:ascii="Calibri"/>
                <w:b/>
              </w:rPr>
            </w:pPr>
            <w:r>
              <w:rPr>
                <w:rFonts w:ascii="Calibri"/>
                <w:b/>
                <w:u w:val="single"/>
              </w:rPr>
              <w:t>Mean</w:t>
            </w:r>
          </w:p>
        </w:tc>
        <w:tc>
          <w:tcPr>
            <w:tcW w:w="2663" w:type="dxa"/>
          </w:tcPr>
          <w:p w14:paraId="4CEF1784" w14:textId="77777777" w:rsidR="000220E8" w:rsidRDefault="00E77264">
            <w:pPr>
              <w:pStyle w:val="TableParagraph"/>
              <w:spacing w:line="249" w:lineRule="exact"/>
              <w:ind w:left="455"/>
              <w:rPr>
                <w:rFonts w:ascii="Calibri"/>
                <w:b/>
              </w:rPr>
            </w:pPr>
            <w:r>
              <w:rPr>
                <w:rFonts w:ascii="Calibri"/>
                <w:b/>
                <w:u w:val="single"/>
              </w:rPr>
              <w:t>or</w:t>
            </w:r>
            <w:r>
              <w:rPr>
                <w:rFonts w:ascii="Calibri"/>
                <w:b/>
                <w:spacing w:val="-2"/>
                <w:u w:val="single"/>
              </w:rPr>
              <w:t xml:space="preserve"> </w:t>
            </w:r>
            <w:r>
              <w:rPr>
                <w:rFonts w:ascii="Calibri"/>
                <w:b/>
                <w:u w:val="single"/>
              </w:rPr>
              <w:t>strongly</w:t>
            </w:r>
            <w:r>
              <w:rPr>
                <w:rFonts w:ascii="Calibri"/>
                <w:b/>
                <w:spacing w:val="-2"/>
                <w:u w:val="single"/>
              </w:rPr>
              <w:t xml:space="preserve"> </w:t>
            </w:r>
            <w:r>
              <w:rPr>
                <w:rFonts w:ascii="Calibri"/>
                <w:b/>
                <w:u w:val="single"/>
              </w:rPr>
              <w:t>agreed</w:t>
            </w:r>
          </w:p>
        </w:tc>
      </w:tr>
      <w:tr w:rsidR="000220E8" w14:paraId="21D261AB" w14:textId="77777777">
        <w:trPr>
          <w:trHeight w:val="388"/>
        </w:trPr>
        <w:tc>
          <w:tcPr>
            <w:tcW w:w="5630" w:type="dxa"/>
          </w:tcPr>
          <w:p w14:paraId="631E43BA" w14:textId="77777777" w:rsidR="000220E8" w:rsidRDefault="00E77264">
            <w:pPr>
              <w:pStyle w:val="TableParagraph"/>
              <w:spacing w:line="249" w:lineRule="exact"/>
              <w:ind w:left="50"/>
              <w:rPr>
                <w:rFonts w:ascii="Calibri"/>
              </w:rPr>
            </w:pPr>
            <w:r>
              <w:rPr>
                <w:rFonts w:ascii="Calibri"/>
              </w:rPr>
              <w:t>7)</w:t>
            </w:r>
            <w:r>
              <w:rPr>
                <w:rFonts w:ascii="Calibri"/>
                <w:spacing w:val="46"/>
              </w:rPr>
              <w:t xml:space="preserve"> </w:t>
            </w:r>
            <w:r>
              <w:rPr>
                <w:rFonts w:ascii="Calibri"/>
              </w:rPr>
              <w:t>The</w:t>
            </w:r>
            <w:r>
              <w:rPr>
                <w:rFonts w:ascii="Calibri"/>
                <w:spacing w:val="-1"/>
              </w:rPr>
              <w:t xml:space="preserve"> </w:t>
            </w:r>
            <w:r>
              <w:rPr>
                <w:rFonts w:ascii="Calibri"/>
              </w:rPr>
              <w:t>nature and</w:t>
            </w:r>
            <w:r>
              <w:rPr>
                <w:rFonts w:ascii="Calibri"/>
                <w:spacing w:val="-2"/>
              </w:rPr>
              <w:t xml:space="preserve"> </w:t>
            </w:r>
            <w:r>
              <w:rPr>
                <w:rFonts w:ascii="Calibri"/>
              </w:rPr>
              <w:t>needs</w:t>
            </w:r>
            <w:r>
              <w:rPr>
                <w:rFonts w:ascii="Calibri"/>
                <w:spacing w:val="-4"/>
              </w:rPr>
              <w:t xml:space="preserve"> </w:t>
            </w:r>
            <w:r>
              <w:rPr>
                <w:rFonts w:ascii="Calibri"/>
              </w:rPr>
              <w:t>of</w:t>
            </w:r>
            <w:r>
              <w:rPr>
                <w:rFonts w:ascii="Calibri"/>
                <w:spacing w:val="-1"/>
              </w:rPr>
              <w:t xml:space="preserve"> </w:t>
            </w:r>
            <w:r>
              <w:rPr>
                <w:rFonts w:ascii="Calibri"/>
              </w:rPr>
              <w:t>individuals</w:t>
            </w:r>
            <w:r>
              <w:rPr>
                <w:rFonts w:ascii="Calibri"/>
                <w:spacing w:val="-1"/>
              </w:rPr>
              <w:t xml:space="preserve"> </w:t>
            </w:r>
            <w:r>
              <w:rPr>
                <w:rFonts w:ascii="Calibri"/>
              </w:rPr>
              <w:t>at</w:t>
            </w:r>
            <w:r>
              <w:rPr>
                <w:rFonts w:ascii="Calibri"/>
                <w:spacing w:val="-1"/>
              </w:rPr>
              <w:t xml:space="preserve"> </w:t>
            </w:r>
            <w:r>
              <w:rPr>
                <w:rFonts w:ascii="Calibri"/>
              </w:rPr>
              <w:t>all</w:t>
            </w:r>
            <w:r>
              <w:rPr>
                <w:rFonts w:ascii="Calibri"/>
                <w:spacing w:val="-4"/>
              </w:rPr>
              <w:t xml:space="preserve"> </w:t>
            </w:r>
            <w:r>
              <w:rPr>
                <w:rFonts w:ascii="Calibri"/>
              </w:rPr>
              <w:t>developmental</w:t>
            </w:r>
          </w:p>
        </w:tc>
        <w:tc>
          <w:tcPr>
            <w:tcW w:w="1165" w:type="dxa"/>
          </w:tcPr>
          <w:p w14:paraId="1B191A74" w14:textId="77777777" w:rsidR="000220E8" w:rsidRDefault="00E77264">
            <w:pPr>
              <w:pStyle w:val="TableParagraph"/>
              <w:spacing w:line="249" w:lineRule="exact"/>
              <w:ind w:left="180"/>
              <w:rPr>
                <w:rFonts w:ascii="Calibri"/>
              </w:rPr>
            </w:pPr>
            <w:r>
              <w:rPr>
                <w:rFonts w:ascii="Calibri"/>
              </w:rPr>
              <w:t>4.39</w:t>
            </w:r>
          </w:p>
        </w:tc>
        <w:tc>
          <w:tcPr>
            <w:tcW w:w="2663" w:type="dxa"/>
          </w:tcPr>
          <w:p w14:paraId="2D188C7D" w14:textId="77777777" w:rsidR="000220E8" w:rsidRDefault="00E77264">
            <w:pPr>
              <w:pStyle w:val="TableParagraph"/>
              <w:spacing w:line="249" w:lineRule="exact"/>
              <w:ind w:left="455"/>
              <w:rPr>
                <w:rFonts w:ascii="Calibri"/>
              </w:rPr>
            </w:pPr>
            <w:r>
              <w:rPr>
                <w:rFonts w:ascii="Calibri"/>
              </w:rPr>
              <w:t>87.3%</w:t>
            </w:r>
          </w:p>
        </w:tc>
      </w:tr>
      <w:tr w:rsidR="000220E8" w14:paraId="21BE0CAF" w14:textId="77777777">
        <w:trPr>
          <w:trHeight w:val="1017"/>
        </w:trPr>
        <w:tc>
          <w:tcPr>
            <w:tcW w:w="5630" w:type="dxa"/>
          </w:tcPr>
          <w:p w14:paraId="1EF990D3" w14:textId="77777777" w:rsidR="000220E8" w:rsidRDefault="00E77264">
            <w:pPr>
              <w:pStyle w:val="TableParagraph"/>
              <w:spacing w:before="100"/>
              <w:ind w:left="349"/>
              <w:rPr>
                <w:rFonts w:ascii="Calibri"/>
              </w:rPr>
            </w:pPr>
            <w:r>
              <w:rPr>
                <w:rFonts w:ascii="Calibri"/>
              </w:rPr>
              <w:t>levels</w:t>
            </w:r>
          </w:p>
          <w:p w14:paraId="6735AEDD" w14:textId="77777777" w:rsidR="000220E8" w:rsidRDefault="000220E8">
            <w:pPr>
              <w:pStyle w:val="TableParagraph"/>
              <w:spacing w:before="8"/>
              <w:rPr>
                <w:rFonts w:ascii="Calibri"/>
                <w:b/>
                <w:sz w:val="19"/>
              </w:rPr>
            </w:pPr>
          </w:p>
          <w:p w14:paraId="118247AE" w14:textId="77777777" w:rsidR="000220E8" w:rsidRDefault="00E77264">
            <w:pPr>
              <w:pStyle w:val="TableParagraph"/>
              <w:ind w:left="50"/>
              <w:rPr>
                <w:rFonts w:ascii="Calibri"/>
              </w:rPr>
            </w:pPr>
            <w:r>
              <w:rPr>
                <w:rFonts w:ascii="Calibri"/>
              </w:rPr>
              <w:t>8)</w:t>
            </w:r>
            <w:r>
              <w:rPr>
                <w:rFonts w:ascii="Calibri"/>
                <w:spacing w:val="47"/>
              </w:rPr>
              <w:t xml:space="preserve"> </w:t>
            </w:r>
            <w:r>
              <w:rPr>
                <w:rFonts w:ascii="Calibri"/>
              </w:rPr>
              <w:t>Issues</w:t>
            </w:r>
            <w:r>
              <w:rPr>
                <w:rFonts w:ascii="Calibri"/>
                <w:spacing w:val="-1"/>
              </w:rPr>
              <w:t xml:space="preserve"> </w:t>
            </w:r>
            <w:r>
              <w:rPr>
                <w:rFonts w:ascii="Calibri"/>
              </w:rPr>
              <w:t>and</w:t>
            </w:r>
            <w:r>
              <w:rPr>
                <w:rFonts w:ascii="Calibri"/>
                <w:spacing w:val="-4"/>
              </w:rPr>
              <w:t xml:space="preserve"> </w:t>
            </w:r>
            <w:r>
              <w:rPr>
                <w:rFonts w:ascii="Calibri"/>
              </w:rPr>
              <w:t>trends</w:t>
            </w:r>
            <w:r>
              <w:rPr>
                <w:rFonts w:ascii="Calibri"/>
                <w:spacing w:val="-1"/>
              </w:rPr>
              <w:t xml:space="preserve"> </w:t>
            </w:r>
            <w:r>
              <w:rPr>
                <w:rFonts w:ascii="Calibri"/>
              </w:rPr>
              <w:t>in</w:t>
            </w:r>
            <w:r>
              <w:rPr>
                <w:rFonts w:ascii="Calibri"/>
                <w:spacing w:val="-2"/>
              </w:rPr>
              <w:t xml:space="preserve"> </w:t>
            </w:r>
            <w:r>
              <w:rPr>
                <w:rFonts w:ascii="Calibri"/>
              </w:rPr>
              <w:t>a</w:t>
            </w:r>
            <w:r>
              <w:rPr>
                <w:rFonts w:ascii="Calibri"/>
                <w:spacing w:val="-3"/>
              </w:rPr>
              <w:t xml:space="preserve"> </w:t>
            </w:r>
            <w:r>
              <w:rPr>
                <w:rFonts w:ascii="Calibri"/>
              </w:rPr>
              <w:t>diverse society</w:t>
            </w:r>
          </w:p>
        </w:tc>
        <w:tc>
          <w:tcPr>
            <w:tcW w:w="1165" w:type="dxa"/>
          </w:tcPr>
          <w:p w14:paraId="4E048732" w14:textId="77777777" w:rsidR="000220E8" w:rsidRDefault="000220E8">
            <w:pPr>
              <w:pStyle w:val="TableParagraph"/>
              <w:rPr>
                <w:rFonts w:ascii="Calibri"/>
                <w:b/>
              </w:rPr>
            </w:pPr>
          </w:p>
          <w:p w14:paraId="1EC370B8" w14:textId="77777777" w:rsidR="000220E8" w:rsidRDefault="000220E8">
            <w:pPr>
              <w:pStyle w:val="TableParagraph"/>
              <w:spacing w:before="10"/>
              <w:rPr>
                <w:rFonts w:ascii="Calibri"/>
                <w:b/>
                <w:sz w:val="27"/>
              </w:rPr>
            </w:pPr>
          </w:p>
          <w:p w14:paraId="4AC7F75E" w14:textId="77777777" w:rsidR="000220E8" w:rsidRDefault="00E77264">
            <w:pPr>
              <w:pStyle w:val="TableParagraph"/>
              <w:ind w:left="180"/>
              <w:rPr>
                <w:rFonts w:ascii="Calibri"/>
              </w:rPr>
            </w:pPr>
            <w:r>
              <w:rPr>
                <w:rFonts w:ascii="Calibri"/>
              </w:rPr>
              <w:t>4.32</w:t>
            </w:r>
          </w:p>
        </w:tc>
        <w:tc>
          <w:tcPr>
            <w:tcW w:w="2663" w:type="dxa"/>
          </w:tcPr>
          <w:p w14:paraId="7469B7A6" w14:textId="77777777" w:rsidR="000220E8" w:rsidRDefault="000220E8">
            <w:pPr>
              <w:pStyle w:val="TableParagraph"/>
              <w:rPr>
                <w:rFonts w:ascii="Calibri"/>
                <w:b/>
              </w:rPr>
            </w:pPr>
          </w:p>
          <w:p w14:paraId="16B747BB" w14:textId="77777777" w:rsidR="000220E8" w:rsidRDefault="000220E8">
            <w:pPr>
              <w:pStyle w:val="TableParagraph"/>
              <w:spacing w:before="10"/>
              <w:rPr>
                <w:rFonts w:ascii="Calibri"/>
                <w:b/>
                <w:sz w:val="27"/>
              </w:rPr>
            </w:pPr>
          </w:p>
          <w:p w14:paraId="10477E1E" w14:textId="77777777" w:rsidR="000220E8" w:rsidRDefault="00E77264">
            <w:pPr>
              <w:pStyle w:val="TableParagraph"/>
              <w:ind w:left="455"/>
              <w:rPr>
                <w:rFonts w:ascii="Calibri"/>
              </w:rPr>
            </w:pPr>
            <w:r>
              <w:rPr>
                <w:rFonts w:ascii="Calibri"/>
              </w:rPr>
              <w:t>88.6%</w:t>
            </w:r>
          </w:p>
        </w:tc>
      </w:tr>
      <w:tr w:rsidR="000220E8" w14:paraId="5B9EB212" w14:textId="77777777">
        <w:trPr>
          <w:trHeight w:val="364"/>
        </w:trPr>
        <w:tc>
          <w:tcPr>
            <w:tcW w:w="5630" w:type="dxa"/>
          </w:tcPr>
          <w:p w14:paraId="12F94981" w14:textId="77777777" w:rsidR="000220E8" w:rsidRDefault="00E77264">
            <w:pPr>
              <w:pStyle w:val="TableParagraph"/>
              <w:spacing w:before="100" w:line="245" w:lineRule="exact"/>
              <w:ind w:left="50"/>
              <w:rPr>
                <w:rFonts w:ascii="Calibri"/>
              </w:rPr>
            </w:pPr>
            <w:r>
              <w:rPr>
                <w:rFonts w:ascii="Calibri"/>
              </w:rPr>
              <w:t>9)</w:t>
            </w:r>
            <w:r>
              <w:rPr>
                <w:rFonts w:ascii="Calibri"/>
                <w:spacing w:val="47"/>
              </w:rPr>
              <w:t xml:space="preserve"> </w:t>
            </w:r>
            <w:r>
              <w:rPr>
                <w:rFonts w:ascii="Calibri"/>
              </w:rPr>
              <w:t>Counseling</w:t>
            </w:r>
            <w:r>
              <w:rPr>
                <w:rFonts w:ascii="Calibri"/>
                <w:spacing w:val="-3"/>
              </w:rPr>
              <w:t xml:space="preserve"> </w:t>
            </w:r>
            <w:r>
              <w:rPr>
                <w:rFonts w:ascii="Calibri"/>
              </w:rPr>
              <w:t>and</w:t>
            </w:r>
            <w:r>
              <w:rPr>
                <w:rFonts w:ascii="Calibri"/>
                <w:spacing w:val="-2"/>
              </w:rPr>
              <w:t xml:space="preserve"> </w:t>
            </w:r>
            <w:r>
              <w:rPr>
                <w:rFonts w:ascii="Calibri"/>
              </w:rPr>
              <w:t>consultation</w:t>
            </w:r>
            <w:r>
              <w:rPr>
                <w:rFonts w:ascii="Calibri"/>
                <w:spacing w:val="-2"/>
              </w:rPr>
              <w:t xml:space="preserve"> </w:t>
            </w:r>
            <w:r>
              <w:rPr>
                <w:rFonts w:ascii="Calibri"/>
              </w:rPr>
              <w:t>processes</w:t>
            </w:r>
          </w:p>
        </w:tc>
        <w:tc>
          <w:tcPr>
            <w:tcW w:w="1165" w:type="dxa"/>
          </w:tcPr>
          <w:p w14:paraId="0085889F" w14:textId="77777777" w:rsidR="000220E8" w:rsidRDefault="00E77264">
            <w:pPr>
              <w:pStyle w:val="TableParagraph"/>
              <w:spacing w:before="100" w:line="245" w:lineRule="exact"/>
              <w:ind w:left="180"/>
              <w:rPr>
                <w:rFonts w:ascii="Calibri"/>
              </w:rPr>
            </w:pPr>
            <w:r>
              <w:rPr>
                <w:rFonts w:ascii="Calibri"/>
              </w:rPr>
              <w:t>4.61</w:t>
            </w:r>
          </w:p>
        </w:tc>
        <w:tc>
          <w:tcPr>
            <w:tcW w:w="2663" w:type="dxa"/>
          </w:tcPr>
          <w:p w14:paraId="1DD6FC6D" w14:textId="77777777" w:rsidR="000220E8" w:rsidRDefault="00E77264">
            <w:pPr>
              <w:pStyle w:val="TableParagraph"/>
              <w:spacing w:before="100" w:line="245" w:lineRule="exact"/>
              <w:ind w:left="455"/>
              <w:rPr>
                <w:rFonts w:ascii="Calibri"/>
              </w:rPr>
            </w:pPr>
            <w:r>
              <w:rPr>
                <w:rFonts w:ascii="Calibri"/>
              </w:rPr>
              <w:t>96.2%</w:t>
            </w:r>
          </w:p>
        </w:tc>
      </w:tr>
    </w:tbl>
    <w:p w14:paraId="72224506" w14:textId="77777777" w:rsidR="000220E8" w:rsidRDefault="000220E8">
      <w:pPr>
        <w:spacing w:line="245" w:lineRule="exact"/>
        <w:rPr>
          <w:rFonts w:ascii="Calibri"/>
        </w:rPr>
        <w:sectPr w:rsidR="000220E8">
          <w:pgSz w:w="12240" w:h="15840"/>
          <w:pgMar w:top="900" w:right="500" w:bottom="1240" w:left="500" w:header="0" w:footer="771"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5623"/>
        <w:gridCol w:w="1104"/>
        <w:gridCol w:w="1122"/>
      </w:tblGrid>
      <w:tr w:rsidR="000220E8" w14:paraId="783E5BA0" w14:textId="77777777">
        <w:trPr>
          <w:trHeight w:val="364"/>
        </w:trPr>
        <w:tc>
          <w:tcPr>
            <w:tcW w:w="5623" w:type="dxa"/>
          </w:tcPr>
          <w:p w14:paraId="27BEEFAB" w14:textId="77777777" w:rsidR="000220E8" w:rsidRDefault="00E77264">
            <w:pPr>
              <w:pStyle w:val="TableParagraph"/>
              <w:spacing w:line="225" w:lineRule="exact"/>
              <w:ind w:left="50"/>
              <w:rPr>
                <w:rFonts w:ascii="Calibri"/>
              </w:rPr>
            </w:pPr>
            <w:r>
              <w:rPr>
                <w:rFonts w:ascii="Calibri"/>
              </w:rPr>
              <w:lastRenderedPageBreak/>
              <w:t>10)</w:t>
            </w:r>
            <w:r>
              <w:rPr>
                <w:rFonts w:ascii="Calibri"/>
                <w:spacing w:val="46"/>
              </w:rPr>
              <w:t xml:space="preserve"> </w:t>
            </w:r>
            <w:r>
              <w:rPr>
                <w:rFonts w:ascii="Calibri"/>
              </w:rPr>
              <w:t>Group</w:t>
            </w:r>
            <w:r>
              <w:rPr>
                <w:rFonts w:ascii="Calibri"/>
                <w:spacing w:val="-2"/>
              </w:rPr>
              <w:t xml:space="preserve"> </w:t>
            </w:r>
            <w:r>
              <w:rPr>
                <w:rFonts w:ascii="Calibri"/>
              </w:rPr>
              <w:t>work approaches</w:t>
            </w:r>
          </w:p>
        </w:tc>
        <w:tc>
          <w:tcPr>
            <w:tcW w:w="1104" w:type="dxa"/>
          </w:tcPr>
          <w:p w14:paraId="62FD2998" w14:textId="77777777" w:rsidR="000220E8" w:rsidRDefault="00E77264">
            <w:pPr>
              <w:pStyle w:val="TableParagraph"/>
              <w:spacing w:line="225" w:lineRule="exact"/>
              <w:ind w:left="187"/>
              <w:rPr>
                <w:rFonts w:ascii="Calibri"/>
              </w:rPr>
            </w:pPr>
            <w:r>
              <w:rPr>
                <w:rFonts w:ascii="Calibri"/>
              </w:rPr>
              <w:t>4.52</w:t>
            </w:r>
          </w:p>
        </w:tc>
        <w:tc>
          <w:tcPr>
            <w:tcW w:w="1122" w:type="dxa"/>
          </w:tcPr>
          <w:p w14:paraId="25318815" w14:textId="77777777" w:rsidR="000220E8" w:rsidRDefault="00E77264">
            <w:pPr>
              <w:pStyle w:val="TableParagraph"/>
              <w:spacing w:line="225" w:lineRule="exact"/>
              <w:ind w:right="47"/>
              <w:jc w:val="right"/>
              <w:rPr>
                <w:rFonts w:ascii="Calibri"/>
              </w:rPr>
            </w:pPr>
            <w:r>
              <w:rPr>
                <w:rFonts w:ascii="Calibri"/>
              </w:rPr>
              <w:t>98.7%</w:t>
            </w:r>
          </w:p>
        </w:tc>
      </w:tr>
      <w:tr w:rsidR="000220E8" w14:paraId="3AA3235E" w14:textId="77777777">
        <w:trPr>
          <w:trHeight w:val="508"/>
        </w:trPr>
        <w:tc>
          <w:tcPr>
            <w:tcW w:w="5623" w:type="dxa"/>
          </w:tcPr>
          <w:p w14:paraId="0B4E0CB4" w14:textId="77777777" w:rsidR="000220E8" w:rsidRDefault="00E77264">
            <w:pPr>
              <w:pStyle w:val="TableParagraph"/>
              <w:spacing w:before="100"/>
              <w:ind w:left="50"/>
              <w:rPr>
                <w:rFonts w:ascii="Calibri"/>
              </w:rPr>
            </w:pPr>
            <w:r>
              <w:rPr>
                <w:rFonts w:ascii="Calibri"/>
              </w:rPr>
              <w:t>11)</w:t>
            </w:r>
            <w:r>
              <w:rPr>
                <w:rFonts w:ascii="Calibri"/>
                <w:spacing w:val="46"/>
              </w:rPr>
              <w:t xml:space="preserve"> </w:t>
            </w:r>
            <w:r>
              <w:rPr>
                <w:rFonts w:ascii="Calibri"/>
              </w:rPr>
              <w:t>Career</w:t>
            </w:r>
            <w:r>
              <w:rPr>
                <w:rFonts w:ascii="Calibri"/>
                <w:spacing w:val="-1"/>
              </w:rPr>
              <w:t xml:space="preserve"> </w:t>
            </w:r>
            <w:r>
              <w:rPr>
                <w:rFonts w:ascii="Calibri"/>
              </w:rPr>
              <w:t>development</w:t>
            </w:r>
            <w:r>
              <w:rPr>
                <w:rFonts w:ascii="Calibri"/>
                <w:spacing w:val="-3"/>
              </w:rPr>
              <w:t xml:space="preserve"> </w:t>
            </w:r>
            <w:r>
              <w:rPr>
                <w:rFonts w:ascii="Calibri"/>
              </w:rPr>
              <w:t>theories</w:t>
            </w:r>
            <w:r>
              <w:rPr>
                <w:rFonts w:ascii="Calibri"/>
                <w:spacing w:val="-3"/>
              </w:rPr>
              <w:t xml:space="preserve"> </w:t>
            </w:r>
            <w:r>
              <w:rPr>
                <w:rFonts w:ascii="Calibri"/>
              </w:rPr>
              <w:t>and</w:t>
            </w:r>
            <w:r>
              <w:rPr>
                <w:rFonts w:ascii="Calibri"/>
                <w:spacing w:val="-2"/>
              </w:rPr>
              <w:t xml:space="preserve"> </w:t>
            </w:r>
            <w:r>
              <w:rPr>
                <w:rFonts w:ascii="Calibri"/>
              </w:rPr>
              <w:t>career</w:t>
            </w:r>
            <w:r>
              <w:rPr>
                <w:rFonts w:ascii="Calibri"/>
                <w:spacing w:val="-1"/>
              </w:rPr>
              <w:t xml:space="preserve"> </w:t>
            </w:r>
            <w:proofErr w:type="spellStart"/>
            <w:r>
              <w:rPr>
                <w:rFonts w:ascii="Calibri"/>
              </w:rPr>
              <w:t>couns</w:t>
            </w:r>
            <w:proofErr w:type="spellEnd"/>
            <w:r>
              <w:rPr>
                <w:rFonts w:ascii="Calibri"/>
              </w:rPr>
              <w:t>.</w:t>
            </w:r>
            <w:r>
              <w:rPr>
                <w:rFonts w:ascii="Calibri"/>
                <w:spacing w:val="-4"/>
              </w:rPr>
              <w:t xml:space="preserve"> </w:t>
            </w:r>
            <w:r>
              <w:rPr>
                <w:rFonts w:ascii="Calibri"/>
              </w:rPr>
              <w:t>process</w:t>
            </w:r>
          </w:p>
        </w:tc>
        <w:tc>
          <w:tcPr>
            <w:tcW w:w="1104" w:type="dxa"/>
          </w:tcPr>
          <w:p w14:paraId="4C4A075E" w14:textId="77777777" w:rsidR="000220E8" w:rsidRDefault="00E77264">
            <w:pPr>
              <w:pStyle w:val="TableParagraph"/>
              <w:spacing w:before="100"/>
              <w:ind w:left="187"/>
              <w:rPr>
                <w:rFonts w:ascii="Calibri"/>
              </w:rPr>
            </w:pPr>
            <w:r>
              <w:rPr>
                <w:rFonts w:ascii="Calibri"/>
              </w:rPr>
              <w:t>4.44</w:t>
            </w:r>
          </w:p>
        </w:tc>
        <w:tc>
          <w:tcPr>
            <w:tcW w:w="1122" w:type="dxa"/>
          </w:tcPr>
          <w:p w14:paraId="4F0980E8" w14:textId="77777777" w:rsidR="000220E8" w:rsidRDefault="00E77264">
            <w:pPr>
              <w:pStyle w:val="TableParagraph"/>
              <w:spacing w:before="100"/>
              <w:ind w:right="47"/>
              <w:jc w:val="right"/>
              <w:rPr>
                <w:rFonts w:ascii="Calibri"/>
              </w:rPr>
            </w:pPr>
            <w:r>
              <w:rPr>
                <w:rFonts w:ascii="Calibri"/>
              </w:rPr>
              <w:t>94.9%</w:t>
            </w:r>
          </w:p>
        </w:tc>
      </w:tr>
      <w:tr w:rsidR="000220E8" w14:paraId="2BF942D6" w14:textId="77777777">
        <w:trPr>
          <w:trHeight w:val="508"/>
        </w:trPr>
        <w:tc>
          <w:tcPr>
            <w:tcW w:w="5623" w:type="dxa"/>
          </w:tcPr>
          <w:p w14:paraId="1F9093E2" w14:textId="77777777" w:rsidR="000220E8" w:rsidRDefault="00E77264">
            <w:pPr>
              <w:pStyle w:val="TableParagraph"/>
              <w:spacing w:before="100"/>
              <w:ind w:left="50"/>
              <w:rPr>
                <w:rFonts w:ascii="Calibri"/>
              </w:rPr>
            </w:pPr>
            <w:r>
              <w:rPr>
                <w:rFonts w:ascii="Calibri"/>
              </w:rPr>
              <w:t>12)</w:t>
            </w:r>
            <w:r>
              <w:rPr>
                <w:rFonts w:ascii="Calibri"/>
                <w:spacing w:val="45"/>
              </w:rPr>
              <w:t xml:space="preserve"> </w:t>
            </w:r>
            <w:r>
              <w:rPr>
                <w:rFonts w:ascii="Calibri"/>
              </w:rPr>
              <w:t>Assessment</w:t>
            </w:r>
            <w:r>
              <w:rPr>
                <w:rFonts w:ascii="Calibri"/>
                <w:spacing w:val="-1"/>
              </w:rPr>
              <w:t xml:space="preserve"> </w:t>
            </w:r>
            <w:r>
              <w:rPr>
                <w:rFonts w:ascii="Calibri"/>
              </w:rPr>
              <w:t>and</w:t>
            </w:r>
            <w:r>
              <w:rPr>
                <w:rFonts w:ascii="Calibri"/>
                <w:spacing w:val="-4"/>
              </w:rPr>
              <w:t xml:space="preserve"> </w:t>
            </w:r>
            <w:r>
              <w:rPr>
                <w:rFonts w:ascii="Calibri"/>
              </w:rPr>
              <w:t>evaluation</w:t>
            </w:r>
            <w:r>
              <w:rPr>
                <w:rFonts w:ascii="Calibri"/>
                <w:spacing w:val="-3"/>
              </w:rPr>
              <w:t xml:space="preserve"> </w:t>
            </w:r>
            <w:r>
              <w:rPr>
                <w:rFonts w:ascii="Calibri"/>
              </w:rPr>
              <w:t>issues</w:t>
            </w:r>
            <w:r>
              <w:rPr>
                <w:rFonts w:ascii="Calibri"/>
                <w:spacing w:val="-1"/>
              </w:rPr>
              <w:t xml:space="preserve"> </w:t>
            </w:r>
            <w:r>
              <w:rPr>
                <w:rFonts w:ascii="Calibri"/>
              </w:rPr>
              <w:t>and</w:t>
            </w:r>
            <w:r>
              <w:rPr>
                <w:rFonts w:ascii="Calibri"/>
                <w:spacing w:val="-3"/>
              </w:rPr>
              <w:t xml:space="preserve"> </w:t>
            </w:r>
            <w:r>
              <w:rPr>
                <w:rFonts w:ascii="Calibri"/>
              </w:rPr>
              <w:t>techniques</w:t>
            </w:r>
          </w:p>
        </w:tc>
        <w:tc>
          <w:tcPr>
            <w:tcW w:w="1104" w:type="dxa"/>
          </w:tcPr>
          <w:p w14:paraId="08860A90" w14:textId="77777777" w:rsidR="000220E8" w:rsidRDefault="00E77264">
            <w:pPr>
              <w:pStyle w:val="TableParagraph"/>
              <w:spacing w:before="100"/>
              <w:ind w:left="187"/>
              <w:rPr>
                <w:rFonts w:ascii="Calibri"/>
              </w:rPr>
            </w:pPr>
            <w:r>
              <w:rPr>
                <w:rFonts w:ascii="Calibri"/>
              </w:rPr>
              <w:t>4.47</w:t>
            </w:r>
          </w:p>
        </w:tc>
        <w:tc>
          <w:tcPr>
            <w:tcW w:w="1122" w:type="dxa"/>
          </w:tcPr>
          <w:p w14:paraId="194FF867" w14:textId="77777777" w:rsidR="000220E8" w:rsidRDefault="00E77264">
            <w:pPr>
              <w:pStyle w:val="TableParagraph"/>
              <w:spacing w:before="100"/>
              <w:ind w:right="47"/>
              <w:jc w:val="right"/>
              <w:rPr>
                <w:rFonts w:ascii="Calibri"/>
              </w:rPr>
            </w:pPr>
            <w:r>
              <w:rPr>
                <w:rFonts w:ascii="Calibri"/>
              </w:rPr>
              <w:t>92.4%</w:t>
            </w:r>
          </w:p>
        </w:tc>
      </w:tr>
      <w:tr w:rsidR="000220E8" w14:paraId="5338B3EB" w14:textId="77777777">
        <w:trPr>
          <w:trHeight w:val="508"/>
        </w:trPr>
        <w:tc>
          <w:tcPr>
            <w:tcW w:w="5623" w:type="dxa"/>
          </w:tcPr>
          <w:p w14:paraId="1485E728" w14:textId="77777777" w:rsidR="000220E8" w:rsidRDefault="00E77264">
            <w:pPr>
              <w:pStyle w:val="TableParagraph"/>
              <w:spacing w:before="100"/>
              <w:ind w:left="50"/>
              <w:rPr>
                <w:rFonts w:ascii="Calibri"/>
              </w:rPr>
            </w:pPr>
            <w:r>
              <w:rPr>
                <w:rFonts w:ascii="Calibri"/>
              </w:rPr>
              <w:t>13)</w:t>
            </w:r>
            <w:r>
              <w:rPr>
                <w:rFonts w:ascii="Calibri"/>
                <w:spacing w:val="48"/>
              </w:rPr>
              <w:t xml:space="preserve"> </w:t>
            </w:r>
            <w:r>
              <w:rPr>
                <w:rFonts w:ascii="Calibri"/>
              </w:rPr>
              <w:t>Research</w:t>
            </w:r>
            <w:r>
              <w:rPr>
                <w:rFonts w:ascii="Calibri"/>
                <w:spacing w:val="-3"/>
              </w:rPr>
              <w:t xml:space="preserve"> </w:t>
            </w:r>
            <w:r>
              <w:rPr>
                <w:rFonts w:ascii="Calibri"/>
              </w:rPr>
              <w:t>methods</w:t>
            </w:r>
          </w:p>
        </w:tc>
        <w:tc>
          <w:tcPr>
            <w:tcW w:w="1104" w:type="dxa"/>
          </w:tcPr>
          <w:p w14:paraId="7001B415" w14:textId="77777777" w:rsidR="000220E8" w:rsidRDefault="00E77264">
            <w:pPr>
              <w:pStyle w:val="TableParagraph"/>
              <w:spacing w:before="100"/>
              <w:ind w:left="187"/>
              <w:rPr>
                <w:rFonts w:ascii="Calibri"/>
              </w:rPr>
            </w:pPr>
            <w:r>
              <w:rPr>
                <w:rFonts w:ascii="Calibri"/>
              </w:rPr>
              <w:t>4.33</w:t>
            </w:r>
          </w:p>
        </w:tc>
        <w:tc>
          <w:tcPr>
            <w:tcW w:w="1122" w:type="dxa"/>
          </w:tcPr>
          <w:p w14:paraId="0C667F92" w14:textId="77777777" w:rsidR="000220E8" w:rsidRDefault="00E77264">
            <w:pPr>
              <w:pStyle w:val="TableParagraph"/>
              <w:spacing w:before="100"/>
              <w:ind w:right="47"/>
              <w:jc w:val="right"/>
              <w:rPr>
                <w:rFonts w:ascii="Calibri"/>
              </w:rPr>
            </w:pPr>
            <w:r>
              <w:rPr>
                <w:rFonts w:ascii="Calibri"/>
              </w:rPr>
              <w:t>94.9%</w:t>
            </w:r>
          </w:p>
        </w:tc>
      </w:tr>
      <w:tr w:rsidR="000220E8" w14:paraId="37CFDBC1" w14:textId="77777777">
        <w:trPr>
          <w:trHeight w:val="508"/>
        </w:trPr>
        <w:tc>
          <w:tcPr>
            <w:tcW w:w="5623" w:type="dxa"/>
          </w:tcPr>
          <w:p w14:paraId="415B1AD5" w14:textId="77777777" w:rsidR="000220E8" w:rsidRDefault="00E77264">
            <w:pPr>
              <w:pStyle w:val="TableParagraph"/>
              <w:spacing w:before="100"/>
              <w:ind w:left="50"/>
              <w:rPr>
                <w:rFonts w:ascii="Calibri"/>
              </w:rPr>
            </w:pPr>
            <w:r>
              <w:rPr>
                <w:rFonts w:ascii="Calibri"/>
              </w:rPr>
              <w:t>14)</w:t>
            </w:r>
            <w:r>
              <w:rPr>
                <w:rFonts w:ascii="Calibri"/>
                <w:spacing w:val="46"/>
              </w:rPr>
              <w:t xml:space="preserve"> </w:t>
            </w:r>
            <w:r>
              <w:rPr>
                <w:rFonts w:ascii="Calibri"/>
              </w:rPr>
              <w:t>Ethical,</w:t>
            </w:r>
            <w:r>
              <w:rPr>
                <w:rFonts w:ascii="Calibri"/>
                <w:spacing w:val="-2"/>
              </w:rPr>
              <w:t xml:space="preserve"> </w:t>
            </w:r>
            <w:r>
              <w:rPr>
                <w:rFonts w:ascii="Calibri"/>
              </w:rPr>
              <w:t>legal,</w:t>
            </w:r>
            <w:r>
              <w:rPr>
                <w:rFonts w:ascii="Calibri"/>
                <w:spacing w:val="-3"/>
              </w:rPr>
              <w:t xml:space="preserve"> </w:t>
            </w:r>
            <w:r>
              <w:rPr>
                <w:rFonts w:ascii="Calibri"/>
              </w:rPr>
              <w:t>and</w:t>
            </w:r>
            <w:r>
              <w:rPr>
                <w:rFonts w:ascii="Calibri"/>
                <w:spacing w:val="-2"/>
              </w:rPr>
              <w:t xml:space="preserve"> </w:t>
            </w:r>
            <w:r>
              <w:rPr>
                <w:rFonts w:ascii="Calibri"/>
              </w:rPr>
              <w:t>professional</w:t>
            </w:r>
            <w:r>
              <w:rPr>
                <w:rFonts w:ascii="Calibri"/>
                <w:spacing w:val="-2"/>
              </w:rPr>
              <w:t xml:space="preserve"> </w:t>
            </w:r>
            <w:r>
              <w:rPr>
                <w:rFonts w:ascii="Calibri"/>
              </w:rPr>
              <w:t>issues</w:t>
            </w:r>
          </w:p>
        </w:tc>
        <w:tc>
          <w:tcPr>
            <w:tcW w:w="1104" w:type="dxa"/>
          </w:tcPr>
          <w:p w14:paraId="5F213CC3" w14:textId="77777777" w:rsidR="000220E8" w:rsidRDefault="00E77264">
            <w:pPr>
              <w:pStyle w:val="TableParagraph"/>
              <w:spacing w:before="100"/>
              <w:ind w:left="187"/>
              <w:rPr>
                <w:rFonts w:ascii="Calibri"/>
              </w:rPr>
            </w:pPr>
            <w:r>
              <w:rPr>
                <w:rFonts w:ascii="Calibri"/>
              </w:rPr>
              <w:t>4.70</w:t>
            </w:r>
          </w:p>
        </w:tc>
        <w:tc>
          <w:tcPr>
            <w:tcW w:w="1122" w:type="dxa"/>
          </w:tcPr>
          <w:p w14:paraId="1924E773" w14:textId="77777777" w:rsidR="000220E8" w:rsidRDefault="00E77264">
            <w:pPr>
              <w:pStyle w:val="TableParagraph"/>
              <w:spacing w:before="100"/>
              <w:ind w:right="47"/>
              <w:jc w:val="right"/>
              <w:rPr>
                <w:rFonts w:ascii="Calibri"/>
              </w:rPr>
            </w:pPr>
            <w:r>
              <w:rPr>
                <w:rFonts w:ascii="Calibri"/>
              </w:rPr>
              <w:t>98.7%</w:t>
            </w:r>
          </w:p>
        </w:tc>
      </w:tr>
      <w:tr w:rsidR="000220E8" w14:paraId="57067825" w14:textId="77777777">
        <w:trPr>
          <w:trHeight w:val="364"/>
        </w:trPr>
        <w:tc>
          <w:tcPr>
            <w:tcW w:w="5623" w:type="dxa"/>
          </w:tcPr>
          <w:p w14:paraId="3C2E3EB3" w14:textId="77777777" w:rsidR="000220E8" w:rsidRDefault="00E77264">
            <w:pPr>
              <w:pStyle w:val="TableParagraph"/>
              <w:spacing w:before="100" w:line="245" w:lineRule="exact"/>
              <w:ind w:left="50"/>
              <w:rPr>
                <w:rFonts w:ascii="Calibri"/>
                <w:b/>
              </w:rPr>
            </w:pPr>
            <w:r>
              <w:rPr>
                <w:rFonts w:ascii="Calibri"/>
                <w:b/>
              </w:rPr>
              <w:t>General</w:t>
            </w:r>
            <w:r>
              <w:rPr>
                <w:rFonts w:ascii="Calibri"/>
                <w:b/>
                <w:spacing w:val="-1"/>
              </w:rPr>
              <w:t xml:space="preserve"> </w:t>
            </w:r>
            <w:r>
              <w:rPr>
                <w:rFonts w:ascii="Calibri"/>
                <w:b/>
              </w:rPr>
              <w:t>Comments:</w:t>
            </w:r>
          </w:p>
        </w:tc>
        <w:tc>
          <w:tcPr>
            <w:tcW w:w="1104" w:type="dxa"/>
          </w:tcPr>
          <w:p w14:paraId="55282CB9" w14:textId="77777777" w:rsidR="000220E8" w:rsidRDefault="000220E8">
            <w:pPr>
              <w:pStyle w:val="TableParagraph"/>
            </w:pPr>
          </w:p>
        </w:tc>
        <w:tc>
          <w:tcPr>
            <w:tcW w:w="1122" w:type="dxa"/>
          </w:tcPr>
          <w:p w14:paraId="01488AEE" w14:textId="77777777" w:rsidR="000220E8" w:rsidRDefault="000220E8">
            <w:pPr>
              <w:pStyle w:val="TableParagraph"/>
            </w:pPr>
          </w:p>
        </w:tc>
      </w:tr>
    </w:tbl>
    <w:p w14:paraId="2E3BF950" w14:textId="77777777" w:rsidR="000220E8" w:rsidRDefault="000220E8">
      <w:pPr>
        <w:pStyle w:val="BodyText"/>
        <w:rPr>
          <w:b/>
          <w:sz w:val="16"/>
        </w:rPr>
      </w:pPr>
    </w:p>
    <w:p w14:paraId="4DD83725" w14:textId="77777777" w:rsidR="000220E8" w:rsidRDefault="00E77264">
      <w:pPr>
        <w:pStyle w:val="ListParagraph"/>
        <w:numPr>
          <w:ilvl w:val="0"/>
          <w:numId w:val="1"/>
        </w:numPr>
        <w:tabs>
          <w:tab w:val="left" w:pos="941"/>
        </w:tabs>
        <w:spacing w:before="56" w:line="276" w:lineRule="auto"/>
        <w:ind w:right="353"/>
      </w:pPr>
      <w:r>
        <w:t>The program prepared me both clinically and therapeutically to provide services in both inpatient and</w:t>
      </w:r>
      <w:r>
        <w:rPr>
          <w:spacing w:val="1"/>
        </w:rPr>
        <w:t xml:space="preserve"> </w:t>
      </w:r>
      <w:r>
        <w:t>outpatient settings. Primarily I would say in outpatient settings. The need for culturally diverse approaches to</w:t>
      </w:r>
      <w:r>
        <w:rPr>
          <w:spacing w:val="1"/>
        </w:rPr>
        <w:t xml:space="preserve"> </w:t>
      </w:r>
      <w:r>
        <w:t>counselling</w:t>
      </w:r>
      <w:r>
        <w:rPr>
          <w:spacing w:val="-3"/>
        </w:rPr>
        <w:t xml:space="preserve"> </w:t>
      </w:r>
      <w:r>
        <w:t>and</w:t>
      </w:r>
      <w:r>
        <w:rPr>
          <w:spacing w:val="-3"/>
        </w:rPr>
        <w:t xml:space="preserve"> </w:t>
      </w:r>
      <w:r>
        <w:t>teaching</w:t>
      </w:r>
      <w:r>
        <w:rPr>
          <w:spacing w:val="-2"/>
        </w:rPr>
        <w:t xml:space="preserve"> </w:t>
      </w:r>
      <w:r>
        <w:t>in</w:t>
      </w:r>
      <w:r>
        <w:rPr>
          <w:spacing w:val="-5"/>
        </w:rPr>
        <w:t xml:space="preserve"> </w:t>
      </w:r>
      <w:r>
        <w:t>those</w:t>
      </w:r>
      <w:r>
        <w:rPr>
          <w:spacing w:val="-1"/>
        </w:rPr>
        <w:t xml:space="preserve"> </w:t>
      </w:r>
      <w:r>
        <w:t>is</w:t>
      </w:r>
      <w:r>
        <w:rPr>
          <w:spacing w:val="-1"/>
        </w:rPr>
        <w:t xml:space="preserve"> </w:t>
      </w:r>
      <w:r>
        <w:t>important</w:t>
      </w:r>
      <w:r>
        <w:rPr>
          <w:spacing w:val="-1"/>
        </w:rPr>
        <w:t xml:space="preserve"> </w:t>
      </w:r>
      <w:r>
        <w:t>and</w:t>
      </w:r>
      <w:r>
        <w:rPr>
          <w:spacing w:val="-3"/>
        </w:rPr>
        <w:t xml:space="preserve"> </w:t>
      </w:r>
      <w:r>
        <w:t>having</w:t>
      </w:r>
      <w:r>
        <w:rPr>
          <w:spacing w:val="-2"/>
        </w:rPr>
        <w:t xml:space="preserve"> </w:t>
      </w:r>
      <w:r>
        <w:t>speakers</w:t>
      </w:r>
      <w:r>
        <w:rPr>
          <w:spacing w:val="-4"/>
        </w:rPr>
        <w:t xml:space="preserve"> </w:t>
      </w:r>
      <w:r>
        <w:t>or</w:t>
      </w:r>
      <w:r>
        <w:rPr>
          <w:spacing w:val="-4"/>
        </w:rPr>
        <w:t xml:space="preserve"> </w:t>
      </w:r>
      <w:r>
        <w:t>classes</w:t>
      </w:r>
      <w:r>
        <w:rPr>
          <w:spacing w:val="-1"/>
        </w:rPr>
        <w:t xml:space="preserve"> </w:t>
      </w:r>
      <w:r>
        <w:t>that</w:t>
      </w:r>
      <w:r>
        <w:rPr>
          <w:spacing w:val="-4"/>
        </w:rPr>
        <w:t xml:space="preserve"> </w:t>
      </w:r>
      <w:r>
        <w:t>focus</w:t>
      </w:r>
      <w:r>
        <w:rPr>
          <w:spacing w:val="-3"/>
        </w:rPr>
        <w:t xml:space="preserve"> </w:t>
      </w:r>
      <w:r>
        <w:t>specifically</w:t>
      </w:r>
      <w:r>
        <w:rPr>
          <w:spacing w:val="-3"/>
        </w:rPr>
        <w:t xml:space="preserve"> </w:t>
      </w:r>
      <w:r>
        <w:t>on</w:t>
      </w:r>
      <w:r>
        <w:rPr>
          <w:spacing w:val="-3"/>
        </w:rPr>
        <w:t xml:space="preserve"> </w:t>
      </w:r>
      <w:r>
        <w:t>trending</w:t>
      </w:r>
      <w:r>
        <w:rPr>
          <w:spacing w:val="-46"/>
        </w:rPr>
        <w:t xml:space="preserve"> </w:t>
      </w:r>
      <w:r>
        <w:t>cultural</w:t>
      </w:r>
      <w:r>
        <w:rPr>
          <w:spacing w:val="-2"/>
        </w:rPr>
        <w:t xml:space="preserve"> </w:t>
      </w:r>
      <w:r>
        <w:t>topics</w:t>
      </w:r>
      <w:r>
        <w:rPr>
          <w:spacing w:val="-1"/>
        </w:rPr>
        <w:t xml:space="preserve"> </w:t>
      </w:r>
      <w:r>
        <w:t>would</w:t>
      </w:r>
      <w:r>
        <w:rPr>
          <w:spacing w:val="-2"/>
        </w:rPr>
        <w:t xml:space="preserve"> </w:t>
      </w:r>
      <w:r>
        <w:t>be helpful</w:t>
      </w:r>
      <w:r>
        <w:rPr>
          <w:spacing w:val="-1"/>
        </w:rPr>
        <w:t xml:space="preserve"> </w:t>
      </w:r>
      <w:r>
        <w:t>for</w:t>
      </w:r>
      <w:r>
        <w:rPr>
          <w:spacing w:val="-1"/>
        </w:rPr>
        <w:t xml:space="preserve"> </w:t>
      </w:r>
      <w:r>
        <w:t>people</w:t>
      </w:r>
      <w:r>
        <w:rPr>
          <w:spacing w:val="-3"/>
        </w:rPr>
        <w:t xml:space="preserve"> </w:t>
      </w:r>
      <w:r>
        <w:t>to broach</w:t>
      </w:r>
      <w:r>
        <w:rPr>
          <w:spacing w:val="-4"/>
        </w:rPr>
        <w:t xml:space="preserve"> </w:t>
      </w:r>
      <w:r>
        <w:t>the subjects</w:t>
      </w:r>
      <w:r>
        <w:rPr>
          <w:spacing w:val="-3"/>
        </w:rPr>
        <w:t xml:space="preserve"> </w:t>
      </w:r>
      <w:r>
        <w:t>of</w:t>
      </w:r>
      <w:r>
        <w:rPr>
          <w:spacing w:val="-3"/>
        </w:rPr>
        <w:t xml:space="preserve"> </w:t>
      </w:r>
      <w:r>
        <w:t>race,</w:t>
      </w:r>
      <w:r>
        <w:rPr>
          <w:spacing w:val="-2"/>
        </w:rPr>
        <w:t xml:space="preserve"> </w:t>
      </w:r>
      <w:r>
        <w:t>class,</w:t>
      </w:r>
      <w:r>
        <w:rPr>
          <w:spacing w:val="-1"/>
        </w:rPr>
        <w:t xml:space="preserve"> </w:t>
      </w:r>
      <w:r>
        <w:t>and</w:t>
      </w:r>
      <w:r>
        <w:rPr>
          <w:spacing w:val="-2"/>
        </w:rPr>
        <w:t xml:space="preserve"> </w:t>
      </w:r>
      <w:r>
        <w:t>ethnicity</w:t>
      </w:r>
      <w:r>
        <w:rPr>
          <w:spacing w:val="-2"/>
        </w:rPr>
        <w:t xml:space="preserve"> </w:t>
      </w:r>
      <w:r>
        <w:t>responsibly.</w:t>
      </w:r>
    </w:p>
    <w:p w14:paraId="7AC87269" w14:textId="77777777" w:rsidR="000220E8" w:rsidRDefault="00E77264">
      <w:pPr>
        <w:pStyle w:val="ListParagraph"/>
        <w:numPr>
          <w:ilvl w:val="0"/>
          <w:numId w:val="1"/>
        </w:numPr>
        <w:tabs>
          <w:tab w:val="left" w:pos="941"/>
        </w:tabs>
        <w:spacing w:before="1" w:line="276" w:lineRule="auto"/>
        <w:ind w:right="325"/>
      </w:pPr>
      <w:r>
        <w:t>I appreciated learning from faculty who still practice, although I felt underprepared/ my own lack of</w:t>
      </w:r>
      <w:r>
        <w:rPr>
          <w:spacing w:val="1"/>
        </w:rPr>
        <w:t xml:space="preserve"> </w:t>
      </w:r>
      <w:r>
        <w:t>understanding of various counseling settings (</w:t>
      </w:r>
      <w:proofErr w:type="spellStart"/>
      <w:proofErr w:type="gramStart"/>
      <w:r>
        <w:t>eg</w:t>
      </w:r>
      <w:proofErr w:type="spellEnd"/>
      <w:proofErr w:type="gramEnd"/>
      <w:r>
        <w:t xml:space="preserve"> community mental health, school-based mental health, acute</w:t>
      </w:r>
      <w:r>
        <w:rPr>
          <w:spacing w:val="1"/>
        </w:rPr>
        <w:t xml:space="preserve"> </w:t>
      </w:r>
      <w:r>
        <w:t xml:space="preserve">mental healthcare </w:t>
      </w:r>
      <w:proofErr w:type="spellStart"/>
      <w:r>
        <w:t>etc</w:t>
      </w:r>
      <w:proofErr w:type="spellEnd"/>
      <w:r>
        <w:t>) specializations, &amp; levels of care. And lack of understanding the importance of finding the</w:t>
      </w:r>
      <w:r>
        <w:rPr>
          <w:spacing w:val="-48"/>
        </w:rPr>
        <w:t xml:space="preserve"> </w:t>
      </w:r>
      <w:r>
        <w:t>setting,</w:t>
      </w:r>
      <w:r>
        <w:rPr>
          <w:spacing w:val="-1"/>
        </w:rPr>
        <w:t xml:space="preserve"> </w:t>
      </w:r>
      <w:r>
        <w:t>age</w:t>
      </w:r>
      <w:r>
        <w:rPr>
          <w:spacing w:val="-2"/>
        </w:rPr>
        <w:t xml:space="preserve"> </w:t>
      </w:r>
      <w:r>
        <w:t>group, population, that</w:t>
      </w:r>
      <w:r>
        <w:rPr>
          <w:spacing w:val="-2"/>
        </w:rPr>
        <w:t xml:space="preserve"> </w:t>
      </w:r>
      <w:r>
        <w:t>you</w:t>
      </w:r>
      <w:r>
        <w:rPr>
          <w:spacing w:val="-1"/>
        </w:rPr>
        <w:t xml:space="preserve"> </w:t>
      </w:r>
      <w:r>
        <w:t>as</w:t>
      </w:r>
      <w:r>
        <w:rPr>
          <w:spacing w:val="-2"/>
        </w:rPr>
        <w:t xml:space="preserve"> </w:t>
      </w:r>
      <w:r>
        <w:t>a</w:t>
      </w:r>
      <w:r>
        <w:rPr>
          <w:spacing w:val="-1"/>
        </w:rPr>
        <w:t xml:space="preserve"> </w:t>
      </w:r>
      <w:r>
        <w:t>clinician</w:t>
      </w:r>
      <w:r>
        <w:rPr>
          <w:spacing w:val="-3"/>
        </w:rPr>
        <w:t xml:space="preserve"> </w:t>
      </w:r>
      <w:r>
        <w:t>work</w:t>
      </w:r>
      <w:r>
        <w:rPr>
          <w:spacing w:val="-2"/>
        </w:rPr>
        <w:t xml:space="preserve"> </w:t>
      </w:r>
      <w:r>
        <w:t>best</w:t>
      </w:r>
      <w:r>
        <w:rPr>
          <w:spacing w:val="-2"/>
        </w:rPr>
        <w:t xml:space="preserve"> </w:t>
      </w:r>
      <w:r>
        <w:t>in.</w:t>
      </w:r>
    </w:p>
    <w:p w14:paraId="76DA1C87" w14:textId="77777777" w:rsidR="000220E8" w:rsidRDefault="00E77264">
      <w:pPr>
        <w:pStyle w:val="ListParagraph"/>
        <w:numPr>
          <w:ilvl w:val="0"/>
          <w:numId w:val="1"/>
        </w:numPr>
        <w:tabs>
          <w:tab w:val="left" w:pos="941"/>
        </w:tabs>
        <w:spacing w:line="273" w:lineRule="auto"/>
        <w:ind w:right="491" w:hanging="360"/>
      </w:pPr>
      <w:r>
        <w:t>I love that Xavier is involved. There were students who were asked to leave and to me that really spoke to the</w:t>
      </w:r>
      <w:r>
        <w:rPr>
          <w:spacing w:val="-47"/>
        </w:rPr>
        <w:t xml:space="preserve"> </w:t>
      </w:r>
      <w:r>
        <w:t>integrity</w:t>
      </w:r>
      <w:r>
        <w:rPr>
          <w:spacing w:val="-2"/>
        </w:rPr>
        <w:t xml:space="preserve"> </w:t>
      </w:r>
      <w:r>
        <w:t>of</w:t>
      </w:r>
      <w:r>
        <w:rPr>
          <w:spacing w:val="-3"/>
        </w:rPr>
        <w:t xml:space="preserve"> </w:t>
      </w:r>
      <w:r>
        <w:t>the</w:t>
      </w:r>
      <w:r>
        <w:rPr>
          <w:spacing w:val="1"/>
        </w:rPr>
        <w:t xml:space="preserve"> </w:t>
      </w:r>
      <w:r>
        <w:t>program.</w:t>
      </w:r>
      <w:r>
        <w:rPr>
          <w:spacing w:val="48"/>
        </w:rPr>
        <w:t xml:space="preserve"> </w:t>
      </w:r>
      <w:r>
        <w:t>I</w:t>
      </w:r>
      <w:r>
        <w:rPr>
          <w:spacing w:val="-3"/>
        </w:rPr>
        <w:t xml:space="preserve"> </w:t>
      </w:r>
      <w:r>
        <w:t>learned</w:t>
      </w:r>
      <w:r>
        <w:rPr>
          <w:spacing w:val="-1"/>
        </w:rPr>
        <w:t xml:space="preserve"> </w:t>
      </w:r>
      <w:r>
        <w:t>so</w:t>
      </w:r>
      <w:r>
        <w:rPr>
          <w:spacing w:val="-1"/>
        </w:rPr>
        <w:t xml:space="preserve"> </w:t>
      </w:r>
      <w:r>
        <w:t>much!</w:t>
      </w:r>
    </w:p>
    <w:p w14:paraId="288566F3" w14:textId="77777777" w:rsidR="000220E8" w:rsidRDefault="00E77264">
      <w:pPr>
        <w:pStyle w:val="ListParagraph"/>
        <w:numPr>
          <w:ilvl w:val="0"/>
          <w:numId w:val="1"/>
        </w:numPr>
        <w:tabs>
          <w:tab w:val="left" w:pos="941"/>
        </w:tabs>
        <w:spacing w:before="4" w:line="276" w:lineRule="auto"/>
        <w:ind w:right="254"/>
      </w:pPr>
      <w:r>
        <w:t>The program was excellent and the professors are truly committed to the development of competent and caring</w:t>
      </w:r>
      <w:r>
        <w:rPr>
          <w:spacing w:val="-47"/>
        </w:rPr>
        <w:t xml:space="preserve"> </w:t>
      </w:r>
      <w:r>
        <w:t>counselors. I believe diversity and intersectionality could have been addressed more directly in some classes. I</w:t>
      </w:r>
      <w:r>
        <w:rPr>
          <w:spacing w:val="1"/>
        </w:rPr>
        <w:t xml:space="preserve"> </w:t>
      </w:r>
      <w:r>
        <w:t>am grateful for</w:t>
      </w:r>
      <w:r>
        <w:rPr>
          <w:spacing w:val="-2"/>
        </w:rPr>
        <w:t xml:space="preserve"> </w:t>
      </w:r>
      <w:r>
        <w:t>my</w:t>
      </w:r>
      <w:r>
        <w:rPr>
          <w:spacing w:val="-1"/>
        </w:rPr>
        <w:t xml:space="preserve"> </w:t>
      </w:r>
      <w:r>
        <w:t>time</w:t>
      </w:r>
      <w:r>
        <w:rPr>
          <w:spacing w:val="1"/>
        </w:rPr>
        <w:t xml:space="preserve"> </w:t>
      </w:r>
      <w:r>
        <w:t>in</w:t>
      </w:r>
      <w:r>
        <w:rPr>
          <w:spacing w:val="-4"/>
        </w:rPr>
        <w:t xml:space="preserve"> </w:t>
      </w:r>
      <w:r>
        <w:t>the</w:t>
      </w:r>
      <w:r>
        <w:rPr>
          <w:spacing w:val="1"/>
        </w:rPr>
        <w:t xml:space="preserve"> </w:t>
      </w:r>
      <w:r>
        <w:t>program</w:t>
      </w:r>
      <w:r>
        <w:rPr>
          <w:spacing w:val="1"/>
        </w:rPr>
        <w:t xml:space="preserve"> </w:t>
      </w:r>
      <w:r>
        <w:t>and</w:t>
      </w:r>
      <w:r>
        <w:rPr>
          <w:spacing w:val="-1"/>
        </w:rPr>
        <w:t xml:space="preserve"> </w:t>
      </w:r>
      <w:r>
        <w:t>for</w:t>
      </w:r>
      <w:r>
        <w:rPr>
          <w:spacing w:val="-2"/>
        </w:rPr>
        <w:t xml:space="preserve"> </w:t>
      </w:r>
      <w:r>
        <w:t>the dedicated</w:t>
      </w:r>
      <w:r>
        <w:rPr>
          <w:spacing w:val="-1"/>
        </w:rPr>
        <w:t xml:space="preserve"> </w:t>
      </w:r>
      <w:r>
        <w:t>faculty.</w:t>
      </w:r>
    </w:p>
    <w:p w14:paraId="20CB2E27" w14:textId="77777777" w:rsidR="000220E8" w:rsidRDefault="00E77264">
      <w:pPr>
        <w:pStyle w:val="ListParagraph"/>
        <w:numPr>
          <w:ilvl w:val="0"/>
          <w:numId w:val="1"/>
        </w:numPr>
        <w:tabs>
          <w:tab w:val="left" w:pos="941"/>
        </w:tabs>
        <w:spacing w:line="268" w:lineRule="exact"/>
      </w:pPr>
      <w:r>
        <w:t>I</w:t>
      </w:r>
      <w:r>
        <w:rPr>
          <w:spacing w:val="-1"/>
        </w:rPr>
        <w:t xml:space="preserve"> </w:t>
      </w:r>
      <w:proofErr w:type="spellStart"/>
      <w:r>
        <w:t>lıke</w:t>
      </w:r>
      <w:proofErr w:type="spellEnd"/>
      <w:r>
        <w:rPr>
          <w:spacing w:val="-2"/>
        </w:rPr>
        <w:t xml:space="preserve"> </w:t>
      </w:r>
      <w:r>
        <w:t>you, hugs</w:t>
      </w:r>
    </w:p>
    <w:p w14:paraId="2DB658A6" w14:textId="77777777" w:rsidR="000220E8" w:rsidRDefault="00E77264">
      <w:pPr>
        <w:pStyle w:val="ListParagraph"/>
        <w:numPr>
          <w:ilvl w:val="0"/>
          <w:numId w:val="1"/>
        </w:numPr>
        <w:tabs>
          <w:tab w:val="left" w:pos="941"/>
        </w:tabs>
        <w:spacing w:before="41" w:line="276" w:lineRule="auto"/>
        <w:ind w:right="285"/>
      </w:pPr>
      <w:r>
        <w:t>Xavier has an excellent program.</w:t>
      </w:r>
      <w:r>
        <w:rPr>
          <w:spacing w:val="1"/>
        </w:rPr>
        <w:t xml:space="preserve"> </w:t>
      </w:r>
      <w:r>
        <w:t>My only thoughts are that I found I needed extensive continuing education for</w:t>
      </w:r>
      <w:r>
        <w:rPr>
          <w:spacing w:val="-47"/>
        </w:rPr>
        <w:t xml:space="preserve"> </w:t>
      </w:r>
      <w:r>
        <w:t>treatment methods of the issues my clients were struggling with.</w:t>
      </w:r>
      <w:r>
        <w:rPr>
          <w:spacing w:val="1"/>
        </w:rPr>
        <w:t xml:space="preserve"> </w:t>
      </w:r>
      <w:r>
        <w:t xml:space="preserve">I think if you could add more </w:t>
      </w:r>
      <w:proofErr w:type="gramStart"/>
      <w:r>
        <w:t>skill based</w:t>
      </w:r>
      <w:proofErr w:type="gramEnd"/>
      <w:r>
        <w:rPr>
          <w:spacing w:val="1"/>
        </w:rPr>
        <w:t xml:space="preserve"> </w:t>
      </w:r>
      <w:r>
        <w:t>training related to tools and exercises that clinicians will actually use practice you would be giving your future</w:t>
      </w:r>
      <w:r>
        <w:rPr>
          <w:spacing w:val="1"/>
        </w:rPr>
        <w:t xml:space="preserve"> </w:t>
      </w:r>
      <w:r>
        <w:t>graduates</w:t>
      </w:r>
      <w:r>
        <w:rPr>
          <w:spacing w:val="-1"/>
        </w:rPr>
        <w:t xml:space="preserve"> </w:t>
      </w:r>
      <w:r>
        <w:t>a good</w:t>
      </w:r>
      <w:r>
        <w:rPr>
          <w:spacing w:val="-1"/>
        </w:rPr>
        <w:t xml:space="preserve"> </w:t>
      </w:r>
      <w:r>
        <w:t>foundation</w:t>
      </w:r>
      <w:r>
        <w:rPr>
          <w:spacing w:val="-1"/>
        </w:rPr>
        <w:t xml:space="preserve"> </w:t>
      </w:r>
      <w:r>
        <w:t>to</w:t>
      </w:r>
      <w:r>
        <w:rPr>
          <w:spacing w:val="1"/>
        </w:rPr>
        <w:t xml:space="preserve"> </w:t>
      </w:r>
      <w:r>
        <w:t>build</w:t>
      </w:r>
      <w:r>
        <w:rPr>
          <w:spacing w:val="-2"/>
        </w:rPr>
        <w:t xml:space="preserve"> </w:t>
      </w:r>
      <w:r>
        <w:t>their practices.</w:t>
      </w:r>
      <w:r>
        <w:rPr>
          <w:spacing w:val="48"/>
        </w:rPr>
        <w:t xml:space="preserve"> </w:t>
      </w:r>
      <w:r>
        <w:t>Thank you.</w:t>
      </w:r>
    </w:p>
    <w:p w14:paraId="4773A0E9" w14:textId="77777777" w:rsidR="000220E8" w:rsidRDefault="00E77264">
      <w:pPr>
        <w:pStyle w:val="ListParagraph"/>
        <w:numPr>
          <w:ilvl w:val="0"/>
          <w:numId w:val="1"/>
        </w:numPr>
        <w:tabs>
          <w:tab w:val="left" w:pos="941"/>
        </w:tabs>
        <w:spacing w:line="276" w:lineRule="auto"/>
        <w:ind w:right="577"/>
      </w:pPr>
      <w:r>
        <w:t>Great faculty, a wonderful experience.</w:t>
      </w:r>
      <w:r>
        <w:rPr>
          <w:spacing w:val="1"/>
        </w:rPr>
        <w:t xml:space="preserve"> </w:t>
      </w:r>
      <w:r>
        <w:t>As I reflect back, the experiential exercises and practice of counseling</w:t>
      </w:r>
      <w:r>
        <w:rPr>
          <w:spacing w:val="-47"/>
        </w:rPr>
        <w:t xml:space="preserve"> </w:t>
      </w:r>
      <w:r>
        <w:t>feels</w:t>
      </w:r>
      <w:r>
        <w:rPr>
          <w:spacing w:val="-1"/>
        </w:rPr>
        <w:t xml:space="preserve"> </w:t>
      </w:r>
      <w:r>
        <w:t>the</w:t>
      </w:r>
      <w:r>
        <w:rPr>
          <w:spacing w:val="1"/>
        </w:rPr>
        <w:t xml:space="preserve"> </w:t>
      </w:r>
      <w:r>
        <w:t>things that</w:t>
      </w:r>
      <w:r>
        <w:rPr>
          <w:spacing w:val="1"/>
        </w:rPr>
        <w:t xml:space="preserve"> </w:t>
      </w:r>
      <w:r>
        <w:t>were</w:t>
      </w:r>
      <w:r>
        <w:rPr>
          <w:spacing w:val="-4"/>
        </w:rPr>
        <w:t xml:space="preserve"> </w:t>
      </w:r>
      <w:r>
        <w:t>most impactful in</w:t>
      </w:r>
      <w:r>
        <w:rPr>
          <w:spacing w:val="-3"/>
        </w:rPr>
        <w:t xml:space="preserve"> </w:t>
      </w:r>
      <w:r>
        <w:t>my</w:t>
      </w:r>
      <w:r>
        <w:rPr>
          <w:spacing w:val="1"/>
        </w:rPr>
        <w:t xml:space="preserve"> </w:t>
      </w:r>
      <w:r>
        <w:t>experience</w:t>
      </w:r>
      <w:r>
        <w:rPr>
          <w:spacing w:val="1"/>
        </w:rPr>
        <w:t xml:space="preserve"> </w:t>
      </w:r>
      <w:r>
        <w:t>at</w:t>
      </w:r>
      <w:r>
        <w:rPr>
          <w:spacing w:val="-3"/>
        </w:rPr>
        <w:t xml:space="preserve"> </w:t>
      </w:r>
      <w:r>
        <w:t>XU.</w:t>
      </w:r>
    </w:p>
    <w:p w14:paraId="39F0E4DC" w14:textId="77777777" w:rsidR="000220E8" w:rsidRDefault="00E77264">
      <w:pPr>
        <w:pStyle w:val="ListParagraph"/>
        <w:numPr>
          <w:ilvl w:val="0"/>
          <w:numId w:val="1"/>
        </w:numPr>
        <w:tabs>
          <w:tab w:val="left" w:pos="941"/>
        </w:tabs>
      </w:pPr>
      <w:r>
        <w:t>I</w:t>
      </w:r>
      <w:r>
        <w:rPr>
          <w:spacing w:val="-2"/>
        </w:rPr>
        <w:t xml:space="preserve"> </w:t>
      </w:r>
      <w:r>
        <w:t>loved</w:t>
      </w:r>
      <w:r>
        <w:rPr>
          <w:spacing w:val="-5"/>
        </w:rPr>
        <w:t xml:space="preserve"> </w:t>
      </w:r>
      <w:r>
        <w:t>my</w:t>
      </w:r>
      <w:r>
        <w:rPr>
          <w:spacing w:val="-3"/>
        </w:rPr>
        <w:t xml:space="preserve"> </w:t>
      </w:r>
      <w:r>
        <w:t>time at</w:t>
      </w:r>
      <w:r>
        <w:rPr>
          <w:spacing w:val="-1"/>
        </w:rPr>
        <w:t xml:space="preserve"> </w:t>
      </w:r>
      <w:r>
        <w:t>Xavier.</w:t>
      </w:r>
      <w:r>
        <w:rPr>
          <w:spacing w:val="-5"/>
        </w:rPr>
        <w:t xml:space="preserve"> </w:t>
      </w:r>
      <w:r>
        <w:t>The professors</w:t>
      </w:r>
      <w:r>
        <w:rPr>
          <w:spacing w:val="-2"/>
        </w:rPr>
        <w:t xml:space="preserve"> </w:t>
      </w:r>
      <w:r>
        <w:t>were</w:t>
      </w:r>
      <w:r>
        <w:rPr>
          <w:spacing w:val="-1"/>
        </w:rPr>
        <w:t xml:space="preserve"> </w:t>
      </w:r>
      <w:r>
        <w:t>fantastic.</w:t>
      </w:r>
    </w:p>
    <w:p w14:paraId="69889A12" w14:textId="77777777" w:rsidR="000220E8" w:rsidRDefault="00E77264">
      <w:pPr>
        <w:pStyle w:val="ListParagraph"/>
        <w:numPr>
          <w:ilvl w:val="0"/>
          <w:numId w:val="1"/>
        </w:numPr>
        <w:tabs>
          <w:tab w:val="left" w:pos="941"/>
        </w:tabs>
        <w:spacing w:before="38"/>
      </w:pPr>
      <w:r>
        <w:t>I</w:t>
      </w:r>
      <w:r>
        <w:rPr>
          <w:spacing w:val="-2"/>
        </w:rPr>
        <w:t xml:space="preserve"> </w:t>
      </w:r>
      <w:r>
        <w:t>feel</w:t>
      </w:r>
      <w:r>
        <w:rPr>
          <w:spacing w:val="-4"/>
        </w:rPr>
        <w:t xml:space="preserve"> </w:t>
      </w:r>
      <w:r>
        <w:t>the</w:t>
      </w:r>
      <w:r>
        <w:rPr>
          <w:spacing w:val="-1"/>
        </w:rPr>
        <w:t xml:space="preserve"> </w:t>
      </w:r>
      <w:r>
        <w:t>program</w:t>
      </w:r>
      <w:r>
        <w:rPr>
          <w:spacing w:val="-2"/>
        </w:rPr>
        <w:t xml:space="preserve"> </w:t>
      </w:r>
      <w:r>
        <w:t>prepared</w:t>
      </w:r>
      <w:r>
        <w:rPr>
          <w:spacing w:val="-2"/>
        </w:rPr>
        <w:t xml:space="preserve"> </w:t>
      </w:r>
      <w:r>
        <w:t>me</w:t>
      </w:r>
      <w:r>
        <w:rPr>
          <w:spacing w:val="-4"/>
        </w:rPr>
        <w:t xml:space="preserve"> </w:t>
      </w:r>
      <w:r>
        <w:t>very</w:t>
      </w:r>
      <w:r>
        <w:rPr>
          <w:spacing w:val="-2"/>
        </w:rPr>
        <w:t xml:space="preserve"> </w:t>
      </w:r>
      <w:r>
        <w:t>well</w:t>
      </w:r>
      <w:r>
        <w:rPr>
          <w:spacing w:val="-1"/>
        </w:rPr>
        <w:t xml:space="preserve"> </w:t>
      </w:r>
      <w:r>
        <w:t>for</w:t>
      </w:r>
      <w:r>
        <w:rPr>
          <w:spacing w:val="-4"/>
        </w:rPr>
        <w:t xml:space="preserve"> </w:t>
      </w:r>
      <w:r>
        <w:t>my career.</w:t>
      </w:r>
    </w:p>
    <w:p w14:paraId="388B8FB0" w14:textId="77777777" w:rsidR="000220E8" w:rsidRDefault="00E77264">
      <w:pPr>
        <w:pStyle w:val="ListParagraph"/>
        <w:numPr>
          <w:ilvl w:val="0"/>
          <w:numId w:val="1"/>
        </w:numPr>
        <w:tabs>
          <w:tab w:val="left" w:pos="941"/>
        </w:tabs>
        <w:spacing w:before="41"/>
      </w:pPr>
      <w:r>
        <w:t>It</w:t>
      </w:r>
      <w:r>
        <w:rPr>
          <w:spacing w:val="-1"/>
        </w:rPr>
        <w:t xml:space="preserve"> </w:t>
      </w:r>
      <w:r>
        <w:t>was</w:t>
      </w:r>
      <w:r>
        <w:rPr>
          <w:spacing w:val="-4"/>
        </w:rPr>
        <w:t xml:space="preserve"> </w:t>
      </w:r>
      <w:r>
        <w:t>a</w:t>
      </w:r>
      <w:r>
        <w:rPr>
          <w:spacing w:val="-1"/>
        </w:rPr>
        <w:t xml:space="preserve"> </w:t>
      </w:r>
      <w:r>
        <w:t>wonderful</w:t>
      </w:r>
      <w:r>
        <w:rPr>
          <w:spacing w:val="-2"/>
        </w:rPr>
        <w:t xml:space="preserve"> </w:t>
      </w:r>
      <w:r>
        <w:t>program and</w:t>
      </w:r>
      <w:r>
        <w:rPr>
          <w:spacing w:val="-3"/>
        </w:rPr>
        <w:t xml:space="preserve"> </w:t>
      </w:r>
      <w:r>
        <w:t>I</w:t>
      </w:r>
      <w:r>
        <w:rPr>
          <w:spacing w:val="-1"/>
        </w:rPr>
        <w:t xml:space="preserve"> </w:t>
      </w:r>
      <w:r>
        <w:t>really</w:t>
      </w:r>
      <w:r>
        <w:rPr>
          <w:spacing w:val="-3"/>
        </w:rPr>
        <w:t xml:space="preserve"> </w:t>
      </w:r>
      <w:r>
        <w:t>enjoyed</w:t>
      </w:r>
      <w:r>
        <w:rPr>
          <w:spacing w:val="-4"/>
        </w:rPr>
        <w:t xml:space="preserve"> </w:t>
      </w:r>
      <w:r>
        <w:t>the</w:t>
      </w:r>
      <w:r>
        <w:rPr>
          <w:spacing w:val="-4"/>
        </w:rPr>
        <w:t xml:space="preserve"> </w:t>
      </w:r>
      <w:r>
        <w:t>ability to</w:t>
      </w:r>
      <w:r>
        <w:rPr>
          <w:spacing w:val="-1"/>
        </w:rPr>
        <w:t xml:space="preserve"> </w:t>
      </w:r>
      <w:r>
        <w:t>get to</w:t>
      </w:r>
      <w:r>
        <w:rPr>
          <w:spacing w:val="-1"/>
        </w:rPr>
        <w:t xml:space="preserve"> </w:t>
      </w:r>
      <w:r>
        <w:t>know</w:t>
      </w:r>
      <w:r>
        <w:rPr>
          <w:spacing w:val="-4"/>
        </w:rPr>
        <w:t xml:space="preserve"> </w:t>
      </w:r>
      <w:r>
        <w:t>the professors.</w:t>
      </w:r>
    </w:p>
    <w:p w14:paraId="5D142309" w14:textId="77777777" w:rsidR="000220E8" w:rsidRDefault="00E77264">
      <w:pPr>
        <w:pStyle w:val="ListParagraph"/>
        <w:numPr>
          <w:ilvl w:val="0"/>
          <w:numId w:val="1"/>
        </w:numPr>
        <w:tabs>
          <w:tab w:val="left" w:pos="941"/>
        </w:tabs>
        <w:spacing w:before="41" w:line="273" w:lineRule="auto"/>
        <w:ind w:right="557"/>
      </w:pPr>
      <w:r>
        <w:t>The</w:t>
      </w:r>
      <w:r>
        <w:rPr>
          <w:spacing w:val="-2"/>
        </w:rPr>
        <w:t xml:space="preserve"> </w:t>
      </w:r>
      <w:r>
        <w:t>education</w:t>
      </w:r>
      <w:r>
        <w:rPr>
          <w:spacing w:val="-3"/>
        </w:rPr>
        <w:t xml:space="preserve"> </w:t>
      </w:r>
      <w:r>
        <w:t>itself</w:t>
      </w:r>
      <w:r>
        <w:rPr>
          <w:spacing w:val="-4"/>
        </w:rPr>
        <w:t xml:space="preserve"> </w:t>
      </w:r>
      <w:r>
        <w:t>was</w:t>
      </w:r>
      <w:r>
        <w:rPr>
          <w:spacing w:val="-4"/>
        </w:rPr>
        <w:t xml:space="preserve"> </w:t>
      </w:r>
      <w:r>
        <w:t>excellent.</w:t>
      </w:r>
      <w:r>
        <w:rPr>
          <w:spacing w:val="-4"/>
        </w:rPr>
        <w:t xml:space="preserve"> </w:t>
      </w:r>
      <w:r>
        <w:t>The</w:t>
      </w:r>
      <w:r>
        <w:rPr>
          <w:spacing w:val="-4"/>
        </w:rPr>
        <w:t xml:space="preserve"> </w:t>
      </w:r>
      <w:r>
        <w:t>mechanics</w:t>
      </w:r>
      <w:r>
        <w:rPr>
          <w:spacing w:val="-3"/>
        </w:rPr>
        <w:t xml:space="preserve"> </w:t>
      </w:r>
      <w:r>
        <w:t>of</w:t>
      </w:r>
      <w:r>
        <w:rPr>
          <w:spacing w:val="-3"/>
        </w:rPr>
        <w:t xml:space="preserve"> </w:t>
      </w:r>
      <w:r>
        <w:t>understanding</w:t>
      </w:r>
      <w:r>
        <w:rPr>
          <w:spacing w:val="-3"/>
        </w:rPr>
        <w:t xml:space="preserve"> </w:t>
      </w:r>
      <w:r>
        <w:t>the</w:t>
      </w:r>
      <w:r>
        <w:rPr>
          <w:spacing w:val="-2"/>
        </w:rPr>
        <w:t xml:space="preserve"> </w:t>
      </w:r>
      <w:r>
        <w:t>program</w:t>
      </w:r>
      <w:r>
        <w:rPr>
          <w:spacing w:val="-5"/>
        </w:rPr>
        <w:t xml:space="preserve"> </w:t>
      </w:r>
      <w:r>
        <w:t>and</w:t>
      </w:r>
      <w:r>
        <w:rPr>
          <w:spacing w:val="-3"/>
        </w:rPr>
        <w:t xml:space="preserve"> </w:t>
      </w:r>
      <w:r>
        <w:t>preparing</w:t>
      </w:r>
      <w:r>
        <w:rPr>
          <w:spacing w:val="-3"/>
        </w:rPr>
        <w:t xml:space="preserve"> </w:t>
      </w:r>
      <w:r>
        <w:t>for</w:t>
      </w:r>
      <w:r>
        <w:rPr>
          <w:spacing w:val="-1"/>
        </w:rPr>
        <w:t xml:space="preserve"> </w:t>
      </w:r>
      <w:r>
        <w:t>practicing</w:t>
      </w:r>
      <w:r>
        <w:rPr>
          <w:spacing w:val="-46"/>
        </w:rPr>
        <w:t xml:space="preserve"> </w:t>
      </w:r>
      <w:r>
        <w:t>and</w:t>
      </w:r>
      <w:r>
        <w:rPr>
          <w:spacing w:val="-2"/>
        </w:rPr>
        <w:t xml:space="preserve"> </w:t>
      </w:r>
      <w:r>
        <w:t>internship</w:t>
      </w:r>
      <w:r>
        <w:rPr>
          <w:spacing w:val="-1"/>
        </w:rPr>
        <w:t xml:space="preserve"> </w:t>
      </w:r>
      <w:r>
        <w:t>was</w:t>
      </w:r>
      <w:r>
        <w:rPr>
          <w:spacing w:val="-2"/>
        </w:rPr>
        <w:t xml:space="preserve"> </w:t>
      </w:r>
      <w:r>
        <w:t>the</w:t>
      </w:r>
      <w:r>
        <w:rPr>
          <w:spacing w:val="-2"/>
        </w:rPr>
        <w:t xml:space="preserve"> </w:t>
      </w:r>
      <w:r>
        <w:t>weakest</w:t>
      </w:r>
      <w:r>
        <w:rPr>
          <w:spacing w:val="-2"/>
        </w:rPr>
        <w:t xml:space="preserve"> </w:t>
      </w:r>
      <w:r>
        <w:t>part</w:t>
      </w:r>
      <w:r>
        <w:rPr>
          <w:spacing w:val="-2"/>
        </w:rPr>
        <w:t xml:space="preserve"> </w:t>
      </w:r>
      <w:r>
        <w:t>of the</w:t>
      </w:r>
      <w:r>
        <w:rPr>
          <w:spacing w:val="1"/>
        </w:rPr>
        <w:t xml:space="preserve"> </w:t>
      </w:r>
      <w:r>
        <w:t>program.</w:t>
      </w:r>
    </w:p>
    <w:p w14:paraId="6890F0C6" w14:textId="77777777" w:rsidR="000220E8" w:rsidRDefault="00E77264">
      <w:pPr>
        <w:pStyle w:val="ListParagraph"/>
        <w:numPr>
          <w:ilvl w:val="0"/>
          <w:numId w:val="1"/>
        </w:numPr>
        <w:tabs>
          <w:tab w:val="left" w:pos="942"/>
        </w:tabs>
        <w:spacing w:before="5" w:line="276" w:lineRule="auto"/>
        <w:ind w:left="941" w:right="245"/>
      </w:pPr>
      <w:r>
        <w:t xml:space="preserve">I would go back again and again if I could. I’ve never </w:t>
      </w:r>
      <w:proofErr w:type="gramStart"/>
      <w:r>
        <w:t>meet</w:t>
      </w:r>
      <w:proofErr w:type="gramEnd"/>
      <w:r>
        <w:t xml:space="preserve"> a more supportive group of professors who truly want</w:t>
      </w:r>
      <w:r>
        <w:rPr>
          <w:spacing w:val="-47"/>
        </w:rPr>
        <w:t xml:space="preserve"> </w:t>
      </w:r>
      <w:r>
        <w:t>to see their students succeed not only in counseling as a career, but in life as well. I truly believe there is no</w:t>
      </w:r>
      <w:r>
        <w:rPr>
          <w:spacing w:val="1"/>
        </w:rPr>
        <w:t xml:space="preserve"> </w:t>
      </w:r>
      <w:r>
        <w:t>better counseling program out there than what Xavier University has to offer. Thank you for work every single</w:t>
      </w:r>
      <w:r>
        <w:rPr>
          <w:spacing w:val="1"/>
        </w:rPr>
        <w:t xml:space="preserve"> </w:t>
      </w:r>
      <w:r>
        <w:t>day.</w:t>
      </w:r>
    </w:p>
    <w:p w14:paraId="1B71DA56" w14:textId="77777777" w:rsidR="000220E8" w:rsidRDefault="00E77264">
      <w:pPr>
        <w:pStyle w:val="ListParagraph"/>
        <w:numPr>
          <w:ilvl w:val="0"/>
          <w:numId w:val="1"/>
        </w:numPr>
        <w:tabs>
          <w:tab w:val="left" w:pos="942"/>
        </w:tabs>
        <w:spacing w:line="276" w:lineRule="auto"/>
        <w:ind w:left="941" w:right="264"/>
      </w:pPr>
      <w:r>
        <w:t xml:space="preserve">Xavier was where I obtained my second </w:t>
      </w:r>
      <w:proofErr w:type="spellStart"/>
      <w:r>
        <w:t>Masters</w:t>
      </w:r>
      <w:proofErr w:type="spellEnd"/>
      <w:r>
        <w:t xml:space="preserve"> degree and was by far the best college experience that I had</w:t>
      </w:r>
      <w:r>
        <w:rPr>
          <w:spacing w:val="1"/>
        </w:rPr>
        <w:t xml:space="preserve"> </w:t>
      </w:r>
      <w:r>
        <w:t>during my educational journey. The professors wanted me to succeed and every class/assignment had purpose.</w:t>
      </w:r>
      <w:r>
        <w:rPr>
          <w:spacing w:val="1"/>
        </w:rPr>
        <w:t xml:space="preserve"> </w:t>
      </w:r>
      <w:r>
        <w:t>There</w:t>
      </w:r>
      <w:r>
        <w:rPr>
          <w:spacing w:val="-4"/>
        </w:rPr>
        <w:t xml:space="preserve"> </w:t>
      </w:r>
      <w:r>
        <w:t>was</w:t>
      </w:r>
      <w:r>
        <w:rPr>
          <w:spacing w:val="-1"/>
        </w:rPr>
        <w:t xml:space="preserve"> </w:t>
      </w:r>
      <w:r>
        <w:t>little</w:t>
      </w:r>
      <w:r>
        <w:rPr>
          <w:spacing w:val="-3"/>
        </w:rPr>
        <w:t xml:space="preserve"> </w:t>
      </w:r>
      <w:r>
        <w:t>to</w:t>
      </w:r>
      <w:r>
        <w:rPr>
          <w:spacing w:val="-2"/>
        </w:rPr>
        <w:t xml:space="preserve"> </w:t>
      </w:r>
      <w:r>
        <w:t>no</w:t>
      </w:r>
      <w:r>
        <w:rPr>
          <w:spacing w:val="-1"/>
        </w:rPr>
        <w:t xml:space="preserve"> </w:t>
      </w:r>
      <w:r>
        <w:t>busy</w:t>
      </w:r>
      <w:r>
        <w:rPr>
          <w:spacing w:val="-2"/>
        </w:rPr>
        <w:t xml:space="preserve"> </w:t>
      </w:r>
      <w:r>
        <w:t>work</w:t>
      </w:r>
      <w:r>
        <w:rPr>
          <w:spacing w:val="-3"/>
        </w:rPr>
        <w:t xml:space="preserve"> </w:t>
      </w:r>
      <w:r>
        <w:t>as</w:t>
      </w:r>
      <w:r>
        <w:rPr>
          <w:spacing w:val="-3"/>
        </w:rPr>
        <w:t xml:space="preserve"> </w:t>
      </w:r>
      <w:r>
        <w:t>each</w:t>
      </w:r>
      <w:r>
        <w:rPr>
          <w:spacing w:val="-3"/>
        </w:rPr>
        <w:t xml:space="preserve"> </w:t>
      </w:r>
      <w:r>
        <w:t>course</w:t>
      </w:r>
      <w:r>
        <w:rPr>
          <w:spacing w:val="-3"/>
        </w:rPr>
        <w:t xml:space="preserve"> </w:t>
      </w:r>
      <w:r>
        <w:t>provided</w:t>
      </w:r>
      <w:r>
        <w:rPr>
          <w:spacing w:val="-2"/>
        </w:rPr>
        <w:t xml:space="preserve"> </w:t>
      </w:r>
      <w:r>
        <w:t>me with</w:t>
      </w:r>
      <w:r>
        <w:rPr>
          <w:spacing w:val="-3"/>
        </w:rPr>
        <w:t xml:space="preserve"> </w:t>
      </w:r>
      <w:r>
        <w:t>tools</w:t>
      </w:r>
      <w:r>
        <w:rPr>
          <w:spacing w:val="-3"/>
        </w:rPr>
        <w:t xml:space="preserve"> </w:t>
      </w:r>
      <w:r>
        <w:t>to be</w:t>
      </w:r>
      <w:r>
        <w:rPr>
          <w:spacing w:val="-3"/>
        </w:rPr>
        <w:t xml:space="preserve"> </w:t>
      </w:r>
      <w:r>
        <w:t>an</w:t>
      </w:r>
      <w:r>
        <w:rPr>
          <w:spacing w:val="-3"/>
        </w:rPr>
        <w:t xml:space="preserve"> </w:t>
      </w:r>
      <w:r>
        <w:t>effective school</w:t>
      </w:r>
      <w:r>
        <w:rPr>
          <w:spacing w:val="-1"/>
        </w:rPr>
        <w:t xml:space="preserve"> </w:t>
      </w:r>
      <w:r>
        <w:t>counselor.</w:t>
      </w:r>
      <w:r>
        <w:rPr>
          <w:spacing w:val="-1"/>
        </w:rPr>
        <w:t xml:space="preserve"> </w:t>
      </w:r>
      <w:r>
        <w:t>I</w:t>
      </w:r>
      <w:r>
        <w:rPr>
          <w:spacing w:val="-5"/>
        </w:rPr>
        <w:t xml:space="preserve"> </w:t>
      </w:r>
      <w:r>
        <w:t>will</w:t>
      </w:r>
      <w:r>
        <w:rPr>
          <w:spacing w:val="-46"/>
        </w:rPr>
        <w:t xml:space="preserve"> </w:t>
      </w:r>
      <w:r>
        <w:t>always</w:t>
      </w:r>
      <w:r>
        <w:rPr>
          <w:spacing w:val="-3"/>
        </w:rPr>
        <w:t xml:space="preserve"> </w:t>
      </w:r>
      <w:r>
        <w:t>be</w:t>
      </w:r>
      <w:r>
        <w:rPr>
          <w:spacing w:val="1"/>
        </w:rPr>
        <w:t xml:space="preserve"> </w:t>
      </w:r>
      <w:r>
        <w:t>proud</w:t>
      </w:r>
      <w:r>
        <w:rPr>
          <w:spacing w:val="-1"/>
        </w:rPr>
        <w:t xml:space="preserve"> </w:t>
      </w:r>
      <w:r>
        <w:t>and</w:t>
      </w:r>
      <w:r>
        <w:rPr>
          <w:spacing w:val="-1"/>
        </w:rPr>
        <w:t xml:space="preserve"> </w:t>
      </w:r>
      <w:r>
        <w:t>grateful for</w:t>
      </w:r>
      <w:r>
        <w:rPr>
          <w:spacing w:val="1"/>
        </w:rPr>
        <w:t xml:space="preserve"> </w:t>
      </w:r>
      <w:r>
        <w:t>the</w:t>
      </w:r>
      <w:r>
        <w:rPr>
          <w:spacing w:val="1"/>
        </w:rPr>
        <w:t xml:space="preserve"> </w:t>
      </w:r>
      <w:r>
        <w:t>time</w:t>
      </w:r>
      <w:r>
        <w:rPr>
          <w:spacing w:val="-2"/>
        </w:rPr>
        <w:t xml:space="preserve"> </w:t>
      </w:r>
      <w:r>
        <w:t>I</w:t>
      </w:r>
      <w:r>
        <w:rPr>
          <w:spacing w:val="-1"/>
        </w:rPr>
        <w:t xml:space="preserve"> </w:t>
      </w:r>
      <w:r>
        <w:t>spent</w:t>
      </w:r>
      <w:r>
        <w:rPr>
          <w:spacing w:val="-2"/>
        </w:rPr>
        <w:t xml:space="preserve"> </w:t>
      </w:r>
      <w:r>
        <w:t>at</w:t>
      </w:r>
      <w:r>
        <w:rPr>
          <w:spacing w:val="-2"/>
        </w:rPr>
        <w:t xml:space="preserve"> </w:t>
      </w:r>
      <w:r>
        <w:t>Xavier.</w:t>
      </w:r>
    </w:p>
    <w:p w14:paraId="79D1D920" w14:textId="77777777" w:rsidR="000220E8" w:rsidRDefault="000220E8">
      <w:pPr>
        <w:spacing w:line="276" w:lineRule="auto"/>
        <w:sectPr w:rsidR="000220E8">
          <w:type w:val="continuous"/>
          <w:pgSz w:w="12240" w:h="15840"/>
          <w:pgMar w:top="760" w:right="500" w:bottom="1040" w:left="500" w:header="0" w:footer="771" w:gutter="0"/>
          <w:cols w:space="720"/>
        </w:sectPr>
      </w:pPr>
    </w:p>
    <w:p w14:paraId="02839033" w14:textId="77777777" w:rsidR="000220E8" w:rsidRDefault="00E77264">
      <w:pPr>
        <w:pStyle w:val="ListParagraph"/>
        <w:numPr>
          <w:ilvl w:val="0"/>
          <w:numId w:val="1"/>
        </w:numPr>
        <w:tabs>
          <w:tab w:val="left" w:pos="941"/>
        </w:tabs>
        <w:spacing w:before="39" w:line="276" w:lineRule="auto"/>
        <w:ind w:right="370"/>
      </w:pPr>
      <w:r>
        <w:lastRenderedPageBreak/>
        <w:t>I thought the professors at Xavier were amazing. They put a lot of effort and time into my success. They are</w:t>
      </w:r>
      <w:r>
        <w:rPr>
          <w:spacing w:val="1"/>
        </w:rPr>
        <w:t xml:space="preserve"> </w:t>
      </w:r>
      <w:r>
        <w:t>passionate about the field and it came through in their teaching. I had a wonderful experience and feel that my</w:t>
      </w:r>
      <w:r>
        <w:rPr>
          <w:spacing w:val="-47"/>
        </w:rPr>
        <w:t xml:space="preserve"> </w:t>
      </w:r>
      <w:r>
        <w:t>education</w:t>
      </w:r>
      <w:r>
        <w:rPr>
          <w:spacing w:val="-3"/>
        </w:rPr>
        <w:t xml:space="preserve"> </w:t>
      </w:r>
      <w:r>
        <w:t>was</w:t>
      </w:r>
      <w:r>
        <w:rPr>
          <w:spacing w:val="-3"/>
        </w:rPr>
        <w:t xml:space="preserve"> </w:t>
      </w:r>
      <w:r>
        <w:t>superb.</w:t>
      </w:r>
    </w:p>
    <w:p w14:paraId="0C3F937A" w14:textId="77777777" w:rsidR="000220E8" w:rsidRDefault="00E77264">
      <w:pPr>
        <w:pStyle w:val="ListParagraph"/>
        <w:numPr>
          <w:ilvl w:val="0"/>
          <w:numId w:val="1"/>
        </w:numPr>
        <w:tabs>
          <w:tab w:val="left" w:pos="941"/>
        </w:tabs>
        <w:spacing w:line="276" w:lineRule="auto"/>
        <w:ind w:right="363"/>
      </w:pPr>
      <w:r>
        <w:t>I loved my experience at Xavier. When I speak to colleagues about their programs, I have found that Xavier’s</w:t>
      </w:r>
      <w:r>
        <w:rPr>
          <w:spacing w:val="1"/>
        </w:rPr>
        <w:t xml:space="preserve"> </w:t>
      </w:r>
      <w:r>
        <w:t>CCMC program far surpasses others with standards, classes, professors, and requirements. I feel very confident</w:t>
      </w:r>
      <w:r>
        <w:rPr>
          <w:spacing w:val="-47"/>
        </w:rPr>
        <w:t xml:space="preserve"> </w:t>
      </w:r>
      <w:r>
        <w:t>in</w:t>
      </w:r>
      <w:r>
        <w:rPr>
          <w:spacing w:val="-2"/>
        </w:rPr>
        <w:t xml:space="preserve"> </w:t>
      </w:r>
      <w:r>
        <w:t>my</w:t>
      </w:r>
      <w:r>
        <w:rPr>
          <w:spacing w:val="-1"/>
        </w:rPr>
        <w:t xml:space="preserve"> </w:t>
      </w:r>
      <w:r>
        <w:t>skills and</w:t>
      </w:r>
      <w:r>
        <w:rPr>
          <w:spacing w:val="-3"/>
        </w:rPr>
        <w:t xml:space="preserve"> </w:t>
      </w:r>
      <w:r>
        <w:t>knowledge</w:t>
      </w:r>
      <w:r>
        <w:rPr>
          <w:spacing w:val="-2"/>
        </w:rPr>
        <w:t xml:space="preserve"> </w:t>
      </w:r>
      <w:r>
        <w:t>because</w:t>
      </w:r>
      <w:r>
        <w:rPr>
          <w:spacing w:val="-2"/>
        </w:rPr>
        <w:t xml:space="preserve"> </w:t>
      </w:r>
      <w:r>
        <w:t>of</w:t>
      </w:r>
      <w:r>
        <w:rPr>
          <w:spacing w:val="-3"/>
        </w:rPr>
        <w:t xml:space="preserve"> </w:t>
      </w:r>
      <w:r>
        <w:t>Xavier.</w:t>
      </w:r>
    </w:p>
    <w:p w14:paraId="7E096378" w14:textId="77777777" w:rsidR="000220E8" w:rsidRDefault="00E77264">
      <w:pPr>
        <w:pStyle w:val="ListParagraph"/>
        <w:numPr>
          <w:ilvl w:val="0"/>
          <w:numId w:val="1"/>
        </w:numPr>
        <w:tabs>
          <w:tab w:val="left" w:pos="941"/>
        </w:tabs>
        <w:spacing w:line="268" w:lineRule="exact"/>
      </w:pPr>
      <w:r>
        <w:t>Several</w:t>
      </w:r>
      <w:r>
        <w:rPr>
          <w:spacing w:val="-5"/>
        </w:rPr>
        <w:t xml:space="preserve"> </w:t>
      </w:r>
      <w:r>
        <w:t>professors</w:t>
      </w:r>
      <w:r>
        <w:rPr>
          <w:spacing w:val="-1"/>
        </w:rPr>
        <w:t xml:space="preserve"> </w:t>
      </w:r>
      <w:r>
        <w:t>stand</w:t>
      </w:r>
      <w:r>
        <w:rPr>
          <w:spacing w:val="-5"/>
        </w:rPr>
        <w:t xml:space="preserve"> </w:t>
      </w:r>
      <w:r>
        <w:t>out as</w:t>
      </w:r>
      <w:r>
        <w:rPr>
          <w:spacing w:val="-2"/>
        </w:rPr>
        <w:t xml:space="preserve"> </w:t>
      </w:r>
      <w:r>
        <w:t>excellent!</w:t>
      </w:r>
    </w:p>
    <w:p w14:paraId="4939F39C" w14:textId="77777777" w:rsidR="000220E8" w:rsidRDefault="00E77264">
      <w:pPr>
        <w:pStyle w:val="ListParagraph"/>
        <w:numPr>
          <w:ilvl w:val="0"/>
          <w:numId w:val="1"/>
        </w:numPr>
        <w:tabs>
          <w:tab w:val="left" w:pos="941"/>
        </w:tabs>
        <w:spacing w:before="41" w:line="276" w:lineRule="auto"/>
        <w:ind w:right="302"/>
      </w:pPr>
      <w:r>
        <w:t>There can be more of a focus on how to properly diagnose clients. In addition, more emphasis can be placed on</w:t>
      </w:r>
      <w:r>
        <w:rPr>
          <w:spacing w:val="-47"/>
        </w:rPr>
        <w:t xml:space="preserve"> </w:t>
      </w:r>
      <w:r>
        <w:t>the process of documentation and developing treatment plans. Lastly, it would be advantageous for students to</w:t>
      </w:r>
      <w:r>
        <w:rPr>
          <w:spacing w:val="-47"/>
        </w:rPr>
        <w:t xml:space="preserve"> </w:t>
      </w:r>
      <w:r>
        <w:t>have knowledge on how to properly provide therapeutic services for clients that experiences psychiatric issues</w:t>
      </w:r>
      <w:r>
        <w:rPr>
          <w:spacing w:val="1"/>
        </w:rPr>
        <w:t xml:space="preserve"> </w:t>
      </w:r>
      <w:r>
        <w:t>and are admitted into inpatient treatment. New therapist can be unaware of the nature of the process and how</w:t>
      </w:r>
      <w:r>
        <w:rPr>
          <w:spacing w:val="-47"/>
        </w:rPr>
        <w:t xml:space="preserve"> </w:t>
      </w:r>
      <w:r>
        <w:t>to support</w:t>
      </w:r>
      <w:r>
        <w:rPr>
          <w:spacing w:val="1"/>
        </w:rPr>
        <w:t xml:space="preserve"> </w:t>
      </w:r>
      <w:r>
        <w:t>their</w:t>
      </w:r>
      <w:r>
        <w:rPr>
          <w:spacing w:val="-1"/>
        </w:rPr>
        <w:t xml:space="preserve"> </w:t>
      </w:r>
      <w:r>
        <w:t>client</w:t>
      </w:r>
      <w:r>
        <w:rPr>
          <w:spacing w:val="1"/>
        </w:rPr>
        <w:t xml:space="preserve"> </w:t>
      </w:r>
      <w:r>
        <w:t>through</w:t>
      </w:r>
      <w:r>
        <w:rPr>
          <w:spacing w:val="-2"/>
        </w:rPr>
        <w:t xml:space="preserve"> </w:t>
      </w:r>
      <w:r>
        <w:t>their hospitalization</w:t>
      </w:r>
      <w:r>
        <w:rPr>
          <w:spacing w:val="-2"/>
        </w:rPr>
        <w:t xml:space="preserve"> </w:t>
      </w:r>
      <w:r>
        <w:t>and</w:t>
      </w:r>
      <w:r>
        <w:rPr>
          <w:spacing w:val="-1"/>
        </w:rPr>
        <w:t xml:space="preserve"> </w:t>
      </w:r>
      <w:r>
        <w:t>after</w:t>
      </w:r>
      <w:r>
        <w:rPr>
          <w:spacing w:val="-1"/>
        </w:rPr>
        <w:t xml:space="preserve"> </w:t>
      </w:r>
      <w:r>
        <w:t>being</w:t>
      </w:r>
      <w:r>
        <w:rPr>
          <w:spacing w:val="-1"/>
        </w:rPr>
        <w:t xml:space="preserve"> </w:t>
      </w:r>
      <w:r>
        <w:t>discharged.</w:t>
      </w:r>
    </w:p>
    <w:p w14:paraId="4F43907F" w14:textId="77777777" w:rsidR="000220E8" w:rsidRDefault="00E77264">
      <w:pPr>
        <w:pStyle w:val="ListParagraph"/>
        <w:numPr>
          <w:ilvl w:val="0"/>
          <w:numId w:val="1"/>
        </w:numPr>
        <w:tabs>
          <w:tab w:val="left" w:pos="941"/>
        </w:tabs>
        <w:spacing w:line="276" w:lineRule="auto"/>
        <w:ind w:right="355" w:hanging="360"/>
      </w:pPr>
      <w:r>
        <w:t>I loved my time in the program and the professors' willingness to work individually with individual students'</w:t>
      </w:r>
      <w:r>
        <w:rPr>
          <w:spacing w:val="1"/>
        </w:rPr>
        <w:t xml:space="preserve"> </w:t>
      </w:r>
      <w:r>
        <w:t>desires and plans for post-graduation. The program felt both broad enough to cover all needed and individually</w:t>
      </w:r>
      <w:r>
        <w:rPr>
          <w:spacing w:val="-47"/>
        </w:rPr>
        <w:t xml:space="preserve"> </w:t>
      </w:r>
      <w:r>
        <w:t>tailored</w:t>
      </w:r>
      <w:r>
        <w:rPr>
          <w:spacing w:val="-4"/>
        </w:rPr>
        <w:t xml:space="preserve"> </w:t>
      </w:r>
      <w:r>
        <w:t>as well for those</w:t>
      </w:r>
      <w:r>
        <w:rPr>
          <w:spacing w:val="-2"/>
        </w:rPr>
        <w:t xml:space="preserve"> </w:t>
      </w:r>
      <w:r>
        <w:t>who</w:t>
      </w:r>
      <w:r>
        <w:rPr>
          <w:spacing w:val="1"/>
        </w:rPr>
        <w:t xml:space="preserve"> </w:t>
      </w:r>
      <w:r>
        <w:t>sought out</w:t>
      </w:r>
      <w:r>
        <w:rPr>
          <w:spacing w:val="-2"/>
        </w:rPr>
        <w:t xml:space="preserve"> </w:t>
      </w:r>
      <w:r>
        <w:t>something</w:t>
      </w:r>
      <w:r>
        <w:rPr>
          <w:spacing w:val="-1"/>
        </w:rPr>
        <w:t xml:space="preserve"> </w:t>
      </w:r>
      <w:r>
        <w:t>in</w:t>
      </w:r>
      <w:r>
        <w:rPr>
          <w:spacing w:val="-1"/>
        </w:rPr>
        <w:t xml:space="preserve"> </w:t>
      </w:r>
      <w:r>
        <w:t>addition.</w:t>
      </w:r>
    </w:p>
    <w:p w14:paraId="6E0B3665" w14:textId="689CED61" w:rsidR="000220E8" w:rsidRDefault="00E77264">
      <w:pPr>
        <w:pStyle w:val="ListParagraph"/>
        <w:numPr>
          <w:ilvl w:val="0"/>
          <w:numId w:val="1"/>
        </w:numPr>
        <w:tabs>
          <w:tab w:val="left" w:pos="941"/>
        </w:tabs>
        <w:spacing w:line="276" w:lineRule="auto"/>
        <w:ind w:right="287"/>
      </w:pPr>
      <w:r>
        <w:t>Loved the program! My only suggestion would be continuing to work towards gearing specific classes to the</w:t>
      </w:r>
      <w:r>
        <w:rPr>
          <w:spacing w:val="1"/>
        </w:rPr>
        <w:t xml:space="preserve"> </w:t>
      </w:r>
      <w:r>
        <w:t>needs of school counselors.</w:t>
      </w:r>
      <w:r>
        <w:rPr>
          <w:spacing w:val="1"/>
        </w:rPr>
        <w:t xml:space="preserve"> </w:t>
      </w:r>
      <w:r>
        <w:t xml:space="preserve">For example, we spend a lot of time on multiple </w:t>
      </w:r>
      <w:r w:rsidR="00054A9C">
        <w:t>45-minute</w:t>
      </w:r>
      <w:r>
        <w:t xml:space="preserve"> counseling sessions, but</w:t>
      </w:r>
      <w:r>
        <w:rPr>
          <w:spacing w:val="-47"/>
        </w:rPr>
        <w:t xml:space="preserve"> </w:t>
      </w:r>
      <w:r w:rsidR="00054A9C">
        <w:t>that’s</w:t>
      </w:r>
      <w:r>
        <w:t xml:space="preserve"> not always realistic in a school setting.</w:t>
      </w:r>
      <w:r>
        <w:rPr>
          <w:spacing w:val="1"/>
        </w:rPr>
        <w:t xml:space="preserve"> </w:t>
      </w:r>
      <w:r>
        <w:t>It would be great to get some help with brief counseling</w:t>
      </w:r>
      <w:r>
        <w:rPr>
          <w:spacing w:val="1"/>
        </w:rPr>
        <w:t xml:space="preserve"> </w:t>
      </w:r>
      <w:r>
        <w:t>sessions</w:t>
      </w:r>
      <w:r w:rsidR="00054A9C">
        <w:t xml:space="preserve"> </w:t>
      </w:r>
      <w:r>
        <w:t>(15-20</w:t>
      </w:r>
      <w:r>
        <w:rPr>
          <w:spacing w:val="-2"/>
        </w:rPr>
        <w:t xml:space="preserve"> </w:t>
      </w:r>
      <w:r>
        <w:t>minutes)</w:t>
      </w:r>
    </w:p>
    <w:p w14:paraId="3F32ADDD" w14:textId="77777777" w:rsidR="000220E8" w:rsidRDefault="00E77264">
      <w:pPr>
        <w:pStyle w:val="ListParagraph"/>
        <w:numPr>
          <w:ilvl w:val="0"/>
          <w:numId w:val="1"/>
        </w:numPr>
        <w:tabs>
          <w:tab w:val="left" w:pos="941"/>
        </w:tabs>
        <w:spacing w:line="276" w:lineRule="auto"/>
        <w:ind w:right="818"/>
      </w:pPr>
      <w:r>
        <w:t>I am grateful to have had opportunity to learn from a superb faculty.</w:t>
      </w:r>
      <w:r>
        <w:rPr>
          <w:spacing w:val="1"/>
        </w:rPr>
        <w:t xml:space="preserve"> </w:t>
      </w:r>
      <w:r>
        <w:t>I was so well prepared and ready for</w:t>
      </w:r>
      <w:r>
        <w:rPr>
          <w:spacing w:val="-47"/>
        </w:rPr>
        <w:t xml:space="preserve"> </w:t>
      </w:r>
      <w:r>
        <w:t>profession</w:t>
      </w:r>
      <w:r>
        <w:rPr>
          <w:spacing w:val="-2"/>
        </w:rPr>
        <w:t xml:space="preserve"> </w:t>
      </w:r>
      <w:r>
        <w:t>after this</w:t>
      </w:r>
      <w:r>
        <w:rPr>
          <w:spacing w:val="-2"/>
        </w:rPr>
        <w:t xml:space="preserve"> </w:t>
      </w:r>
      <w:r>
        <w:t>experience</w:t>
      </w:r>
    </w:p>
    <w:p w14:paraId="1644C3CA" w14:textId="77777777" w:rsidR="000220E8" w:rsidRDefault="00E77264">
      <w:pPr>
        <w:pStyle w:val="ListParagraph"/>
        <w:numPr>
          <w:ilvl w:val="0"/>
          <w:numId w:val="1"/>
        </w:numPr>
        <w:tabs>
          <w:tab w:val="left" w:pos="941"/>
        </w:tabs>
        <w:spacing w:line="276" w:lineRule="auto"/>
        <w:ind w:right="253"/>
      </w:pPr>
      <w:r>
        <w:t>I thoroughly enjoyed and appreciated my training at Xavier. I cannot praise and recommend the program</w:t>
      </w:r>
      <w:r>
        <w:rPr>
          <w:spacing w:val="1"/>
        </w:rPr>
        <w:t xml:space="preserve"> </w:t>
      </w:r>
      <w:r>
        <w:t>enough! I felt very prepared entering into the field. I wish we could have more alumni opportunities through the</w:t>
      </w:r>
      <w:r>
        <w:rPr>
          <w:spacing w:val="-47"/>
        </w:rPr>
        <w:t xml:space="preserve"> </w:t>
      </w:r>
      <w:r>
        <w:t>program</w:t>
      </w:r>
      <w:r>
        <w:rPr>
          <w:spacing w:val="-2"/>
        </w:rPr>
        <w:t xml:space="preserve"> </w:t>
      </w:r>
      <w:r>
        <w:t>as</w:t>
      </w:r>
      <w:r>
        <w:rPr>
          <w:spacing w:val="-2"/>
        </w:rPr>
        <w:t xml:space="preserve"> </w:t>
      </w:r>
      <w:r>
        <w:t>well. Thanks!</w:t>
      </w:r>
    </w:p>
    <w:p w14:paraId="6717E151" w14:textId="77777777" w:rsidR="000220E8" w:rsidRDefault="00E77264">
      <w:pPr>
        <w:pStyle w:val="ListParagraph"/>
        <w:numPr>
          <w:ilvl w:val="0"/>
          <w:numId w:val="1"/>
        </w:numPr>
        <w:tabs>
          <w:tab w:val="left" w:pos="941"/>
        </w:tabs>
        <w:spacing w:line="276" w:lineRule="auto"/>
        <w:ind w:left="941" w:right="721"/>
      </w:pPr>
      <w:r>
        <w:t xml:space="preserve">It was an excellent </w:t>
      </w:r>
      <w:proofErr w:type="gramStart"/>
      <w:r>
        <w:t>program,</w:t>
      </w:r>
      <w:proofErr w:type="gramEnd"/>
      <w:r>
        <w:t xml:space="preserve"> I feel very fortunate to have an education from Xavier especially when I talk to</w:t>
      </w:r>
      <w:r>
        <w:rPr>
          <w:spacing w:val="-47"/>
        </w:rPr>
        <w:t xml:space="preserve"> </w:t>
      </w:r>
      <w:r>
        <w:t>colleagues</w:t>
      </w:r>
      <w:r>
        <w:rPr>
          <w:spacing w:val="-1"/>
        </w:rPr>
        <w:t xml:space="preserve"> </w:t>
      </w:r>
      <w:r>
        <w:t>about</w:t>
      </w:r>
      <w:r>
        <w:rPr>
          <w:spacing w:val="-2"/>
        </w:rPr>
        <w:t xml:space="preserve"> </w:t>
      </w:r>
      <w:r>
        <w:t>their</w:t>
      </w:r>
      <w:r>
        <w:rPr>
          <w:spacing w:val="-2"/>
        </w:rPr>
        <w:t xml:space="preserve"> </w:t>
      </w:r>
      <w:r>
        <w:t>experiences.</w:t>
      </w:r>
    </w:p>
    <w:p w14:paraId="1A2BBE77" w14:textId="77777777" w:rsidR="000220E8" w:rsidRDefault="00E77264">
      <w:pPr>
        <w:pStyle w:val="ListParagraph"/>
        <w:numPr>
          <w:ilvl w:val="0"/>
          <w:numId w:val="1"/>
        </w:numPr>
        <w:tabs>
          <w:tab w:val="left" w:pos="941"/>
        </w:tabs>
        <w:spacing w:line="276" w:lineRule="auto"/>
        <w:ind w:left="941" w:right="310"/>
      </w:pPr>
      <w:r>
        <w:t>I very much enjoyed my time in Xavier's counseling program. I met so many wonderful counselors and people. I</w:t>
      </w:r>
      <w:r>
        <w:rPr>
          <w:spacing w:val="-47"/>
        </w:rPr>
        <w:t xml:space="preserve"> </w:t>
      </w:r>
      <w:r>
        <w:t>am</w:t>
      </w:r>
      <w:r>
        <w:rPr>
          <w:spacing w:val="-1"/>
        </w:rPr>
        <w:t xml:space="preserve"> </w:t>
      </w:r>
      <w:r>
        <w:t>glad</w:t>
      </w:r>
      <w:r>
        <w:rPr>
          <w:spacing w:val="-3"/>
        </w:rPr>
        <w:t xml:space="preserve"> </w:t>
      </w:r>
      <w:r>
        <w:t>that I</w:t>
      </w:r>
      <w:r>
        <w:rPr>
          <w:spacing w:val="-2"/>
        </w:rPr>
        <w:t xml:space="preserve"> </w:t>
      </w:r>
      <w:r>
        <w:t>chose</w:t>
      </w:r>
      <w:r>
        <w:rPr>
          <w:spacing w:val="-4"/>
        </w:rPr>
        <w:t xml:space="preserve"> </w:t>
      </w:r>
      <w:r>
        <w:t>to attend</w:t>
      </w:r>
      <w:r>
        <w:rPr>
          <w:spacing w:val="-3"/>
        </w:rPr>
        <w:t xml:space="preserve"> </w:t>
      </w:r>
      <w:r>
        <w:t>Xavier</w:t>
      </w:r>
      <w:r>
        <w:rPr>
          <w:spacing w:val="-3"/>
        </w:rPr>
        <w:t xml:space="preserve"> </w:t>
      </w:r>
      <w:r>
        <w:t>for</w:t>
      </w:r>
      <w:r>
        <w:rPr>
          <w:spacing w:val="-4"/>
        </w:rPr>
        <w:t xml:space="preserve"> </w:t>
      </w:r>
      <w:r>
        <w:t>my</w:t>
      </w:r>
      <w:r>
        <w:rPr>
          <w:spacing w:val="-1"/>
        </w:rPr>
        <w:t xml:space="preserve"> </w:t>
      </w:r>
      <w:r>
        <w:t>degree.</w:t>
      </w:r>
      <w:r>
        <w:rPr>
          <w:spacing w:val="45"/>
        </w:rPr>
        <w:t xml:space="preserve"> </w:t>
      </w:r>
      <w:r>
        <w:t>I</w:t>
      </w:r>
      <w:r>
        <w:rPr>
          <w:spacing w:val="-5"/>
        </w:rPr>
        <w:t xml:space="preserve"> </w:t>
      </w:r>
      <w:r>
        <w:t>understand</w:t>
      </w:r>
      <w:r>
        <w:rPr>
          <w:spacing w:val="-2"/>
        </w:rPr>
        <w:t xml:space="preserve"> </w:t>
      </w:r>
      <w:r>
        <w:t>that</w:t>
      </w:r>
      <w:r>
        <w:rPr>
          <w:spacing w:val="-1"/>
        </w:rPr>
        <w:t xml:space="preserve"> </w:t>
      </w:r>
      <w:r>
        <w:t>there</w:t>
      </w:r>
      <w:r>
        <w:rPr>
          <w:spacing w:val="-1"/>
        </w:rPr>
        <w:t xml:space="preserve"> </w:t>
      </w:r>
      <w:r>
        <w:t>is</w:t>
      </w:r>
      <w:r>
        <w:rPr>
          <w:spacing w:val="-1"/>
        </w:rPr>
        <w:t xml:space="preserve"> </w:t>
      </w:r>
      <w:r>
        <w:t>a</w:t>
      </w:r>
      <w:r>
        <w:rPr>
          <w:spacing w:val="-4"/>
        </w:rPr>
        <w:t xml:space="preserve"> </w:t>
      </w:r>
      <w:r>
        <w:t>specific</w:t>
      </w:r>
      <w:r>
        <w:rPr>
          <w:spacing w:val="-1"/>
        </w:rPr>
        <w:t xml:space="preserve"> </w:t>
      </w:r>
      <w:r>
        <w:t>curriculum</w:t>
      </w:r>
      <w:r>
        <w:rPr>
          <w:spacing w:val="-1"/>
        </w:rPr>
        <w:t xml:space="preserve"> </w:t>
      </w:r>
      <w:r>
        <w:t>required</w:t>
      </w:r>
      <w:r>
        <w:rPr>
          <w:spacing w:val="-3"/>
        </w:rPr>
        <w:t xml:space="preserve"> </w:t>
      </w:r>
      <w:r>
        <w:t>by</w:t>
      </w:r>
      <w:r>
        <w:rPr>
          <w:spacing w:val="-46"/>
        </w:rPr>
        <w:t xml:space="preserve"> </w:t>
      </w:r>
      <w:r>
        <w:t>CACREP however, I wish there were more required classes regarding trauma - whether it was single instance</w:t>
      </w:r>
      <w:r>
        <w:rPr>
          <w:spacing w:val="1"/>
        </w:rPr>
        <w:t xml:space="preserve"> </w:t>
      </w:r>
      <w:r>
        <w:t>trauma or developmental trauma. Many of my clients have experienced trauma in some form or another (and</w:t>
      </w:r>
      <w:r>
        <w:rPr>
          <w:spacing w:val="1"/>
        </w:rPr>
        <w:t xml:space="preserve"> </w:t>
      </w:r>
      <w:r>
        <w:t>often present with symptoms of anxiety and depression) and I mostly feel prepared to work with them due to</w:t>
      </w:r>
      <w:r>
        <w:rPr>
          <w:spacing w:val="1"/>
        </w:rPr>
        <w:t xml:space="preserve"> </w:t>
      </w:r>
      <w:r>
        <w:t>training I sought outside of the counseling program. As I remember it, my cultural competency class focused</w:t>
      </w:r>
      <w:r>
        <w:rPr>
          <w:spacing w:val="1"/>
        </w:rPr>
        <w:t xml:space="preserve"> </w:t>
      </w:r>
      <w:r>
        <w:t>solely on racial differences which hardly encompasses cultural competency or humility. I took the workshop for</w:t>
      </w:r>
      <w:r>
        <w:rPr>
          <w:spacing w:val="1"/>
        </w:rPr>
        <w:t xml:space="preserve"> </w:t>
      </w:r>
      <w:r>
        <w:t>working with trans clients and it was an invaluable part of my education - I wish that LGBTQIA+ issues had been</w:t>
      </w:r>
      <w:r>
        <w:rPr>
          <w:spacing w:val="-47"/>
        </w:rPr>
        <w:t xml:space="preserve"> </w:t>
      </w:r>
      <w:r>
        <w:t>a</w:t>
      </w:r>
      <w:r>
        <w:rPr>
          <w:spacing w:val="-1"/>
        </w:rPr>
        <w:t xml:space="preserve"> </w:t>
      </w:r>
      <w:r>
        <w:t>more</w:t>
      </w:r>
      <w:r>
        <w:rPr>
          <w:spacing w:val="-2"/>
        </w:rPr>
        <w:t xml:space="preserve"> </w:t>
      </w:r>
      <w:r>
        <w:t>significant</w:t>
      </w:r>
      <w:r>
        <w:rPr>
          <w:spacing w:val="1"/>
        </w:rPr>
        <w:t xml:space="preserve"> </w:t>
      </w:r>
      <w:r>
        <w:t>part</w:t>
      </w:r>
      <w:r>
        <w:rPr>
          <w:spacing w:val="-2"/>
        </w:rPr>
        <w:t xml:space="preserve"> </w:t>
      </w:r>
      <w:r>
        <w:t>of</w:t>
      </w:r>
      <w:r>
        <w:rPr>
          <w:spacing w:val="-3"/>
        </w:rPr>
        <w:t xml:space="preserve"> </w:t>
      </w:r>
      <w:r>
        <w:t>the</w:t>
      </w:r>
      <w:r>
        <w:rPr>
          <w:spacing w:val="1"/>
        </w:rPr>
        <w:t xml:space="preserve"> </w:t>
      </w:r>
      <w:r>
        <w:t>core</w:t>
      </w:r>
      <w:r>
        <w:rPr>
          <w:spacing w:val="1"/>
        </w:rPr>
        <w:t xml:space="preserve"> </w:t>
      </w:r>
      <w:r>
        <w:t>curriculum.</w:t>
      </w:r>
    </w:p>
    <w:p w14:paraId="1B368D23" w14:textId="77777777" w:rsidR="000220E8" w:rsidRDefault="00E77264">
      <w:pPr>
        <w:pStyle w:val="ListParagraph"/>
        <w:numPr>
          <w:ilvl w:val="0"/>
          <w:numId w:val="1"/>
        </w:numPr>
        <w:tabs>
          <w:tab w:val="left" w:pos="942"/>
        </w:tabs>
        <w:spacing w:line="276" w:lineRule="auto"/>
        <w:ind w:left="941" w:right="370"/>
      </w:pPr>
      <w:r>
        <w:t>I am so grateful for my experience in the program! It always felt like a small supportive family, even though</w:t>
      </w:r>
      <w:r>
        <w:rPr>
          <w:spacing w:val="1"/>
        </w:rPr>
        <w:t xml:space="preserve"> </w:t>
      </w:r>
      <w:r>
        <w:t>there were many students! I had great experience with the professors and visiting teachers. I always felt the</w:t>
      </w:r>
      <w:r>
        <w:rPr>
          <w:spacing w:val="1"/>
        </w:rPr>
        <w:t xml:space="preserve"> </w:t>
      </w:r>
      <w:r>
        <w:t>expectations</w:t>
      </w:r>
      <w:r>
        <w:rPr>
          <w:spacing w:val="-4"/>
        </w:rPr>
        <w:t xml:space="preserve"> </w:t>
      </w:r>
      <w:r>
        <w:t>and</w:t>
      </w:r>
      <w:r>
        <w:rPr>
          <w:spacing w:val="-3"/>
        </w:rPr>
        <w:t xml:space="preserve"> </w:t>
      </w:r>
      <w:r>
        <w:t>communication</w:t>
      </w:r>
      <w:r>
        <w:rPr>
          <w:spacing w:val="-4"/>
        </w:rPr>
        <w:t xml:space="preserve"> </w:t>
      </w:r>
      <w:r>
        <w:t>was</w:t>
      </w:r>
      <w:r>
        <w:rPr>
          <w:spacing w:val="-4"/>
        </w:rPr>
        <w:t xml:space="preserve"> </w:t>
      </w:r>
      <w:r>
        <w:t>top</w:t>
      </w:r>
      <w:r>
        <w:rPr>
          <w:spacing w:val="-2"/>
        </w:rPr>
        <w:t xml:space="preserve"> </w:t>
      </w:r>
      <w:r>
        <w:t>notch.</w:t>
      </w:r>
      <w:r>
        <w:rPr>
          <w:spacing w:val="-2"/>
        </w:rPr>
        <w:t xml:space="preserve"> </w:t>
      </w:r>
      <w:r>
        <w:t>I</w:t>
      </w:r>
      <w:r>
        <w:rPr>
          <w:spacing w:val="-4"/>
        </w:rPr>
        <w:t xml:space="preserve"> </w:t>
      </w:r>
      <w:r>
        <w:t>would</w:t>
      </w:r>
      <w:r>
        <w:rPr>
          <w:spacing w:val="-3"/>
        </w:rPr>
        <w:t xml:space="preserve"> </w:t>
      </w:r>
      <w:r>
        <w:t>never</w:t>
      </w:r>
      <w:r>
        <w:rPr>
          <w:spacing w:val="-1"/>
        </w:rPr>
        <w:t xml:space="preserve"> </w:t>
      </w:r>
      <w:r>
        <w:t>hesitate</w:t>
      </w:r>
      <w:r>
        <w:rPr>
          <w:spacing w:val="-1"/>
        </w:rPr>
        <w:t xml:space="preserve"> </w:t>
      </w:r>
      <w:r>
        <w:t>to</w:t>
      </w:r>
      <w:r>
        <w:rPr>
          <w:spacing w:val="-1"/>
        </w:rPr>
        <w:t xml:space="preserve"> </w:t>
      </w:r>
      <w:r>
        <w:t>recommend</w:t>
      </w:r>
      <w:r>
        <w:rPr>
          <w:spacing w:val="-2"/>
        </w:rPr>
        <w:t xml:space="preserve"> </w:t>
      </w:r>
      <w:r>
        <w:t>the</w:t>
      </w:r>
      <w:r>
        <w:rPr>
          <w:spacing w:val="-4"/>
        </w:rPr>
        <w:t xml:space="preserve"> </w:t>
      </w:r>
      <w:r>
        <w:t>program and</w:t>
      </w:r>
      <w:r>
        <w:rPr>
          <w:spacing w:val="-5"/>
        </w:rPr>
        <w:t xml:space="preserve"> </w:t>
      </w:r>
      <w:r>
        <w:t>would</w:t>
      </w:r>
      <w:r>
        <w:rPr>
          <w:spacing w:val="-46"/>
        </w:rPr>
        <w:t xml:space="preserve"> </w:t>
      </w:r>
      <w:r>
        <w:t>love to</w:t>
      </w:r>
      <w:r>
        <w:rPr>
          <w:spacing w:val="1"/>
        </w:rPr>
        <w:t xml:space="preserve"> </w:t>
      </w:r>
      <w:r>
        <w:t>return</w:t>
      </w:r>
      <w:r>
        <w:rPr>
          <w:spacing w:val="-1"/>
        </w:rPr>
        <w:t xml:space="preserve"> </w:t>
      </w:r>
      <w:r>
        <w:t>for professional development</w:t>
      </w:r>
      <w:r>
        <w:rPr>
          <w:spacing w:val="-3"/>
        </w:rPr>
        <w:t xml:space="preserve"> </w:t>
      </w:r>
      <w:r>
        <w:t>opportunities!</w:t>
      </w:r>
    </w:p>
    <w:p w14:paraId="16D12A25" w14:textId="77777777" w:rsidR="000220E8" w:rsidRDefault="00E77264">
      <w:pPr>
        <w:pStyle w:val="ListParagraph"/>
        <w:numPr>
          <w:ilvl w:val="0"/>
          <w:numId w:val="1"/>
        </w:numPr>
        <w:tabs>
          <w:tab w:val="left" w:pos="942"/>
        </w:tabs>
        <w:spacing w:line="273" w:lineRule="auto"/>
        <w:ind w:left="941" w:right="578" w:hanging="360"/>
      </w:pPr>
      <w:r>
        <w:t>I am really grateful for my time at XU.</w:t>
      </w:r>
      <w:r>
        <w:rPr>
          <w:spacing w:val="1"/>
        </w:rPr>
        <w:t xml:space="preserve"> </w:t>
      </w:r>
      <w:r>
        <w:t>I was well prepared for my new profession.</w:t>
      </w:r>
      <w:r>
        <w:rPr>
          <w:spacing w:val="1"/>
        </w:rPr>
        <w:t xml:space="preserve"> </w:t>
      </w:r>
      <w:r>
        <w:t>I miss the learning and in-</w:t>
      </w:r>
      <w:r>
        <w:rPr>
          <w:spacing w:val="-47"/>
        </w:rPr>
        <w:t xml:space="preserve"> </w:t>
      </w:r>
      <w:r>
        <w:t>depth</w:t>
      </w:r>
      <w:r>
        <w:rPr>
          <w:spacing w:val="-2"/>
        </w:rPr>
        <w:t xml:space="preserve"> </w:t>
      </w:r>
      <w:r>
        <w:t>conversations.</w:t>
      </w:r>
    </w:p>
    <w:p w14:paraId="714A8A48" w14:textId="77777777" w:rsidR="000220E8" w:rsidRDefault="00E77264">
      <w:pPr>
        <w:pStyle w:val="ListParagraph"/>
        <w:numPr>
          <w:ilvl w:val="0"/>
          <w:numId w:val="1"/>
        </w:numPr>
        <w:tabs>
          <w:tab w:val="left" w:pos="942"/>
        </w:tabs>
        <w:spacing w:before="3" w:line="276" w:lineRule="auto"/>
        <w:ind w:left="941" w:right="457"/>
      </w:pPr>
      <w:r>
        <w:t>Staff</w:t>
      </w:r>
      <w:r>
        <w:rPr>
          <w:spacing w:val="-4"/>
        </w:rPr>
        <w:t xml:space="preserve"> </w:t>
      </w:r>
      <w:r>
        <w:t>went</w:t>
      </w:r>
      <w:r>
        <w:rPr>
          <w:spacing w:val="-2"/>
        </w:rPr>
        <w:t xml:space="preserve"> </w:t>
      </w:r>
      <w:r>
        <w:t>above</w:t>
      </w:r>
      <w:r>
        <w:rPr>
          <w:spacing w:val="-5"/>
        </w:rPr>
        <w:t xml:space="preserve"> </w:t>
      </w:r>
      <w:r>
        <w:t>&amp;</w:t>
      </w:r>
      <w:r>
        <w:rPr>
          <w:spacing w:val="-2"/>
        </w:rPr>
        <w:t xml:space="preserve"> </w:t>
      </w:r>
      <w:r>
        <w:t>beyond</w:t>
      </w:r>
      <w:r>
        <w:rPr>
          <w:spacing w:val="-4"/>
        </w:rPr>
        <w:t xml:space="preserve"> </w:t>
      </w:r>
      <w:r>
        <w:t>to</w:t>
      </w:r>
      <w:r>
        <w:rPr>
          <w:spacing w:val="-2"/>
        </w:rPr>
        <w:t xml:space="preserve"> </w:t>
      </w:r>
      <w:r>
        <w:t>be</w:t>
      </w:r>
      <w:r>
        <w:rPr>
          <w:spacing w:val="-2"/>
        </w:rPr>
        <w:t xml:space="preserve"> </w:t>
      </w:r>
      <w:r>
        <w:t>available</w:t>
      </w:r>
      <w:r>
        <w:rPr>
          <w:spacing w:val="-3"/>
        </w:rPr>
        <w:t xml:space="preserve"> </w:t>
      </w:r>
      <w:r>
        <w:t>for</w:t>
      </w:r>
      <w:r>
        <w:rPr>
          <w:spacing w:val="-3"/>
        </w:rPr>
        <w:t xml:space="preserve"> </w:t>
      </w:r>
      <w:r>
        <w:t>students</w:t>
      </w:r>
      <w:r>
        <w:rPr>
          <w:spacing w:val="-3"/>
        </w:rPr>
        <w:t xml:space="preserve"> </w:t>
      </w:r>
      <w:r>
        <w:t>with</w:t>
      </w:r>
      <w:r>
        <w:rPr>
          <w:spacing w:val="-4"/>
        </w:rPr>
        <w:t xml:space="preserve"> </w:t>
      </w:r>
      <w:r>
        <w:t>academics,</w:t>
      </w:r>
      <w:r>
        <w:rPr>
          <w:spacing w:val="-5"/>
        </w:rPr>
        <w:t xml:space="preserve"> </w:t>
      </w:r>
      <w:r>
        <w:t>troubleshooting</w:t>
      </w:r>
      <w:r>
        <w:rPr>
          <w:spacing w:val="-4"/>
        </w:rPr>
        <w:t xml:space="preserve"> </w:t>
      </w:r>
      <w:r>
        <w:t>practicum/internship</w:t>
      </w:r>
      <w:r>
        <w:rPr>
          <w:spacing w:val="-47"/>
        </w:rPr>
        <w:t xml:space="preserve"> </w:t>
      </w:r>
      <w:r>
        <w:t>needs, &amp;</w:t>
      </w:r>
    </w:p>
    <w:p w14:paraId="53A7D8E0" w14:textId="77777777" w:rsidR="000220E8" w:rsidRDefault="00E77264">
      <w:pPr>
        <w:pStyle w:val="ListParagraph"/>
        <w:numPr>
          <w:ilvl w:val="0"/>
          <w:numId w:val="1"/>
        </w:numPr>
        <w:tabs>
          <w:tab w:val="left" w:pos="942"/>
        </w:tabs>
        <w:spacing w:line="276" w:lineRule="auto"/>
        <w:ind w:left="941" w:right="296" w:hanging="360"/>
      </w:pPr>
      <w:r>
        <w:t>Where I currently am in my practice, I believe there needs to be more instruction on addictions at Xavier. I think</w:t>
      </w:r>
      <w:r>
        <w:rPr>
          <w:spacing w:val="-47"/>
        </w:rPr>
        <w:t xml:space="preserve"> </w:t>
      </w:r>
      <w:r>
        <w:t>two</w:t>
      </w:r>
      <w:r>
        <w:rPr>
          <w:spacing w:val="-2"/>
        </w:rPr>
        <w:t xml:space="preserve"> </w:t>
      </w:r>
      <w:r>
        <w:t>classes</w:t>
      </w:r>
      <w:r>
        <w:rPr>
          <w:spacing w:val="-3"/>
        </w:rPr>
        <w:t xml:space="preserve"> </w:t>
      </w:r>
      <w:r>
        <w:t>were</w:t>
      </w:r>
      <w:r>
        <w:rPr>
          <w:spacing w:val="-3"/>
        </w:rPr>
        <w:t xml:space="preserve"> </w:t>
      </w:r>
      <w:r>
        <w:t>offered</w:t>
      </w:r>
      <w:r>
        <w:rPr>
          <w:spacing w:val="-2"/>
        </w:rPr>
        <w:t xml:space="preserve"> </w:t>
      </w:r>
      <w:r>
        <w:t>and</w:t>
      </w:r>
      <w:r>
        <w:rPr>
          <w:spacing w:val="-1"/>
        </w:rPr>
        <w:t xml:space="preserve"> </w:t>
      </w:r>
      <w:r>
        <w:t>they</w:t>
      </w:r>
      <w:r>
        <w:rPr>
          <w:spacing w:val="-2"/>
        </w:rPr>
        <w:t xml:space="preserve"> </w:t>
      </w:r>
      <w:r>
        <w:t>mainly</w:t>
      </w:r>
      <w:r>
        <w:rPr>
          <w:spacing w:val="-2"/>
        </w:rPr>
        <w:t xml:space="preserve"> </w:t>
      </w:r>
      <w:r>
        <w:t>focused</w:t>
      </w:r>
      <w:r>
        <w:rPr>
          <w:spacing w:val="-4"/>
        </w:rPr>
        <w:t xml:space="preserve"> </w:t>
      </w:r>
      <w:r>
        <w:t>on</w:t>
      </w:r>
      <w:r>
        <w:rPr>
          <w:spacing w:val="-3"/>
        </w:rPr>
        <w:t xml:space="preserve"> </w:t>
      </w:r>
      <w:r>
        <w:t>substance addiction.</w:t>
      </w:r>
      <w:r>
        <w:rPr>
          <w:spacing w:val="-4"/>
        </w:rPr>
        <w:t xml:space="preserve"> </w:t>
      </w:r>
      <w:r>
        <w:t>More</w:t>
      </w:r>
      <w:r>
        <w:rPr>
          <w:spacing w:val="-3"/>
        </w:rPr>
        <w:t xml:space="preserve"> </w:t>
      </w:r>
      <w:r>
        <w:t>and</w:t>
      </w:r>
      <w:r>
        <w:rPr>
          <w:spacing w:val="-1"/>
        </w:rPr>
        <w:t xml:space="preserve"> </w:t>
      </w:r>
      <w:r>
        <w:t>more I</w:t>
      </w:r>
      <w:r>
        <w:rPr>
          <w:spacing w:val="-1"/>
        </w:rPr>
        <w:t xml:space="preserve"> </w:t>
      </w:r>
      <w:r>
        <w:t>have</w:t>
      </w:r>
      <w:r>
        <w:rPr>
          <w:spacing w:val="-3"/>
        </w:rPr>
        <w:t xml:space="preserve"> </w:t>
      </w:r>
      <w:r>
        <w:t>encountered</w:t>
      </w:r>
    </w:p>
    <w:p w14:paraId="6937F8CB" w14:textId="77777777" w:rsidR="000220E8" w:rsidRDefault="000220E8">
      <w:pPr>
        <w:spacing w:line="276" w:lineRule="auto"/>
        <w:sectPr w:rsidR="000220E8">
          <w:pgSz w:w="12240" w:h="15840"/>
          <w:pgMar w:top="680" w:right="500" w:bottom="1040" w:left="500" w:header="0" w:footer="771" w:gutter="0"/>
          <w:cols w:space="720"/>
        </w:sectPr>
      </w:pPr>
    </w:p>
    <w:p w14:paraId="23506169" w14:textId="77777777" w:rsidR="000220E8" w:rsidRDefault="00E77264">
      <w:pPr>
        <w:pStyle w:val="BodyText"/>
        <w:spacing w:before="39" w:line="276" w:lineRule="auto"/>
        <w:ind w:left="939" w:right="766"/>
      </w:pPr>
      <w:r>
        <w:lastRenderedPageBreak/>
        <w:t>that people suffer from some form of addiction. Clinicians overall need to have a firmer grasp on addiction</w:t>
      </w:r>
      <w:r>
        <w:rPr>
          <w:spacing w:val="-47"/>
        </w:rPr>
        <w:t xml:space="preserve"> </w:t>
      </w:r>
      <w:r>
        <w:t>counseling</w:t>
      </w:r>
      <w:r>
        <w:rPr>
          <w:spacing w:val="-2"/>
        </w:rPr>
        <w:t xml:space="preserve"> </w:t>
      </w:r>
      <w:r>
        <w:t>even</w:t>
      </w:r>
      <w:r>
        <w:rPr>
          <w:spacing w:val="-1"/>
        </w:rPr>
        <w:t xml:space="preserve"> </w:t>
      </w:r>
      <w:r>
        <w:t>if</w:t>
      </w:r>
      <w:r>
        <w:rPr>
          <w:spacing w:val="-2"/>
        </w:rPr>
        <w:t xml:space="preserve"> </w:t>
      </w:r>
      <w:r>
        <w:t>they</w:t>
      </w:r>
      <w:r>
        <w:rPr>
          <w:spacing w:val="1"/>
        </w:rPr>
        <w:t xml:space="preserve"> </w:t>
      </w:r>
      <w:r>
        <w:t>do</w:t>
      </w:r>
      <w:r>
        <w:rPr>
          <w:spacing w:val="-1"/>
        </w:rPr>
        <w:t xml:space="preserve"> </w:t>
      </w:r>
      <w:r>
        <w:t>not believe</w:t>
      </w:r>
      <w:r>
        <w:rPr>
          <w:spacing w:val="1"/>
        </w:rPr>
        <w:t xml:space="preserve"> </w:t>
      </w:r>
      <w:r>
        <w:t>they</w:t>
      </w:r>
      <w:r>
        <w:rPr>
          <w:spacing w:val="-1"/>
        </w:rPr>
        <w:t xml:space="preserve"> </w:t>
      </w:r>
      <w:r>
        <w:t>will ever</w:t>
      </w:r>
      <w:r>
        <w:rPr>
          <w:spacing w:val="-2"/>
        </w:rPr>
        <w:t xml:space="preserve"> </w:t>
      </w:r>
      <w:r>
        <w:t>work</w:t>
      </w:r>
      <w:r>
        <w:rPr>
          <w:spacing w:val="-3"/>
        </w:rPr>
        <w:t xml:space="preserve"> </w:t>
      </w:r>
      <w:r>
        <w:t>with</w:t>
      </w:r>
      <w:r>
        <w:rPr>
          <w:spacing w:val="-3"/>
        </w:rPr>
        <w:t xml:space="preserve"> </w:t>
      </w:r>
      <w:r>
        <w:t>substance</w:t>
      </w:r>
      <w:r>
        <w:rPr>
          <w:spacing w:val="-2"/>
        </w:rPr>
        <w:t xml:space="preserve"> </w:t>
      </w:r>
      <w:r>
        <w:t>abuse.</w:t>
      </w:r>
    </w:p>
    <w:p w14:paraId="5DB5AE91" w14:textId="77777777" w:rsidR="000220E8" w:rsidRDefault="00E77264">
      <w:pPr>
        <w:pStyle w:val="ListParagraph"/>
        <w:numPr>
          <w:ilvl w:val="0"/>
          <w:numId w:val="1"/>
        </w:numPr>
        <w:tabs>
          <w:tab w:val="left" w:pos="941"/>
        </w:tabs>
        <w:spacing w:line="268" w:lineRule="exact"/>
      </w:pPr>
      <w:r>
        <w:t>I</w:t>
      </w:r>
      <w:r>
        <w:rPr>
          <w:spacing w:val="-1"/>
        </w:rPr>
        <w:t xml:space="preserve"> </w:t>
      </w:r>
      <w:r>
        <w:t>truly loved</w:t>
      </w:r>
      <w:r>
        <w:rPr>
          <w:spacing w:val="-4"/>
        </w:rPr>
        <w:t xml:space="preserve"> </w:t>
      </w:r>
      <w:r>
        <w:t>my</w:t>
      </w:r>
      <w:r>
        <w:rPr>
          <w:spacing w:val="-2"/>
        </w:rPr>
        <w:t xml:space="preserve"> </w:t>
      </w:r>
      <w:r>
        <w:t>time at</w:t>
      </w:r>
      <w:r>
        <w:rPr>
          <w:spacing w:val="-3"/>
        </w:rPr>
        <w:t xml:space="preserve"> </w:t>
      </w:r>
      <w:r>
        <w:t>Xavier.</w:t>
      </w:r>
      <w:r>
        <w:rPr>
          <w:spacing w:val="-1"/>
        </w:rPr>
        <w:t xml:space="preserve"> </w:t>
      </w:r>
      <w:r>
        <w:t>I</w:t>
      </w:r>
      <w:r>
        <w:rPr>
          <w:spacing w:val="-1"/>
        </w:rPr>
        <w:t xml:space="preserve"> </w:t>
      </w:r>
      <w:r>
        <w:t>could</w:t>
      </w:r>
      <w:r>
        <w:rPr>
          <w:spacing w:val="-2"/>
        </w:rPr>
        <w:t xml:space="preserve"> </w:t>
      </w:r>
      <w:r>
        <w:t>not</w:t>
      </w:r>
      <w:r>
        <w:rPr>
          <w:spacing w:val="-3"/>
        </w:rPr>
        <w:t xml:space="preserve"> </w:t>
      </w:r>
      <w:r>
        <w:t>have</w:t>
      </w:r>
      <w:r>
        <w:rPr>
          <w:spacing w:val="-3"/>
        </w:rPr>
        <w:t xml:space="preserve"> </w:t>
      </w:r>
      <w:r>
        <w:t>asked</w:t>
      </w:r>
      <w:r>
        <w:rPr>
          <w:spacing w:val="-2"/>
        </w:rPr>
        <w:t xml:space="preserve"> </w:t>
      </w:r>
      <w:r>
        <w:t>for</w:t>
      </w:r>
      <w:r>
        <w:rPr>
          <w:spacing w:val="-1"/>
        </w:rPr>
        <w:t xml:space="preserve"> </w:t>
      </w:r>
      <w:r>
        <w:t>a</w:t>
      </w:r>
      <w:r>
        <w:rPr>
          <w:spacing w:val="-1"/>
        </w:rPr>
        <w:t xml:space="preserve"> </w:t>
      </w:r>
      <w:r>
        <w:t>better</w:t>
      </w:r>
      <w:r>
        <w:rPr>
          <w:spacing w:val="-1"/>
        </w:rPr>
        <w:t xml:space="preserve"> </w:t>
      </w:r>
      <w:r>
        <w:t>program!</w:t>
      </w:r>
    </w:p>
    <w:p w14:paraId="1DF6DE13" w14:textId="77777777" w:rsidR="000220E8" w:rsidRDefault="00E77264">
      <w:pPr>
        <w:pStyle w:val="ListParagraph"/>
        <w:numPr>
          <w:ilvl w:val="0"/>
          <w:numId w:val="1"/>
        </w:numPr>
        <w:tabs>
          <w:tab w:val="left" w:pos="941"/>
        </w:tabs>
        <w:spacing w:before="41" w:line="276" w:lineRule="auto"/>
        <w:ind w:left="939" w:right="276" w:hanging="360"/>
      </w:pPr>
      <w:r>
        <w:t>I am so happy that I decided to get my MA in Counseling at Xavier. From the curriculum to the staff to the</w:t>
      </w:r>
      <w:r>
        <w:rPr>
          <w:spacing w:val="1"/>
        </w:rPr>
        <w:t xml:space="preserve"> </w:t>
      </w:r>
      <w:r>
        <w:t>educational environment, it was the right fit for me and I felt well prepared to begin my career after graduation.</w:t>
      </w:r>
      <w:r>
        <w:rPr>
          <w:spacing w:val="-47"/>
        </w:rPr>
        <w:t xml:space="preserve"> </w:t>
      </w:r>
      <w:r>
        <w:t>The only two areas that I would have appreciated a little more instruction in are 1) specific interventions to use</w:t>
      </w:r>
      <w:r>
        <w:rPr>
          <w:spacing w:val="1"/>
        </w:rPr>
        <w:t xml:space="preserve"> </w:t>
      </w:r>
      <w:r>
        <w:t>with clients (vs mainly learning about the various theories), and 2) learning how to navigate the process of going</w:t>
      </w:r>
      <w:r>
        <w:rPr>
          <w:spacing w:val="-47"/>
        </w:rPr>
        <w:t xml:space="preserve"> </w:t>
      </w:r>
      <w:r>
        <w:t>into private practice. Now that I’ve been practicing in my own for a few years, I’ve certainly figured out those</w:t>
      </w:r>
      <w:r>
        <w:rPr>
          <w:spacing w:val="1"/>
        </w:rPr>
        <w:t xml:space="preserve"> </w:t>
      </w:r>
      <w:r>
        <w:t>things for myself. But if there’s anything that could have been added to the curriculum that would have been</w:t>
      </w:r>
      <w:r>
        <w:rPr>
          <w:spacing w:val="1"/>
        </w:rPr>
        <w:t xml:space="preserve"> </w:t>
      </w:r>
      <w:r>
        <w:t>helpful</w:t>
      </w:r>
      <w:r>
        <w:rPr>
          <w:spacing w:val="-1"/>
        </w:rPr>
        <w:t xml:space="preserve"> </w:t>
      </w:r>
      <w:r>
        <w:t>in</w:t>
      </w:r>
      <w:r>
        <w:rPr>
          <w:spacing w:val="-1"/>
        </w:rPr>
        <w:t xml:space="preserve"> </w:t>
      </w:r>
      <w:r>
        <w:t>the</w:t>
      </w:r>
      <w:r>
        <w:rPr>
          <w:spacing w:val="1"/>
        </w:rPr>
        <w:t xml:space="preserve"> </w:t>
      </w:r>
      <w:r>
        <w:t>early</w:t>
      </w:r>
      <w:r>
        <w:rPr>
          <w:spacing w:val="-1"/>
        </w:rPr>
        <w:t xml:space="preserve"> </w:t>
      </w:r>
      <w:r>
        <w:t>months/years, those</w:t>
      </w:r>
      <w:r>
        <w:rPr>
          <w:spacing w:val="-3"/>
        </w:rPr>
        <w:t xml:space="preserve"> </w:t>
      </w:r>
      <w:r>
        <w:t>two</w:t>
      </w:r>
      <w:r>
        <w:rPr>
          <w:spacing w:val="1"/>
        </w:rPr>
        <w:t xml:space="preserve"> </w:t>
      </w:r>
      <w:r>
        <w:t>items</w:t>
      </w:r>
      <w:r>
        <w:rPr>
          <w:spacing w:val="-2"/>
        </w:rPr>
        <w:t xml:space="preserve"> </w:t>
      </w:r>
      <w:r>
        <w:t>would</w:t>
      </w:r>
      <w:r>
        <w:rPr>
          <w:spacing w:val="-1"/>
        </w:rPr>
        <w:t xml:space="preserve"> </w:t>
      </w:r>
      <w:r>
        <w:t>be</w:t>
      </w:r>
      <w:r>
        <w:rPr>
          <w:spacing w:val="1"/>
        </w:rPr>
        <w:t xml:space="preserve"> </w:t>
      </w:r>
      <w:r>
        <w:t>it.</w:t>
      </w:r>
    </w:p>
    <w:p w14:paraId="22B239DF" w14:textId="77777777" w:rsidR="000220E8" w:rsidRDefault="00E77264">
      <w:pPr>
        <w:pStyle w:val="ListParagraph"/>
        <w:numPr>
          <w:ilvl w:val="0"/>
          <w:numId w:val="1"/>
        </w:numPr>
        <w:tabs>
          <w:tab w:val="left" w:pos="941"/>
        </w:tabs>
      </w:pPr>
      <w:r>
        <w:t>Attending</w:t>
      </w:r>
      <w:r>
        <w:rPr>
          <w:spacing w:val="-2"/>
        </w:rPr>
        <w:t xml:space="preserve"> </w:t>
      </w:r>
      <w:r>
        <w:t>Xavier</w:t>
      </w:r>
      <w:r>
        <w:rPr>
          <w:spacing w:val="-1"/>
        </w:rPr>
        <w:t xml:space="preserve"> </w:t>
      </w:r>
      <w:r>
        <w:t>as</w:t>
      </w:r>
      <w:r>
        <w:rPr>
          <w:spacing w:val="-1"/>
        </w:rPr>
        <w:t xml:space="preserve"> </w:t>
      </w:r>
      <w:r>
        <w:t>an</w:t>
      </w:r>
      <w:r>
        <w:rPr>
          <w:spacing w:val="-4"/>
        </w:rPr>
        <w:t xml:space="preserve"> </w:t>
      </w:r>
      <w:r>
        <w:t>older</w:t>
      </w:r>
      <w:r>
        <w:rPr>
          <w:spacing w:val="-1"/>
        </w:rPr>
        <w:t xml:space="preserve"> </w:t>
      </w:r>
      <w:r>
        <w:t>adult</w:t>
      </w:r>
      <w:r>
        <w:rPr>
          <w:spacing w:val="-1"/>
        </w:rPr>
        <w:t xml:space="preserve"> </w:t>
      </w:r>
      <w:r>
        <w:t>was</w:t>
      </w:r>
      <w:r>
        <w:rPr>
          <w:spacing w:val="-3"/>
        </w:rPr>
        <w:t xml:space="preserve"> </w:t>
      </w:r>
      <w:r>
        <w:t>awesome.</w:t>
      </w:r>
      <w:r>
        <w:rPr>
          <w:spacing w:val="-4"/>
        </w:rPr>
        <w:t xml:space="preserve"> </w:t>
      </w:r>
      <w:r>
        <w:t>I</w:t>
      </w:r>
      <w:r>
        <w:rPr>
          <w:spacing w:val="-1"/>
        </w:rPr>
        <w:t xml:space="preserve"> </w:t>
      </w:r>
      <w:r>
        <w:t>was</w:t>
      </w:r>
      <w:r>
        <w:rPr>
          <w:spacing w:val="-3"/>
        </w:rPr>
        <w:t xml:space="preserve"> </w:t>
      </w:r>
      <w:r>
        <w:t>able</w:t>
      </w:r>
      <w:r>
        <w:rPr>
          <w:spacing w:val="-1"/>
        </w:rPr>
        <w:t xml:space="preserve"> </w:t>
      </w:r>
      <w:r>
        <w:t>to learn</w:t>
      </w:r>
      <w:r>
        <w:rPr>
          <w:spacing w:val="-2"/>
        </w:rPr>
        <w:t xml:space="preserve"> </w:t>
      </w:r>
      <w:r>
        <w:t>and</w:t>
      </w:r>
      <w:r>
        <w:rPr>
          <w:spacing w:val="-2"/>
        </w:rPr>
        <w:t xml:space="preserve"> </w:t>
      </w:r>
      <w:r>
        <w:t>keep</w:t>
      </w:r>
      <w:r>
        <w:rPr>
          <w:spacing w:val="-2"/>
        </w:rPr>
        <w:t xml:space="preserve"> </w:t>
      </w:r>
      <w:r>
        <w:t>up</w:t>
      </w:r>
      <w:r>
        <w:rPr>
          <w:spacing w:val="-3"/>
        </w:rPr>
        <w:t xml:space="preserve"> </w:t>
      </w:r>
      <w:r>
        <w:t>with</w:t>
      </w:r>
      <w:r>
        <w:rPr>
          <w:spacing w:val="-2"/>
        </w:rPr>
        <w:t xml:space="preserve"> </w:t>
      </w:r>
      <w:r>
        <w:t>the</w:t>
      </w:r>
      <w:r>
        <w:rPr>
          <w:spacing w:val="-3"/>
        </w:rPr>
        <w:t xml:space="preserve"> </w:t>
      </w:r>
      <w:r>
        <w:t>younger</w:t>
      </w:r>
      <w:r>
        <w:rPr>
          <w:spacing w:val="-1"/>
        </w:rPr>
        <w:t xml:space="preserve"> </w:t>
      </w:r>
      <w:r>
        <w:t>students.</w:t>
      </w:r>
    </w:p>
    <w:p w14:paraId="2A62F7FB" w14:textId="77777777" w:rsidR="000220E8" w:rsidRDefault="00E77264">
      <w:pPr>
        <w:pStyle w:val="ListParagraph"/>
        <w:numPr>
          <w:ilvl w:val="0"/>
          <w:numId w:val="1"/>
        </w:numPr>
        <w:tabs>
          <w:tab w:val="left" w:pos="941"/>
        </w:tabs>
        <w:spacing w:before="41"/>
      </w:pPr>
      <w:r>
        <w:t>This</w:t>
      </w:r>
      <w:r>
        <w:rPr>
          <w:spacing w:val="-2"/>
        </w:rPr>
        <w:t xml:space="preserve"> </w:t>
      </w:r>
      <w:r>
        <w:t>program is</w:t>
      </w:r>
      <w:r>
        <w:rPr>
          <w:spacing w:val="-4"/>
        </w:rPr>
        <w:t xml:space="preserve"> </w:t>
      </w:r>
      <w:r>
        <w:t>excellent.</w:t>
      </w:r>
      <w:r>
        <w:rPr>
          <w:spacing w:val="-1"/>
        </w:rPr>
        <w:t xml:space="preserve"> </w:t>
      </w:r>
      <w:r>
        <w:t>I</w:t>
      </w:r>
      <w:r>
        <w:rPr>
          <w:spacing w:val="-7"/>
        </w:rPr>
        <w:t xml:space="preserve"> </w:t>
      </w:r>
      <w:r>
        <w:t>can</w:t>
      </w:r>
      <w:r>
        <w:rPr>
          <w:spacing w:val="-2"/>
        </w:rPr>
        <w:t xml:space="preserve"> </w:t>
      </w:r>
      <w:r>
        <w:t>always</w:t>
      </w:r>
      <w:r>
        <w:rPr>
          <w:spacing w:val="-1"/>
        </w:rPr>
        <w:t xml:space="preserve"> </w:t>
      </w:r>
      <w:r>
        <w:t>recognize</w:t>
      </w:r>
      <w:r>
        <w:rPr>
          <w:spacing w:val="-1"/>
        </w:rPr>
        <w:t xml:space="preserve"> </w:t>
      </w:r>
      <w:r>
        <w:t>a</w:t>
      </w:r>
      <w:r>
        <w:rPr>
          <w:spacing w:val="-3"/>
        </w:rPr>
        <w:t xml:space="preserve"> </w:t>
      </w:r>
      <w:r>
        <w:t>Xavier</w:t>
      </w:r>
      <w:r>
        <w:rPr>
          <w:spacing w:val="-2"/>
        </w:rPr>
        <w:t xml:space="preserve"> </w:t>
      </w:r>
      <w:r>
        <w:t>grad</w:t>
      </w:r>
      <w:r>
        <w:rPr>
          <w:spacing w:val="-2"/>
        </w:rPr>
        <w:t xml:space="preserve"> </w:t>
      </w:r>
      <w:r>
        <w:t>through</w:t>
      </w:r>
      <w:r>
        <w:rPr>
          <w:spacing w:val="-3"/>
        </w:rPr>
        <w:t xml:space="preserve"> </w:t>
      </w:r>
      <w:r>
        <w:t>their</w:t>
      </w:r>
      <w:r>
        <w:rPr>
          <w:spacing w:val="-1"/>
        </w:rPr>
        <w:t xml:space="preserve"> </w:t>
      </w:r>
      <w:r>
        <w:t>great</w:t>
      </w:r>
      <w:r>
        <w:rPr>
          <w:spacing w:val="-4"/>
        </w:rPr>
        <w:t xml:space="preserve"> </w:t>
      </w:r>
      <w:r>
        <w:t>work</w:t>
      </w:r>
    </w:p>
    <w:p w14:paraId="31D0151A" w14:textId="77777777" w:rsidR="000220E8" w:rsidRDefault="00E77264">
      <w:pPr>
        <w:pStyle w:val="ListParagraph"/>
        <w:numPr>
          <w:ilvl w:val="0"/>
          <w:numId w:val="1"/>
        </w:numPr>
        <w:tabs>
          <w:tab w:val="left" w:pos="941"/>
        </w:tabs>
        <w:spacing w:before="39" w:line="276" w:lineRule="auto"/>
        <w:ind w:right="611"/>
      </w:pPr>
      <w:r>
        <w:t>I work as an elementary school counselor - I wish there had been more of a focus on the needs and behavior</w:t>
      </w:r>
      <w:r>
        <w:rPr>
          <w:spacing w:val="-47"/>
        </w:rPr>
        <w:t xml:space="preserve"> </w:t>
      </w:r>
      <w:r>
        <w:t>interventions</w:t>
      </w:r>
      <w:r>
        <w:rPr>
          <w:spacing w:val="-3"/>
        </w:rPr>
        <w:t xml:space="preserve"> </w:t>
      </w:r>
      <w:r>
        <w:t>at</w:t>
      </w:r>
      <w:r>
        <w:rPr>
          <w:spacing w:val="1"/>
        </w:rPr>
        <w:t xml:space="preserve"> </w:t>
      </w:r>
      <w:r>
        <w:t>the</w:t>
      </w:r>
      <w:r>
        <w:rPr>
          <w:spacing w:val="1"/>
        </w:rPr>
        <w:t xml:space="preserve"> </w:t>
      </w:r>
      <w:r>
        <w:t>elementary</w:t>
      </w:r>
      <w:r>
        <w:rPr>
          <w:spacing w:val="1"/>
        </w:rPr>
        <w:t xml:space="preserve"> </w:t>
      </w:r>
      <w:r>
        <w:t>level.</w:t>
      </w:r>
    </w:p>
    <w:p w14:paraId="16C653C6" w14:textId="77777777" w:rsidR="000220E8" w:rsidRDefault="00E77264">
      <w:pPr>
        <w:pStyle w:val="ListParagraph"/>
        <w:numPr>
          <w:ilvl w:val="0"/>
          <w:numId w:val="1"/>
        </w:numPr>
        <w:tabs>
          <w:tab w:val="left" w:pos="941"/>
        </w:tabs>
        <w:spacing w:before="1" w:line="273" w:lineRule="auto"/>
        <w:ind w:right="319"/>
      </w:pPr>
      <w:r>
        <w:t>I have nothing but positive things to say about my experience as a graduate student in counseling at Xavier. The</w:t>
      </w:r>
      <w:r>
        <w:rPr>
          <w:spacing w:val="-47"/>
        </w:rPr>
        <w:t xml:space="preserve"> </w:t>
      </w:r>
      <w:r>
        <w:t>faculty</w:t>
      </w:r>
      <w:r>
        <w:rPr>
          <w:spacing w:val="-2"/>
        </w:rPr>
        <w:t xml:space="preserve"> </w:t>
      </w:r>
      <w:r>
        <w:t>were</w:t>
      </w:r>
      <w:r>
        <w:rPr>
          <w:spacing w:val="-2"/>
        </w:rPr>
        <w:t xml:space="preserve"> </w:t>
      </w:r>
      <w:r>
        <w:t>incredibly</w:t>
      </w:r>
      <w:r>
        <w:rPr>
          <w:spacing w:val="-2"/>
        </w:rPr>
        <w:t xml:space="preserve"> </w:t>
      </w:r>
      <w:r>
        <w:t>helpful!</w:t>
      </w:r>
    </w:p>
    <w:p w14:paraId="518897CA" w14:textId="77777777" w:rsidR="000220E8" w:rsidRDefault="00E77264">
      <w:pPr>
        <w:pStyle w:val="ListParagraph"/>
        <w:numPr>
          <w:ilvl w:val="0"/>
          <w:numId w:val="1"/>
        </w:numPr>
        <w:tabs>
          <w:tab w:val="left" w:pos="941"/>
        </w:tabs>
        <w:spacing w:before="5" w:line="276" w:lineRule="auto"/>
        <w:ind w:right="425"/>
      </w:pPr>
      <w:r>
        <w:t>I do think overall, the program gets high marks for quality, especially when I compare my educational and</w:t>
      </w:r>
      <w:r>
        <w:rPr>
          <w:spacing w:val="1"/>
        </w:rPr>
        <w:t xml:space="preserve"> </w:t>
      </w:r>
      <w:r>
        <w:t>training experiences to other counselors in the field. I think connecting with outside supervisors and alumni in</w:t>
      </w:r>
      <w:r>
        <w:rPr>
          <w:spacing w:val="1"/>
        </w:rPr>
        <w:t xml:space="preserve"> </w:t>
      </w:r>
      <w:r>
        <w:t xml:space="preserve">the field have also been helpful learning experiences. Having recently left a </w:t>
      </w:r>
      <w:proofErr w:type="gramStart"/>
      <w:r>
        <w:t>school based</w:t>
      </w:r>
      <w:proofErr w:type="gramEnd"/>
      <w:r>
        <w:t xml:space="preserve"> program, I wish that I</w:t>
      </w:r>
      <w:r>
        <w:rPr>
          <w:spacing w:val="-47"/>
        </w:rPr>
        <w:t xml:space="preserve"> </w:t>
      </w:r>
      <w:r>
        <w:t>could</w:t>
      </w:r>
      <w:r>
        <w:rPr>
          <w:spacing w:val="-2"/>
        </w:rPr>
        <w:t xml:space="preserve"> </w:t>
      </w:r>
      <w:r>
        <w:t>have</w:t>
      </w:r>
      <w:r>
        <w:rPr>
          <w:spacing w:val="1"/>
        </w:rPr>
        <w:t xml:space="preserve"> </w:t>
      </w:r>
      <w:r>
        <w:t>taken</w:t>
      </w:r>
      <w:r>
        <w:rPr>
          <w:spacing w:val="-1"/>
        </w:rPr>
        <w:t xml:space="preserve"> </w:t>
      </w:r>
      <w:r>
        <w:t>an</w:t>
      </w:r>
      <w:r>
        <w:rPr>
          <w:spacing w:val="-3"/>
        </w:rPr>
        <w:t xml:space="preserve"> </w:t>
      </w:r>
      <w:r>
        <w:t>elective on</w:t>
      </w:r>
      <w:r>
        <w:rPr>
          <w:spacing w:val="-1"/>
        </w:rPr>
        <w:t xml:space="preserve"> </w:t>
      </w:r>
      <w:r>
        <w:t>play</w:t>
      </w:r>
      <w:r>
        <w:rPr>
          <w:spacing w:val="1"/>
        </w:rPr>
        <w:t xml:space="preserve"> </w:t>
      </w:r>
      <w:r>
        <w:t>therapy</w:t>
      </w:r>
      <w:r>
        <w:rPr>
          <w:spacing w:val="-1"/>
        </w:rPr>
        <w:t xml:space="preserve"> </w:t>
      </w:r>
      <w:r>
        <w:t>theories</w:t>
      </w:r>
      <w:r>
        <w:rPr>
          <w:spacing w:val="-2"/>
        </w:rPr>
        <w:t xml:space="preserve"> </w:t>
      </w:r>
      <w:r>
        <w:t>and</w:t>
      </w:r>
      <w:r>
        <w:rPr>
          <w:spacing w:val="-2"/>
        </w:rPr>
        <w:t xml:space="preserve"> </w:t>
      </w:r>
      <w:r>
        <w:t>techniques.</w:t>
      </w:r>
    </w:p>
    <w:p w14:paraId="0033F774" w14:textId="77777777" w:rsidR="000220E8" w:rsidRDefault="00E77264">
      <w:pPr>
        <w:pStyle w:val="ListParagraph"/>
        <w:numPr>
          <w:ilvl w:val="0"/>
          <w:numId w:val="1"/>
        </w:numPr>
        <w:tabs>
          <w:tab w:val="left" w:pos="941"/>
        </w:tabs>
      </w:pPr>
      <w:r>
        <w:t>Loved</w:t>
      </w:r>
      <w:r>
        <w:rPr>
          <w:spacing w:val="-3"/>
        </w:rPr>
        <w:t xml:space="preserve"> </w:t>
      </w:r>
      <w:r>
        <w:t>it!</w:t>
      </w:r>
    </w:p>
    <w:p w14:paraId="64A8D329" w14:textId="77777777" w:rsidR="000220E8" w:rsidRDefault="00E77264">
      <w:pPr>
        <w:pStyle w:val="ListParagraph"/>
        <w:numPr>
          <w:ilvl w:val="0"/>
          <w:numId w:val="1"/>
        </w:numPr>
        <w:tabs>
          <w:tab w:val="left" w:pos="941"/>
        </w:tabs>
        <w:spacing w:before="39" w:line="276" w:lineRule="auto"/>
        <w:ind w:right="221" w:hanging="360"/>
      </w:pPr>
      <w:r>
        <w:t>I have really enjoyed the counseling program and feel that it has done well to prepare me for my career. The</w:t>
      </w:r>
      <w:r>
        <w:rPr>
          <w:spacing w:val="1"/>
        </w:rPr>
        <w:t xml:space="preserve"> </w:t>
      </w:r>
      <w:r>
        <w:t>faculty</w:t>
      </w:r>
      <w:r>
        <w:rPr>
          <w:spacing w:val="-1"/>
        </w:rPr>
        <w:t xml:space="preserve"> </w:t>
      </w:r>
      <w:r>
        <w:t>is</w:t>
      </w:r>
      <w:r>
        <w:rPr>
          <w:spacing w:val="-4"/>
        </w:rPr>
        <w:t xml:space="preserve"> </w:t>
      </w:r>
      <w:r>
        <w:t>all</w:t>
      </w:r>
      <w:r>
        <w:rPr>
          <w:spacing w:val="-1"/>
        </w:rPr>
        <w:t xml:space="preserve"> </w:t>
      </w:r>
      <w:r>
        <w:t>very</w:t>
      </w:r>
      <w:r>
        <w:rPr>
          <w:spacing w:val="-3"/>
        </w:rPr>
        <w:t xml:space="preserve"> </w:t>
      </w:r>
      <w:r>
        <w:t>supportive and</w:t>
      </w:r>
      <w:r>
        <w:rPr>
          <w:spacing w:val="-3"/>
        </w:rPr>
        <w:t xml:space="preserve"> </w:t>
      </w:r>
      <w:r>
        <w:t>great</w:t>
      </w:r>
      <w:r>
        <w:rPr>
          <w:spacing w:val="-3"/>
        </w:rPr>
        <w:t xml:space="preserve"> </w:t>
      </w:r>
      <w:r>
        <w:t>at</w:t>
      </w:r>
      <w:r>
        <w:rPr>
          <w:spacing w:val="-4"/>
        </w:rPr>
        <w:t xml:space="preserve"> </w:t>
      </w:r>
      <w:r>
        <w:t>teaching.</w:t>
      </w:r>
      <w:r>
        <w:rPr>
          <w:spacing w:val="-1"/>
        </w:rPr>
        <w:t xml:space="preserve"> </w:t>
      </w:r>
      <w:r>
        <w:t>I</w:t>
      </w:r>
      <w:r>
        <w:rPr>
          <w:spacing w:val="-2"/>
        </w:rPr>
        <w:t xml:space="preserve"> </w:t>
      </w:r>
      <w:r>
        <w:t>don't have</w:t>
      </w:r>
      <w:r>
        <w:rPr>
          <w:spacing w:val="-1"/>
        </w:rPr>
        <w:t xml:space="preserve"> </w:t>
      </w:r>
      <w:r>
        <w:t>any</w:t>
      </w:r>
      <w:r>
        <w:rPr>
          <w:spacing w:val="-2"/>
        </w:rPr>
        <w:t xml:space="preserve"> </w:t>
      </w:r>
      <w:r>
        <w:t>complaints</w:t>
      </w:r>
      <w:r>
        <w:rPr>
          <w:spacing w:val="-4"/>
        </w:rPr>
        <w:t xml:space="preserve"> </w:t>
      </w:r>
      <w:r>
        <w:t>and</w:t>
      </w:r>
      <w:r>
        <w:rPr>
          <w:spacing w:val="-2"/>
        </w:rPr>
        <w:t xml:space="preserve"> </w:t>
      </w:r>
      <w:r>
        <w:t>am</w:t>
      </w:r>
      <w:r>
        <w:rPr>
          <w:spacing w:val="-1"/>
        </w:rPr>
        <w:t xml:space="preserve"> </w:t>
      </w:r>
      <w:r>
        <w:t>happy</w:t>
      </w:r>
      <w:r>
        <w:rPr>
          <w:spacing w:val="-2"/>
        </w:rPr>
        <w:t xml:space="preserve"> </w:t>
      </w:r>
      <w:r>
        <w:t>that</w:t>
      </w:r>
      <w:r>
        <w:rPr>
          <w:spacing w:val="-1"/>
        </w:rPr>
        <w:t xml:space="preserve"> </w:t>
      </w:r>
      <w:r>
        <w:t>I</w:t>
      </w:r>
      <w:r>
        <w:rPr>
          <w:spacing w:val="-4"/>
        </w:rPr>
        <w:t xml:space="preserve"> </w:t>
      </w:r>
      <w:r>
        <w:t>chose</w:t>
      </w:r>
      <w:r>
        <w:rPr>
          <w:spacing w:val="-1"/>
        </w:rPr>
        <w:t xml:space="preserve"> </w:t>
      </w:r>
      <w:r>
        <w:t>Xavier.</w:t>
      </w:r>
    </w:p>
    <w:p w14:paraId="3BB9CAAD" w14:textId="77777777" w:rsidR="000220E8" w:rsidRDefault="00E77264">
      <w:pPr>
        <w:pStyle w:val="ListParagraph"/>
        <w:numPr>
          <w:ilvl w:val="0"/>
          <w:numId w:val="1"/>
        </w:numPr>
        <w:tabs>
          <w:tab w:val="left" w:pos="941"/>
        </w:tabs>
        <w:spacing w:before="1" w:line="273" w:lineRule="auto"/>
        <w:ind w:right="484"/>
      </w:pPr>
      <w:r>
        <w:t>It’s been 7 years since I graduated from the Counseling Program. Topics that I choose for undecided may have</w:t>
      </w:r>
      <w:r>
        <w:rPr>
          <w:spacing w:val="-47"/>
        </w:rPr>
        <w:t xml:space="preserve"> </w:t>
      </w:r>
      <w:r>
        <w:t>improved</w:t>
      </w:r>
      <w:r>
        <w:rPr>
          <w:spacing w:val="-4"/>
        </w:rPr>
        <w:t xml:space="preserve"> </w:t>
      </w:r>
      <w:r>
        <w:t>over</w:t>
      </w:r>
      <w:r>
        <w:rPr>
          <w:spacing w:val="-2"/>
        </w:rPr>
        <w:t xml:space="preserve"> </w:t>
      </w:r>
      <w:r>
        <w:t>those</w:t>
      </w:r>
      <w:r>
        <w:rPr>
          <w:spacing w:val="1"/>
        </w:rPr>
        <w:t xml:space="preserve"> </w:t>
      </w:r>
      <w:r>
        <w:t>years.</w:t>
      </w:r>
    </w:p>
    <w:p w14:paraId="61A11D98" w14:textId="77777777" w:rsidR="000220E8" w:rsidRDefault="00E77264">
      <w:pPr>
        <w:pStyle w:val="ListParagraph"/>
        <w:numPr>
          <w:ilvl w:val="0"/>
          <w:numId w:val="1"/>
        </w:numPr>
        <w:tabs>
          <w:tab w:val="left" w:pos="941"/>
        </w:tabs>
        <w:spacing w:before="5" w:line="276" w:lineRule="auto"/>
        <w:ind w:right="459"/>
      </w:pPr>
      <w:r>
        <w:t>The program prepared me in many areas of counseling. The areas of improvement are preparing students and</w:t>
      </w:r>
      <w:r>
        <w:rPr>
          <w:spacing w:val="-47"/>
        </w:rPr>
        <w:t xml:space="preserve"> </w:t>
      </w:r>
      <w:r>
        <w:t>staff</w:t>
      </w:r>
      <w:r>
        <w:rPr>
          <w:spacing w:val="-1"/>
        </w:rPr>
        <w:t xml:space="preserve"> </w:t>
      </w:r>
      <w:r>
        <w:t>to</w:t>
      </w:r>
      <w:r>
        <w:rPr>
          <w:spacing w:val="1"/>
        </w:rPr>
        <w:t xml:space="preserve"> </w:t>
      </w:r>
      <w:r>
        <w:t>become</w:t>
      </w:r>
      <w:r>
        <w:rPr>
          <w:spacing w:val="-2"/>
        </w:rPr>
        <w:t xml:space="preserve"> </w:t>
      </w:r>
      <w:r>
        <w:t>more</w:t>
      </w:r>
      <w:r>
        <w:rPr>
          <w:spacing w:val="-2"/>
        </w:rPr>
        <w:t xml:space="preserve"> </w:t>
      </w:r>
      <w:r>
        <w:t>culturally</w:t>
      </w:r>
      <w:r>
        <w:rPr>
          <w:spacing w:val="1"/>
        </w:rPr>
        <w:t xml:space="preserve"> </w:t>
      </w:r>
      <w:r>
        <w:t>sensitive.</w:t>
      </w:r>
    </w:p>
    <w:p w14:paraId="7CF94CBF" w14:textId="77777777" w:rsidR="000220E8" w:rsidRDefault="00E77264">
      <w:pPr>
        <w:pStyle w:val="ListParagraph"/>
        <w:numPr>
          <w:ilvl w:val="0"/>
          <w:numId w:val="1"/>
        </w:numPr>
        <w:tabs>
          <w:tab w:val="left" w:pos="941"/>
        </w:tabs>
        <w:spacing w:line="276" w:lineRule="auto"/>
        <w:ind w:right="945"/>
      </w:pPr>
      <w:r>
        <w:t>The material covered was helpful and insightful, but as a political conservative I felt my views were often</w:t>
      </w:r>
      <w:r>
        <w:rPr>
          <w:spacing w:val="-47"/>
        </w:rPr>
        <w:t xml:space="preserve"> </w:t>
      </w:r>
      <w:r>
        <w:t>invalidated,</w:t>
      </w:r>
      <w:r>
        <w:rPr>
          <w:spacing w:val="-1"/>
        </w:rPr>
        <w:t xml:space="preserve"> </w:t>
      </w:r>
      <w:r>
        <w:t>ridiculed</w:t>
      </w:r>
      <w:r>
        <w:rPr>
          <w:spacing w:val="-4"/>
        </w:rPr>
        <w:t xml:space="preserve"> </w:t>
      </w:r>
      <w:r>
        <w:t>and</w:t>
      </w:r>
      <w:r>
        <w:rPr>
          <w:spacing w:val="-1"/>
        </w:rPr>
        <w:t xml:space="preserve"> </w:t>
      </w:r>
      <w:r>
        <w:t>on</w:t>
      </w:r>
      <w:r>
        <w:rPr>
          <w:spacing w:val="-2"/>
        </w:rPr>
        <w:t xml:space="preserve"> </w:t>
      </w:r>
      <w:r>
        <w:t>at least</w:t>
      </w:r>
      <w:r>
        <w:rPr>
          <w:spacing w:val="-2"/>
        </w:rPr>
        <w:t xml:space="preserve"> </w:t>
      </w:r>
      <w:r>
        <w:t>one</w:t>
      </w:r>
      <w:r>
        <w:rPr>
          <w:spacing w:val="-3"/>
        </w:rPr>
        <w:t xml:space="preserve"> </w:t>
      </w:r>
      <w:r>
        <w:t>occasion</w:t>
      </w:r>
      <w:r>
        <w:rPr>
          <w:spacing w:val="-3"/>
        </w:rPr>
        <w:t xml:space="preserve"> </w:t>
      </w:r>
      <w:r>
        <w:t>openly mocked</w:t>
      </w:r>
      <w:r>
        <w:rPr>
          <w:spacing w:val="-2"/>
        </w:rPr>
        <w:t xml:space="preserve"> </w:t>
      </w:r>
      <w:r>
        <w:t>in</w:t>
      </w:r>
      <w:r>
        <w:rPr>
          <w:spacing w:val="-1"/>
        </w:rPr>
        <w:t xml:space="preserve"> </w:t>
      </w:r>
      <w:r>
        <w:t>class</w:t>
      </w:r>
      <w:r>
        <w:rPr>
          <w:spacing w:val="-1"/>
        </w:rPr>
        <w:t xml:space="preserve"> </w:t>
      </w:r>
      <w:r>
        <w:t>in</w:t>
      </w:r>
      <w:r>
        <w:rPr>
          <w:spacing w:val="-1"/>
        </w:rPr>
        <w:t xml:space="preserve"> </w:t>
      </w:r>
      <w:r>
        <w:t>front</w:t>
      </w:r>
      <w:r>
        <w:rPr>
          <w:spacing w:val="-3"/>
        </w:rPr>
        <w:t xml:space="preserve"> </w:t>
      </w:r>
      <w:r>
        <w:t>of</w:t>
      </w:r>
      <w:r>
        <w:rPr>
          <w:spacing w:val="-4"/>
        </w:rPr>
        <w:t xml:space="preserve"> </w:t>
      </w:r>
      <w:r>
        <w:t>my</w:t>
      </w:r>
      <w:r>
        <w:rPr>
          <w:spacing w:val="1"/>
        </w:rPr>
        <w:t xml:space="preserve"> </w:t>
      </w:r>
      <w:r>
        <w:t>peers.,</w:t>
      </w:r>
    </w:p>
    <w:p w14:paraId="0302373F" w14:textId="77777777" w:rsidR="000220E8" w:rsidRDefault="00E77264">
      <w:pPr>
        <w:pStyle w:val="ListParagraph"/>
        <w:numPr>
          <w:ilvl w:val="0"/>
          <w:numId w:val="1"/>
        </w:numPr>
        <w:tabs>
          <w:tab w:val="left" w:pos="942"/>
        </w:tabs>
        <w:spacing w:line="276" w:lineRule="auto"/>
        <w:ind w:left="941" w:right="243"/>
      </w:pPr>
      <w:r>
        <w:t>Since graduating, I have worked in several settings (day treatment, community mental health, private practice). I</w:t>
      </w:r>
      <w:r>
        <w:rPr>
          <w:spacing w:val="-47"/>
        </w:rPr>
        <w:t xml:space="preserve"> </w:t>
      </w:r>
      <w:r>
        <w:t>have so appreciated the rigor of my Xavier education and experience and felt it has prepared me well to be the</w:t>
      </w:r>
      <w:r>
        <w:rPr>
          <w:spacing w:val="1"/>
        </w:rPr>
        <w:t xml:space="preserve"> </w:t>
      </w:r>
      <w:r>
        <w:t>clinician</w:t>
      </w:r>
      <w:r>
        <w:rPr>
          <w:spacing w:val="-2"/>
        </w:rPr>
        <w:t xml:space="preserve"> </w:t>
      </w:r>
      <w:r>
        <w:t>I am</w:t>
      </w:r>
      <w:r>
        <w:rPr>
          <w:spacing w:val="-1"/>
        </w:rPr>
        <w:t xml:space="preserve"> </w:t>
      </w:r>
      <w:r>
        <w:t>today.</w:t>
      </w:r>
    </w:p>
    <w:p w14:paraId="070E291B" w14:textId="77777777" w:rsidR="000220E8" w:rsidRDefault="00E77264">
      <w:pPr>
        <w:pStyle w:val="ListParagraph"/>
        <w:numPr>
          <w:ilvl w:val="0"/>
          <w:numId w:val="1"/>
        </w:numPr>
        <w:tabs>
          <w:tab w:val="left" w:pos="942"/>
        </w:tabs>
        <w:spacing w:line="276" w:lineRule="auto"/>
        <w:ind w:left="941" w:right="436"/>
      </w:pPr>
      <w:r>
        <w:t xml:space="preserve">Dr. Norman, Dr. </w:t>
      </w:r>
      <w:proofErr w:type="spellStart"/>
      <w:r>
        <w:t>RIchardson</w:t>
      </w:r>
      <w:proofErr w:type="spellEnd"/>
      <w:r>
        <w:t>, Dr. Townsel and Dr. Losey all did a great job of preparing me to be helpful to my</w:t>
      </w:r>
      <w:r>
        <w:rPr>
          <w:spacing w:val="1"/>
        </w:rPr>
        <w:t xml:space="preserve"> </w:t>
      </w:r>
      <w:r>
        <w:t>clients. I could not have asked for a better experience and I am very appreciative of all the time and effort that</w:t>
      </w:r>
      <w:r>
        <w:rPr>
          <w:spacing w:val="-48"/>
        </w:rPr>
        <w:t xml:space="preserve"> </w:t>
      </w:r>
      <w:r>
        <w:t>went into</w:t>
      </w:r>
      <w:r>
        <w:rPr>
          <w:spacing w:val="-1"/>
        </w:rPr>
        <w:t xml:space="preserve"> </w:t>
      </w:r>
      <w:r>
        <w:t>training</w:t>
      </w:r>
      <w:r>
        <w:rPr>
          <w:spacing w:val="-1"/>
        </w:rPr>
        <w:t xml:space="preserve"> </w:t>
      </w:r>
      <w:r>
        <w:t>myself</w:t>
      </w:r>
      <w:r>
        <w:rPr>
          <w:spacing w:val="-3"/>
        </w:rPr>
        <w:t xml:space="preserve"> </w:t>
      </w:r>
      <w:r>
        <w:t>and</w:t>
      </w:r>
      <w:r>
        <w:rPr>
          <w:spacing w:val="-1"/>
        </w:rPr>
        <w:t xml:space="preserve"> </w:t>
      </w:r>
      <w:r>
        <w:t>my</w:t>
      </w:r>
      <w:r>
        <w:rPr>
          <w:spacing w:val="-1"/>
        </w:rPr>
        <w:t xml:space="preserve"> </w:t>
      </w:r>
      <w:r>
        <w:t>classmates.</w:t>
      </w:r>
      <w:r>
        <w:rPr>
          <w:spacing w:val="49"/>
        </w:rPr>
        <w:t xml:space="preserve"> </w:t>
      </w:r>
      <w:r>
        <w:t>Thank</w:t>
      </w:r>
      <w:r>
        <w:rPr>
          <w:spacing w:val="1"/>
        </w:rPr>
        <w:t xml:space="preserve"> </w:t>
      </w:r>
      <w:r>
        <w:t>you.</w:t>
      </w:r>
    </w:p>
    <w:p w14:paraId="454BB3A6" w14:textId="77777777" w:rsidR="000220E8" w:rsidRDefault="00E77264">
      <w:pPr>
        <w:pStyle w:val="ListParagraph"/>
        <w:numPr>
          <w:ilvl w:val="0"/>
          <w:numId w:val="1"/>
        </w:numPr>
        <w:tabs>
          <w:tab w:val="left" w:pos="942"/>
        </w:tabs>
        <w:spacing w:line="276" w:lineRule="auto"/>
        <w:ind w:left="941" w:right="874"/>
      </w:pPr>
      <w:r>
        <w:t>I wish the program had better trained/prepared me with respect to documentation. Otherwise, I felt very</w:t>
      </w:r>
      <w:r>
        <w:rPr>
          <w:spacing w:val="-47"/>
        </w:rPr>
        <w:t xml:space="preserve"> </w:t>
      </w:r>
      <w:r>
        <w:t>prepared</w:t>
      </w:r>
      <w:r>
        <w:rPr>
          <w:spacing w:val="-2"/>
        </w:rPr>
        <w:t xml:space="preserve"> </w:t>
      </w:r>
      <w:r>
        <w:t>to</w:t>
      </w:r>
      <w:r>
        <w:rPr>
          <w:spacing w:val="1"/>
        </w:rPr>
        <w:t xml:space="preserve"> </w:t>
      </w:r>
      <w:r>
        <w:t>enter the</w:t>
      </w:r>
      <w:r>
        <w:rPr>
          <w:spacing w:val="1"/>
        </w:rPr>
        <w:t xml:space="preserve"> </w:t>
      </w:r>
      <w:r>
        <w:t>field</w:t>
      </w:r>
      <w:r>
        <w:rPr>
          <w:spacing w:val="-3"/>
        </w:rPr>
        <w:t xml:space="preserve"> </w:t>
      </w:r>
      <w:r>
        <w:t>in</w:t>
      </w:r>
      <w:r>
        <w:rPr>
          <w:spacing w:val="-1"/>
        </w:rPr>
        <w:t xml:space="preserve"> </w:t>
      </w:r>
      <w:r>
        <w:t>all other</w:t>
      </w:r>
      <w:r>
        <w:rPr>
          <w:spacing w:val="-1"/>
        </w:rPr>
        <w:t xml:space="preserve"> </w:t>
      </w:r>
      <w:r>
        <w:t>areas</w:t>
      </w:r>
    </w:p>
    <w:p w14:paraId="0437B2AD" w14:textId="77777777" w:rsidR="000220E8" w:rsidRDefault="00E77264">
      <w:pPr>
        <w:pStyle w:val="ListParagraph"/>
        <w:numPr>
          <w:ilvl w:val="0"/>
          <w:numId w:val="1"/>
        </w:numPr>
        <w:tabs>
          <w:tab w:val="left" w:pos="942"/>
        </w:tabs>
        <w:spacing w:line="276" w:lineRule="auto"/>
        <w:ind w:left="941" w:right="224"/>
      </w:pPr>
      <w:r>
        <w:t>More instruction was needed to treat mental disorders.</w:t>
      </w:r>
      <w:r>
        <w:rPr>
          <w:spacing w:val="1"/>
        </w:rPr>
        <w:t xml:space="preserve"> </w:t>
      </w:r>
      <w:r>
        <w:t>Especially anxiety and depression, the main component</w:t>
      </w:r>
      <w:r>
        <w:rPr>
          <w:spacing w:val="-47"/>
        </w:rPr>
        <w:t xml:space="preserve"> </w:t>
      </w:r>
      <w:r>
        <w:t>of my later work as a counselor.</w:t>
      </w:r>
      <w:r>
        <w:rPr>
          <w:spacing w:val="1"/>
        </w:rPr>
        <w:t xml:space="preserve"> </w:t>
      </w:r>
      <w:r>
        <w:t>Too much emphasis was placed on history of psychology.</w:t>
      </w:r>
      <w:r>
        <w:rPr>
          <w:spacing w:val="1"/>
        </w:rPr>
        <w:t xml:space="preserve"> </w:t>
      </w:r>
      <w:r>
        <w:t>More preparation</w:t>
      </w:r>
      <w:r>
        <w:rPr>
          <w:spacing w:val="1"/>
        </w:rPr>
        <w:t xml:space="preserve"> </w:t>
      </w:r>
      <w:r>
        <w:t>needed for the practical aspects of counseling.</w:t>
      </w:r>
      <w:r>
        <w:rPr>
          <w:spacing w:val="1"/>
        </w:rPr>
        <w:t xml:space="preserve"> </w:t>
      </w:r>
      <w:proofErr w:type="gramStart"/>
      <w:r>
        <w:t>Also</w:t>
      </w:r>
      <w:proofErr w:type="gramEnd"/>
      <w:r>
        <w:t xml:space="preserve"> Xavier University was very secular and not Christian which</w:t>
      </w:r>
      <w:r>
        <w:rPr>
          <w:spacing w:val="1"/>
        </w:rPr>
        <w:t xml:space="preserve"> </w:t>
      </w:r>
      <w:r>
        <w:t>was a disappointment.</w:t>
      </w:r>
      <w:r>
        <w:rPr>
          <w:spacing w:val="1"/>
        </w:rPr>
        <w:t xml:space="preserve"> </w:t>
      </w:r>
      <w:r>
        <w:t>Christ was never mentioned or honored in the three years of my time at Xavier.</w:t>
      </w:r>
      <w:r>
        <w:rPr>
          <w:spacing w:val="1"/>
        </w:rPr>
        <w:t xml:space="preserve"> </w:t>
      </w:r>
      <w:r>
        <w:t>That is a</w:t>
      </w:r>
      <w:r>
        <w:rPr>
          <w:spacing w:val="-47"/>
        </w:rPr>
        <w:t xml:space="preserve"> </w:t>
      </w:r>
      <w:r>
        <w:t>shame.</w:t>
      </w:r>
    </w:p>
    <w:p w14:paraId="67CE570F" w14:textId="77777777" w:rsidR="000220E8" w:rsidRDefault="00E77264">
      <w:pPr>
        <w:pStyle w:val="ListParagraph"/>
        <w:numPr>
          <w:ilvl w:val="0"/>
          <w:numId w:val="1"/>
        </w:numPr>
        <w:tabs>
          <w:tab w:val="left" w:pos="942"/>
        </w:tabs>
        <w:spacing w:line="273" w:lineRule="auto"/>
        <w:ind w:left="941" w:right="531"/>
      </w:pPr>
      <w:r>
        <w:t>I'm a proud alum of the counseling program. I felt so prepared upon graduation. I also really appreciate being</w:t>
      </w:r>
      <w:r>
        <w:rPr>
          <w:spacing w:val="-47"/>
        </w:rPr>
        <w:t xml:space="preserve"> </w:t>
      </w:r>
      <w:r>
        <w:t>able</w:t>
      </w:r>
      <w:r>
        <w:rPr>
          <w:spacing w:val="-1"/>
        </w:rPr>
        <w:t xml:space="preserve"> </w:t>
      </w:r>
      <w:r>
        <w:t>to</w:t>
      </w:r>
      <w:r>
        <w:rPr>
          <w:spacing w:val="-1"/>
        </w:rPr>
        <w:t xml:space="preserve"> </w:t>
      </w:r>
      <w:r>
        <w:t>reach</w:t>
      </w:r>
      <w:r>
        <w:rPr>
          <w:spacing w:val="-1"/>
        </w:rPr>
        <w:t xml:space="preserve"> </w:t>
      </w:r>
      <w:r>
        <w:t>out</w:t>
      </w:r>
      <w:r>
        <w:rPr>
          <w:spacing w:val="-3"/>
        </w:rPr>
        <w:t xml:space="preserve"> </w:t>
      </w:r>
      <w:r>
        <w:t>to</w:t>
      </w:r>
      <w:r>
        <w:rPr>
          <w:spacing w:val="-1"/>
        </w:rPr>
        <w:t xml:space="preserve"> </w:t>
      </w:r>
      <w:r>
        <w:t>many</w:t>
      </w:r>
      <w:r>
        <w:rPr>
          <w:spacing w:val="-1"/>
        </w:rPr>
        <w:t xml:space="preserve"> </w:t>
      </w:r>
      <w:r>
        <w:t>professors</w:t>
      </w:r>
      <w:r>
        <w:rPr>
          <w:spacing w:val="-1"/>
        </w:rPr>
        <w:t xml:space="preserve"> </w:t>
      </w:r>
      <w:r>
        <w:t>for</w:t>
      </w:r>
      <w:r>
        <w:rPr>
          <w:spacing w:val="-2"/>
        </w:rPr>
        <w:t xml:space="preserve"> </w:t>
      </w:r>
      <w:r>
        <w:t>consultation</w:t>
      </w:r>
      <w:r>
        <w:rPr>
          <w:spacing w:val="-3"/>
        </w:rPr>
        <w:t xml:space="preserve"> </w:t>
      </w:r>
      <w:r>
        <w:t>even</w:t>
      </w:r>
      <w:r>
        <w:rPr>
          <w:spacing w:val="-2"/>
        </w:rPr>
        <w:t xml:space="preserve"> </w:t>
      </w:r>
      <w:r>
        <w:t>years after graduation.</w:t>
      </w:r>
    </w:p>
    <w:p w14:paraId="71EECDD6" w14:textId="77777777" w:rsidR="000220E8" w:rsidRDefault="000220E8">
      <w:pPr>
        <w:spacing w:line="273" w:lineRule="auto"/>
        <w:sectPr w:rsidR="000220E8">
          <w:pgSz w:w="12240" w:h="15840"/>
          <w:pgMar w:top="680" w:right="500" w:bottom="1040" w:left="500" w:header="0" w:footer="771" w:gutter="0"/>
          <w:cols w:space="720"/>
        </w:sectPr>
      </w:pPr>
    </w:p>
    <w:p w14:paraId="715B8074" w14:textId="77777777" w:rsidR="000220E8" w:rsidRDefault="00E77264">
      <w:pPr>
        <w:pStyle w:val="ListParagraph"/>
        <w:numPr>
          <w:ilvl w:val="0"/>
          <w:numId w:val="1"/>
        </w:numPr>
        <w:tabs>
          <w:tab w:val="left" w:pos="941"/>
        </w:tabs>
        <w:spacing w:before="39" w:line="276" w:lineRule="auto"/>
        <w:ind w:right="271"/>
      </w:pPr>
      <w:r>
        <w:lastRenderedPageBreak/>
        <w:t>I had a positive experience at Xavier. Now as a working professional I feel that I am able to do my job to the best</w:t>
      </w:r>
      <w:r>
        <w:rPr>
          <w:spacing w:val="-47"/>
        </w:rPr>
        <w:t xml:space="preserve"> </w:t>
      </w:r>
      <w:r>
        <w:t>of</w:t>
      </w:r>
      <w:r>
        <w:rPr>
          <w:spacing w:val="-4"/>
        </w:rPr>
        <w:t xml:space="preserve"> </w:t>
      </w:r>
      <w:r>
        <w:t>my</w:t>
      </w:r>
      <w:r>
        <w:rPr>
          <w:spacing w:val="-1"/>
        </w:rPr>
        <w:t xml:space="preserve"> </w:t>
      </w:r>
      <w:r>
        <w:t>ability</w:t>
      </w:r>
      <w:r>
        <w:rPr>
          <w:spacing w:val="1"/>
        </w:rPr>
        <w:t xml:space="preserve"> </w:t>
      </w:r>
      <w:r>
        <w:t>due</w:t>
      </w:r>
      <w:r>
        <w:rPr>
          <w:spacing w:val="-2"/>
        </w:rPr>
        <w:t xml:space="preserve"> </w:t>
      </w:r>
      <w:r>
        <w:t>to</w:t>
      </w:r>
      <w:r>
        <w:rPr>
          <w:spacing w:val="1"/>
        </w:rPr>
        <w:t xml:space="preserve"> </w:t>
      </w:r>
      <w:r>
        <w:t>the</w:t>
      </w:r>
      <w:r>
        <w:rPr>
          <w:spacing w:val="-2"/>
        </w:rPr>
        <w:t xml:space="preserve"> </w:t>
      </w:r>
      <w:r>
        <w:t>education</w:t>
      </w:r>
      <w:r>
        <w:rPr>
          <w:spacing w:val="-1"/>
        </w:rPr>
        <w:t xml:space="preserve"> </w:t>
      </w:r>
      <w:r>
        <w:t>I received</w:t>
      </w:r>
      <w:r>
        <w:rPr>
          <w:spacing w:val="-3"/>
        </w:rPr>
        <w:t xml:space="preserve"> </w:t>
      </w:r>
      <w:r>
        <w:t>at</w:t>
      </w:r>
      <w:r>
        <w:rPr>
          <w:spacing w:val="-2"/>
        </w:rPr>
        <w:t xml:space="preserve"> </w:t>
      </w:r>
      <w:r>
        <w:t>Xavier.</w:t>
      </w:r>
    </w:p>
    <w:p w14:paraId="5E5BC9C4" w14:textId="77777777" w:rsidR="000220E8" w:rsidRDefault="000220E8">
      <w:pPr>
        <w:pStyle w:val="BodyText"/>
      </w:pPr>
    </w:p>
    <w:p w14:paraId="02584623" w14:textId="77777777" w:rsidR="000220E8" w:rsidRDefault="000220E8">
      <w:pPr>
        <w:pStyle w:val="BodyText"/>
        <w:spacing w:before="7"/>
        <w:rPr>
          <w:sz w:val="19"/>
        </w:rPr>
      </w:pPr>
    </w:p>
    <w:p w14:paraId="0F876FB4" w14:textId="77777777" w:rsidR="000220E8" w:rsidRDefault="00E77264">
      <w:pPr>
        <w:pStyle w:val="Heading9"/>
        <w:ind w:left="220"/>
        <w:jc w:val="both"/>
      </w:pPr>
      <w:r>
        <w:t>Programmatic</w:t>
      </w:r>
      <w:r>
        <w:rPr>
          <w:spacing w:val="-3"/>
        </w:rPr>
        <w:t xml:space="preserve"> </w:t>
      </w:r>
      <w:r>
        <w:t>Responses</w:t>
      </w:r>
      <w:r>
        <w:rPr>
          <w:spacing w:val="-1"/>
        </w:rPr>
        <w:t xml:space="preserve"> </w:t>
      </w:r>
      <w:r>
        <w:t>to</w:t>
      </w:r>
      <w:r>
        <w:rPr>
          <w:spacing w:val="-3"/>
        </w:rPr>
        <w:t xml:space="preserve"> </w:t>
      </w:r>
      <w:r>
        <w:t>Likert</w:t>
      </w:r>
      <w:r>
        <w:rPr>
          <w:spacing w:val="-2"/>
        </w:rPr>
        <w:t xml:space="preserve"> </w:t>
      </w:r>
      <w:r>
        <w:t>Scores</w:t>
      </w:r>
      <w:r>
        <w:rPr>
          <w:spacing w:val="-1"/>
        </w:rPr>
        <w:t xml:space="preserve"> </w:t>
      </w:r>
      <w:r>
        <w:t>and</w:t>
      </w:r>
      <w:r>
        <w:rPr>
          <w:spacing w:val="-5"/>
        </w:rPr>
        <w:t xml:space="preserve"> </w:t>
      </w:r>
      <w:r>
        <w:t>Concerns Noted</w:t>
      </w:r>
      <w:r>
        <w:rPr>
          <w:spacing w:val="-3"/>
        </w:rPr>
        <w:t xml:space="preserve"> </w:t>
      </w:r>
      <w:r>
        <w:t>in</w:t>
      </w:r>
      <w:r>
        <w:rPr>
          <w:spacing w:val="-5"/>
        </w:rPr>
        <w:t xml:space="preserve"> </w:t>
      </w:r>
      <w:r>
        <w:t>Comments:</w:t>
      </w:r>
    </w:p>
    <w:p w14:paraId="59D50EB4" w14:textId="77777777" w:rsidR="000220E8" w:rsidRDefault="000220E8">
      <w:pPr>
        <w:pStyle w:val="BodyText"/>
        <w:spacing w:before="8"/>
        <w:rPr>
          <w:b/>
          <w:sz w:val="19"/>
        </w:rPr>
      </w:pPr>
    </w:p>
    <w:p w14:paraId="5DA1F6B7" w14:textId="77777777" w:rsidR="000220E8" w:rsidRDefault="00E77264">
      <w:pPr>
        <w:pStyle w:val="BodyText"/>
        <w:spacing w:before="1" w:line="276" w:lineRule="auto"/>
        <w:ind w:left="220" w:right="425"/>
        <w:jc w:val="both"/>
      </w:pPr>
      <w:r>
        <w:rPr>
          <w:b/>
        </w:rPr>
        <w:t>General:</w:t>
      </w:r>
      <w:r>
        <w:rPr>
          <w:b/>
          <w:spacing w:val="1"/>
        </w:rPr>
        <w:t xml:space="preserve"> </w:t>
      </w:r>
      <w:r>
        <w:t xml:space="preserve">We are proud of the extremely high </w:t>
      </w:r>
      <w:proofErr w:type="spellStart"/>
      <w:r>
        <w:t>likert</w:t>
      </w:r>
      <w:proofErr w:type="spellEnd"/>
      <w:r>
        <w:t xml:space="preserve"> averages for most of the program evaluation questions. The </w:t>
      </w:r>
      <w:proofErr w:type="spellStart"/>
      <w:r>
        <w:t>likert</w:t>
      </w:r>
      <w:proofErr w:type="spellEnd"/>
      <w:r>
        <w:rPr>
          <w:spacing w:val="1"/>
        </w:rPr>
        <w:t xml:space="preserve"> </w:t>
      </w:r>
      <w:r>
        <w:t>averages for most every question on the survey reported students agreed or strongly agreed. One of the outstanding</w:t>
      </w:r>
      <w:r>
        <w:rPr>
          <w:spacing w:val="1"/>
        </w:rPr>
        <w:t xml:space="preserve"> </w:t>
      </w:r>
      <w:r>
        <w:t>themes that emerged were comments about the supportive faculty. Faculty were described as supportive, by bringing</w:t>
      </w:r>
      <w:r>
        <w:rPr>
          <w:spacing w:val="1"/>
        </w:rPr>
        <w:t xml:space="preserve"> </w:t>
      </w:r>
      <w:r>
        <w:t>their clinical experiences within the classroom, wanting their students to succeed, coaching up and not out, if students</w:t>
      </w:r>
      <w:r>
        <w:rPr>
          <w:spacing w:val="-47"/>
        </w:rPr>
        <w:t xml:space="preserve"> </w:t>
      </w:r>
      <w:r>
        <w:t>were</w:t>
      </w:r>
      <w:r>
        <w:rPr>
          <w:spacing w:val="-3"/>
        </w:rPr>
        <w:t xml:space="preserve"> </w:t>
      </w:r>
      <w:r>
        <w:t>not</w:t>
      </w:r>
      <w:r>
        <w:rPr>
          <w:spacing w:val="-2"/>
        </w:rPr>
        <w:t xml:space="preserve"> </w:t>
      </w:r>
      <w:r>
        <w:t>appropriate</w:t>
      </w:r>
      <w:r>
        <w:rPr>
          <w:spacing w:val="1"/>
        </w:rPr>
        <w:t xml:space="preserve"> </w:t>
      </w:r>
      <w:r>
        <w:t>for the</w:t>
      </w:r>
      <w:r>
        <w:rPr>
          <w:spacing w:val="1"/>
        </w:rPr>
        <w:t xml:space="preserve"> </w:t>
      </w:r>
      <w:r>
        <w:t>program they</w:t>
      </w:r>
      <w:r>
        <w:rPr>
          <w:spacing w:val="-1"/>
        </w:rPr>
        <w:t xml:space="preserve"> </w:t>
      </w:r>
      <w:r>
        <w:t>were</w:t>
      </w:r>
      <w:r>
        <w:rPr>
          <w:spacing w:val="1"/>
        </w:rPr>
        <w:t xml:space="preserve"> </w:t>
      </w:r>
      <w:r>
        <w:t>asked</w:t>
      </w:r>
      <w:r>
        <w:rPr>
          <w:spacing w:val="-1"/>
        </w:rPr>
        <w:t xml:space="preserve"> </w:t>
      </w:r>
      <w:r>
        <w:t>to</w:t>
      </w:r>
      <w:r>
        <w:rPr>
          <w:spacing w:val="1"/>
        </w:rPr>
        <w:t xml:space="preserve"> </w:t>
      </w:r>
      <w:r>
        <w:t>leave.</w:t>
      </w:r>
    </w:p>
    <w:p w14:paraId="2982B6D4" w14:textId="77777777" w:rsidR="000220E8" w:rsidRDefault="000220E8">
      <w:pPr>
        <w:pStyle w:val="BodyText"/>
        <w:spacing w:before="4"/>
        <w:rPr>
          <w:sz w:val="16"/>
        </w:rPr>
      </w:pPr>
    </w:p>
    <w:p w14:paraId="16ACAF85" w14:textId="22D24501" w:rsidR="000220E8" w:rsidRDefault="00E77264">
      <w:pPr>
        <w:pStyle w:val="BodyText"/>
        <w:spacing w:before="1" w:line="276" w:lineRule="auto"/>
        <w:ind w:left="219" w:right="216"/>
      </w:pPr>
      <w:r>
        <w:rPr>
          <w:b/>
        </w:rPr>
        <w:t>Concerns</w:t>
      </w:r>
      <w:r>
        <w:t>: One theme expressed by school counseling students include: 1) program should offer more courses specific to</w:t>
      </w:r>
      <w:r>
        <w:rPr>
          <w:spacing w:val="-47"/>
        </w:rPr>
        <w:t xml:space="preserve"> </w:t>
      </w:r>
      <w:r>
        <w:t>school counseling and 2) instructors should include more school-specific skills and interventions related to children and</w:t>
      </w:r>
      <w:r>
        <w:rPr>
          <w:spacing w:val="1"/>
        </w:rPr>
        <w:t xml:space="preserve"> </w:t>
      </w:r>
      <w:r>
        <w:t>adolescent.</w:t>
      </w:r>
      <w:r>
        <w:rPr>
          <w:spacing w:val="1"/>
        </w:rPr>
        <w:t xml:space="preserve"> </w:t>
      </w:r>
      <w:r>
        <w:t>In 2012, we added the Advanced School Counseling class to focus on the knowledge and skills necessary to</w:t>
      </w:r>
      <w:r>
        <w:rPr>
          <w:spacing w:val="1"/>
        </w:rPr>
        <w:t xml:space="preserve"> </w:t>
      </w:r>
      <w:r>
        <w:t>develop a comprehensive developmental school counseling program.</w:t>
      </w:r>
      <w:r>
        <w:rPr>
          <w:spacing w:val="1"/>
        </w:rPr>
        <w:t xml:space="preserve"> </w:t>
      </w:r>
      <w:r>
        <w:t>Since most of the curriculum is driven by CACREP</w:t>
      </w:r>
      <w:r>
        <w:rPr>
          <w:spacing w:val="1"/>
        </w:rPr>
        <w:t xml:space="preserve"> </w:t>
      </w:r>
      <w:r>
        <w:t xml:space="preserve">and/or state requirements, it is difficult to add additional classes without increasing the </w:t>
      </w:r>
      <w:r w:rsidR="00054A9C">
        <w:t>48-hour</w:t>
      </w:r>
      <w:r>
        <w:t xml:space="preserve"> credit requirement. In</w:t>
      </w:r>
      <w:r>
        <w:rPr>
          <w:spacing w:val="1"/>
        </w:rPr>
        <w:t xml:space="preserve"> </w:t>
      </w:r>
      <w:r>
        <w:t>2018 we added as a requirement Intro to College Counseling, and Crisis Counseling in Schools.</w:t>
      </w:r>
      <w:r>
        <w:rPr>
          <w:spacing w:val="1"/>
        </w:rPr>
        <w:t xml:space="preserve"> </w:t>
      </w:r>
      <w:r>
        <w:t>However, in 2020, our</w:t>
      </w:r>
      <w:r>
        <w:rPr>
          <w:spacing w:val="1"/>
        </w:rPr>
        <w:t xml:space="preserve"> </w:t>
      </w:r>
      <w:r>
        <w:t xml:space="preserve">program has met the </w:t>
      </w:r>
      <w:r w:rsidR="00054A9C">
        <w:t>60-credit</w:t>
      </w:r>
      <w:r>
        <w:t xml:space="preserve"> hour CACREP requirement.</w:t>
      </w:r>
      <w:r>
        <w:rPr>
          <w:spacing w:val="1"/>
        </w:rPr>
        <w:t xml:space="preserve"> </w:t>
      </w:r>
      <w:r>
        <w:t>By next academic year 2021-2022, we plan to add two</w:t>
      </w:r>
      <w:r>
        <w:rPr>
          <w:spacing w:val="1"/>
        </w:rPr>
        <w:t xml:space="preserve"> </w:t>
      </w:r>
      <w:r>
        <w:t>additional required courses, Substance Use and Prevention (previously Treating Addictions I) and, School Climate and</w:t>
      </w:r>
      <w:r>
        <w:rPr>
          <w:spacing w:val="1"/>
        </w:rPr>
        <w:t xml:space="preserve"> </w:t>
      </w:r>
      <w:r>
        <w:t>Culture.</w:t>
      </w:r>
      <w:r>
        <w:rPr>
          <w:spacing w:val="49"/>
        </w:rPr>
        <w:t xml:space="preserve"> </w:t>
      </w:r>
      <w:r>
        <w:t>Faculty will make a concerted effort to ensure that most instruction and case examples in “mixed classes” will</w:t>
      </w:r>
      <w:r>
        <w:rPr>
          <w:spacing w:val="1"/>
        </w:rPr>
        <w:t xml:space="preserve"> </w:t>
      </w:r>
      <w:r>
        <w:t>be designed to meet the needs of both school counseling AND clinical mental health counseling students.</w:t>
      </w:r>
      <w:r>
        <w:rPr>
          <w:spacing w:val="1"/>
        </w:rPr>
        <w:t xml:space="preserve"> </w:t>
      </w:r>
      <w:r>
        <w:t>Faculty will</w:t>
      </w:r>
      <w:r>
        <w:rPr>
          <w:spacing w:val="1"/>
        </w:rPr>
        <w:t xml:space="preserve"> </w:t>
      </w:r>
      <w:r>
        <w:t>also</w:t>
      </w:r>
      <w:r>
        <w:rPr>
          <w:spacing w:val="-1"/>
        </w:rPr>
        <w:t xml:space="preserve"> </w:t>
      </w:r>
      <w:r>
        <w:t>continue</w:t>
      </w:r>
      <w:r>
        <w:rPr>
          <w:spacing w:val="-3"/>
        </w:rPr>
        <w:t xml:space="preserve"> </w:t>
      </w:r>
      <w:r>
        <w:t>to</w:t>
      </w:r>
      <w:r>
        <w:rPr>
          <w:spacing w:val="-2"/>
        </w:rPr>
        <w:t xml:space="preserve"> </w:t>
      </w:r>
      <w:r>
        <w:t>make</w:t>
      </w:r>
      <w:r>
        <w:rPr>
          <w:spacing w:val="-3"/>
        </w:rPr>
        <w:t xml:space="preserve"> </w:t>
      </w:r>
      <w:r>
        <w:t>an</w:t>
      </w:r>
      <w:r>
        <w:rPr>
          <w:spacing w:val="-3"/>
        </w:rPr>
        <w:t xml:space="preserve"> </w:t>
      </w:r>
      <w:r>
        <w:t>effort</w:t>
      </w:r>
      <w:r>
        <w:rPr>
          <w:spacing w:val="-3"/>
        </w:rPr>
        <w:t xml:space="preserve"> </w:t>
      </w:r>
      <w:r>
        <w:t>to</w:t>
      </w:r>
      <w:r>
        <w:rPr>
          <w:spacing w:val="-2"/>
        </w:rPr>
        <w:t xml:space="preserve"> </w:t>
      </w:r>
      <w:r>
        <w:t>integrate skills</w:t>
      </w:r>
      <w:r>
        <w:rPr>
          <w:spacing w:val="-4"/>
        </w:rPr>
        <w:t xml:space="preserve"> </w:t>
      </w:r>
      <w:r>
        <w:t>and</w:t>
      </w:r>
      <w:r>
        <w:rPr>
          <w:spacing w:val="-4"/>
        </w:rPr>
        <w:t xml:space="preserve"> </w:t>
      </w:r>
      <w:r>
        <w:t>interventions</w:t>
      </w:r>
      <w:r>
        <w:rPr>
          <w:spacing w:val="-3"/>
        </w:rPr>
        <w:t xml:space="preserve"> </w:t>
      </w:r>
      <w:r>
        <w:t>related</w:t>
      </w:r>
      <w:r>
        <w:rPr>
          <w:spacing w:val="-2"/>
        </w:rPr>
        <w:t xml:space="preserve"> </w:t>
      </w:r>
      <w:r>
        <w:t>to the</w:t>
      </w:r>
      <w:r>
        <w:rPr>
          <w:spacing w:val="-1"/>
        </w:rPr>
        <w:t xml:space="preserve"> </w:t>
      </w:r>
      <w:r>
        <w:t>child</w:t>
      </w:r>
      <w:r>
        <w:rPr>
          <w:spacing w:val="-2"/>
        </w:rPr>
        <w:t xml:space="preserve"> </w:t>
      </w:r>
      <w:r>
        <w:t>and</w:t>
      </w:r>
      <w:r>
        <w:rPr>
          <w:spacing w:val="-2"/>
        </w:rPr>
        <w:t xml:space="preserve"> </w:t>
      </w:r>
      <w:r>
        <w:t>adolescent populations.</w:t>
      </w:r>
    </w:p>
    <w:p w14:paraId="79D6463F" w14:textId="77777777" w:rsidR="000220E8" w:rsidRDefault="000220E8">
      <w:pPr>
        <w:pStyle w:val="BodyText"/>
      </w:pPr>
    </w:p>
    <w:p w14:paraId="2C51E349" w14:textId="77777777" w:rsidR="000220E8" w:rsidRDefault="000220E8">
      <w:pPr>
        <w:pStyle w:val="BodyText"/>
      </w:pPr>
    </w:p>
    <w:p w14:paraId="5C893FDC" w14:textId="77777777" w:rsidR="000220E8" w:rsidRDefault="00E77264" w:rsidP="006E0FCC">
      <w:pPr>
        <w:pStyle w:val="BodyText"/>
        <w:spacing w:before="171"/>
        <w:ind w:left="219"/>
        <w:sectPr w:rsidR="000220E8">
          <w:pgSz w:w="12240" w:h="15840"/>
          <w:pgMar w:top="680" w:right="500" w:bottom="1040" w:left="500" w:header="0" w:footer="771" w:gutter="0"/>
          <w:cols w:space="720"/>
        </w:sectPr>
      </w:pPr>
      <w:r>
        <w:t>RLN.</w:t>
      </w:r>
    </w:p>
    <w:p w14:paraId="44FD844C" w14:textId="77777777" w:rsidR="000220E8" w:rsidRDefault="00E77264">
      <w:pPr>
        <w:pStyle w:val="Heading9"/>
        <w:spacing w:before="36"/>
        <w:ind w:left="3045" w:right="3041"/>
        <w:jc w:val="center"/>
      </w:pPr>
      <w:r>
        <w:lastRenderedPageBreak/>
        <w:t>Clinical Mental Health Counseling Program Evaluation</w:t>
      </w:r>
      <w:r>
        <w:rPr>
          <w:spacing w:val="-48"/>
        </w:rPr>
        <w:t xml:space="preserve"> </w:t>
      </w:r>
      <w:r>
        <w:t>2016</w:t>
      </w:r>
      <w:r>
        <w:rPr>
          <w:spacing w:val="-2"/>
        </w:rPr>
        <w:t xml:space="preserve"> </w:t>
      </w:r>
      <w:r>
        <w:t>–</w:t>
      </w:r>
      <w:r>
        <w:rPr>
          <w:spacing w:val="-2"/>
        </w:rPr>
        <w:t xml:space="preserve"> </w:t>
      </w:r>
      <w:r>
        <w:t>2018</w:t>
      </w:r>
      <w:r>
        <w:rPr>
          <w:spacing w:val="-1"/>
        </w:rPr>
        <w:t xml:space="preserve"> </w:t>
      </w:r>
      <w:r>
        <w:t>Results</w:t>
      </w:r>
    </w:p>
    <w:p w14:paraId="4CC91E57" w14:textId="77777777" w:rsidR="000220E8" w:rsidRDefault="00E77264">
      <w:pPr>
        <w:ind w:left="4840" w:right="4838"/>
        <w:jc w:val="center"/>
        <w:rPr>
          <w:rFonts w:ascii="Calibri"/>
          <w:b/>
        </w:rPr>
      </w:pPr>
      <w:r>
        <w:rPr>
          <w:rFonts w:ascii="Calibri"/>
          <w:b/>
        </w:rPr>
        <w:t>Xavier University</w:t>
      </w:r>
      <w:r>
        <w:rPr>
          <w:rFonts w:ascii="Calibri"/>
          <w:b/>
          <w:spacing w:val="-47"/>
        </w:rPr>
        <w:t xml:space="preserve"> </w:t>
      </w:r>
      <w:r>
        <w:rPr>
          <w:rFonts w:ascii="Calibri"/>
          <w:b/>
        </w:rPr>
        <w:t>N=67</w:t>
      </w:r>
    </w:p>
    <w:p w14:paraId="5A9DDB6D" w14:textId="77777777" w:rsidR="000220E8" w:rsidRDefault="00E77264">
      <w:pPr>
        <w:ind w:left="229" w:right="8551"/>
        <w:jc w:val="center"/>
        <w:rPr>
          <w:rFonts w:ascii="Calibri"/>
        </w:rPr>
      </w:pPr>
      <w:r>
        <w:rPr>
          <w:rFonts w:ascii="Calibri"/>
          <w:b/>
        </w:rPr>
        <w:t>Gender</w:t>
      </w:r>
      <w:r>
        <w:rPr>
          <w:rFonts w:ascii="Calibri"/>
        </w:rPr>
        <w:t>:</w:t>
      </w:r>
      <w:r>
        <w:rPr>
          <w:rFonts w:ascii="Calibri"/>
          <w:spacing w:val="46"/>
        </w:rPr>
        <w:t xml:space="preserve"> </w:t>
      </w:r>
      <w:r>
        <w:rPr>
          <w:rFonts w:ascii="Calibri"/>
        </w:rPr>
        <w:t>9</w:t>
      </w:r>
      <w:r>
        <w:rPr>
          <w:rFonts w:ascii="Calibri"/>
          <w:spacing w:val="-3"/>
        </w:rPr>
        <w:t xml:space="preserve"> </w:t>
      </w:r>
      <w:r>
        <w:rPr>
          <w:rFonts w:ascii="Calibri"/>
        </w:rPr>
        <w:t>male,</w:t>
      </w:r>
      <w:r>
        <w:rPr>
          <w:rFonts w:ascii="Calibri"/>
          <w:spacing w:val="-3"/>
        </w:rPr>
        <w:t xml:space="preserve"> </w:t>
      </w:r>
      <w:r>
        <w:rPr>
          <w:rFonts w:ascii="Calibri"/>
        </w:rPr>
        <w:t>58</w:t>
      </w:r>
      <w:r>
        <w:rPr>
          <w:rFonts w:ascii="Calibri"/>
          <w:spacing w:val="-2"/>
        </w:rPr>
        <w:t xml:space="preserve"> </w:t>
      </w:r>
      <w:r>
        <w:rPr>
          <w:rFonts w:ascii="Calibri"/>
        </w:rPr>
        <w:t>female</w:t>
      </w:r>
    </w:p>
    <w:p w14:paraId="74F7CD0B" w14:textId="77777777" w:rsidR="000220E8" w:rsidRDefault="000220E8">
      <w:pPr>
        <w:pStyle w:val="BodyText"/>
        <w:spacing w:before="4"/>
        <w:rPr>
          <w:sz w:val="17"/>
        </w:rPr>
      </w:pPr>
    </w:p>
    <w:p w14:paraId="61822724" w14:textId="77777777" w:rsidR="000220E8" w:rsidRDefault="00E77264">
      <w:pPr>
        <w:spacing w:before="56"/>
        <w:ind w:left="219"/>
        <w:rPr>
          <w:rFonts w:ascii="Calibri"/>
        </w:rPr>
      </w:pPr>
      <w:r>
        <w:rPr>
          <w:rFonts w:ascii="Calibri"/>
          <w:b/>
        </w:rPr>
        <w:t>Ethnic/</w:t>
      </w:r>
      <w:r>
        <w:rPr>
          <w:rFonts w:ascii="Calibri"/>
          <w:b/>
          <w:spacing w:val="-5"/>
        </w:rPr>
        <w:t xml:space="preserve"> </w:t>
      </w:r>
      <w:r>
        <w:rPr>
          <w:rFonts w:ascii="Calibri"/>
          <w:b/>
        </w:rPr>
        <w:t>Racial</w:t>
      </w:r>
      <w:r>
        <w:rPr>
          <w:rFonts w:ascii="Calibri"/>
          <w:b/>
          <w:spacing w:val="-2"/>
        </w:rPr>
        <w:t xml:space="preserve"> </w:t>
      </w:r>
      <w:r>
        <w:rPr>
          <w:rFonts w:ascii="Calibri"/>
          <w:b/>
        </w:rPr>
        <w:t>Origin</w:t>
      </w:r>
      <w:r>
        <w:rPr>
          <w:rFonts w:ascii="Calibri"/>
        </w:rPr>
        <w:t>:</w:t>
      </w:r>
      <w:r>
        <w:rPr>
          <w:rFonts w:ascii="Calibri"/>
          <w:spacing w:val="-4"/>
        </w:rPr>
        <w:t xml:space="preserve"> </w:t>
      </w:r>
      <w:r>
        <w:rPr>
          <w:rFonts w:ascii="Calibri"/>
        </w:rPr>
        <w:t>9</w:t>
      </w:r>
      <w:r>
        <w:rPr>
          <w:rFonts w:ascii="Calibri"/>
          <w:spacing w:val="-2"/>
        </w:rPr>
        <w:t xml:space="preserve"> </w:t>
      </w:r>
      <w:r>
        <w:rPr>
          <w:rFonts w:ascii="Calibri"/>
        </w:rPr>
        <w:t>African-American/</w:t>
      </w:r>
      <w:r>
        <w:rPr>
          <w:rFonts w:ascii="Calibri"/>
          <w:spacing w:val="-2"/>
        </w:rPr>
        <w:t xml:space="preserve"> </w:t>
      </w:r>
      <w:r>
        <w:rPr>
          <w:rFonts w:ascii="Calibri"/>
        </w:rPr>
        <w:t>Black,</w:t>
      </w:r>
      <w:r>
        <w:rPr>
          <w:rFonts w:ascii="Calibri"/>
          <w:spacing w:val="-7"/>
        </w:rPr>
        <w:t xml:space="preserve"> </w:t>
      </w:r>
      <w:r>
        <w:rPr>
          <w:rFonts w:ascii="Calibri"/>
        </w:rPr>
        <w:t>55</w:t>
      </w:r>
      <w:r>
        <w:rPr>
          <w:rFonts w:ascii="Calibri"/>
          <w:spacing w:val="-2"/>
        </w:rPr>
        <w:t xml:space="preserve"> </w:t>
      </w:r>
      <w:r>
        <w:rPr>
          <w:rFonts w:ascii="Calibri"/>
        </w:rPr>
        <w:t>White,</w:t>
      </w:r>
      <w:r>
        <w:rPr>
          <w:rFonts w:ascii="Calibri"/>
          <w:spacing w:val="-5"/>
        </w:rPr>
        <w:t xml:space="preserve"> </w:t>
      </w:r>
      <w:r>
        <w:rPr>
          <w:rFonts w:ascii="Calibri"/>
        </w:rPr>
        <w:t>2</w:t>
      </w:r>
      <w:r>
        <w:rPr>
          <w:rFonts w:ascii="Calibri"/>
          <w:spacing w:val="-4"/>
        </w:rPr>
        <w:t xml:space="preserve"> </w:t>
      </w:r>
      <w:r>
        <w:rPr>
          <w:rFonts w:ascii="Calibri"/>
        </w:rPr>
        <w:t>Hispanic</w:t>
      </w:r>
    </w:p>
    <w:p w14:paraId="59246B90" w14:textId="77777777" w:rsidR="000220E8" w:rsidRDefault="000220E8">
      <w:pPr>
        <w:pStyle w:val="BodyText"/>
        <w:spacing w:before="8"/>
        <w:rPr>
          <w:sz w:val="25"/>
        </w:rPr>
      </w:pPr>
    </w:p>
    <w:tbl>
      <w:tblPr>
        <w:tblW w:w="0" w:type="auto"/>
        <w:tblInd w:w="176" w:type="dxa"/>
        <w:tblLayout w:type="fixed"/>
        <w:tblCellMar>
          <w:left w:w="0" w:type="dxa"/>
          <w:right w:w="0" w:type="dxa"/>
        </w:tblCellMar>
        <w:tblLook w:val="01E0" w:firstRow="1" w:lastRow="1" w:firstColumn="1" w:lastColumn="1" w:noHBand="0" w:noVBand="0"/>
      </w:tblPr>
      <w:tblGrid>
        <w:gridCol w:w="1803"/>
        <w:gridCol w:w="1397"/>
        <w:gridCol w:w="2235"/>
        <w:gridCol w:w="1492"/>
        <w:gridCol w:w="2530"/>
      </w:tblGrid>
      <w:tr w:rsidR="000220E8" w14:paraId="554FD398" w14:textId="77777777">
        <w:trPr>
          <w:trHeight w:val="244"/>
        </w:trPr>
        <w:tc>
          <w:tcPr>
            <w:tcW w:w="1803" w:type="dxa"/>
          </w:tcPr>
          <w:p w14:paraId="653F6B32" w14:textId="77777777" w:rsidR="000220E8" w:rsidRDefault="00E77264">
            <w:pPr>
              <w:pStyle w:val="TableParagraph"/>
              <w:spacing w:line="225" w:lineRule="exact"/>
              <w:ind w:left="33" w:right="387"/>
              <w:jc w:val="center"/>
              <w:rPr>
                <w:rFonts w:ascii="Calibri"/>
                <w:b/>
              </w:rPr>
            </w:pPr>
            <w:r>
              <w:rPr>
                <w:rFonts w:ascii="Calibri"/>
                <w:b/>
              </w:rPr>
              <w:t>Strongly</w:t>
            </w:r>
            <w:r>
              <w:rPr>
                <w:rFonts w:ascii="Calibri"/>
                <w:b/>
                <w:spacing w:val="-3"/>
              </w:rPr>
              <w:t xml:space="preserve"> </w:t>
            </w:r>
            <w:r>
              <w:rPr>
                <w:rFonts w:ascii="Calibri"/>
                <w:b/>
              </w:rPr>
              <w:t>Agree</w:t>
            </w:r>
          </w:p>
        </w:tc>
        <w:tc>
          <w:tcPr>
            <w:tcW w:w="1397" w:type="dxa"/>
          </w:tcPr>
          <w:p w14:paraId="4D004EFB" w14:textId="77777777" w:rsidR="000220E8" w:rsidRDefault="00E77264">
            <w:pPr>
              <w:pStyle w:val="TableParagraph"/>
              <w:spacing w:line="225" w:lineRule="exact"/>
              <w:ind w:left="390" w:right="429"/>
              <w:jc w:val="center"/>
              <w:rPr>
                <w:rFonts w:ascii="Calibri"/>
                <w:b/>
              </w:rPr>
            </w:pPr>
            <w:r>
              <w:rPr>
                <w:rFonts w:ascii="Calibri"/>
                <w:b/>
              </w:rPr>
              <w:t>Agree</w:t>
            </w:r>
          </w:p>
        </w:tc>
        <w:tc>
          <w:tcPr>
            <w:tcW w:w="2235" w:type="dxa"/>
          </w:tcPr>
          <w:p w14:paraId="1FE2C9A7" w14:textId="77777777" w:rsidR="000220E8" w:rsidRDefault="00E77264">
            <w:pPr>
              <w:pStyle w:val="TableParagraph"/>
              <w:spacing w:line="225" w:lineRule="exact"/>
              <w:ind w:left="450"/>
              <w:rPr>
                <w:rFonts w:ascii="Calibri"/>
                <w:b/>
              </w:rPr>
            </w:pPr>
            <w:r>
              <w:rPr>
                <w:rFonts w:ascii="Calibri"/>
                <w:b/>
              </w:rPr>
              <w:t>Undecided</w:t>
            </w:r>
          </w:p>
        </w:tc>
        <w:tc>
          <w:tcPr>
            <w:tcW w:w="1492" w:type="dxa"/>
          </w:tcPr>
          <w:p w14:paraId="5A5ED6AB" w14:textId="77777777" w:rsidR="000220E8" w:rsidRDefault="00E77264">
            <w:pPr>
              <w:pStyle w:val="TableParagraph"/>
              <w:spacing w:line="225" w:lineRule="exact"/>
              <w:ind w:left="375"/>
              <w:rPr>
                <w:rFonts w:ascii="Calibri"/>
                <w:b/>
              </w:rPr>
            </w:pPr>
            <w:r>
              <w:rPr>
                <w:rFonts w:ascii="Calibri"/>
                <w:b/>
              </w:rPr>
              <w:t>Disagree</w:t>
            </w:r>
          </w:p>
        </w:tc>
        <w:tc>
          <w:tcPr>
            <w:tcW w:w="2530" w:type="dxa"/>
          </w:tcPr>
          <w:p w14:paraId="035E5782" w14:textId="77777777" w:rsidR="000220E8" w:rsidRDefault="00E77264">
            <w:pPr>
              <w:pStyle w:val="TableParagraph"/>
              <w:spacing w:line="225" w:lineRule="exact"/>
              <w:ind w:left="323"/>
              <w:rPr>
                <w:rFonts w:ascii="Calibri"/>
                <w:b/>
              </w:rPr>
            </w:pPr>
            <w:r>
              <w:rPr>
                <w:rFonts w:ascii="Calibri"/>
                <w:b/>
              </w:rPr>
              <w:t>Strongly</w:t>
            </w:r>
            <w:r>
              <w:rPr>
                <w:rFonts w:ascii="Calibri"/>
                <w:b/>
                <w:spacing w:val="-4"/>
              </w:rPr>
              <w:t xml:space="preserve"> </w:t>
            </w:r>
            <w:r>
              <w:rPr>
                <w:rFonts w:ascii="Calibri"/>
                <w:b/>
              </w:rPr>
              <w:t>Disagree</w:t>
            </w:r>
          </w:p>
        </w:tc>
      </w:tr>
      <w:tr w:rsidR="000220E8" w14:paraId="09035F6B" w14:textId="77777777">
        <w:trPr>
          <w:trHeight w:val="244"/>
        </w:trPr>
        <w:tc>
          <w:tcPr>
            <w:tcW w:w="1803" w:type="dxa"/>
          </w:tcPr>
          <w:p w14:paraId="72753EFD" w14:textId="77777777" w:rsidR="000220E8" w:rsidRDefault="00E77264">
            <w:pPr>
              <w:pStyle w:val="TableParagraph"/>
              <w:spacing w:line="225" w:lineRule="exact"/>
              <w:ind w:right="393"/>
              <w:jc w:val="center"/>
              <w:rPr>
                <w:rFonts w:ascii="Calibri"/>
              </w:rPr>
            </w:pPr>
            <w:r>
              <w:rPr>
                <w:rFonts w:ascii="Calibri"/>
              </w:rPr>
              <w:t>5</w:t>
            </w:r>
          </w:p>
        </w:tc>
        <w:tc>
          <w:tcPr>
            <w:tcW w:w="1397" w:type="dxa"/>
          </w:tcPr>
          <w:p w14:paraId="16FE68C6" w14:textId="77777777" w:rsidR="000220E8" w:rsidRDefault="00E77264">
            <w:pPr>
              <w:pStyle w:val="TableParagraph"/>
              <w:spacing w:line="225" w:lineRule="exact"/>
              <w:ind w:right="166"/>
              <w:jc w:val="center"/>
              <w:rPr>
                <w:rFonts w:ascii="Calibri"/>
              </w:rPr>
            </w:pPr>
            <w:r>
              <w:rPr>
                <w:rFonts w:ascii="Calibri"/>
              </w:rPr>
              <w:t>4</w:t>
            </w:r>
          </w:p>
        </w:tc>
        <w:tc>
          <w:tcPr>
            <w:tcW w:w="2235" w:type="dxa"/>
          </w:tcPr>
          <w:p w14:paraId="390626F5" w14:textId="77777777" w:rsidR="000220E8" w:rsidRDefault="00E77264">
            <w:pPr>
              <w:pStyle w:val="TableParagraph"/>
              <w:spacing w:line="225" w:lineRule="exact"/>
              <w:ind w:right="520"/>
              <w:jc w:val="center"/>
              <w:rPr>
                <w:rFonts w:ascii="Calibri"/>
              </w:rPr>
            </w:pPr>
            <w:r>
              <w:rPr>
                <w:rFonts w:ascii="Calibri"/>
              </w:rPr>
              <w:t>3</w:t>
            </w:r>
          </w:p>
        </w:tc>
        <w:tc>
          <w:tcPr>
            <w:tcW w:w="1492" w:type="dxa"/>
          </w:tcPr>
          <w:p w14:paraId="3C11533B" w14:textId="77777777" w:rsidR="000220E8" w:rsidRDefault="00E77264">
            <w:pPr>
              <w:pStyle w:val="TableParagraph"/>
              <w:spacing w:line="225" w:lineRule="exact"/>
              <w:ind w:left="70"/>
              <w:jc w:val="center"/>
              <w:rPr>
                <w:rFonts w:ascii="Calibri"/>
              </w:rPr>
            </w:pPr>
            <w:r>
              <w:rPr>
                <w:rFonts w:ascii="Calibri"/>
              </w:rPr>
              <w:t>2</w:t>
            </w:r>
          </w:p>
        </w:tc>
        <w:tc>
          <w:tcPr>
            <w:tcW w:w="2530" w:type="dxa"/>
          </w:tcPr>
          <w:p w14:paraId="7FB2CA2F" w14:textId="77777777" w:rsidR="000220E8" w:rsidRDefault="00E77264">
            <w:pPr>
              <w:pStyle w:val="TableParagraph"/>
              <w:spacing w:line="225" w:lineRule="exact"/>
              <w:ind w:right="329"/>
              <w:jc w:val="center"/>
              <w:rPr>
                <w:rFonts w:ascii="Calibri"/>
              </w:rPr>
            </w:pPr>
            <w:r>
              <w:rPr>
                <w:rFonts w:ascii="Calibri"/>
              </w:rPr>
              <w:t>1</w:t>
            </w:r>
          </w:p>
        </w:tc>
      </w:tr>
      <w:tr w:rsidR="000220E8" w14:paraId="604696C3" w14:textId="77777777">
        <w:trPr>
          <w:trHeight w:val="802"/>
        </w:trPr>
        <w:tc>
          <w:tcPr>
            <w:tcW w:w="5435" w:type="dxa"/>
            <w:gridSpan w:val="3"/>
          </w:tcPr>
          <w:p w14:paraId="6170468A" w14:textId="77777777" w:rsidR="000220E8" w:rsidRDefault="000220E8">
            <w:pPr>
              <w:pStyle w:val="TableParagraph"/>
            </w:pPr>
          </w:p>
        </w:tc>
        <w:tc>
          <w:tcPr>
            <w:tcW w:w="1492" w:type="dxa"/>
          </w:tcPr>
          <w:p w14:paraId="2B4EFE97" w14:textId="77777777" w:rsidR="000220E8" w:rsidRDefault="000220E8">
            <w:pPr>
              <w:pStyle w:val="TableParagraph"/>
              <w:rPr>
                <w:rFonts w:ascii="Calibri"/>
              </w:rPr>
            </w:pPr>
          </w:p>
          <w:p w14:paraId="1089B442" w14:textId="77777777" w:rsidR="000220E8" w:rsidRDefault="000220E8">
            <w:pPr>
              <w:pStyle w:val="TableParagraph"/>
              <w:rPr>
                <w:rFonts w:ascii="Calibri"/>
                <w:sz w:val="20"/>
              </w:rPr>
            </w:pPr>
          </w:p>
          <w:p w14:paraId="0DD513CF" w14:textId="77777777" w:rsidR="000220E8" w:rsidRDefault="00E77264">
            <w:pPr>
              <w:pStyle w:val="TableParagraph"/>
              <w:spacing w:before="1"/>
              <w:ind w:left="375"/>
              <w:rPr>
                <w:rFonts w:ascii="Calibri"/>
                <w:b/>
              </w:rPr>
            </w:pPr>
            <w:r>
              <w:rPr>
                <w:rFonts w:ascii="Calibri"/>
                <w:b/>
                <w:u w:val="single"/>
              </w:rPr>
              <w:t>Mean</w:t>
            </w:r>
          </w:p>
        </w:tc>
        <w:tc>
          <w:tcPr>
            <w:tcW w:w="2530" w:type="dxa"/>
          </w:tcPr>
          <w:p w14:paraId="426598C8" w14:textId="77777777" w:rsidR="000220E8" w:rsidRDefault="000220E8">
            <w:pPr>
              <w:pStyle w:val="TableParagraph"/>
              <w:rPr>
                <w:rFonts w:ascii="Calibri"/>
                <w:sz w:val="20"/>
              </w:rPr>
            </w:pPr>
          </w:p>
          <w:p w14:paraId="4EA30D6B" w14:textId="77777777" w:rsidR="000220E8" w:rsidRDefault="00E77264">
            <w:pPr>
              <w:pStyle w:val="TableParagraph"/>
              <w:ind w:left="323" w:right="29"/>
              <w:rPr>
                <w:rFonts w:ascii="Calibri"/>
                <w:b/>
              </w:rPr>
            </w:pPr>
            <w:r>
              <w:rPr>
                <w:rFonts w:ascii="Calibri"/>
                <w:b/>
                <w:u w:val="single"/>
              </w:rPr>
              <w:t>Percentage who agreed</w:t>
            </w:r>
            <w:r>
              <w:rPr>
                <w:rFonts w:ascii="Calibri"/>
                <w:b/>
                <w:spacing w:val="-47"/>
              </w:rPr>
              <w:t xml:space="preserve"> </w:t>
            </w:r>
            <w:r>
              <w:rPr>
                <w:rFonts w:ascii="Calibri"/>
                <w:b/>
                <w:u w:val="single"/>
              </w:rPr>
              <w:t>or strongly agreed</w:t>
            </w:r>
          </w:p>
        </w:tc>
      </w:tr>
      <w:tr w:rsidR="000220E8" w14:paraId="4EE821EE" w14:textId="77777777">
        <w:trPr>
          <w:trHeight w:val="287"/>
        </w:trPr>
        <w:tc>
          <w:tcPr>
            <w:tcW w:w="5435" w:type="dxa"/>
            <w:gridSpan w:val="3"/>
          </w:tcPr>
          <w:p w14:paraId="0F12AF54" w14:textId="77777777" w:rsidR="000220E8" w:rsidRDefault="00E77264">
            <w:pPr>
              <w:pStyle w:val="TableParagraph"/>
              <w:spacing w:line="249" w:lineRule="exact"/>
              <w:ind w:left="50"/>
              <w:rPr>
                <w:rFonts w:ascii="Calibri"/>
              </w:rPr>
            </w:pPr>
            <w:r>
              <w:rPr>
                <w:rFonts w:ascii="Calibri"/>
              </w:rPr>
              <w:t>1)</w:t>
            </w:r>
            <w:r>
              <w:rPr>
                <w:rFonts w:ascii="Calibri"/>
                <w:spacing w:val="47"/>
              </w:rPr>
              <w:t xml:space="preserve"> </w:t>
            </w:r>
            <w:r>
              <w:rPr>
                <w:rFonts w:ascii="Calibri"/>
              </w:rPr>
              <w:t>Scheduling</w:t>
            </w:r>
            <w:r>
              <w:rPr>
                <w:rFonts w:ascii="Calibri"/>
                <w:spacing w:val="-2"/>
              </w:rPr>
              <w:t xml:space="preserve"> </w:t>
            </w:r>
            <w:r>
              <w:rPr>
                <w:rFonts w:ascii="Calibri"/>
              </w:rPr>
              <w:t>classes</w:t>
            </w:r>
            <w:r>
              <w:rPr>
                <w:rFonts w:ascii="Calibri"/>
                <w:spacing w:val="-1"/>
              </w:rPr>
              <w:t xml:space="preserve"> </w:t>
            </w:r>
            <w:r>
              <w:rPr>
                <w:rFonts w:ascii="Calibri"/>
              </w:rPr>
              <w:t>was</w:t>
            </w:r>
            <w:r>
              <w:rPr>
                <w:rFonts w:ascii="Calibri"/>
                <w:spacing w:val="-3"/>
              </w:rPr>
              <w:t xml:space="preserve"> </w:t>
            </w:r>
            <w:r>
              <w:rPr>
                <w:rFonts w:ascii="Calibri"/>
              </w:rPr>
              <w:t>easy</w:t>
            </w:r>
          </w:p>
        </w:tc>
        <w:tc>
          <w:tcPr>
            <w:tcW w:w="1492" w:type="dxa"/>
          </w:tcPr>
          <w:p w14:paraId="5ADCDFFD" w14:textId="77777777" w:rsidR="000220E8" w:rsidRDefault="00E77264">
            <w:pPr>
              <w:pStyle w:val="TableParagraph"/>
              <w:spacing w:line="249" w:lineRule="exact"/>
              <w:ind w:left="375"/>
              <w:rPr>
                <w:rFonts w:ascii="Calibri"/>
              </w:rPr>
            </w:pPr>
            <w:r>
              <w:rPr>
                <w:rFonts w:ascii="Calibri"/>
              </w:rPr>
              <w:t>4.79</w:t>
            </w:r>
          </w:p>
        </w:tc>
        <w:tc>
          <w:tcPr>
            <w:tcW w:w="2530" w:type="dxa"/>
          </w:tcPr>
          <w:p w14:paraId="6689C8C5" w14:textId="77777777" w:rsidR="000220E8" w:rsidRDefault="00E77264">
            <w:pPr>
              <w:pStyle w:val="TableParagraph"/>
              <w:spacing w:line="249" w:lineRule="exact"/>
              <w:ind w:left="323"/>
              <w:rPr>
                <w:rFonts w:ascii="Calibri"/>
              </w:rPr>
            </w:pPr>
            <w:r>
              <w:rPr>
                <w:rFonts w:ascii="Calibri"/>
              </w:rPr>
              <w:t>98.5%</w:t>
            </w:r>
          </w:p>
        </w:tc>
      </w:tr>
      <w:tr w:rsidR="000220E8" w14:paraId="7227033A" w14:textId="77777777">
        <w:trPr>
          <w:trHeight w:val="308"/>
        </w:trPr>
        <w:tc>
          <w:tcPr>
            <w:tcW w:w="5435" w:type="dxa"/>
            <w:gridSpan w:val="3"/>
          </w:tcPr>
          <w:p w14:paraId="3A6A84AC" w14:textId="77777777" w:rsidR="000220E8" w:rsidRDefault="00E77264">
            <w:pPr>
              <w:pStyle w:val="TableParagraph"/>
              <w:spacing w:line="268" w:lineRule="exact"/>
              <w:ind w:left="50"/>
              <w:rPr>
                <w:rFonts w:ascii="Calibri"/>
              </w:rPr>
            </w:pPr>
            <w:r>
              <w:rPr>
                <w:rFonts w:ascii="Calibri"/>
              </w:rPr>
              <w:t>2)</w:t>
            </w:r>
            <w:r>
              <w:rPr>
                <w:rFonts w:ascii="Calibri"/>
                <w:spacing w:val="46"/>
              </w:rPr>
              <w:t xml:space="preserve"> </w:t>
            </w:r>
            <w:r>
              <w:rPr>
                <w:rFonts w:ascii="Calibri"/>
              </w:rPr>
              <w:t>The</w:t>
            </w:r>
            <w:r>
              <w:rPr>
                <w:rFonts w:ascii="Calibri"/>
                <w:spacing w:val="-4"/>
              </w:rPr>
              <w:t xml:space="preserve"> </w:t>
            </w:r>
            <w:r>
              <w:rPr>
                <w:rFonts w:ascii="Calibri"/>
              </w:rPr>
              <w:t>overall</w:t>
            </w:r>
            <w:r>
              <w:rPr>
                <w:rFonts w:ascii="Calibri"/>
                <w:spacing w:val="-1"/>
              </w:rPr>
              <w:t xml:space="preserve"> </w:t>
            </w:r>
            <w:r>
              <w:rPr>
                <w:rFonts w:ascii="Calibri"/>
              </w:rPr>
              <w:t>quality</w:t>
            </w:r>
            <w:r>
              <w:rPr>
                <w:rFonts w:ascii="Calibri"/>
                <w:spacing w:val="-2"/>
              </w:rPr>
              <w:t xml:space="preserve"> </w:t>
            </w:r>
            <w:r>
              <w:rPr>
                <w:rFonts w:ascii="Calibri"/>
              </w:rPr>
              <w:t>of</w:t>
            </w:r>
            <w:r>
              <w:rPr>
                <w:rFonts w:ascii="Calibri"/>
                <w:spacing w:val="-1"/>
              </w:rPr>
              <w:t xml:space="preserve"> </w:t>
            </w:r>
            <w:r>
              <w:rPr>
                <w:rFonts w:ascii="Calibri"/>
              </w:rPr>
              <w:t>instruction</w:t>
            </w:r>
            <w:r>
              <w:rPr>
                <w:rFonts w:ascii="Calibri"/>
                <w:spacing w:val="-4"/>
              </w:rPr>
              <w:t xml:space="preserve"> </w:t>
            </w:r>
            <w:r>
              <w:rPr>
                <w:rFonts w:ascii="Calibri"/>
              </w:rPr>
              <w:t>is</w:t>
            </w:r>
            <w:r>
              <w:rPr>
                <w:rFonts w:ascii="Calibri"/>
                <w:spacing w:val="-1"/>
              </w:rPr>
              <w:t xml:space="preserve"> </w:t>
            </w:r>
            <w:r>
              <w:rPr>
                <w:rFonts w:ascii="Calibri"/>
              </w:rPr>
              <w:t>good</w:t>
            </w:r>
            <w:r>
              <w:rPr>
                <w:rFonts w:ascii="Calibri"/>
                <w:spacing w:val="-4"/>
              </w:rPr>
              <w:t xml:space="preserve"> </w:t>
            </w:r>
            <w:r>
              <w:rPr>
                <w:rFonts w:ascii="Calibri"/>
              </w:rPr>
              <w:t>to</w:t>
            </w:r>
            <w:r>
              <w:rPr>
                <w:rFonts w:ascii="Calibri"/>
                <w:spacing w:val="-2"/>
              </w:rPr>
              <w:t xml:space="preserve"> </w:t>
            </w:r>
            <w:r>
              <w:rPr>
                <w:rFonts w:ascii="Calibri"/>
              </w:rPr>
              <w:t>excellent</w:t>
            </w:r>
          </w:p>
        </w:tc>
        <w:tc>
          <w:tcPr>
            <w:tcW w:w="1492" w:type="dxa"/>
          </w:tcPr>
          <w:p w14:paraId="237092D4" w14:textId="77777777" w:rsidR="000220E8" w:rsidRDefault="00E77264">
            <w:pPr>
              <w:pStyle w:val="TableParagraph"/>
              <w:spacing w:line="268" w:lineRule="exact"/>
              <w:ind w:left="375"/>
              <w:rPr>
                <w:rFonts w:ascii="Calibri"/>
              </w:rPr>
            </w:pPr>
            <w:r>
              <w:rPr>
                <w:rFonts w:ascii="Calibri"/>
              </w:rPr>
              <w:t>4.67</w:t>
            </w:r>
          </w:p>
        </w:tc>
        <w:tc>
          <w:tcPr>
            <w:tcW w:w="2530" w:type="dxa"/>
          </w:tcPr>
          <w:p w14:paraId="30BD8869" w14:textId="77777777" w:rsidR="000220E8" w:rsidRDefault="00E77264">
            <w:pPr>
              <w:pStyle w:val="TableParagraph"/>
              <w:spacing w:line="268" w:lineRule="exact"/>
              <w:ind w:left="323"/>
              <w:rPr>
                <w:rFonts w:ascii="Calibri"/>
              </w:rPr>
            </w:pPr>
            <w:r>
              <w:rPr>
                <w:rFonts w:ascii="Calibri"/>
              </w:rPr>
              <w:t>98.5%</w:t>
            </w:r>
          </w:p>
        </w:tc>
      </w:tr>
      <w:tr w:rsidR="000220E8" w14:paraId="2FD4F143" w14:textId="77777777">
        <w:trPr>
          <w:trHeight w:val="309"/>
        </w:trPr>
        <w:tc>
          <w:tcPr>
            <w:tcW w:w="5435" w:type="dxa"/>
            <w:gridSpan w:val="3"/>
          </w:tcPr>
          <w:p w14:paraId="5DB3B52A" w14:textId="77777777" w:rsidR="000220E8" w:rsidRDefault="00E77264">
            <w:pPr>
              <w:pStyle w:val="TableParagraph"/>
              <w:ind w:left="50"/>
              <w:rPr>
                <w:rFonts w:ascii="Calibri"/>
              </w:rPr>
            </w:pPr>
            <w:r>
              <w:rPr>
                <w:rFonts w:ascii="Calibri"/>
              </w:rPr>
              <w:t>3)</w:t>
            </w:r>
            <w:r>
              <w:rPr>
                <w:rFonts w:ascii="Calibri"/>
                <w:spacing w:val="46"/>
              </w:rPr>
              <w:t xml:space="preserve"> </w:t>
            </w:r>
            <w:r>
              <w:rPr>
                <w:rFonts w:ascii="Calibri"/>
              </w:rPr>
              <w:t>The</w:t>
            </w:r>
            <w:r>
              <w:rPr>
                <w:rFonts w:ascii="Calibri"/>
                <w:spacing w:val="-4"/>
              </w:rPr>
              <w:t xml:space="preserve"> </w:t>
            </w:r>
            <w:r>
              <w:rPr>
                <w:rFonts w:ascii="Calibri"/>
              </w:rPr>
              <w:t>overall</w:t>
            </w:r>
            <w:r>
              <w:rPr>
                <w:rFonts w:ascii="Calibri"/>
                <w:spacing w:val="-1"/>
              </w:rPr>
              <w:t xml:space="preserve"> </w:t>
            </w:r>
            <w:r>
              <w:rPr>
                <w:rFonts w:ascii="Calibri"/>
              </w:rPr>
              <w:t>quality</w:t>
            </w:r>
            <w:r>
              <w:rPr>
                <w:rFonts w:ascii="Calibri"/>
                <w:spacing w:val="-3"/>
              </w:rPr>
              <w:t xml:space="preserve"> </w:t>
            </w:r>
            <w:r>
              <w:rPr>
                <w:rFonts w:ascii="Calibri"/>
              </w:rPr>
              <w:t>of</w:t>
            </w:r>
            <w:r>
              <w:rPr>
                <w:rFonts w:ascii="Calibri"/>
                <w:spacing w:val="-2"/>
              </w:rPr>
              <w:t xml:space="preserve"> </w:t>
            </w:r>
            <w:r>
              <w:rPr>
                <w:rFonts w:ascii="Calibri"/>
              </w:rPr>
              <w:t>classroom</w:t>
            </w:r>
            <w:r>
              <w:rPr>
                <w:rFonts w:ascii="Calibri"/>
                <w:spacing w:val="-2"/>
              </w:rPr>
              <w:t xml:space="preserve"> </w:t>
            </w:r>
            <w:r>
              <w:rPr>
                <w:rFonts w:ascii="Calibri"/>
              </w:rPr>
              <w:t>facilities</w:t>
            </w:r>
            <w:r>
              <w:rPr>
                <w:rFonts w:ascii="Calibri"/>
                <w:spacing w:val="-1"/>
              </w:rPr>
              <w:t xml:space="preserve"> </w:t>
            </w:r>
            <w:r>
              <w:rPr>
                <w:rFonts w:ascii="Calibri"/>
              </w:rPr>
              <w:t>is</w:t>
            </w:r>
          </w:p>
        </w:tc>
        <w:tc>
          <w:tcPr>
            <w:tcW w:w="1492" w:type="dxa"/>
          </w:tcPr>
          <w:p w14:paraId="5239F814" w14:textId="77777777" w:rsidR="000220E8" w:rsidRDefault="00E77264">
            <w:pPr>
              <w:pStyle w:val="TableParagraph"/>
              <w:ind w:left="375"/>
              <w:rPr>
                <w:rFonts w:ascii="Calibri"/>
              </w:rPr>
            </w:pPr>
            <w:r>
              <w:rPr>
                <w:rFonts w:ascii="Calibri"/>
              </w:rPr>
              <w:t>4.13</w:t>
            </w:r>
          </w:p>
        </w:tc>
        <w:tc>
          <w:tcPr>
            <w:tcW w:w="2530" w:type="dxa"/>
          </w:tcPr>
          <w:p w14:paraId="14EEFFB8" w14:textId="77777777" w:rsidR="000220E8" w:rsidRDefault="00E77264">
            <w:pPr>
              <w:pStyle w:val="TableParagraph"/>
              <w:ind w:left="323"/>
              <w:rPr>
                <w:rFonts w:ascii="Calibri"/>
              </w:rPr>
            </w:pPr>
            <w:r>
              <w:rPr>
                <w:rFonts w:ascii="Calibri"/>
              </w:rPr>
              <w:t>83.5%</w:t>
            </w:r>
          </w:p>
        </w:tc>
      </w:tr>
      <w:tr w:rsidR="000220E8" w14:paraId="18DFF5E9" w14:textId="77777777">
        <w:trPr>
          <w:trHeight w:val="308"/>
        </w:trPr>
        <w:tc>
          <w:tcPr>
            <w:tcW w:w="5435" w:type="dxa"/>
            <w:gridSpan w:val="3"/>
          </w:tcPr>
          <w:p w14:paraId="173872C1" w14:textId="77777777" w:rsidR="000220E8" w:rsidRDefault="00E77264">
            <w:pPr>
              <w:pStyle w:val="TableParagraph"/>
              <w:ind w:left="400"/>
              <w:rPr>
                <w:rFonts w:ascii="Calibri"/>
              </w:rPr>
            </w:pPr>
            <w:r>
              <w:rPr>
                <w:rFonts w:ascii="Calibri"/>
              </w:rPr>
              <w:t>good</w:t>
            </w:r>
            <w:r>
              <w:rPr>
                <w:rFonts w:ascii="Calibri"/>
                <w:spacing w:val="-3"/>
              </w:rPr>
              <w:t xml:space="preserve"> </w:t>
            </w:r>
            <w:r>
              <w:rPr>
                <w:rFonts w:ascii="Calibri"/>
              </w:rPr>
              <w:t>to</w:t>
            </w:r>
            <w:r>
              <w:rPr>
                <w:rFonts w:ascii="Calibri"/>
                <w:spacing w:val="-2"/>
              </w:rPr>
              <w:t xml:space="preserve"> </w:t>
            </w:r>
            <w:r>
              <w:rPr>
                <w:rFonts w:ascii="Calibri"/>
              </w:rPr>
              <w:t>excellent</w:t>
            </w:r>
          </w:p>
        </w:tc>
        <w:tc>
          <w:tcPr>
            <w:tcW w:w="1492" w:type="dxa"/>
          </w:tcPr>
          <w:p w14:paraId="6B9720AA" w14:textId="77777777" w:rsidR="000220E8" w:rsidRDefault="000220E8">
            <w:pPr>
              <w:pStyle w:val="TableParagraph"/>
            </w:pPr>
          </w:p>
        </w:tc>
        <w:tc>
          <w:tcPr>
            <w:tcW w:w="2530" w:type="dxa"/>
          </w:tcPr>
          <w:p w14:paraId="1FCD0FB2" w14:textId="77777777" w:rsidR="000220E8" w:rsidRDefault="000220E8">
            <w:pPr>
              <w:pStyle w:val="TableParagraph"/>
            </w:pPr>
          </w:p>
        </w:tc>
      </w:tr>
      <w:tr w:rsidR="000220E8" w14:paraId="5709864D" w14:textId="77777777">
        <w:trPr>
          <w:trHeight w:val="308"/>
        </w:trPr>
        <w:tc>
          <w:tcPr>
            <w:tcW w:w="5435" w:type="dxa"/>
            <w:gridSpan w:val="3"/>
          </w:tcPr>
          <w:p w14:paraId="62E9A1BE" w14:textId="77777777" w:rsidR="000220E8" w:rsidRDefault="00E77264">
            <w:pPr>
              <w:pStyle w:val="TableParagraph"/>
              <w:spacing w:line="268" w:lineRule="exact"/>
              <w:ind w:left="50"/>
              <w:rPr>
                <w:rFonts w:ascii="Calibri"/>
              </w:rPr>
            </w:pPr>
            <w:r>
              <w:rPr>
                <w:rFonts w:ascii="Calibri"/>
              </w:rPr>
              <w:t>4)</w:t>
            </w:r>
            <w:r>
              <w:rPr>
                <w:rFonts w:ascii="Calibri"/>
                <w:spacing w:val="45"/>
              </w:rPr>
              <w:t xml:space="preserve"> </w:t>
            </w:r>
            <w:r>
              <w:rPr>
                <w:rFonts w:ascii="Calibri"/>
              </w:rPr>
              <w:t>The</w:t>
            </w:r>
            <w:r>
              <w:rPr>
                <w:rFonts w:ascii="Calibri"/>
                <w:spacing w:val="-1"/>
              </w:rPr>
              <w:t xml:space="preserve"> </w:t>
            </w:r>
            <w:r>
              <w:rPr>
                <w:rFonts w:ascii="Calibri"/>
              </w:rPr>
              <w:t>printed</w:t>
            </w:r>
            <w:r>
              <w:rPr>
                <w:rFonts w:ascii="Calibri"/>
                <w:spacing w:val="-3"/>
              </w:rPr>
              <w:t xml:space="preserve"> </w:t>
            </w:r>
            <w:r>
              <w:rPr>
                <w:rFonts w:ascii="Calibri"/>
              </w:rPr>
              <w:t>and</w:t>
            </w:r>
            <w:r>
              <w:rPr>
                <w:rFonts w:ascii="Calibri"/>
                <w:spacing w:val="-2"/>
              </w:rPr>
              <w:t xml:space="preserve"> </w:t>
            </w:r>
            <w:r>
              <w:rPr>
                <w:rFonts w:ascii="Calibri"/>
              </w:rPr>
              <w:t>electronic</w:t>
            </w:r>
            <w:r>
              <w:rPr>
                <w:rFonts w:ascii="Calibri"/>
                <w:spacing w:val="-2"/>
              </w:rPr>
              <w:t xml:space="preserve"> </w:t>
            </w:r>
            <w:r>
              <w:rPr>
                <w:rFonts w:ascii="Calibri"/>
              </w:rPr>
              <w:t>information</w:t>
            </w:r>
            <w:r>
              <w:rPr>
                <w:rFonts w:ascii="Calibri"/>
                <w:spacing w:val="-3"/>
              </w:rPr>
              <w:t xml:space="preserve"> </w:t>
            </w:r>
            <w:r>
              <w:rPr>
                <w:rFonts w:ascii="Calibri"/>
              </w:rPr>
              <w:t>provided</w:t>
            </w:r>
            <w:r>
              <w:rPr>
                <w:rFonts w:ascii="Calibri"/>
                <w:spacing w:val="-2"/>
              </w:rPr>
              <w:t xml:space="preserve"> </w:t>
            </w:r>
            <w:r>
              <w:rPr>
                <w:rFonts w:ascii="Calibri"/>
              </w:rPr>
              <w:t>to</w:t>
            </w:r>
          </w:p>
        </w:tc>
        <w:tc>
          <w:tcPr>
            <w:tcW w:w="1492" w:type="dxa"/>
          </w:tcPr>
          <w:p w14:paraId="37EED568" w14:textId="77777777" w:rsidR="000220E8" w:rsidRDefault="00E77264">
            <w:pPr>
              <w:pStyle w:val="TableParagraph"/>
              <w:spacing w:line="268" w:lineRule="exact"/>
              <w:ind w:left="375"/>
              <w:rPr>
                <w:rFonts w:ascii="Calibri"/>
              </w:rPr>
            </w:pPr>
            <w:r>
              <w:rPr>
                <w:rFonts w:ascii="Calibri"/>
              </w:rPr>
              <w:t>4.60</w:t>
            </w:r>
          </w:p>
        </w:tc>
        <w:tc>
          <w:tcPr>
            <w:tcW w:w="2530" w:type="dxa"/>
          </w:tcPr>
          <w:p w14:paraId="607DD963" w14:textId="77777777" w:rsidR="000220E8" w:rsidRDefault="00E77264">
            <w:pPr>
              <w:pStyle w:val="TableParagraph"/>
              <w:spacing w:line="268" w:lineRule="exact"/>
              <w:ind w:left="323"/>
              <w:rPr>
                <w:rFonts w:ascii="Calibri"/>
              </w:rPr>
            </w:pPr>
            <w:r>
              <w:rPr>
                <w:rFonts w:ascii="Calibri"/>
              </w:rPr>
              <w:t>94%</w:t>
            </w:r>
          </w:p>
        </w:tc>
      </w:tr>
      <w:tr w:rsidR="000220E8" w14:paraId="58D97042" w14:textId="77777777">
        <w:trPr>
          <w:trHeight w:val="309"/>
        </w:trPr>
        <w:tc>
          <w:tcPr>
            <w:tcW w:w="5435" w:type="dxa"/>
            <w:gridSpan w:val="3"/>
          </w:tcPr>
          <w:p w14:paraId="237221EC" w14:textId="77777777" w:rsidR="000220E8" w:rsidRDefault="00E77264">
            <w:pPr>
              <w:pStyle w:val="TableParagraph"/>
              <w:ind w:left="398"/>
              <w:rPr>
                <w:rFonts w:ascii="Calibri"/>
              </w:rPr>
            </w:pPr>
            <w:r>
              <w:rPr>
                <w:rFonts w:ascii="Calibri"/>
              </w:rPr>
              <w:t>me</w:t>
            </w:r>
            <w:r>
              <w:rPr>
                <w:rFonts w:ascii="Calibri"/>
                <w:spacing w:val="-1"/>
              </w:rPr>
              <w:t xml:space="preserve"> </w:t>
            </w:r>
            <w:r>
              <w:rPr>
                <w:rFonts w:ascii="Calibri"/>
              </w:rPr>
              <w:t>helped</w:t>
            </w:r>
            <w:r>
              <w:rPr>
                <w:rFonts w:ascii="Calibri"/>
                <w:spacing w:val="-3"/>
              </w:rPr>
              <w:t xml:space="preserve"> </w:t>
            </w:r>
            <w:r>
              <w:rPr>
                <w:rFonts w:ascii="Calibri"/>
              </w:rPr>
              <w:t>to understand</w:t>
            </w:r>
            <w:r>
              <w:rPr>
                <w:rFonts w:ascii="Calibri"/>
                <w:spacing w:val="-3"/>
              </w:rPr>
              <w:t xml:space="preserve"> </w:t>
            </w:r>
            <w:r>
              <w:rPr>
                <w:rFonts w:ascii="Calibri"/>
              </w:rPr>
              <w:t>and</w:t>
            </w:r>
            <w:r>
              <w:rPr>
                <w:rFonts w:ascii="Calibri"/>
                <w:spacing w:val="-2"/>
              </w:rPr>
              <w:t xml:space="preserve"> </w:t>
            </w:r>
            <w:r>
              <w:rPr>
                <w:rFonts w:ascii="Calibri"/>
              </w:rPr>
              <w:t>plan</w:t>
            </w:r>
            <w:r>
              <w:rPr>
                <w:rFonts w:ascii="Calibri"/>
                <w:spacing w:val="-3"/>
              </w:rPr>
              <w:t xml:space="preserve"> </w:t>
            </w:r>
            <w:r>
              <w:rPr>
                <w:rFonts w:ascii="Calibri"/>
              </w:rPr>
              <w:t>my</w:t>
            </w:r>
            <w:r>
              <w:rPr>
                <w:rFonts w:ascii="Calibri"/>
                <w:spacing w:val="-2"/>
              </w:rPr>
              <w:t xml:space="preserve"> </w:t>
            </w:r>
            <w:r>
              <w:rPr>
                <w:rFonts w:ascii="Calibri"/>
              </w:rPr>
              <w:t>program</w:t>
            </w:r>
          </w:p>
        </w:tc>
        <w:tc>
          <w:tcPr>
            <w:tcW w:w="1492" w:type="dxa"/>
          </w:tcPr>
          <w:p w14:paraId="6C8C2E6D" w14:textId="77777777" w:rsidR="000220E8" w:rsidRDefault="000220E8">
            <w:pPr>
              <w:pStyle w:val="TableParagraph"/>
            </w:pPr>
          </w:p>
        </w:tc>
        <w:tc>
          <w:tcPr>
            <w:tcW w:w="2530" w:type="dxa"/>
          </w:tcPr>
          <w:p w14:paraId="58DE07AD" w14:textId="77777777" w:rsidR="000220E8" w:rsidRDefault="000220E8">
            <w:pPr>
              <w:pStyle w:val="TableParagraph"/>
            </w:pPr>
          </w:p>
        </w:tc>
      </w:tr>
      <w:tr w:rsidR="000220E8" w14:paraId="37F50DF0" w14:textId="77777777">
        <w:trPr>
          <w:trHeight w:val="308"/>
        </w:trPr>
        <w:tc>
          <w:tcPr>
            <w:tcW w:w="5435" w:type="dxa"/>
            <w:gridSpan w:val="3"/>
          </w:tcPr>
          <w:p w14:paraId="28B469D9" w14:textId="77777777" w:rsidR="000220E8" w:rsidRDefault="00E77264">
            <w:pPr>
              <w:pStyle w:val="TableParagraph"/>
              <w:ind w:left="50"/>
              <w:rPr>
                <w:rFonts w:ascii="Calibri"/>
              </w:rPr>
            </w:pPr>
            <w:r>
              <w:rPr>
                <w:rFonts w:ascii="Calibri"/>
              </w:rPr>
              <w:t>5)</w:t>
            </w:r>
            <w:r>
              <w:rPr>
                <w:rFonts w:ascii="Calibri"/>
                <w:spacing w:val="48"/>
              </w:rPr>
              <w:t xml:space="preserve"> </w:t>
            </w:r>
            <w:r>
              <w:rPr>
                <w:rFonts w:ascii="Calibri"/>
              </w:rPr>
              <w:t>The</w:t>
            </w:r>
            <w:r>
              <w:rPr>
                <w:rFonts w:ascii="Calibri"/>
                <w:spacing w:val="-3"/>
              </w:rPr>
              <w:t xml:space="preserve"> </w:t>
            </w:r>
            <w:r>
              <w:rPr>
                <w:rFonts w:ascii="Calibri"/>
              </w:rPr>
              <w:t>overall</w:t>
            </w:r>
            <w:r>
              <w:rPr>
                <w:rFonts w:ascii="Calibri"/>
                <w:spacing w:val="-2"/>
              </w:rPr>
              <w:t xml:space="preserve"> </w:t>
            </w:r>
            <w:r>
              <w:rPr>
                <w:rFonts w:ascii="Calibri"/>
              </w:rPr>
              <w:t>willingness</w:t>
            </w:r>
            <w:r>
              <w:rPr>
                <w:rFonts w:ascii="Calibri"/>
                <w:spacing w:val="-3"/>
              </w:rPr>
              <w:t xml:space="preserve"> </w:t>
            </w:r>
            <w:r>
              <w:rPr>
                <w:rFonts w:ascii="Calibri"/>
              </w:rPr>
              <w:t>of the</w:t>
            </w:r>
            <w:r>
              <w:rPr>
                <w:rFonts w:ascii="Calibri"/>
                <w:spacing w:val="-3"/>
              </w:rPr>
              <w:t xml:space="preserve"> </w:t>
            </w:r>
            <w:r>
              <w:rPr>
                <w:rFonts w:ascii="Calibri"/>
              </w:rPr>
              <w:t>professors/</w:t>
            </w:r>
            <w:r>
              <w:rPr>
                <w:rFonts w:ascii="Calibri"/>
                <w:spacing w:val="-1"/>
              </w:rPr>
              <w:t xml:space="preserve"> </w:t>
            </w:r>
            <w:r>
              <w:rPr>
                <w:rFonts w:ascii="Calibri"/>
              </w:rPr>
              <w:t>staff</w:t>
            </w:r>
            <w:r>
              <w:rPr>
                <w:rFonts w:ascii="Calibri"/>
                <w:spacing w:val="-3"/>
              </w:rPr>
              <w:t xml:space="preserve"> </w:t>
            </w:r>
            <w:r>
              <w:rPr>
                <w:rFonts w:ascii="Calibri"/>
              </w:rPr>
              <w:t>to</w:t>
            </w:r>
          </w:p>
        </w:tc>
        <w:tc>
          <w:tcPr>
            <w:tcW w:w="1492" w:type="dxa"/>
          </w:tcPr>
          <w:p w14:paraId="2C4D6374" w14:textId="77777777" w:rsidR="000220E8" w:rsidRDefault="00E77264">
            <w:pPr>
              <w:pStyle w:val="TableParagraph"/>
              <w:ind w:left="375"/>
              <w:rPr>
                <w:rFonts w:ascii="Calibri"/>
              </w:rPr>
            </w:pPr>
            <w:r>
              <w:rPr>
                <w:rFonts w:ascii="Calibri"/>
              </w:rPr>
              <w:t>4.82</w:t>
            </w:r>
          </w:p>
        </w:tc>
        <w:tc>
          <w:tcPr>
            <w:tcW w:w="2530" w:type="dxa"/>
          </w:tcPr>
          <w:p w14:paraId="2FED26C5" w14:textId="77777777" w:rsidR="000220E8" w:rsidRDefault="00E77264">
            <w:pPr>
              <w:pStyle w:val="TableParagraph"/>
              <w:ind w:left="323"/>
              <w:rPr>
                <w:rFonts w:ascii="Calibri"/>
              </w:rPr>
            </w:pPr>
            <w:r>
              <w:rPr>
                <w:rFonts w:ascii="Calibri"/>
              </w:rPr>
              <w:t>98.5%</w:t>
            </w:r>
          </w:p>
        </w:tc>
      </w:tr>
      <w:tr w:rsidR="000220E8" w14:paraId="35E1E1A0" w14:textId="77777777">
        <w:trPr>
          <w:trHeight w:val="308"/>
        </w:trPr>
        <w:tc>
          <w:tcPr>
            <w:tcW w:w="5435" w:type="dxa"/>
            <w:gridSpan w:val="3"/>
          </w:tcPr>
          <w:p w14:paraId="4F2476C5" w14:textId="77777777" w:rsidR="000220E8" w:rsidRDefault="00E77264">
            <w:pPr>
              <w:pStyle w:val="TableParagraph"/>
              <w:spacing w:line="268" w:lineRule="exact"/>
              <w:ind w:left="350"/>
              <w:rPr>
                <w:rFonts w:ascii="Calibri"/>
              </w:rPr>
            </w:pPr>
            <w:r>
              <w:rPr>
                <w:rFonts w:ascii="Calibri"/>
              </w:rPr>
              <w:t>accommodate</w:t>
            </w:r>
            <w:r>
              <w:rPr>
                <w:rFonts w:ascii="Calibri"/>
                <w:spacing w:val="-1"/>
              </w:rPr>
              <w:t xml:space="preserve"> </w:t>
            </w:r>
            <w:r>
              <w:rPr>
                <w:rFonts w:ascii="Calibri"/>
              </w:rPr>
              <w:t>student</w:t>
            </w:r>
            <w:r>
              <w:rPr>
                <w:rFonts w:ascii="Calibri"/>
                <w:spacing w:val="-3"/>
              </w:rPr>
              <w:t xml:space="preserve"> </w:t>
            </w:r>
            <w:r>
              <w:rPr>
                <w:rFonts w:ascii="Calibri"/>
              </w:rPr>
              <w:t>needs</w:t>
            </w:r>
            <w:r>
              <w:rPr>
                <w:rFonts w:ascii="Calibri"/>
                <w:spacing w:val="-2"/>
              </w:rPr>
              <w:t xml:space="preserve"> </w:t>
            </w:r>
            <w:r>
              <w:rPr>
                <w:rFonts w:ascii="Calibri"/>
              </w:rPr>
              <w:t>is</w:t>
            </w:r>
            <w:r>
              <w:rPr>
                <w:rFonts w:ascii="Calibri"/>
                <w:spacing w:val="-1"/>
              </w:rPr>
              <w:t xml:space="preserve"> </w:t>
            </w:r>
            <w:r>
              <w:rPr>
                <w:rFonts w:ascii="Calibri"/>
              </w:rPr>
              <w:t>good</w:t>
            </w:r>
            <w:r>
              <w:rPr>
                <w:rFonts w:ascii="Calibri"/>
                <w:spacing w:val="-5"/>
              </w:rPr>
              <w:t xml:space="preserve"> </w:t>
            </w:r>
            <w:r>
              <w:rPr>
                <w:rFonts w:ascii="Calibri"/>
              </w:rPr>
              <w:t>to</w:t>
            </w:r>
            <w:r>
              <w:rPr>
                <w:rFonts w:ascii="Calibri"/>
                <w:spacing w:val="-2"/>
              </w:rPr>
              <w:t xml:space="preserve"> </w:t>
            </w:r>
            <w:r>
              <w:rPr>
                <w:rFonts w:ascii="Calibri"/>
              </w:rPr>
              <w:t>excellent</w:t>
            </w:r>
          </w:p>
        </w:tc>
        <w:tc>
          <w:tcPr>
            <w:tcW w:w="1492" w:type="dxa"/>
          </w:tcPr>
          <w:p w14:paraId="44ED4174" w14:textId="77777777" w:rsidR="000220E8" w:rsidRDefault="000220E8">
            <w:pPr>
              <w:pStyle w:val="TableParagraph"/>
            </w:pPr>
          </w:p>
        </w:tc>
        <w:tc>
          <w:tcPr>
            <w:tcW w:w="2530" w:type="dxa"/>
          </w:tcPr>
          <w:p w14:paraId="5CF4C978" w14:textId="77777777" w:rsidR="000220E8" w:rsidRDefault="000220E8">
            <w:pPr>
              <w:pStyle w:val="TableParagraph"/>
            </w:pPr>
          </w:p>
        </w:tc>
      </w:tr>
      <w:tr w:rsidR="000220E8" w14:paraId="664B0FBE" w14:textId="77777777">
        <w:trPr>
          <w:trHeight w:val="309"/>
        </w:trPr>
        <w:tc>
          <w:tcPr>
            <w:tcW w:w="5435" w:type="dxa"/>
            <w:gridSpan w:val="3"/>
          </w:tcPr>
          <w:p w14:paraId="35999995" w14:textId="77777777" w:rsidR="000220E8" w:rsidRDefault="00E77264">
            <w:pPr>
              <w:pStyle w:val="TableParagraph"/>
              <w:ind w:left="50"/>
              <w:rPr>
                <w:rFonts w:ascii="Calibri"/>
              </w:rPr>
            </w:pPr>
            <w:r>
              <w:rPr>
                <w:rFonts w:ascii="Calibri"/>
              </w:rPr>
              <w:t>6)</w:t>
            </w:r>
            <w:r>
              <w:rPr>
                <w:rFonts w:ascii="Calibri"/>
                <w:spacing w:val="43"/>
              </w:rPr>
              <w:t xml:space="preserve"> </w:t>
            </w:r>
            <w:r>
              <w:rPr>
                <w:rFonts w:ascii="Calibri"/>
              </w:rPr>
              <w:t>There</w:t>
            </w:r>
            <w:r>
              <w:rPr>
                <w:rFonts w:ascii="Calibri"/>
                <w:spacing w:val="-2"/>
              </w:rPr>
              <w:t xml:space="preserve"> </w:t>
            </w:r>
            <w:r>
              <w:rPr>
                <w:rFonts w:ascii="Calibri"/>
              </w:rPr>
              <w:t>exists</w:t>
            </w:r>
            <w:r>
              <w:rPr>
                <w:rFonts w:ascii="Calibri"/>
                <w:spacing w:val="-2"/>
              </w:rPr>
              <w:t xml:space="preserve"> </w:t>
            </w:r>
            <w:r>
              <w:rPr>
                <w:rFonts w:ascii="Calibri"/>
              </w:rPr>
              <w:t>faculty</w:t>
            </w:r>
            <w:r>
              <w:rPr>
                <w:rFonts w:ascii="Calibri"/>
                <w:spacing w:val="-4"/>
              </w:rPr>
              <w:t xml:space="preserve"> </w:t>
            </w:r>
            <w:r>
              <w:rPr>
                <w:rFonts w:ascii="Calibri"/>
              </w:rPr>
              <w:t>sensitivity</w:t>
            </w:r>
            <w:r>
              <w:rPr>
                <w:rFonts w:ascii="Calibri"/>
                <w:spacing w:val="-2"/>
              </w:rPr>
              <w:t xml:space="preserve"> </w:t>
            </w:r>
            <w:r>
              <w:rPr>
                <w:rFonts w:ascii="Calibri"/>
              </w:rPr>
              <w:t>to</w:t>
            </w:r>
            <w:r>
              <w:rPr>
                <w:rFonts w:ascii="Calibri"/>
                <w:spacing w:val="-1"/>
              </w:rPr>
              <w:t xml:space="preserve"> </w:t>
            </w:r>
            <w:r>
              <w:rPr>
                <w:rFonts w:ascii="Calibri"/>
              </w:rPr>
              <w:t>graduate</w:t>
            </w:r>
            <w:r>
              <w:rPr>
                <w:rFonts w:ascii="Calibri"/>
                <w:spacing w:val="-1"/>
              </w:rPr>
              <w:t xml:space="preserve"> </w:t>
            </w:r>
            <w:r>
              <w:rPr>
                <w:rFonts w:ascii="Calibri"/>
              </w:rPr>
              <w:t>student</w:t>
            </w:r>
          </w:p>
        </w:tc>
        <w:tc>
          <w:tcPr>
            <w:tcW w:w="1492" w:type="dxa"/>
          </w:tcPr>
          <w:p w14:paraId="60A5B687" w14:textId="77777777" w:rsidR="000220E8" w:rsidRDefault="00E77264">
            <w:pPr>
              <w:pStyle w:val="TableParagraph"/>
              <w:ind w:left="375"/>
              <w:rPr>
                <w:rFonts w:ascii="Calibri"/>
              </w:rPr>
            </w:pPr>
            <w:r>
              <w:rPr>
                <w:rFonts w:ascii="Calibri"/>
              </w:rPr>
              <w:t>4.82</w:t>
            </w:r>
          </w:p>
        </w:tc>
        <w:tc>
          <w:tcPr>
            <w:tcW w:w="2530" w:type="dxa"/>
          </w:tcPr>
          <w:p w14:paraId="50584B3C" w14:textId="77777777" w:rsidR="000220E8" w:rsidRDefault="00E77264">
            <w:pPr>
              <w:pStyle w:val="TableParagraph"/>
              <w:ind w:left="323"/>
              <w:rPr>
                <w:rFonts w:ascii="Calibri"/>
              </w:rPr>
            </w:pPr>
            <w:r>
              <w:rPr>
                <w:rFonts w:ascii="Calibri"/>
              </w:rPr>
              <w:t>97%</w:t>
            </w:r>
          </w:p>
        </w:tc>
      </w:tr>
      <w:tr w:rsidR="000220E8" w14:paraId="65CFF8D3" w14:textId="77777777">
        <w:trPr>
          <w:trHeight w:val="265"/>
        </w:trPr>
        <w:tc>
          <w:tcPr>
            <w:tcW w:w="5435" w:type="dxa"/>
            <w:gridSpan w:val="3"/>
          </w:tcPr>
          <w:p w14:paraId="68A7C8C8" w14:textId="77777777" w:rsidR="000220E8" w:rsidRDefault="00E77264">
            <w:pPr>
              <w:pStyle w:val="TableParagraph"/>
              <w:spacing w:line="245" w:lineRule="exact"/>
              <w:ind w:left="400"/>
              <w:rPr>
                <w:rFonts w:ascii="Calibri"/>
              </w:rPr>
            </w:pPr>
            <w:r>
              <w:rPr>
                <w:rFonts w:ascii="Calibri"/>
              </w:rPr>
              <w:t>ethnic,</w:t>
            </w:r>
            <w:r>
              <w:rPr>
                <w:rFonts w:ascii="Calibri"/>
                <w:spacing w:val="-3"/>
              </w:rPr>
              <w:t xml:space="preserve"> </w:t>
            </w:r>
            <w:r>
              <w:rPr>
                <w:rFonts w:ascii="Calibri"/>
              </w:rPr>
              <w:t>racial</w:t>
            </w:r>
            <w:r>
              <w:rPr>
                <w:rFonts w:ascii="Calibri"/>
                <w:spacing w:val="-6"/>
              </w:rPr>
              <w:t xml:space="preserve"> </w:t>
            </w:r>
            <w:r>
              <w:rPr>
                <w:rFonts w:ascii="Calibri"/>
              </w:rPr>
              <w:t>gender</w:t>
            </w:r>
            <w:r>
              <w:rPr>
                <w:rFonts w:ascii="Calibri"/>
                <w:spacing w:val="-3"/>
              </w:rPr>
              <w:t xml:space="preserve"> </w:t>
            </w:r>
            <w:r>
              <w:rPr>
                <w:rFonts w:ascii="Calibri"/>
              </w:rPr>
              <w:t>diversity</w:t>
            </w:r>
            <w:r>
              <w:rPr>
                <w:rFonts w:ascii="Calibri"/>
                <w:spacing w:val="-1"/>
              </w:rPr>
              <w:t xml:space="preserve"> </w:t>
            </w:r>
            <w:r>
              <w:rPr>
                <w:rFonts w:ascii="Calibri"/>
              </w:rPr>
              <w:t>issues</w:t>
            </w:r>
          </w:p>
        </w:tc>
        <w:tc>
          <w:tcPr>
            <w:tcW w:w="1492" w:type="dxa"/>
          </w:tcPr>
          <w:p w14:paraId="07CE9BEB" w14:textId="77777777" w:rsidR="000220E8" w:rsidRDefault="000220E8">
            <w:pPr>
              <w:pStyle w:val="TableParagraph"/>
              <w:rPr>
                <w:sz w:val="18"/>
              </w:rPr>
            </w:pPr>
          </w:p>
        </w:tc>
        <w:tc>
          <w:tcPr>
            <w:tcW w:w="2530" w:type="dxa"/>
          </w:tcPr>
          <w:p w14:paraId="1C403222" w14:textId="77777777" w:rsidR="000220E8" w:rsidRDefault="000220E8">
            <w:pPr>
              <w:pStyle w:val="TableParagraph"/>
              <w:rPr>
                <w:sz w:val="18"/>
              </w:rPr>
            </w:pPr>
          </w:p>
        </w:tc>
      </w:tr>
    </w:tbl>
    <w:p w14:paraId="76899283" w14:textId="77777777" w:rsidR="000220E8" w:rsidRDefault="000220E8">
      <w:pPr>
        <w:pStyle w:val="BodyText"/>
        <w:rPr>
          <w:sz w:val="20"/>
        </w:rPr>
      </w:pPr>
    </w:p>
    <w:p w14:paraId="16C69FF5" w14:textId="77777777" w:rsidR="000220E8" w:rsidRDefault="000220E8">
      <w:pPr>
        <w:pStyle w:val="BodyText"/>
        <w:spacing w:before="5"/>
        <w:rPr>
          <w:sz w:val="29"/>
        </w:rPr>
      </w:pPr>
    </w:p>
    <w:tbl>
      <w:tblPr>
        <w:tblW w:w="0" w:type="auto"/>
        <w:tblInd w:w="177" w:type="dxa"/>
        <w:tblLayout w:type="fixed"/>
        <w:tblCellMar>
          <w:left w:w="0" w:type="dxa"/>
          <w:right w:w="0" w:type="dxa"/>
        </w:tblCellMar>
        <w:tblLook w:val="01E0" w:firstRow="1" w:lastRow="1" w:firstColumn="1" w:lastColumn="1" w:noHBand="0" w:noVBand="0"/>
      </w:tblPr>
      <w:tblGrid>
        <w:gridCol w:w="5630"/>
        <w:gridCol w:w="1164"/>
        <w:gridCol w:w="2662"/>
      </w:tblGrid>
      <w:tr w:rsidR="000220E8" w14:paraId="7FC3186A" w14:textId="77777777">
        <w:trPr>
          <w:trHeight w:val="263"/>
        </w:trPr>
        <w:tc>
          <w:tcPr>
            <w:tcW w:w="5630" w:type="dxa"/>
          </w:tcPr>
          <w:p w14:paraId="5CF330ED" w14:textId="77777777" w:rsidR="000220E8" w:rsidRDefault="00E77264">
            <w:pPr>
              <w:pStyle w:val="TableParagraph"/>
              <w:spacing w:line="225" w:lineRule="exact"/>
              <w:ind w:left="50"/>
              <w:rPr>
                <w:rFonts w:ascii="Calibri"/>
                <w:b/>
              </w:rPr>
            </w:pPr>
            <w:r>
              <w:rPr>
                <w:rFonts w:ascii="Calibri"/>
                <w:b/>
              </w:rPr>
              <w:t>My</w:t>
            </w:r>
            <w:r>
              <w:rPr>
                <w:rFonts w:ascii="Calibri"/>
                <w:b/>
                <w:spacing w:val="-1"/>
              </w:rPr>
              <w:t xml:space="preserve"> </w:t>
            </w:r>
            <w:r>
              <w:rPr>
                <w:rFonts w:ascii="Calibri"/>
                <w:b/>
              </w:rPr>
              <w:t>program</w:t>
            </w:r>
            <w:r>
              <w:rPr>
                <w:rFonts w:ascii="Calibri"/>
                <w:b/>
                <w:spacing w:val="-2"/>
              </w:rPr>
              <w:t xml:space="preserve"> </w:t>
            </w:r>
            <w:r>
              <w:rPr>
                <w:rFonts w:ascii="Calibri"/>
                <w:b/>
              </w:rPr>
              <w:t>at</w:t>
            </w:r>
            <w:r>
              <w:rPr>
                <w:rFonts w:ascii="Calibri"/>
                <w:b/>
                <w:spacing w:val="-3"/>
              </w:rPr>
              <w:t xml:space="preserve"> </w:t>
            </w:r>
            <w:r>
              <w:rPr>
                <w:rFonts w:ascii="Calibri"/>
                <w:b/>
              </w:rPr>
              <w:t>Xavier</w:t>
            </w:r>
            <w:r>
              <w:rPr>
                <w:rFonts w:ascii="Calibri"/>
                <w:b/>
                <w:spacing w:val="-1"/>
              </w:rPr>
              <w:t xml:space="preserve"> </w:t>
            </w:r>
            <w:r>
              <w:rPr>
                <w:rFonts w:ascii="Calibri"/>
                <w:b/>
              </w:rPr>
              <w:t>helped</w:t>
            </w:r>
            <w:r>
              <w:rPr>
                <w:rFonts w:ascii="Calibri"/>
                <w:b/>
                <w:spacing w:val="-2"/>
              </w:rPr>
              <w:t xml:space="preserve"> </w:t>
            </w:r>
            <w:r>
              <w:rPr>
                <w:rFonts w:ascii="Calibri"/>
                <w:b/>
              </w:rPr>
              <w:t>me</w:t>
            </w:r>
            <w:r>
              <w:rPr>
                <w:rFonts w:ascii="Calibri"/>
                <w:b/>
                <w:spacing w:val="-3"/>
              </w:rPr>
              <w:t xml:space="preserve"> </w:t>
            </w:r>
            <w:r>
              <w:rPr>
                <w:rFonts w:ascii="Calibri"/>
                <w:b/>
              </w:rPr>
              <w:t>to</w:t>
            </w:r>
            <w:r>
              <w:rPr>
                <w:rFonts w:ascii="Calibri"/>
                <w:b/>
                <w:spacing w:val="-2"/>
              </w:rPr>
              <w:t xml:space="preserve"> </w:t>
            </w:r>
            <w:r>
              <w:rPr>
                <w:rFonts w:ascii="Calibri"/>
                <w:b/>
              </w:rPr>
              <w:t>better</w:t>
            </w:r>
            <w:r>
              <w:rPr>
                <w:rFonts w:ascii="Calibri"/>
                <w:b/>
                <w:spacing w:val="-1"/>
              </w:rPr>
              <w:t xml:space="preserve"> </w:t>
            </w:r>
            <w:r>
              <w:rPr>
                <w:rFonts w:ascii="Calibri"/>
                <w:b/>
              </w:rPr>
              <w:t>understand</w:t>
            </w:r>
          </w:p>
        </w:tc>
        <w:tc>
          <w:tcPr>
            <w:tcW w:w="3826" w:type="dxa"/>
            <w:gridSpan w:val="2"/>
            <w:vMerge w:val="restart"/>
          </w:tcPr>
          <w:p w14:paraId="78A8D367" w14:textId="77777777" w:rsidR="000220E8" w:rsidRDefault="000220E8">
            <w:pPr>
              <w:pStyle w:val="TableParagraph"/>
            </w:pPr>
          </w:p>
        </w:tc>
      </w:tr>
      <w:tr w:rsidR="000220E8" w14:paraId="1526B369" w14:textId="77777777">
        <w:trPr>
          <w:trHeight w:val="308"/>
        </w:trPr>
        <w:tc>
          <w:tcPr>
            <w:tcW w:w="5630" w:type="dxa"/>
          </w:tcPr>
          <w:p w14:paraId="7A8CA067" w14:textId="77777777" w:rsidR="000220E8" w:rsidRDefault="00E77264">
            <w:pPr>
              <w:pStyle w:val="TableParagraph"/>
              <w:spacing w:line="268" w:lineRule="exact"/>
              <w:ind w:left="50"/>
              <w:rPr>
                <w:rFonts w:ascii="Calibri"/>
                <w:b/>
              </w:rPr>
            </w:pPr>
            <w:r>
              <w:rPr>
                <w:rFonts w:ascii="Calibri"/>
                <w:b/>
              </w:rPr>
              <w:t>and</w:t>
            </w:r>
            <w:r>
              <w:rPr>
                <w:rFonts w:ascii="Calibri"/>
                <w:b/>
                <w:spacing w:val="-2"/>
              </w:rPr>
              <w:t xml:space="preserve"> </w:t>
            </w:r>
            <w:r>
              <w:rPr>
                <w:rFonts w:ascii="Calibri"/>
                <w:b/>
              </w:rPr>
              <w:t>apply my</w:t>
            </w:r>
            <w:r>
              <w:rPr>
                <w:rFonts w:ascii="Calibri"/>
                <w:b/>
                <w:spacing w:val="-1"/>
              </w:rPr>
              <w:t xml:space="preserve"> </w:t>
            </w:r>
            <w:r>
              <w:rPr>
                <w:rFonts w:ascii="Calibri"/>
                <w:b/>
              </w:rPr>
              <w:t>knowledge</w:t>
            </w:r>
            <w:r>
              <w:rPr>
                <w:rFonts w:ascii="Calibri"/>
                <w:b/>
                <w:spacing w:val="-4"/>
              </w:rPr>
              <w:t xml:space="preserve"> </w:t>
            </w:r>
            <w:r>
              <w:rPr>
                <w:rFonts w:ascii="Calibri"/>
                <w:b/>
              </w:rPr>
              <w:t>of:</w:t>
            </w:r>
          </w:p>
        </w:tc>
        <w:tc>
          <w:tcPr>
            <w:tcW w:w="3826" w:type="dxa"/>
            <w:gridSpan w:val="2"/>
            <w:vMerge/>
            <w:tcBorders>
              <w:top w:val="nil"/>
            </w:tcBorders>
          </w:tcPr>
          <w:p w14:paraId="7FF28008" w14:textId="77777777" w:rsidR="000220E8" w:rsidRDefault="000220E8">
            <w:pPr>
              <w:rPr>
                <w:sz w:val="2"/>
                <w:szCs w:val="2"/>
              </w:rPr>
            </w:pPr>
          </w:p>
        </w:tc>
      </w:tr>
      <w:tr w:rsidR="000220E8" w14:paraId="5EFA38EB" w14:textId="77777777">
        <w:trPr>
          <w:trHeight w:val="558"/>
        </w:trPr>
        <w:tc>
          <w:tcPr>
            <w:tcW w:w="5630" w:type="dxa"/>
          </w:tcPr>
          <w:p w14:paraId="08BD8A68" w14:textId="77777777" w:rsidR="000220E8" w:rsidRDefault="000220E8">
            <w:pPr>
              <w:pStyle w:val="TableParagraph"/>
            </w:pPr>
          </w:p>
        </w:tc>
        <w:tc>
          <w:tcPr>
            <w:tcW w:w="1164" w:type="dxa"/>
          </w:tcPr>
          <w:p w14:paraId="6A73614A" w14:textId="77777777" w:rsidR="000220E8" w:rsidRDefault="000220E8">
            <w:pPr>
              <w:pStyle w:val="TableParagraph"/>
              <w:spacing w:before="1"/>
              <w:rPr>
                <w:rFonts w:ascii="Calibri"/>
              </w:rPr>
            </w:pPr>
          </w:p>
          <w:p w14:paraId="676845D9" w14:textId="77777777" w:rsidR="000220E8" w:rsidRDefault="00E77264">
            <w:pPr>
              <w:pStyle w:val="TableParagraph"/>
              <w:ind w:left="180"/>
              <w:rPr>
                <w:rFonts w:ascii="Calibri"/>
                <w:b/>
              </w:rPr>
            </w:pPr>
            <w:r>
              <w:rPr>
                <w:rFonts w:ascii="Calibri"/>
                <w:b/>
                <w:u w:val="single"/>
              </w:rPr>
              <w:t>Mean</w:t>
            </w:r>
          </w:p>
        </w:tc>
        <w:tc>
          <w:tcPr>
            <w:tcW w:w="2662" w:type="dxa"/>
          </w:tcPr>
          <w:p w14:paraId="264C7A3D" w14:textId="77777777" w:rsidR="000220E8" w:rsidRDefault="00E77264">
            <w:pPr>
              <w:pStyle w:val="TableParagraph"/>
              <w:spacing w:before="1"/>
              <w:ind w:left="456" w:right="28"/>
              <w:rPr>
                <w:rFonts w:ascii="Calibri"/>
                <w:b/>
              </w:rPr>
            </w:pPr>
            <w:r>
              <w:rPr>
                <w:rFonts w:ascii="Calibri"/>
                <w:b/>
                <w:u w:val="single"/>
              </w:rPr>
              <w:t>Percentage who agreed</w:t>
            </w:r>
            <w:r>
              <w:rPr>
                <w:rFonts w:ascii="Calibri"/>
                <w:b/>
                <w:spacing w:val="-48"/>
              </w:rPr>
              <w:t xml:space="preserve"> </w:t>
            </w:r>
            <w:r>
              <w:rPr>
                <w:rFonts w:ascii="Calibri"/>
                <w:b/>
                <w:u w:val="single"/>
              </w:rPr>
              <w:t>or strongly agreed</w:t>
            </w:r>
          </w:p>
        </w:tc>
      </w:tr>
      <w:tr w:rsidR="000220E8" w14:paraId="675C810C" w14:textId="77777777">
        <w:trPr>
          <w:trHeight w:val="287"/>
        </w:trPr>
        <w:tc>
          <w:tcPr>
            <w:tcW w:w="5630" w:type="dxa"/>
          </w:tcPr>
          <w:p w14:paraId="40668981" w14:textId="77777777" w:rsidR="000220E8" w:rsidRDefault="00E77264">
            <w:pPr>
              <w:pStyle w:val="TableParagraph"/>
              <w:spacing w:line="249" w:lineRule="exact"/>
              <w:ind w:left="50"/>
              <w:rPr>
                <w:rFonts w:ascii="Calibri"/>
              </w:rPr>
            </w:pPr>
            <w:r>
              <w:rPr>
                <w:rFonts w:ascii="Calibri"/>
              </w:rPr>
              <w:t>7)</w:t>
            </w:r>
            <w:r>
              <w:rPr>
                <w:rFonts w:ascii="Calibri"/>
                <w:spacing w:val="46"/>
              </w:rPr>
              <w:t xml:space="preserve"> </w:t>
            </w:r>
            <w:r>
              <w:rPr>
                <w:rFonts w:ascii="Calibri"/>
              </w:rPr>
              <w:t>The</w:t>
            </w:r>
            <w:r>
              <w:rPr>
                <w:rFonts w:ascii="Calibri"/>
                <w:spacing w:val="-1"/>
              </w:rPr>
              <w:t xml:space="preserve"> </w:t>
            </w:r>
            <w:r>
              <w:rPr>
                <w:rFonts w:ascii="Calibri"/>
              </w:rPr>
              <w:t>nature and</w:t>
            </w:r>
            <w:r>
              <w:rPr>
                <w:rFonts w:ascii="Calibri"/>
                <w:spacing w:val="-3"/>
              </w:rPr>
              <w:t xml:space="preserve"> </w:t>
            </w:r>
            <w:r>
              <w:rPr>
                <w:rFonts w:ascii="Calibri"/>
              </w:rPr>
              <w:t>needs</w:t>
            </w:r>
            <w:r>
              <w:rPr>
                <w:rFonts w:ascii="Calibri"/>
                <w:spacing w:val="-3"/>
              </w:rPr>
              <w:t xml:space="preserve"> </w:t>
            </w:r>
            <w:r>
              <w:rPr>
                <w:rFonts w:ascii="Calibri"/>
              </w:rPr>
              <w:t>of</w:t>
            </w:r>
            <w:r>
              <w:rPr>
                <w:rFonts w:ascii="Calibri"/>
                <w:spacing w:val="-1"/>
              </w:rPr>
              <w:t xml:space="preserve"> </w:t>
            </w:r>
            <w:r>
              <w:rPr>
                <w:rFonts w:ascii="Calibri"/>
              </w:rPr>
              <w:t>individuals</w:t>
            </w:r>
            <w:r>
              <w:rPr>
                <w:rFonts w:ascii="Calibri"/>
                <w:spacing w:val="-2"/>
              </w:rPr>
              <w:t xml:space="preserve"> </w:t>
            </w:r>
            <w:r>
              <w:rPr>
                <w:rFonts w:ascii="Calibri"/>
              </w:rPr>
              <w:t>at all</w:t>
            </w:r>
            <w:r>
              <w:rPr>
                <w:rFonts w:ascii="Calibri"/>
                <w:spacing w:val="-5"/>
              </w:rPr>
              <w:t xml:space="preserve"> </w:t>
            </w:r>
            <w:r>
              <w:rPr>
                <w:rFonts w:ascii="Calibri"/>
              </w:rPr>
              <w:t>developmental</w:t>
            </w:r>
          </w:p>
        </w:tc>
        <w:tc>
          <w:tcPr>
            <w:tcW w:w="1164" w:type="dxa"/>
          </w:tcPr>
          <w:p w14:paraId="38B5F68D" w14:textId="77777777" w:rsidR="000220E8" w:rsidRDefault="00E77264">
            <w:pPr>
              <w:pStyle w:val="TableParagraph"/>
              <w:spacing w:line="249" w:lineRule="exact"/>
              <w:ind w:left="180"/>
              <w:rPr>
                <w:rFonts w:ascii="Calibri"/>
              </w:rPr>
            </w:pPr>
            <w:r>
              <w:rPr>
                <w:rFonts w:ascii="Calibri"/>
              </w:rPr>
              <w:t>4.63</w:t>
            </w:r>
          </w:p>
        </w:tc>
        <w:tc>
          <w:tcPr>
            <w:tcW w:w="2662" w:type="dxa"/>
          </w:tcPr>
          <w:p w14:paraId="37C04D26" w14:textId="77777777" w:rsidR="000220E8" w:rsidRDefault="00E77264">
            <w:pPr>
              <w:pStyle w:val="TableParagraph"/>
              <w:spacing w:line="249" w:lineRule="exact"/>
              <w:ind w:left="456"/>
              <w:rPr>
                <w:rFonts w:ascii="Calibri"/>
              </w:rPr>
            </w:pPr>
            <w:r>
              <w:rPr>
                <w:rFonts w:ascii="Calibri"/>
              </w:rPr>
              <w:t>95.5%</w:t>
            </w:r>
          </w:p>
        </w:tc>
      </w:tr>
      <w:tr w:rsidR="000220E8" w14:paraId="5D329AB1" w14:textId="77777777">
        <w:trPr>
          <w:trHeight w:val="308"/>
        </w:trPr>
        <w:tc>
          <w:tcPr>
            <w:tcW w:w="5630" w:type="dxa"/>
          </w:tcPr>
          <w:p w14:paraId="62CF85D2" w14:textId="77777777" w:rsidR="000220E8" w:rsidRDefault="00E77264">
            <w:pPr>
              <w:pStyle w:val="TableParagraph"/>
              <w:spacing w:line="268" w:lineRule="exact"/>
              <w:ind w:left="350"/>
              <w:rPr>
                <w:rFonts w:ascii="Calibri"/>
              </w:rPr>
            </w:pPr>
            <w:r>
              <w:rPr>
                <w:rFonts w:ascii="Calibri"/>
              </w:rPr>
              <w:t>levels</w:t>
            </w:r>
          </w:p>
        </w:tc>
        <w:tc>
          <w:tcPr>
            <w:tcW w:w="1164" w:type="dxa"/>
          </w:tcPr>
          <w:p w14:paraId="4E4DA8AC" w14:textId="77777777" w:rsidR="000220E8" w:rsidRDefault="000220E8">
            <w:pPr>
              <w:pStyle w:val="TableParagraph"/>
            </w:pPr>
          </w:p>
        </w:tc>
        <w:tc>
          <w:tcPr>
            <w:tcW w:w="2662" w:type="dxa"/>
          </w:tcPr>
          <w:p w14:paraId="144CB118" w14:textId="77777777" w:rsidR="000220E8" w:rsidRDefault="000220E8">
            <w:pPr>
              <w:pStyle w:val="TableParagraph"/>
            </w:pPr>
          </w:p>
        </w:tc>
      </w:tr>
      <w:tr w:rsidR="000220E8" w14:paraId="061A31C6" w14:textId="77777777">
        <w:trPr>
          <w:trHeight w:val="309"/>
        </w:trPr>
        <w:tc>
          <w:tcPr>
            <w:tcW w:w="5630" w:type="dxa"/>
          </w:tcPr>
          <w:p w14:paraId="7965623F" w14:textId="77777777" w:rsidR="000220E8" w:rsidRDefault="00E77264">
            <w:pPr>
              <w:pStyle w:val="TableParagraph"/>
              <w:ind w:left="50"/>
              <w:rPr>
                <w:rFonts w:ascii="Calibri"/>
              </w:rPr>
            </w:pPr>
            <w:r>
              <w:rPr>
                <w:rFonts w:ascii="Calibri"/>
              </w:rPr>
              <w:t>8)</w:t>
            </w:r>
            <w:r>
              <w:rPr>
                <w:rFonts w:ascii="Calibri"/>
                <w:spacing w:val="46"/>
              </w:rPr>
              <w:t xml:space="preserve"> </w:t>
            </w:r>
            <w:r>
              <w:rPr>
                <w:rFonts w:ascii="Calibri"/>
              </w:rPr>
              <w:t>Issues</w:t>
            </w:r>
            <w:r>
              <w:rPr>
                <w:rFonts w:ascii="Calibri"/>
                <w:spacing w:val="-1"/>
              </w:rPr>
              <w:t xml:space="preserve"> </w:t>
            </w:r>
            <w:r>
              <w:rPr>
                <w:rFonts w:ascii="Calibri"/>
              </w:rPr>
              <w:t>and</w:t>
            </w:r>
            <w:r>
              <w:rPr>
                <w:rFonts w:ascii="Calibri"/>
                <w:spacing w:val="-4"/>
              </w:rPr>
              <w:t xml:space="preserve"> </w:t>
            </w:r>
            <w:r>
              <w:rPr>
                <w:rFonts w:ascii="Calibri"/>
              </w:rPr>
              <w:t>trends</w:t>
            </w:r>
            <w:r>
              <w:rPr>
                <w:rFonts w:ascii="Calibri"/>
                <w:spacing w:val="-1"/>
              </w:rPr>
              <w:t xml:space="preserve"> </w:t>
            </w:r>
            <w:r>
              <w:rPr>
                <w:rFonts w:ascii="Calibri"/>
              </w:rPr>
              <w:t>in</w:t>
            </w:r>
            <w:r>
              <w:rPr>
                <w:rFonts w:ascii="Calibri"/>
                <w:spacing w:val="-2"/>
              </w:rPr>
              <w:t xml:space="preserve"> </w:t>
            </w:r>
            <w:r>
              <w:rPr>
                <w:rFonts w:ascii="Calibri"/>
              </w:rPr>
              <w:t>a</w:t>
            </w:r>
            <w:r>
              <w:rPr>
                <w:rFonts w:ascii="Calibri"/>
                <w:spacing w:val="-3"/>
              </w:rPr>
              <w:t xml:space="preserve"> </w:t>
            </w:r>
            <w:r>
              <w:rPr>
                <w:rFonts w:ascii="Calibri"/>
              </w:rPr>
              <w:t>diverse society</w:t>
            </w:r>
          </w:p>
        </w:tc>
        <w:tc>
          <w:tcPr>
            <w:tcW w:w="1164" w:type="dxa"/>
          </w:tcPr>
          <w:p w14:paraId="417704F2" w14:textId="77777777" w:rsidR="000220E8" w:rsidRDefault="00E77264">
            <w:pPr>
              <w:pStyle w:val="TableParagraph"/>
              <w:ind w:left="180"/>
              <w:rPr>
                <w:rFonts w:ascii="Calibri"/>
              </w:rPr>
            </w:pPr>
            <w:r>
              <w:rPr>
                <w:rFonts w:ascii="Calibri"/>
              </w:rPr>
              <w:t>4.63</w:t>
            </w:r>
          </w:p>
        </w:tc>
        <w:tc>
          <w:tcPr>
            <w:tcW w:w="2662" w:type="dxa"/>
          </w:tcPr>
          <w:p w14:paraId="0E058DB6" w14:textId="77777777" w:rsidR="000220E8" w:rsidRDefault="00E77264">
            <w:pPr>
              <w:pStyle w:val="TableParagraph"/>
              <w:ind w:left="456"/>
              <w:rPr>
                <w:rFonts w:ascii="Calibri"/>
              </w:rPr>
            </w:pPr>
            <w:r>
              <w:rPr>
                <w:rFonts w:ascii="Calibri"/>
              </w:rPr>
              <w:t>95.5%</w:t>
            </w:r>
          </w:p>
        </w:tc>
      </w:tr>
      <w:tr w:rsidR="000220E8" w14:paraId="3C2983CF" w14:textId="77777777">
        <w:trPr>
          <w:trHeight w:val="308"/>
        </w:trPr>
        <w:tc>
          <w:tcPr>
            <w:tcW w:w="5630" w:type="dxa"/>
          </w:tcPr>
          <w:p w14:paraId="35F42450" w14:textId="77777777" w:rsidR="000220E8" w:rsidRDefault="00E77264">
            <w:pPr>
              <w:pStyle w:val="TableParagraph"/>
              <w:ind w:left="50"/>
              <w:rPr>
                <w:rFonts w:ascii="Calibri"/>
              </w:rPr>
            </w:pPr>
            <w:r>
              <w:rPr>
                <w:rFonts w:ascii="Calibri"/>
              </w:rPr>
              <w:t>9)</w:t>
            </w:r>
            <w:r>
              <w:rPr>
                <w:rFonts w:ascii="Calibri"/>
                <w:spacing w:val="47"/>
              </w:rPr>
              <w:t xml:space="preserve"> </w:t>
            </w:r>
            <w:r>
              <w:rPr>
                <w:rFonts w:ascii="Calibri"/>
              </w:rPr>
              <w:t>Counseling</w:t>
            </w:r>
            <w:r>
              <w:rPr>
                <w:rFonts w:ascii="Calibri"/>
                <w:spacing w:val="-2"/>
              </w:rPr>
              <w:t xml:space="preserve"> </w:t>
            </w:r>
            <w:r>
              <w:rPr>
                <w:rFonts w:ascii="Calibri"/>
              </w:rPr>
              <w:t>and</w:t>
            </w:r>
            <w:r>
              <w:rPr>
                <w:rFonts w:ascii="Calibri"/>
                <w:spacing w:val="-2"/>
              </w:rPr>
              <w:t xml:space="preserve"> </w:t>
            </w:r>
            <w:r>
              <w:rPr>
                <w:rFonts w:ascii="Calibri"/>
              </w:rPr>
              <w:t>consultation</w:t>
            </w:r>
            <w:r>
              <w:rPr>
                <w:rFonts w:ascii="Calibri"/>
                <w:spacing w:val="-2"/>
              </w:rPr>
              <w:t xml:space="preserve"> </w:t>
            </w:r>
            <w:r>
              <w:rPr>
                <w:rFonts w:ascii="Calibri"/>
              </w:rPr>
              <w:t>processes</w:t>
            </w:r>
          </w:p>
        </w:tc>
        <w:tc>
          <w:tcPr>
            <w:tcW w:w="1164" w:type="dxa"/>
          </w:tcPr>
          <w:p w14:paraId="7221F16B" w14:textId="77777777" w:rsidR="000220E8" w:rsidRDefault="00E77264">
            <w:pPr>
              <w:pStyle w:val="TableParagraph"/>
              <w:ind w:left="180"/>
              <w:rPr>
                <w:rFonts w:ascii="Calibri"/>
              </w:rPr>
            </w:pPr>
            <w:r>
              <w:rPr>
                <w:rFonts w:ascii="Calibri"/>
              </w:rPr>
              <w:t>4.58</w:t>
            </w:r>
          </w:p>
        </w:tc>
        <w:tc>
          <w:tcPr>
            <w:tcW w:w="2662" w:type="dxa"/>
          </w:tcPr>
          <w:p w14:paraId="1B378657" w14:textId="77777777" w:rsidR="000220E8" w:rsidRDefault="00E77264">
            <w:pPr>
              <w:pStyle w:val="TableParagraph"/>
              <w:ind w:left="456"/>
              <w:rPr>
                <w:rFonts w:ascii="Calibri"/>
              </w:rPr>
            </w:pPr>
            <w:r>
              <w:rPr>
                <w:rFonts w:ascii="Calibri"/>
              </w:rPr>
              <w:t>97%</w:t>
            </w:r>
          </w:p>
        </w:tc>
      </w:tr>
      <w:tr w:rsidR="000220E8" w14:paraId="58AFCD9C" w14:textId="77777777">
        <w:trPr>
          <w:trHeight w:val="308"/>
        </w:trPr>
        <w:tc>
          <w:tcPr>
            <w:tcW w:w="5630" w:type="dxa"/>
          </w:tcPr>
          <w:p w14:paraId="1FB26BA0" w14:textId="77777777" w:rsidR="000220E8" w:rsidRDefault="00E77264">
            <w:pPr>
              <w:pStyle w:val="TableParagraph"/>
              <w:spacing w:line="268" w:lineRule="exact"/>
              <w:ind w:left="50"/>
              <w:rPr>
                <w:rFonts w:ascii="Calibri"/>
              </w:rPr>
            </w:pPr>
            <w:r>
              <w:rPr>
                <w:rFonts w:ascii="Calibri"/>
              </w:rPr>
              <w:t>10)</w:t>
            </w:r>
            <w:r>
              <w:rPr>
                <w:rFonts w:ascii="Calibri"/>
                <w:spacing w:val="46"/>
              </w:rPr>
              <w:t xml:space="preserve"> </w:t>
            </w:r>
            <w:r>
              <w:rPr>
                <w:rFonts w:ascii="Calibri"/>
              </w:rPr>
              <w:t>Group</w:t>
            </w:r>
            <w:r>
              <w:rPr>
                <w:rFonts w:ascii="Calibri"/>
                <w:spacing w:val="-2"/>
              </w:rPr>
              <w:t xml:space="preserve"> </w:t>
            </w:r>
            <w:r>
              <w:rPr>
                <w:rFonts w:ascii="Calibri"/>
              </w:rPr>
              <w:t>work approaches</w:t>
            </w:r>
          </w:p>
        </w:tc>
        <w:tc>
          <w:tcPr>
            <w:tcW w:w="1164" w:type="dxa"/>
          </w:tcPr>
          <w:p w14:paraId="1AD7A149" w14:textId="77777777" w:rsidR="000220E8" w:rsidRDefault="00E77264">
            <w:pPr>
              <w:pStyle w:val="TableParagraph"/>
              <w:spacing w:line="268" w:lineRule="exact"/>
              <w:ind w:left="180"/>
              <w:rPr>
                <w:rFonts w:ascii="Calibri"/>
              </w:rPr>
            </w:pPr>
            <w:r>
              <w:rPr>
                <w:rFonts w:ascii="Calibri"/>
              </w:rPr>
              <w:t>4.58</w:t>
            </w:r>
          </w:p>
        </w:tc>
        <w:tc>
          <w:tcPr>
            <w:tcW w:w="2662" w:type="dxa"/>
          </w:tcPr>
          <w:p w14:paraId="5D531DEC" w14:textId="77777777" w:rsidR="000220E8" w:rsidRDefault="00E77264">
            <w:pPr>
              <w:pStyle w:val="TableParagraph"/>
              <w:spacing w:line="268" w:lineRule="exact"/>
              <w:ind w:left="456"/>
              <w:rPr>
                <w:rFonts w:ascii="Calibri"/>
              </w:rPr>
            </w:pPr>
            <w:r>
              <w:rPr>
                <w:rFonts w:ascii="Calibri"/>
              </w:rPr>
              <w:t>98.3%</w:t>
            </w:r>
          </w:p>
        </w:tc>
      </w:tr>
      <w:tr w:rsidR="000220E8" w14:paraId="6380EDC9" w14:textId="77777777">
        <w:trPr>
          <w:trHeight w:val="309"/>
        </w:trPr>
        <w:tc>
          <w:tcPr>
            <w:tcW w:w="5630" w:type="dxa"/>
          </w:tcPr>
          <w:p w14:paraId="6B6FC292" w14:textId="77777777" w:rsidR="000220E8" w:rsidRDefault="00E77264">
            <w:pPr>
              <w:pStyle w:val="TableParagraph"/>
              <w:ind w:left="50"/>
              <w:rPr>
                <w:rFonts w:ascii="Calibri"/>
              </w:rPr>
            </w:pPr>
            <w:r>
              <w:rPr>
                <w:rFonts w:ascii="Calibri"/>
              </w:rPr>
              <w:t>11)</w:t>
            </w:r>
            <w:r>
              <w:rPr>
                <w:rFonts w:ascii="Calibri"/>
                <w:spacing w:val="46"/>
              </w:rPr>
              <w:t xml:space="preserve"> </w:t>
            </w:r>
            <w:r>
              <w:rPr>
                <w:rFonts w:ascii="Calibri"/>
              </w:rPr>
              <w:t>Career</w:t>
            </w:r>
            <w:r>
              <w:rPr>
                <w:rFonts w:ascii="Calibri"/>
                <w:spacing w:val="-1"/>
              </w:rPr>
              <w:t xml:space="preserve"> </w:t>
            </w:r>
            <w:r>
              <w:rPr>
                <w:rFonts w:ascii="Calibri"/>
              </w:rPr>
              <w:t>development</w:t>
            </w:r>
            <w:r>
              <w:rPr>
                <w:rFonts w:ascii="Calibri"/>
                <w:spacing w:val="-3"/>
              </w:rPr>
              <w:t xml:space="preserve"> </w:t>
            </w:r>
            <w:r>
              <w:rPr>
                <w:rFonts w:ascii="Calibri"/>
              </w:rPr>
              <w:t>theories</w:t>
            </w:r>
            <w:r>
              <w:rPr>
                <w:rFonts w:ascii="Calibri"/>
                <w:spacing w:val="-3"/>
              </w:rPr>
              <w:t xml:space="preserve"> </w:t>
            </w:r>
            <w:r>
              <w:rPr>
                <w:rFonts w:ascii="Calibri"/>
              </w:rPr>
              <w:t>and</w:t>
            </w:r>
            <w:r>
              <w:rPr>
                <w:rFonts w:ascii="Calibri"/>
                <w:spacing w:val="-2"/>
              </w:rPr>
              <w:t xml:space="preserve"> </w:t>
            </w:r>
            <w:r>
              <w:rPr>
                <w:rFonts w:ascii="Calibri"/>
              </w:rPr>
              <w:t>career</w:t>
            </w:r>
            <w:r>
              <w:rPr>
                <w:rFonts w:ascii="Calibri"/>
                <w:spacing w:val="-1"/>
              </w:rPr>
              <w:t xml:space="preserve"> </w:t>
            </w:r>
            <w:proofErr w:type="spellStart"/>
            <w:r>
              <w:rPr>
                <w:rFonts w:ascii="Calibri"/>
              </w:rPr>
              <w:t>couns</w:t>
            </w:r>
            <w:proofErr w:type="spellEnd"/>
            <w:r>
              <w:rPr>
                <w:rFonts w:ascii="Calibri"/>
              </w:rPr>
              <w:t>.</w:t>
            </w:r>
            <w:r>
              <w:rPr>
                <w:rFonts w:ascii="Calibri"/>
                <w:spacing w:val="-4"/>
              </w:rPr>
              <w:t xml:space="preserve"> </w:t>
            </w:r>
            <w:r>
              <w:rPr>
                <w:rFonts w:ascii="Calibri"/>
              </w:rPr>
              <w:t>process</w:t>
            </w:r>
          </w:p>
        </w:tc>
        <w:tc>
          <w:tcPr>
            <w:tcW w:w="1164" w:type="dxa"/>
          </w:tcPr>
          <w:p w14:paraId="39884045" w14:textId="77777777" w:rsidR="000220E8" w:rsidRDefault="00E77264">
            <w:pPr>
              <w:pStyle w:val="TableParagraph"/>
              <w:ind w:left="180"/>
              <w:rPr>
                <w:rFonts w:ascii="Calibri"/>
              </w:rPr>
            </w:pPr>
            <w:r>
              <w:rPr>
                <w:rFonts w:ascii="Calibri"/>
              </w:rPr>
              <w:t>4.51</w:t>
            </w:r>
          </w:p>
        </w:tc>
        <w:tc>
          <w:tcPr>
            <w:tcW w:w="2662" w:type="dxa"/>
          </w:tcPr>
          <w:p w14:paraId="3B1659D4" w14:textId="77777777" w:rsidR="000220E8" w:rsidRDefault="00E77264">
            <w:pPr>
              <w:pStyle w:val="TableParagraph"/>
              <w:ind w:left="456"/>
              <w:rPr>
                <w:rFonts w:ascii="Calibri"/>
              </w:rPr>
            </w:pPr>
            <w:r>
              <w:rPr>
                <w:rFonts w:ascii="Calibri"/>
              </w:rPr>
              <w:t>94%</w:t>
            </w:r>
          </w:p>
        </w:tc>
      </w:tr>
      <w:tr w:rsidR="000220E8" w14:paraId="16B45CAE" w14:textId="77777777">
        <w:trPr>
          <w:trHeight w:val="308"/>
        </w:trPr>
        <w:tc>
          <w:tcPr>
            <w:tcW w:w="5630" w:type="dxa"/>
          </w:tcPr>
          <w:p w14:paraId="642F14B4" w14:textId="77777777" w:rsidR="000220E8" w:rsidRDefault="00E77264">
            <w:pPr>
              <w:pStyle w:val="TableParagraph"/>
              <w:ind w:left="50"/>
              <w:rPr>
                <w:rFonts w:ascii="Calibri"/>
              </w:rPr>
            </w:pPr>
            <w:r>
              <w:rPr>
                <w:rFonts w:ascii="Calibri"/>
              </w:rPr>
              <w:t>12)</w:t>
            </w:r>
            <w:r>
              <w:rPr>
                <w:rFonts w:ascii="Calibri"/>
                <w:spacing w:val="45"/>
              </w:rPr>
              <w:t xml:space="preserve"> </w:t>
            </w:r>
            <w:r>
              <w:rPr>
                <w:rFonts w:ascii="Calibri"/>
              </w:rPr>
              <w:t>Appraisal</w:t>
            </w:r>
            <w:r>
              <w:rPr>
                <w:rFonts w:ascii="Calibri"/>
                <w:spacing w:val="-2"/>
              </w:rPr>
              <w:t xml:space="preserve"> </w:t>
            </w:r>
            <w:r>
              <w:rPr>
                <w:rFonts w:ascii="Calibri"/>
              </w:rPr>
              <w:t>and</w:t>
            </w:r>
            <w:r>
              <w:rPr>
                <w:rFonts w:ascii="Calibri"/>
                <w:spacing w:val="-2"/>
              </w:rPr>
              <w:t xml:space="preserve"> </w:t>
            </w:r>
            <w:r>
              <w:rPr>
                <w:rFonts w:ascii="Calibri"/>
              </w:rPr>
              <w:t>evaluation</w:t>
            </w:r>
            <w:r>
              <w:rPr>
                <w:rFonts w:ascii="Calibri"/>
                <w:spacing w:val="-3"/>
              </w:rPr>
              <w:t xml:space="preserve"> </w:t>
            </w:r>
            <w:r>
              <w:rPr>
                <w:rFonts w:ascii="Calibri"/>
              </w:rPr>
              <w:t>techniques</w:t>
            </w:r>
          </w:p>
        </w:tc>
        <w:tc>
          <w:tcPr>
            <w:tcW w:w="1164" w:type="dxa"/>
          </w:tcPr>
          <w:p w14:paraId="7D3A31AD" w14:textId="77777777" w:rsidR="000220E8" w:rsidRDefault="00E77264">
            <w:pPr>
              <w:pStyle w:val="TableParagraph"/>
              <w:ind w:left="180"/>
              <w:rPr>
                <w:rFonts w:ascii="Calibri"/>
              </w:rPr>
            </w:pPr>
            <w:r>
              <w:rPr>
                <w:rFonts w:ascii="Calibri"/>
              </w:rPr>
              <w:t>4.39</w:t>
            </w:r>
          </w:p>
        </w:tc>
        <w:tc>
          <w:tcPr>
            <w:tcW w:w="2662" w:type="dxa"/>
          </w:tcPr>
          <w:p w14:paraId="3C90B674" w14:textId="77777777" w:rsidR="000220E8" w:rsidRDefault="00E77264">
            <w:pPr>
              <w:pStyle w:val="TableParagraph"/>
              <w:ind w:left="456"/>
              <w:rPr>
                <w:rFonts w:ascii="Calibri"/>
              </w:rPr>
            </w:pPr>
            <w:r>
              <w:rPr>
                <w:rFonts w:ascii="Calibri"/>
              </w:rPr>
              <w:t>88%</w:t>
            </w:r>
          </w:p>
        </w:tc>
      </w:tr>
      <w:tr w:rsidR="000220E8" w14:paraId="6D440AE6" w14:textId="77777777">
        <w:trPr>
          <w:trHeight w:val="308"/>
        </w:trPr>
        <w:tc>
          <w:tcPr>
            <w:tcW w:w="5630" w:type="dxa"/>
          </w:tcPr>
          <w:p w14:paraId="20543F34" w14:textId="77777777" w:rsidR="000220E8" w:rsidRDefault="00E77264">
            <w:pPr>
              <w:pStyle w:val="TableParagraph"/>
              <w:spacing w:line="268" w:lineRule="exact"/>
              <w:ind w:left="50"/>
              <w:rPr>
                <w:rFonts w:ascii="Calibri"/>
              </w:rPr>
            </w:pPr>
            <w:r>
              <w:rPr>
                <w:rFonts w:ascii="Calibri"/>
              </w:rPr>
              <w:t>13)</w:t>
            </w:r>
            <w:r>
              <w:rPr>
                <w:rFonts w:ascii="Calibri"/>
                <w:spacing w:val="-5"/>
              </w:rPr>
              <w:t xml:space="preserve"> </w:t>
            </w:r>
            <w:r>
              <w:rPr>
                <w:rFonts w:ascii="Calibri"/>
              </w:rPr>
              <w:t>Appropriate</w:t>
            </w:r>
            <w:r>
              <w:rPr>
                <w:rFonts w:ascii="Calibri"/>
                <w:spacing w:val="-4"/>
              </w:rPr>
              <w:t xml:space="preserve"> </w:t>
            </w:r>
            <w:r>
              <w:rPr>
                <w:rFonts w:ascii="Calibri"/>
              </w:rPr>
              <w:t>assessments</w:t>
            </w:r>
            <w:r>
              <w:rPr>
                <w:rFonts w:ascii="Calibri"/>
                <w:spacing w:val="-2"/>
              </w:rPr>
              <w:t xml:space="preserve"> </w:t>
            </w:r>
            <w:r>
              <w:rPr>
                <w:rFonts w:ascii="Calibri"/>
              </w:rPr>
              <w:t>using</w:t>
            </w:r>
            <w:r>
              <w:rPr>
                <w:rFonts w:ascii="Calibri"/>
                <w:spacing w:val="-3"/>
              </w:rPr>
              <w:t xml:space="preserve"> </w:t>
            </w:r>
            <w:r>
              <w:rPr>
                <w:rFonts w:ascii="Calibri"/>
              </w:rPr>
              <w:t>DSM</w:t>
            </w:r>
          </w:p>
        </w:tc>
        <w:tc>
          <w:tcPr>
            <w:tcW w:w="1164" w:type="dxa"/>
          </w:tcPr>
          <w:p w14:paraId="5B096603" w14:textId="77777777" w:rsidR="000220E8" w:rsidRDefault="00E77264">
            <w:pPr>
              <w:pStyle w:val="TableParagraph"/>
              <w:spacing w:line="268" w:lineRule="exact"/>
              <w:ind w:left="180"/>
              <w:rPr>
                <w:rFonts w:ascii="Calibri"/>
              </w:rPr>
            </w:pPr>
            <w:r>
              <w:rPr>
                <w:rFonts w:ascii="Calibri"/>
              </w:rPr>
              <w:t>4.76</w:t>
            </w:r>
          </w:p>
        </w:tc>
        <w:tc>
          <w:tcPr>
            <w:tcW w:w="2662" w:type="dxa"/>
          </w:tcPr>
          <w:p w14:paraId="129B5CCE" w14:textId="77777777" w:rsidR="000220E8" w:rsidRDefault="00E77264">
            <w:pPr>
              <w:pStyle w:val="TableParagraph"/>
              <w:spacing w:line="268" w:lineRule="exact"/>
              <w:ind w:left="456"/>
              <w:rPr>
                <w:rFonts w:ascii="Calibri"/>
              </w:rPr>
            </w:pPr>
            <w:r>
              <w:rPr>
                <w:rFonts w:ascii="Calibri"/>
              </w:rPr>
              <w:t>97%</w:t>
            </w:r>
          </w:p>
        </w:tc>
      </w:tr>
      <w:tr w:rsidR="000220E8" w14:paraId="584347EE" w14:textId="77777777">
        <w:trPr>
          <w:trHeight w:val="309"/>
        </w:trPr>
        <w:tc>
          <w:tcPr>
            <w:tcW w:w="5630" w:type="dxa"/>
          </w:tcPr>
          <w:p w14:paraId="6662FF01" w14:textId="77777777" w:rsidR="000220E8" w:rsidRDefault="00E77264">
            <w:pPr>
              <w:pStyle w:val="TableParagraph"/>
              <w:ind w:left="50"/>
              <w:rPr>
                <w:rFonts w:ascii="Calibri"/>
              </w:rPr>
            </w:pPr>
            <w:r>
              <w:rPr>
                <w:rFonts w:ascii="Calibri"/>
              </w:rPr>
              <w:t>14)</w:t>
            </w:r>
            <w:r>
              <w:rPr>
                <w:rFonts w:ascii="Calibri"/>
                <w:spacing w:val="48"/>
              </w:rPr>
              <w:t xml:space="preserve"> </w:t>
            </w:r>
            <w:r>
              <w:rPr>
                <w:rFonts w:ascii="Calibri"/>
              </w:rPr>
              <w:t>Research</w:t>
            </w:r>
            <w:r>
              <w:rPr>
                <w:rFonts w:ascii="Calibri"/>
                <w:spacing w:val="-3"/>
              </w:rPr>
              <w:t xml:space="preserve"> </w:t>
            </w:r>
            <w:r>
              <w:rPr>
                <w:rFonts w:ascii="Calibri"/>
              </w:rPr>
              <w:t>methods</w:t>
            </w:r>
          </w:p>
        </w:tc>
        <w:tc>
          <w:tcPr>
            <w:tcW w:w="1164" w:type="dxa"/>
          </w:tcPr>
          <w:p w14:paraId="7EDDC777" w14:textId="77777777" w:rsidR="000220E8" w:rsidRDefault="00E77264">
            <w:pPr>
              <w:pStyle w:val="TableParagraph"/>
              <w:ind w:left="180"/>
              <w:rPr>
                <w:rFonts w:ascii="Calibri"/>
              </w:rPr>
            </w:pPr>
            <w:r>
              <w:rPr>
                <w:rFonts w:ascii="Calibri"/>
              </w:rPr>
              <w:t>4.45</w:t>
            </w:r>
          </w:p>
        </w:tc>
        <w:tc>
          <w:tcPr>
            <w:tcW w:w="2662" w:type="dxa"/>
          </w:tcPr>
          <w:p w14:paraId="1D3A14F9" w14:textId="77777777" w:rsidR="000220E8" w:rsidRDefault="00E77264">
            <w:pPr>
              <w:pStyle w:val="TableParagraph"/>
              <w:ind w:left="456"/>
              <w:rPr>
                <w:rFonts w:ascii="Calibri"/>
              </w:rPr>
            </w:pPr>
            <w:r>
              <w:rPr>
                <w:rFonts w:ascii="Calibri"/>
              </w:rPr>
              <w:t>90%</w:t>
            </w:r>
          </w:p>
        </w:tc>
      </w:tr>
      <w:tr w:rsidR="000220E8" w14:paraId="1E9331D2" w14:textId="77777777">
        <w:trPr>
          <w:trHeight w:val="309"/>
        </w:trPr>
        <w:tc>
          <w:tcPr>
            <w:tcW w:w="5630" w:type="dxa"/>
          </w:tcPr>
          <w:p w14:paraId="282B6D7F" w14:textId="77777777" w:rsidR="000220E8" w:rsidRDefault="00E77264">
            <w:pPr>
              <w:pStyle w:val="TableParagraph"/>
              <w:ind w:left="50"/>
              <w:rPr>
                <w:rFonts w:ascii="Calibri"/>
              </w:rPr>
            </w:pPr>
            <w:r>
              <w:rPr>
                <w:rFonts w:ascii="Calibri"/>
              </w:rPr>
              <w:t>15)</w:t>
            </w:r>
            <w:r>
              <w:rPr>
                <w:rFonts w:ascii="Calibri"/>
                <w:spacing w:val="46"/>
              </w:rPr>
              <w:t xml:space="preserve"> </w:t>
            </w:r>
            <w:r>
              <w:rPr>
                <w:rFonts w:ascii="Calibri"/>
              </w:rPr>
              <w:t>Ethical,</w:t>
            </w:r>
            <w:r>
              <w:rPr>
                <w:rFonts w:ascii="Calibri"/>
                <w:spacing w:val="-2"/>
              </w:rPr>
              <w:t xml:space="preserve"> </w:t>
            </w:r>
            <w:r>
              <w:rPr>
                <w:rFonts w:ascii="Calibri"/>
              </w:rPr>
              <w:t>legal,</w:t>
            </w:r>
            <w:r>
              <w:rPr>
                <w:rFonts w:ascii="Calibri"/>
                <w:spacing w:val="-3"/>
              </w:rPr>
              <w:t xml:space="preserve"> </w:t>
            </w:r>
            <w:r>
              <w:rPr>
                <w:rFonts w:ascii="Calibri"/>
              </w:rPr>
              <w:t>and</w:t>
            </w:r>
            <w:r>
              <w:rPr>
                <w:rFonts w:ascii="Calibri"/>
                <w:spacing w:val="-2"/>
              </w:rPr>
              <w:t xml:space="preserve"> </w:t>
            </w:r>
            <w:r>
              <w:rPr>
                <w:rFonts w:ascii="Calibri"/>
              </w:rPr>
              <w:t>professional</w:t>
            </w:r>
            <w:r>
              <w:rPr>
                <w:rFonts w:ascii="Calibri"/>
                <w:spacing w:val="-2"/>
              </w:rPr>
              <w:t xml:space="preserve"> </w:t>
            </w:r>
            <w:r>
              <w:rPr>
                <w:rFonts w:ascii="Calibri"/>
              </w:rPr>
              <w:t>issues</w:t>
            </w:r>
          </w:p>
        </w:tc>
        <w:tc>
          <w:tcPr>
            <w:tcW w:w="1164" w:type="dxa"/>
          </w:tcPr>
          <w:p w14:paraId="25147A87" w14:textId="77777777" w:rsidR="000220E8" w:rsidRDefault="00E77264">
            <w:pPr>
              <w:pStyle w:val="TableParagraph"/>
              <w:ind w:left="180"/>
              <w:rPr>
                <w:rFonts w:ascii="Calibri"/>
              </w:rPr>
            </w:pPr>
            <w:r>
              <w:rPr>
                <w:rFonts w:ascii="Calibri"/>
              </w:rPr>
              <w:t>4.67</w:t>
            </w:r>
          </w:p>
        </w:tc>
        <w:tc>
          <w:tcPr>
            <w:tcW w:w="2662" w:type="dxa"/>
          </w:tcPr>
          <w:p w14:paraId="1DAD5B45" w14:textId="77777777" w:rsidR="000220E8" w:rsidRDefault="00E77264">
            <w:pPr>
              <w:pStyle w:val="TableParagraph"/>
              <w:ind w:left="456"/>
              <w:rPr>
                <w:rFonts w:ascii="Calibri"/>
              </w:rPr>
            </w:pPr>
            <w:r>
              <w:rPr>
                <w:rFonts w:ascii="Calibri"/>
              </w:rPr>
              <w:t>100%</w:t>
            </w:r>
          </w:p>
        </w:tc>
      </w:tr>
      <w:tr w:rsidR="000220E8" w14:paraId="2823A9BC" w14:textId="77777777">
        <w:trPr>
          <w:trHeight w:val="265"/>
        </w:trPr>
        <w:tc>
          <w:tcPr>
            <w:tcW w:w="5630" w:type="dxa"/>
          </w:tcPr>
          <w:p w14:paraId="0FEB1145" w14:textId="77777777" w:rsidR="000220E8" w:rsidRDefault="00E77264">
            <w:pPr>
              <w:pStyle w:val="TableParagraph"/>
              <w:spacing w:line="245" w:lineRule="exact"/>
              <w:ind w:left="50"/>
              <w:rPr>
                <w:rFonts w:ascii="Calibri"/>
              </w:rPr>
            </w:pPr>
            <w:r>
              <w:rPr>
                <w:rFonts w:ascii="Calibri"/>
              </w:rPr>
              <w:t>16)</w:t>
            </w:r>
            <w:r>
              <w:rPr>
                <w:rFonts w:ascii="Calibri"/>
                <w:spacing w:val="-4"/>
              </w:rPr>
              <w:t xml:space="preserve"> </w:t>
            </w:r>
            <w:r>
              <w:rPr>
                <w:rFonts w:ascii="Calibri"/>
              </w:rPr>
              <w:t>The</w:t>
            </w:r>
            <w:r>
              <w:rPr>
                <w:rFonts w:ascii="Calibri"/>
                <w:spacing w:val="-4"/>
              </w:rPr>
              <w:t xml:space="preserve"> </w:t>
            </w:r>
            <w:r>
              <w:rPr>
                <w:rFonts w:ascii="Calibri"/>
              </w:rPr>
              <w:t>counseling</w:t>
            </w:r>
            <w:r>
              <w:rPr>
                <w:rFonts w:ascii="Calibri"/>
                <w:spacing w:val="-3"/>
              </w:rPr>
              <w:t xml:space="preserve"> </w:t>
            </w:r>
            <w:r>
              <w:rPr>
                <w:rFonts w:ascii="Calibri"/>
              </w:rPr>
              <w:t>profession</w:t>
            </w:r>
            <w:r>
              <w:rPr>
                <w:rFonts w:ascii="Calibri"/>
                <w:spacing w:val="-2"/>
              </w:rPr>
              <w:t xml:space="preserve"> </w:t>
            </w:r>
            <w:r>
              <w:rPr>
                <w:rFonts w:ascii="Calibri"/>
              </w:rPr>
              <w:t>in</w:t>
            </w:r>
            <w:r>
              <w:rPr>
                <w:rFonts w:ascii="Calibri"/>
                <w:spacing w:val="-3"/>
              </w:rPr>
              <w:t xml:space="preserve"> </w:t>
            </w:r>
            <w:r>
              <w:rPr>
                <w:rFonts w:ascii="Calibri"/>
              </w:rPr>
              <w:t>general</w:t>
            </w:r>
            <w:r>
              <w:rPr>
                <w:rFonts w:ascii="Calibri"/>
                <w:spacing w:val="-5"/>
              </w:rPr>
              <w:t xml:space="preserve"> </w:t>
            </w:r>
            <w:r>
              <w:rPr>
                <w:rFonts w:ascii="Calibri"/>
              </w:rPr>
              <w:t>and</w:t>
            </w:r>
            <w:r>
              <w:rPr>
                <w:rFonts w:ascii="Calibri"/>
                <w:spacing w:val="-2"/>
              </w:rPr>
              <w:t xml:space="preserve"> </w:t>
            </w:r>
            <w:r>
              <w:rPr>
                <w:rFonts w:ascii="Calibri"/>
              </w:rPr>
              <w:t>professional</w:t>
            </w:r>
          </w:p>
        </w:tc>
        <w:tc>
          <w:tcPr>
            <w:tcW w:w="1164" w:type="dxa"/>
          </w:tcPr>
          <w:p w14:paraId="48023E96" w14:textId="77777777" w:rsidR="000220E8" w:rsidRDefault="00E77264">
            <w:pPr>
              <w:pStyle w:val="TableParagraph"/>
              <w:spacing w:line="245" w:lineRule="exact"/>
              <w:ind w:left="180"/>
              <w:rPr>
                <w:rFonts w:ascii="Calibri"/>
              </w:rPr>
            </w:pPr>
            <w:r>
              <w:rPr>
                <w:rFonts w:ascii="Calibri"/>
              </w:rPr>
              <w:t>4.72</w:t>
            </w:r>
          </w:p>
        </w:tc>
        <w:tc>
          <w:tcPr>
            <w:tcW w:w="2662" w:type="dxa"/>
          </w:tcPr>
          <w:p w14:paraId="1927D504" w14:textId="77777777" w:rsidR="000220E8" w:rsidRDefault="00E77264">
            <w:pPr>
              <w:pStyle w:val="TableParagraph"/>
              <w:spacing w:line="245" w:lineRule="exact"/>
              <w:ind w:left="456"/>
              <w:rPr>
                <w:rFonts w:ascii="Calibri"/>
              </w:rPr>
            </w:pPr>
            <w:r>
              <w:rPr>
                <w:rFonts w:ascii="Calibri"/>
              </w:rPr>
              <w:t>100%</w:t>
            </w:r>
          </w:p>
        </w:tc>
      </w:tr>
    </w:tbl>
    <w:p w14:paraId="7B335C5F" w14:textId="77777777" w:rsidR="000220E8" w:rsidRDefault="00E77264">
      <w:pPr>
        <w:pStyle w:val="BodyText"/>
        <w:spacing w:before="49"/>
        <w:ind w:left="570"/>
      </w:pPr>
      <w:r>
        <w:t>groups</w:t>
      </w:r>
      <w:r>
        <w:rPr>
          <w:spacing w:val="-5"/>
        </w:rPr>
        <w:t xml:space="preserve"> </w:t>
      </w:r>
      <w:r>
        <w:t>and</w:t>
      </w:r>
      <w:r>
        <w:rPr>
          <w:spacing w:val="-3"/>
        </w:rPr>
        <w:t xml:space="preserve"> </w:t>
      </w:r>
      <w:r>
        <w:t>activities</w:t>
      </w:r>
      <w:r>
        <w:rPr>
          <w:spacing w:val="-3"/>
        </w:rPr>
        <w:t xml:space="preserve"> </w:t>
      </w:r>
      <w:r>
        <w:t>associated</w:t>
      </w:r>
      <w:r>
        <w:rPr>
          <w:spacing w:val="-4"/>
        </w:rPr>
        <w:t xml:space="preserve"> </w:t>
      </w:r>
      <w:r>
        <w:t>with</w:t>
      </w:r>
      <w:r>
        <w:rPr>
          <w:spacing w:val="-3"/>
        </w:rPr>
        <w:t xml:space="preserve"> </w:t>
      </w:r>
      <w:r>
        <w:t>the</w:t>
      </w:r>
      <w:r>
        <w:rPr>
          <w:spacing w:val="-2"/>
        </w:rPr>
        <w:t xml:space="preserve"> </w:t>
      </w:r>
      <w:r>
        <w:t>profession.</w:t>
      </w:r>
    </w:p>
    <w:p w14:paraId="7C6BA8DC" w14:textId="77777777" w:rsidR="000220E8" w:rsidRDefault="000220E8">
      <w:pPr>
        <w:sectPr w:rsidR="000220E8">
          <w:pgSz w:w="12240" w:h="15840"/>
          <w:pgMar w:top="1220" w:right="500" w:bottom="960" w:left="500" w:header="0" w:footer="771" w:gutter="0"/>
          <w:cols w:space="720"/>
        </w:sectPr>
      </w:pPr>
    </w:p>
    <w:p w14:paraId="493A05F8" w14:textId="77777777" w:rsidR="000220E8" w:rsidRDefault="00E77264">
      <w:pPr>
        <w:spacing w:before="76"/>
        <w:ind w:left="229" w:right="229"/>
        <w:jc w:val="center"/>
        <w:rPr>
          <w:b/>
          <w:sz w:val="24"/>
        </w:rPr>
      </w:pPr>
      <w:r>
        <w:rPr>
          <w:b/>
          <w:sz w:val="24"/>
        </w:rPr>
        <w:lastRenderedPageBreak/>
        <w:t>Comments</w:t>
      </w:r>
      <w:r>
        <w:rPr>
          <w:b/>
          <w:spacing w:val="-1"/>
          <w:sz w:val="24"/>
        </w:rPr>
        <w:t xml:space="preserve"> </w:t>
      </w:r>
      <w:r>
        <w:rPr>
          <w:b/>
          <w:sz w:val="24"/>
        </w:rPr>
        <w:t>from</w:t>
      </w:r>
      <w:r>
        <w:rPr>
          <w:b/>
          <w:spacing w:val="-5"/>
          <w:sz w:val="24"/>
        </w:rPr>
        <w:t xml:space="preserve"> </w:t>
      </w:r>
      <w:r>
        <w:rPr>
          <w:b/>
          <w:sz w:val="24"/>
        </w:rPr>
        <w:t>2017/2018</w:t>
      </w:r>
      <w:r>
        <w:rPr>
          <w:b/>
          <w:spacing w:val="-1"/>
          <w:sz w:val="24"/>
        </w:rPr>
        <w:t xml:space="preserve"> </w:t>
      </w:r>
      <w:r>
        <w:rPr>
          <w:b/>
          <w:sz w:val="24"/>
        </w:rPr>
        <w:t>Program</w:t>
      </w:r>
      <w:r>
        <w:rPr>
          <w:b/>
          <w:spacing w:val="-5"/>
          <w:sz w:val="24"/>
        </w:rPr>
        <w:t xml:space="preserve"> </w:t>
      </w:r>
      <w:r>
        <w:rPr>
          <w:b/>
          <w:sz w:val="24"/>
        </w:rPr>
        <w:t>Evaluations</w:t>
      </w:r>
    </w:p>
    <w:p w14:paraId="5203D349" w14:textId="77777777" w:rsidR="000220E8" w:rsidRDefault="000220E8">
      <w:pPr>
        <w:spacing w:before="10"/>
        <w:rPr>
          <w:b/>
          <w:sz w:val="30"/>
        </w:rPr>
      </w:pPr>
    </w:p>
    <w:p w14:paraId="102D7DEA" w14:textId="77777777" w:rsidR="009818EF" w:rsidRDefault="00E77264" w:rsidP="000A710B">
      <w:pPr>
        <w:pStyle w:val="ListParagraph"/>
        <w:numPr>
          <w:ilvl w:val="0"/>
          <w:numId w:val="34"/>
        </w:numPr>
        <w:spacing w:line="276" w:lineRule="auto"/>
        <w:ind w:right="216"/>
        <w:rPr>
          <w:sz w:val="24"/>
        </w:rPr>
      </w:pPr>
      <w:r w:rsidRPr="009818EF">
        <w:rPr>
          <w:sz w:val="24"/>
        </w:rPr>
        <w:t>I feel this program is second to none! Professional professors with a variety of skill sets and experience helped</w:t>
      </w:r>
      <w:r w:rsidRPr="009818EF">
        <w:rPr>
          <w:spacing w:val="1"/>
          <w:sz w:val="24"/>
        </w:rPr>
        <w:t xml:space="preserve"> </w:t>
      </w:r>
      <w:r w:rsidRPr="009818EF">
        <w:rPr>
          <w:sz w:val="24"/>
        </w:rPr>
        <w:t>my get a great understanding of what to expect in the future. All professors were caring, knowledgeable, and</w:t>
      </w:r>
      <w:r w:rsidRPr="009818EF">
        <w:rPr>
          <w:spacing w:val="1"/>
          <w:sz w:val="24"/>
        </w:rPr>
        <w:t xml:space="preserve"> </w:t>
      </w:r>
      <w:r w:rsidRPr="009818EF">
        <w:rPr>
          <w:sz w:val="24"/>
        </w:rPr>
        <w:t>sensitive</w:t>
      </w:r>
      <w:r w:rsidRPr="009818EF">
        <w:rPr>
          <w:spacing w:val="-2"/>
          <w:sz w:val="24"/>
        </w:rPr>
        <w:t xml:space="preserve"> </w:t>
      </w:r>
      <w:r w:rsidRPr="009818EF">
        <w:rPr>
          <w:sz w:val="24"/>
        </w:rPr>
        <w:t>to</w:t>
      </w:r>
      <w:r w:rsidRPr="009818EF">
        <w:rPr>
          <w:spacing w:val="-1"/>
          <w:sz w:val="24"/>
        </w:rPr>
        <w:t xml:space="preserve"> </w:t>
      </w:r>
      <w:r w:rsidRPr="009818EF">
        <w:rPr>
          <w:sz w:val="24"/>
        </w:rPr>
        <w:t>our</w:t>
      </w:r>
      <w:r w:rsidRPr="009818EF">
        <w:rPr>
          <w:spacing w:val="-2"/>
          <w:sz w:val="24"/>
        </w:rPr>
        <w:t xml:space="preserve"> </w:t>
      </w:r>
      <w:r w:rsidRPr="009818EF">
        <w:rPr>
          <w:sz w:val="24"/>
        </w:rPr>
        <w:t>needs,</w:t>
      </w:r>
      <w:r w:rsidRPr="009818EF">
        <w:rPr>
          <w:spacing w:val="-1"/>
          <w:sz w:val="24"/>
        </w:rPr>
        <w:t xml:space="preserve"> </w:t>
      </w:r>
      <w:r w:rsidRPr="009818EF">
        <w:rPr>
          <w:sz w:val="24"/>
        </w:rPr>
        <w:t>but</w:t>
      </w:r>
      <w:r w:rsidRPr="009818EF">
        <w:rPr>
          <w:spacing w:val="-1"/>
          <w:sz w:val="24"/>
        </w:rPr>
        <w:t xml:space="preserve"> </w:t>
      </w:r>
      <w:r w:rsidRPr="009818EF">
        <w:rPr>
          <w:sz w:val="24"/>
        </w:rPr>
        <w:t>pushed</w:t>
      </w:r>
      <w:r w:rsidRPr="009818EF">
        <w:rPr>
          <w:spacing w:val="-1"/>
          <w:sz w:val="24"/>
        </w:rPr>
        <w:t xml:space="preserve"> </w:t>
      </w:r>
      <w:r w:rsidRPr="009818EF">
        <w:rPr>
          <w:sz w:val="24"/>
        </w:rPr>
        <w:t>us</w:t>
      </w:r>
      <w:r w:rsidRPr="009818EF">
        <w:rPr>
          <w:spacing w:val="-1"/>
          <w:sz w:val="24"/>
        </w:rPr>
        <w:t xml:space="preserve"> </w:t>
      </w:r>
      <w:r w:rsidRPr="009818EF">
        <w:rPr>
          <w:sz w:val="24"/>
        </w:rPr>
        <w:t>to</w:t>
      </w:r>
      <w:r w:rsidRPr="009818EF">
        <w:rPr>
          <w:spacing w:val="-1"/>
          <w:sz w:val="24"/>
        </w:rPr>
        <w:t xml:space="preserve"> </w:t>
      </w:r>
      <w:r w:rsidRPr="009818EF">
        <w:rPr>
          <w:sz w:val="24"/>
        </w:rPr>
        <w:t>be</w:t>
      </w:r>
      <w:r w:rsidRPr="009818EF">
        <w:rPr>
          <w:spacing w:val="-2"/>
          <w:sz w:val="24"/>
        </w:rPr>
        <w:t xml:space="preserve"> </w:t>
      </w:r>
      <w:r w:rsidRPr="009818EF">
        <w:rPr>
          <w:sz w:val="24"/>
        </w:rPr>
        <w:t>the</w:t>
      </w:r>
      <w:r w:rsidRPr="009818EF">
        <w:rPr>
          <w:spacing w:val="-2"/>
          <w:sz w:val="24"/>
        </w:rPr>
        <w:t xml:space="preserve"> </w:t>
      </w:r>
      <w:r w:rsidRPr="009818EF">
        <w:rPr>
          <w:sz w:val="24"/>
        </w:rPr>
        <w:t>best we</w:t>
      </w:r>
      <w:r w:rsidRPr="009818EF">
        <w:rPr>
          <w:spacing w:val="-2"/>
          <w:sz w:val="24"/>
        </w:rPr>
        <w:t xml:space="preserve"> </w:t>
      </w:r>
      <w:r w:rsidRPr="009818EF">
        <w:rPr>
          <w:sz w:val="24"/>
        </w:rPr>
        <w:t>could! I</w:t>
      </w:r>
      <w:r w:rsidRPr="009818EF">
        <w:rPr>
          <w:spacing w:val="-2"/>
          <w:sz w:val="24"/>
        </w:rPr>
        <w:t xml:space="preserve"> </w:t>
      </w:r>
      <w:r w:rsidRPr="009818EF">
        <w:rPr>
          <w:sz w:val="24"/>
        </w:rPr>
        <w:t>am</w:t>
      </w:r>
      <w:r w:rsidRPr="009818EF">
        <w:rPr>
          <w:spacing w:val="1"/>
          <w:sz w:val="24"/>
        </w:rPr>
        <w:t xml:space="preserve"> </w:t>
      </w:r>
      <w:r w:rsidRPr="009818EF">
        <w:rPr>
          <w:sz w:val="24"/>
        </w:rPr>
        <w:t>grateful</w:t>
      </w:r>
      <w:r w:rsidRPr="009818EF">
        <w:rPr>
          <w:spacing w:val="1"/>
          <w:sz w:val="24"/>
        </w:rPr>
        <w:t xml:space="preserve"> </w:t>
      </w:r>
      <w:r w:rsidRPr="009818EF">
        <w:rPr>
          <w:sz w:val="24"/>
        </w:rPr>
        <w:t>I</w:t>
      </w:r>
      <w:r w:rsidRPr="009818EF">
        <w:rPr>
          <w:spacing w:val="-2"/>
          <w:sz w:val="24"/>
        </w:rPr>
        <w:t xml:space="preserve"> </w:t>
      </w:r>
      <w:r w:rsidRPr="009818EF">
        <w:rPr>
          <w:sz w:val="24"/>
        </w:rPr>
        <w:t>attended</w:t>
      </w:r>
      <w:r w:rsidRPr="009818EF">
        <w:rPr>
          <w:spacing w:val="-1"/>
          <w:sz w:val="24"/>
        </w:rPr>
        <w:t xml:space="preserve"> </w:t>
      </w:r>
      <w:r w:rsidRPr="009818EF">
        <w:rPr>
          <w:sz w:val="24"/>
        </w:rPr>
        <w:t>Xavier</w:t>
      </w:r>
      <w:r w:rsidRPr="009818EF">
        <w:rPr>
          <w:spacing w:val="-2"/>
          <w:sz w:val="24"/>
        </w:rPr>
        <w:t xml:space="preserve"> </w:t>
      </w:r>
      <w:r w:rsidRPr="009818EF">
        <w:rPr>
          <w:sz w:val="24"/>
        </w:rPr>
        <w:t>and</w:t>
      </w:r>
      <w:r w:rsidRPr="009818EF">
        <w:rPr>
          <w:spacing w:val="1"/>
          <w:sz w:val="24"/>
        </w:rPr>
        <w:t xml:space="preserve"> </w:t>
      </w:r>
      <w:r w:rsidRPr="009818EF">
        <w:rPr>
          <w:sz w:val="24"/>
        </w:rPr>
        <w:t>feel</w:t>
      </w:r>
      <w:r w:rsidRPr="009818EF">
        <w:rPr>
          <w:spacing w:val="4"/>
          <w:sz w:val="24"/>
        </w:rPr>
        <w:t xml:space="preserve"> </w:t>
      </w:r>
      <w:r w:rsidRPr="009818EF">
        <w:rPr>
          <w:sz w:val="24"/>
        </w:rPr>
        <w:t>I</w:t>
      </w:r>
      <w:r w:rsidRPr="009818EF">
        <w:rPr>
          <w:spacing w:val="-5"/>
          <w:sz w:val="24"/>
        </w:rPr>
        <w:t xml:space="preserve"> </w:t>
      </w:r>
      <w:r w:rsidRPr="009818EF">
        <w:rPr>
          <w:sz w:val="24"/>
        </w:rPr>
        <w:t>will have</w:t>
      </w:r>
      <w:r w:rsidRPr="009818EF">
        <w:rPr>
          <w:spacing w:val="-57"/>
          <w:sz w:val="24"/>
        </w:rPr>
        <w:t xml:space="preserve"> </w:t>
      </w:r>
      <w:r w:rsidRPr="009818EF">
        <w:rPr>
          <w:sz w:val="24"/>
        </w:rPr>
        <w:t>an</w:t>
      </w:r>
      <w:r w:rsidRPr="009818EF">
        <w:rPr>
          <w:spacing w:val="-1"/>
          <w:sz w:val="24"/>
        </w:rPr>
        <w:t xml:space="preserve"> </w:t>
      </w:r>
      <w:r w:rsidRPr="009818EF">
        <w:rPr>
          <w:sz w:val="24"/>
        </w:rPr>
        <w:t>advantage</w:t>
      </w:r>
      <w:r w:rsidRPr="009818EF">
        <w:rPr>
          <w:spacing w:val="-1"/>
          <w:sz w:val="24"/>
        </w:rPr>
        <w:t xml:space="preserve"> </w:t>
      </w:r>
      <w:r w:rsidRPr="009818EF">
        <w:rPr>
          <w:sz w:val="24"/>
        </w:rPr>
        <w:t>over</w:t>
      </w:r>
      <w:r w:rsidRPr="009818EF">
        <w:rPr>
          <w:spacing w:val="-1"/>
          <w:sz w:val="24"/>
        </w:rPr>
        <w:t xml:space="preserve"> </w:t>
      </w:r>
      <w:r w:rsidRPr="009818EF">
        <w:rPr>
          <w:sz w:val="24"/>
        </w:rPr>
        <w:t>other</w:t>
      </w:r>
      <w:r w:rsidRPr="009818EF">
        <w:rPr>
          <w:spacing w:val="1"/>
          <w:sz w:val="24"/>
        </w:rPr>
        <w:t xml:space="preserve"> </w:t>
      </w:r>
      <w:r w:rsidRPr="009818EF">
        <w:rPr>
          <w:sz w:val="24"/>
        </w:rPr>
        <w:t>counselors just from the</w:t>
      </w:r>
      <w:r w:rsidRPr="009818EF">
        <w:rPr>
          <w:spacing w:val="1"/>
          <w:sz w:val="24"/>
        </w:rPr>
        <w:t xml:space="preserve"> </w:t>
      </w:r>
      <w:r w:rsidRPr="009818EF">
        <w:rPr>
          <w:sz w:val="24"/>
        </w:rPr>
        <w:t>experience</w:t>
      </w:r>
      <w:r w:rsidRPr="009818EF">
        <w:rPr>
          <w:spacing w:val="1"/>
          <w:sz w:val="24"/>
        </w:rPr>
        <w:t xml:space="preserve"> </w:t>
      </w:r>
      <w:r w:rsidRPr="009818EF">
        <w:rPr>
          <w:sz w:val="24"/>
        </w:rPr>
        <w:t>I</w:t>
      </w:r>
      <w:r w:rsidRPr="009818EF">
        <w:rPr>
          <w:spacing w:val="-5"/>
          <w:sz w:val="24"/>
        </w:rPr>
        <w:t xml:space="preserve"> </w:t>
      </w:r>
      <w:r w:rsidRPr="009818EF">
        <w:rPr>
          <w:sz w:val="24"/>
        </w:rPr>
        <w:t>have</w:t>
      </w:r>
      <w:r w:rsidRPr="009818EF">
        <w:rPr>
          <w:spacing w:val="-1"/>
          <w:sz w:val="24"/>
        </w:rPr>
        <w:t xml:space="preserve"> </w:t>
      </w:r>
      <w:r w:rsidRPr="009818EF">
        <w:rPr>
          <w:sz w:val="24"/>
        </w:rPr>
        <w:t>had.</w:t>
      </w:r>
    </w:p>
    <w:p w14:paraId="20E5A785" w14:textId="77777777" w:rsidR="009818EF" w:rsidRDefault="00E77264" w:rsidP="000A710B">
      <w:pPr>
        <w:pStyle w:val="ListParagraph"/>
        <w:numPr>
          <w:ilvl w:val="0"/>
          <w:numId w:val="34"/>
        </w:numPr>
        <w:spacing w:line="276" w:lineRule="auto"/>
        <w:ind w:right="216"/>
        <w:rPr>
          <w:sz w:val="24"/>
        </w:rPr>
      </w:pPr>
      <w:r w:rsidRPr="009818EF">
        <w:rPr>
          <w:sz w:val="24"/>
        </w:rPr>
        <w:t>The</w:t>
      </w:r>
      <w:r w:rsidRPr="009818EF">
        <w:rPr>
          <w:spacing w:val="-2"/>
          <w:sz w:val="24"/>
        </w:rPr>
        <w:t xml:space="preserve"> </w:t>
      </w:r>
      <w:r w:rsidRPr="009818EF">
        <w:rPr>
          <w:sz w:val="24"/>
        </w:rPr>
        <w:t>support</w:t>
      </w:r>
      <w:r w:rsidRPr="009818EF">
        <w:rPr>
          <w:spacing w:val="-1"/>
          <w:sz w:val="24"/>
        </w:rPr>
        <w:t xml:space="preserve"> </w:t>
      </w:r>
      <w:r w:rsidRPr="009818EF">
        <w:rPr>
          <w:sz w:val="24"/>
        </w:rPr>
        <w:t>and</w:t>
      </w:r>
      <w:r w:rsidRPr="009818EF">
        <w:rPr>
          <w:spacing w:val="1"/>
          <w:sz w:val="24"/>
        </w:rPr>
        <w:t xml:space="preserve"> </w:t>
      </w:r>
      <w:r w:rsidRPr="009818EF">
        <w:rPr>
          <w:sz w:val="24"/>
        </w:rPr>
        <w:t>guidance I’ve received</w:t>
      </w:r>
      <w:r w:rsidRPr="009818EF">
        <w:rPr>
          <w:spacing w:val="-1"/>
          <w:sz w:val="24"/>
        </w:rPr>
        <w:t xml:space="preserve"> </w:t>
      </w:r>
      <w:r w:rsidRPr="009818EF">
        <w:rPr>
          <w:sz w:val="24"/>
        </w:rPr>
        <w:t>from</w:t>
      </w:r>
      <w:r w:rsidRPr="009818EF">
        <w:rPr>
          <w:spacing w:val="-1"/>
          <w:sz w:val="24"/>
        </w:rPr>
        <w:t xml:space="preserve"> </w:t>
      </w:r>
      <w:r w:rsidRPr="009818EF">
        <w:rPr>
          <w:sz w:val="24"/>
        </w:rPr>
        <w:t>the</w:t>
      </w:r>
      <w:r w:rsidRPr="009818EF">
        <w:rPr>
          <w:spacing w:val="-1"/>
          <w:sz w:val="24"/>
        </w:rPr>
        <w:t xml:space="preserve"> </w:t>
      </w:r>
      <w:r w:rsidRPr="009818EF">
        <w:rPr>
          <w:sz w:val="24"/>
        </w:rPr>
        <w:t>faculty</w:t>
      </w:r>
      <w:r w:rsidRPr="009818EF">
        <w:rPr>
          <w:spacing w:val="-6"/>
          <w:sz w:val="24"/>
        </w:rPr>
        <w:t xml:space="preserve"> </w:t>
      </w:r>
      <w:r w:rsidRPr="009818EF">
        <w:rPr>
          <w:sz w:val="24"/>
        </w:rPr>
        <w:t>helped</w:t>
      </w:r>
      <w:r w:rsidRPr="009818EF">
        <w:rPr>
          <w:spacing w:val="-1"/>
          <w:sz w:val="24"/>
        </w:rPr>
        <w:t xml:space="preserve"> </w:t>
      </w:r>
      <w:r w:rsidRPr="009818EF">
        <w:rPr>
          <w:sz w:val="24"/>
        </w:rPr>
        <w:t>mold</w:t>
      </w:r>
      <w:r w:rsidRPr="009818EF">
        <w:rPr>
          <w:spacing w:val="-1"/>
          <w:sz w:val="24"/>
        </w:rPr>
        <w:t xml:space="preserve"> </w:t>
      </w:r>
      <w:r w:rsidRPr="009818EF">
        <w:rPr>
          <w:sz w:val="24"/>
        </w:rPr>
        <w:t>me</w:t>
      </w:r>
      <w:r w:rsidRPr="009818EF">
        <w:rPr>
          <w:spacing w:val="-2"/>
          <w:sz w:val="24"/>
        </w:rPr>
        <w:t xml:space="preserve"> </w:t>
      </w:r>
      <w:r w:rsidRPr="009818EF">
        <w:rPr>
          <w:sz w:val="24"/>
        </w:rPr>
        <w:t>into</w:t>
      </w:r>
      <w:r w:rsidRPr="009818EF">
        <w:rPr>
          <w:spacing w:val="-1"/>
          <w:sz w:val="24"/>
        </w:rPr>
        <w:t xml:space="preserve"> </w:t>
      </w:r>
      <w:r w:rsidRPr="009818EF">
        <w:rPr>
          <w:sz w:val="24"/>
        </w:rPr>
        <w:t>a</w:t>
      </w:r>
      <w:r w:rsidRPr="009818EF">
        <w:rPr>
          <w:spacing w:val="-2"/>
          <w:sz w:val="24"/>
        </w:rPr>
        <w:t xml:space="preserve"> </w:t>
      </w:r>
      <w:r w:rsidRPr="009818EF">
        <w:rPr>
          <w:sz w:val="24"/>
        </w:rPr>
        <w:t>highly</w:t>
      </w:r>
      <w:r w:rsidRPr="009818EF">
        <w:rPr>
          <w:spacing w:val="-5"/>
          <w:sz w:val="24"/>
        </w:rPr>
        <w:t xml:space="preserve"> </w:t>
      </w:r>
      <w:r w:rsidRPr="009818EF">
        <w:rPr>
          <w:sz w:val="24"/>
        </w:rPr>
        <w:t>trained,</w:t>
      </w:r>
      <w:r w:rsidRPr="009818EF">
        <w:rPr>
          <w:spacing w:val="-1"/>
          <w:sz w:val="24"/>
        </w:rPr>
        <w:t xml:space="preserve"> </w:t>
      </w:r>
      <w:r w:rsidRPr="009818EF">
        <w:rPr>
          <w:sz w:val="24"/>
        </w:rPr>
        <w:t>professional</w:t>
      </w:r>
      <w:r w:rsidRPr="009818EF">
        <w:rPr>
          <w:spacing w:val="-57"/>
          <w:sz w:val="24"/>
        </w:rPr>
        <w:t xml:space="preserve"> </w:t>
      </w:r>
      <w:r w:rsidRPr="009818EF">
        <w:rPr>
          <w:sz w:val="24"/>
        </w:rPr>
        <w:t>counselor.</w:t>
      </w:r>
      <w:r w:rsidRPr="009818EF">
        <w:rPr>
          <w:spacing w:val="1"/>
          <w:sz w:val="24"/>
        </w:rPr>
        <w:t xml:space="preserve"> </w:t>
      </w:r>
      <w:r w:rsidRPr="009818EF">
        <w:rPr>
          <w:sz w:val="24"/>
        </w:rPr>
        <w:t>I</w:t>
      </w:r>
      <w:r w:rsidRPr="009818EF">
        <w:rPr>
          <w:spacing w:val="-4"/>
          <w:sz w:val="24"/>
        </w:rPr>
        <w:t xml:space="preserve"> </w:t>
      </w:r>
      <w:r w:rsidRPr="009818EF">
        <w:rPr>
          <w:sz w:val="24"/>
        </w:rPr>
        <w:t>feel very</w:t>
      </w:r>
      <w:r w:rsidRPr="009818EF">
        <w:rPr>
          <w:spacing w:val="-5"/>
          <w:sz w:val="24"/>
        </w:rPr>
        <w:t xml:space="preserve"> </w:t>
      </w:r>
      <w:r w:rsidRPr="009818EF">
        <w:rPr>
          <w:sz w:val="24"/>
        </w:rPr>
        <w:t>prepared to enter</w:t>
      </w:r>
      <w:r w:rsidRPr="009818EF">
        <w:rPr>
          <w:spacing w:val="-1"/>
          <w:sz w:val="24"/>
        </w:rPr>
        <w:t xml:space="preserve"> </w:t>
      </w:r>
      <w:r w:rsidRPr="009818EF">
        <w:rPr>
          <w:sz w:val="24"/>
        </w:rPr>
        <w:t>the</w:t>
      </w:r>
      <w:r w:rsidRPr="009818EF">
        <w:rPr>
          <w:spacing w:val="-1"/>
          <w:sz w:val="24"/>
        </w:rPr>
        <w:t xml:space="preserve"> </w:t>
      </w:r>
      <w:r w:rsidRPr="009818EF">
        <w:rPr>
          <w:sz w:val="24"/>
        </w:rPr>
        <w:t>counseling</w:t>
      </w:r>
      <w:r w:rsidRPr="009818EF">
        <w:rPr>
          <w:spacing w:val="-3"/>
          <w:sz w:val="24"/>
        </w:rPr>
        <w:t xml:space="preserve"> </w:t>
      </w:r>
      <w:r w:rsidRPr="009818EF">
        <w:rPr>
          <w:sz w:val="24"/>
        </w:rPr>
        <w:t>field.</w:t>
      </w:r>
    </w:p>
    <w:p w14:paraId="023E5D35" w14:textId="77777777" w:rsidR="009818EF" w:rsidRDefault="00E77264" w:rsidP="000A710B">
      <w:pPr>
        <w:pStyle w:val="ListParagraph"/>
        <w:numPr>
          <w:ilvl w:val="0"/>
          <w:numId w:val="34"/>
        </w:numPr>
        <w:spacing w:line="276" w:lineRule="auto"/>
        <w:ind w:right="216"/>
        <w:rPr>
          <w:sz w:val="24"/>
        </w:rPr>
      </w:pPr>
      <w:r w:rsidRPr="009818EF">
        <w:rPr>
          <w:sz w:val="24"/>
        </w:rPr>
        <w:t>While I developed clinical skills and knowledge over the past several years, I would have to say the most useful</w:t>
      </w:r>
      <w:r w:rsidRPr="009818EF">
        <w:rPr>
          <w:spacing w:val="-57"/>
          <w:sz w:val="24"/>
        </w:rPr>
        <w:t xml:space="preserve"> </w:t>
      </w:r>
      <w:r w:rsidRPr="009818EF">
        <w:rPr>
          <w:sz w:val="24"/>
        </w:rPr>
        <w:t>thing from this program was the depth of self-inflection and awareness gained. I joke I was in therapy for three</w:t>
      </w:r>
      <w:r w:rsidRPr="009818EF">
        <w:rPr>
          <w:spacing w:val="1"/>
          <w:sz w:val="24"/>
        </w:rPr>
        <w:t xml:space="preserve"> </w:t>
      </w:r>
      <w:r w:rsidRPr="009818EF">
        <w:rPr>
          <w:sz w:val="24"/>
        </w:rPr>
        <w:t>years, but feel much more at peace with my stuff and better able to manage it with clients. I feel prepared</w:t>
      </w:r>
      <w:r w:rsidRPr="009818EF">
        <w:rPr>
          <w:spacing w:val="1"/>
          <w:sz w:val="24"/>
        </w:rPr>
        <w:t xml:space="preserve"> </w:t>
      </w:r>
      <w:r w:rsidRPr="009818EF">
        <w:rPr>
          <w:sz w:val="24"/>
        </w:rPr>
        <w:t>clinically and ethically to enter the field.</w:t>
      </w:r>
      <w:r w:rsidRPr="009818EF">
        <w:rPr>
          <w:spacing w:val="1"/>
          <w:sz w:val="24"/>
        </w:rPr>
        <w:t xml:space="preserve"> </w:t>
      </w:r>
      <w:r w:rsidRPr="009818EF">
        <w:rPr>
          <w:sz w:val="24"/>
        </w:rPr>
        <w:t>I know my limits and when I need to ask for help. I have had an</w:t>
      </w:r>
      <w:r w:rsidRPr="009818EF">
        <w:rPr>
          <w:spacing w:val="1"/>
          <w:sz w:val="24"/>
        </w:rPr>
        <w:t xml:space="preserve"> </w:t>
      </w:r>
      <w:r w:rsidRPr="009818EF">
        <w:rPr>
          <w:sz w:val="24"/>
        </w:rPr>
        <w:t>overwhelming positive experience with material, professors, and my peers, and would highly recommend the</w:t>
      </w:r>
      <w:r w:rsidRPr="009818EF">
        <w:rPr>
          <w:spacing w:val="1"/>
          <w:sz w:val="24"/>
        </w:rPr>
        <w:t xml:space="preserve"> </w:t>
      </w:r>
      <w:r w:rsidRPr="009818EF">
        <w:rPr>
          <w:sz w:val="24"/>
        </w:rPr>
        <w:t>program</w:t>
      </w:r>
      <w:r w:rsidRPr="009818EF">
        <w:rPr>
          <w:spacing w:val="-1"/>
          <w:sz w:val="24"/>
        </w:rPr>
        <w:t xml:space="preserve"> </w:t>
      </w:r>
      <w:r w:rsidRPr="009818EF">
        <w:rPr>
          <w:sz w:val="24"/>
        </w:rPr>
        <w:t>to anyone</w:t>
      </w:r>
      <w:r w:rsidRPr="009818EF">
        <w:rPr>
          <w:spacing w:val="-1"/>
          <w:sz w:val="24"/>
        </w:rPr>
        <w:t xml:space="preserve"> </w:t>
      </w:r>
      <w:r w:rsidRPr="009818EF">
        <w:rPr>
          <w:sz w:val="24"/>
        </w:rPr>
        <w:t>interested in the</w:t>
      </w:r>
      <w:r w:rsidRPr="009818EF">
        <w:rPr>
          <w:spacing w:val="-1"/>
          <w:sz w:val="24"/>
        </w:rPr>
        <w:t xml:space="preserve"> </w:t>
      </w:r>
      <w:r w:rsidRPr="009818EF">
        <w:rPr>
          <w:sz w:val="24"/>
        </w:rPr>
        <w:t>field.</w:t>
      </w:r>
    </w:p>
    <w:p w14:paraId="32412097" w14:textId="77777777" w:rsidR="009818EF" w:rsidRDefault="00E77264" w:rsidP="000A710B">
      <w:pPr>
        <w:pStyle w:val="ListParagraph"/>
        <w:numPr>
          <w:ilvl w:val="0"/>
          <w:numId w:val="34"/>
        </w:numPr>
        <w:spacing w:line="276" w:lineRule="auto"/>
        <w:ind w:right="216"/>
        <w:rPr>
          <w:sz w:val="24"/>
        </w:rPr>
      </w:pPr>
      <w:r w:rsidRPr="009818EF">
        <w:rPr>
          <w:sz w:val="24"/>
        </w:rPr>
        <w:t>The program is very supportive and has great mentors. I admire all of the instructors! I love the fact that I can</w:t>
      </w:r>
      <w:r w:rsidRPr="009818EF">
        <w:rPr>
          <w:spacing w:val="1"/>
          <w:sz w:val="24"/>
        </w:rPr>
        <w:t xml:space="preserve"> </w:t>
      </w:r>
      <w:r w:rsidRPr="009818EF">
        <w:rPr>
          <w:sz w:val="24"/>
        </w:rPr>
        <w:t>graduate and still have them as mentors. The program is great in bringing the material to life with real cases and</w:t>
      </w:r>
      <w:r w:rsidRPr="009818EF">
        <w:rPr>
          <w:spacing w:val="-58"/>
          <w:sz w:val="24"/>
        </w:rPr>
        <w:t xml:space="preserve"> </w:t>
      </w:r>
      <w:r w:rsidRPr="009818EF">
        <w:rPr>
          <w:sz w:val="24"/>
        </w:rPr>
        <w:t xml:space="preserve">interactions so we are not just sitting. One thing I wish the program had </w:t>
      </w:r>
      <w:proofErr w:type="gramStart"/>
      <w:r w:rsidRPr="009818EF">
        <w:rPr>
          <w:sz w:val="24"/>
        </w:rPr>
        <w:t>was</w:t>
      </w:r>
      <w:proofErr w:type="gramEnd"/>
      <w:r w:rsidRPr="009818EF">
        <w:rPr>
          <w:sz w:val="24"/>
        </w:rPr>
        <w:t xml:space="preserve"> sharing more interventions and</w:t>
      </w:r>
      <w:r w:rsidRPr="009818EF">
        <w:rPr>
          <w:spacing w:val="1"/>
          <w:sz w:val="24"/>
        </w:rPr>
        <w:t xml:space="preserve"> </w:t>
      </w:r>
      <w:r w:rsidRPr="009818EF">
        <w:rPr>
          <w:sz w:val="24"/>
        </w:rPr>
        <w:t>tools,</w:t>
      </w:r>
      <w:r w:rsidRPr="009818EF">
        <w:rPr>
          <w:spacing w:val="-1"/>
          <w:sz w:val="24"/>
        </w:rPr>
        <w:t xml:space="preserve"> </w:t>
      </w:r>
      <w:r w:rsidRPr="009818EF">
        <w:rPr>
          <w:sz w:val="24"/>
        </w:rPr>
        <w:t>especially</w:t>
      </w:r>
      <w:r w:rsidRPr="009818EF">
        <w:rPr>
          <w:spacing w:val="-5"/>
          <w:sz w:val="24"/>
        </w:rPr>
        <w:t xml:space="preserve"> </w:t>
      </w:r>
      <w:r w:rsidRPr="009818EF">
        <w:rPr>
          <w:sz w:val="24"/>
        </w:rPr>
        <w:t>during</w:t>
      </w:r>
      <w:r w:rsidRPr="009818EF">
        <w:rPr>
          <w:spacing w:val="-3"/>
          <w:sz w:val="24"/>
        </w:rPr>
        <w:t xml:space="preserve"> </w:t>
      </w:r>
      <w:r w:rsidRPr="009818EF">
        <w:rPr>
          <w:sz w:val="24"/>
        </w:rPr>
        <w:t>our</w:t>
      </w:r>
      <w:r w:rsidRPr="009818EF">
        <w:rPr>
          <w:spacing w:val="-1"/>
          <w:sz w:val="24"/>
        </w:rPr>
        <w:t xml:space="preserve"> </w:t>
      </w:r>
      <w:proofErr w:type="spellStart"/>
      <w:r w:rsidRPr="009818EF">
        <w:rPr>
          <w:sz w:val="24"/>
        </w:rPr>
        <w:t>pract</w:t>
      </w:r>
      <w:proofErr w:type="spellEnd"/>
      <w:r w:rsidRPr="009818EF">
        <w:rPr>
          <w:sz w:val="24"/>
        </w:rPr>
        <w:t>/internship experience.</w:t>
      </w:r>
    </w:p>
    <w:p w14:paraId="71D43DA3" w14:textId="77777777" w:rsidR="009818EF" w:rsidRDefault="00E77264" w:rsidP="000A710B">
      <w:pPr>
        <w:pStyle w:val="ListParagraph"/>
        <w:numPr>
          <w:ilvl w:val="0"/>
          <w:numId w:val="34"/>
        </w:numPr>
        <w:spacing w:line="276" w:lineRule="auto"/>
        <w:ind w:right="216"/>
        <w:rPr>
          <w:sz w:val="24"/>
        </w:rPr>
      </w:pPr>
      <w:r w:rsidRPr="009818EF">
        <w:rPr>
          <w:sz w:val="24"/>
        </w:rPr>
        <w:t xml:space="preserve">I am honored to have been through this university and program of studies. </w:t>
      </w:r>
      <w:proofErr w:type="gramStart"/>
      <w:r w:rsidRPr="009818EF">
        <w:rPr>
          <w:sz w:val="24"/>
        </w:rPr>
        <w:t>Overall</w:t>
      </w:r>
      <w:proofErr w:type="gramEnd"/>
      <w:r w:rsidRPr="009818EF">
        <w:rPr>
          <w:sz w:val="24"/>
        </w:rPr>
        <w:t xml:space="preserve"> the classes were excellent</w:t>
      </w:r>
      <w:r w:rsidRPr="009818EF">
        <w:rPr>
          <w:spacing w:val="1"/>
          <w:sz w:val="24"/>
        </w:rPr>
        <w:t xml:space="preserve"> </w:t>
      </w:r>
      <w:r w:rsidRPr="009818EF">
        <w:rPr>
          <w:sz w:val="24"/>
        </w:rPr>
        <w:t>and teachers cared about us and our education. Consultation was a different course to get through because I</w:t>
      </w:r>
      <w:r w:rsidRPr="009818EF">
        <w:rPr>
          <w:spacing w:val="1"/>
          <w:sz w:val="24"/>
        </w:rPr>
        <w:t xml:space="preserve"> </w:t>
      </w:r>
      <w:r w:rsidRPr="009818EF">
        <w:rPr>
          <w:sz w:val="24"/>
        </w:rPr>
        <w:t>didn’t feel I was far enough along to understand how to act as a consultant so that class was not helpful to me. I</w:t>
      </w:r>
      <w:r w:rsidRPr="009818EF">
        <w:rPr>
          <w:spacing w:val="-57"/>
          <w:sz w:val="24"/>
        </w:rPr>
        <w:t xml:space="preserve"> </w:t>
      </w:r>
      <w:r w:rsidRPr="009818EF">
        <w:rPr>
          <w:sz w:val="24"/>
        </w:rPr>
        <w:t>wish there were theories/theorists later in the program- you learn it early and it would be better understood with</w:t>
      </w:r>
      <w:r w:rsidRPr="009818EF">
        <w:rPr>
          <w:spacing w:val="-57"/>
          <w:sz w:val="24"/>
        </w:rPr>
        <w:t xml:space="preserve"> </w:t>
      </w:r>
      <w:r w:rsidRPr="009818EF">
        <w:rPr>
          <w:sz w:val="24"/>
        </w:rPr>
        <w:t>repetition</w:t>
      </w:r>
      <w:r w:rsidRPr="009818EF">
        <w:rPr>
          <w:spacing w:val="-1"/>
          <w:sz w:val="24"/>
        </w:rPr>
        <w:t xml:space="preserve"> </w:t>
      </w:r>
      <w:r w:rsidRPr="009818EF">
        <w:rPr>
          <w:sz w:val="24"/>
        </w:rPr>
        <w:t>or</w:t>
      </w:r>
      <w:r w:rsidRPr="009818EF">
        <w:rPr>
          <w:spacing w:val="-1"/>
          <w:sz w:val="24"/>
        </w:rPr>
        <w:t xml:space="preserve"> </w:t>
      </w:r>
      <w:r w:rsidRPr="009818EF">
        <w:rPr>
          <w:sz w:val="24"/>
        </w:rPr>
        <w:t>more</w:t>
      </w:r>
      <w:r w:rsidRPr="009818EF">
        <w:rPr>
          <w:spacing w:val="-1"/>
          <w:sz w:val="24"/>
        </w:rPr>
        <w:t xml:space="preserve"> </w:t>
      </w:r>
      <w:r w:rsidRPr="009818EF">
        <w:rPr>
          <w:sz w:val="24"/>
        </w:rPr>
        <w:t xml:space="preserve">mention again later. </w:t>
      </w:r>
      <w:proofErr w:type="gramStart"/>
      <w:r w:rsidRPr="009818EF">
        <w:rPr>
          <w:sz w:val="24"/>
        </w:rPr>
        <w:t>Overall</w:t>
      </w:r>
      <w:proofErr w:type="gramEnd"/>
      <w:r w:rsidRPr="009818EF">
        <w:rPr>
          <w:spacing w:val="2"/>
          <w:sz w:val="24"/>
        </w:rPr>
        <w:t xml:space="preserve"> </w:t>
      </w:r>
      <w:r w:rsidRPr="009818EF">
        <w:rPr>
          <w:sz w:val="24"/>
        </w:rPr>
        <w:t>I</w:t>
      </w:r>
      <w:r w:rsidRPr="009818EF">
        <w:rPr>
          <w:spacing w:val="-6"/>
          <w:sz w:val="24"/>
        </w:rPr>
        <w:t xml:space="preserve"> </w:t>
      </w:r>
      <w:r w:rsidRPr="009818EF">
        <w:rPr>
          <w:sz w:val="24"/>
        </w:rPr>
        <w:t>loved my</w:t>
      </w:r>
      <w:r w:rsidRPr="009818EF">
        <w:rPr>
          <w:spacing w:val="-5"/>
          <w:sz w:val="24"/>
        </w:rPr>
        <w:t xml:space="preserve"> </w:t>
      </w:r>
      <w:r w:rsidRPr="009818EF">
        <w:rPr>
          <w:sz w:val="24"/>
        </w:rPr>
        <w:t>time</w:t>
      </w:r>
      <w:r w:rsidRPr="009818EF">
        <w:rPr>
          <w:spacing w:val="-1"/>
          <w:sz w:val="24"/>
        </w:rPr>
        <w:t xml:space="preserve"> </w:t>
      </w:r>
      <w:r w:rsidRPr="009818EF">
        <w:rPr>
          <w:sz w:val="24"/>
        </w:rPr>
        <w:t>here</w:t>
      </w:r>
      <w:r w:rsidRPr="009818EF">
        <w:rPr>
          <w:spacing w:val="-2"/>
          <w:sz w:val="24"/>
        </w:rPr>
        <w:t xml:space="preserve"> </w:t>
      </w:r>
      <w:r w:rsidRPr="009818EF">
        <w:rPr>
          <w:sz w:val="24"/>
        </w:rPr>
        <w:t>at Xavier!</w:t>
      </w:r>
    </w:p>
    <w:p w14:paraId="2C4070B1" w14:textId="77777777" w:rsidR="009818EF" w:rsidRDefault="00E77264" w:rsidP="000A710B">
      <w:pPr>
        <w:pStyle w:val="ListParagraph"/>
        <w:numPr>
          <w:ilvl w:val="0"/>
          <w:numId w:val="34"/>
        </w:numPr>
        <w:spacing w:line="276" w:lineRule="auto"/>
        <w:ind w:right="216"/>
        <w:rPr>
          <w:sz w:val="24"/>
        </w:rPr>
      </w:pPr>
      <w:r w:rsidRPr="009818EF">
        <w:rPr>
          <w:sz w:val="24"/>
        </w:rPr>
        <w:t>It</w:t>
      </w:r>
      <w:r w:rsidRPr="009818EF">
        <w:rPr>
          <w:spacing w:val="-1"/>
          <w:sz w:val="24"/>
        </w:rPr>
        <w:t xml:space="preserve"> </w:t>
      </w:r>
      <w:r w:rsidRPr="009818EF">
        <w:rPr>
          <w:sz w:val="24"/>
        </w:rPr>
        <w:t>would</w:t>
      </w:r>
      <w:r w:rsidRPr="009818EF">
        <w:rPr>
          <w:spacing w:val="-1"/>
          <w:sz w:val="24"/>
        </w:rPr>
        <w:t xml:space="preserve"> </w:t>
      </w:r>
      <w:r w:rsidRPr="009818EF">
        <w:rPr>
          <w:sz w:val="24"/>
        </w:rPr>
        <w:t>be</w:t>
      </w:r>
      <w:r w:rsidRPr="009818EF">
        <w:rPr>
          <w:spacing w:val="-1"/>
          <w:sz w:val="24"/>
        </w:rPr>
        <w:t xml:space="preserve"> </w:t>
      </w:r>
      <w:r w:rsidRPr="009818EF">
        <w:rPr>
          <w:sz w:val="24"/>
        </w:rPr>
        <w:t>nice</w:t>
      </w:r>
      <w:r w:rsidRPr="009818EF">
        <w:rPr>
          <w:spacing w:val="-2"/>
          <w:sz w:val="24"/>
        </w:rPr>
        <w:t xml:space="preserve"> </w:t>
      </w:r>
      <w:r w:rsidRPr="009818EF">
        <w:rPr>
          <w:sz w:val="24"/>
        </w:rPr>
        <w:t>if</w:t>
      </w:r>
      <w:r w:rsidRPr="009818EF">
        <w:rPr>
          <w:spacing w:val="-1"/>
          <w:sz w:val="24"/>
        </w:rPr>
        <w:t xml:space="preserve"> </w:t>
      </w:r>
      <w:r w:rsidRPr="009818EF">
        <w:rPr>
          <w:sz w:val="24"/>
        </w:rPr>
        <w:t>in</w:t>
      </w:r>
      <w:r w:rsidRPr="009818EF">
        <w:rPr>
          <w:spacing w:val="-1"/>
          <w:sz w:val="24"/>
        </w:rPr>
        <w:t xml:space="preserve"> </w:t>
      </w:r>
      <w:r w:rsidRPr="009818EF">
        <w:rPr>
          <w:sz w:val="24"/>
        </w:rPr>
        <w:t>the one</w:t>
      </w:r>
      <w:r w:rsidRPr="009818EF">
        <w:rPr>
          <w:spacing w:val="-1"/>
          <w:sz w:val="24"/>
        </w:rPr>
        <w:t xml:space="preserve"> </w:t>
      </w:r>
      <w:r w:rsidRPr="009818EF">
        <w:rPr>
          <w:sz w:val="24"/>
        </w:rPr>
        <w:t>or</w:t>
      </w:r>
      <w:r w:rsidRPr="009818EF">
        <w:rPr>
          <w:spacing w:val="-2"/>
          <w:sz w:val="24"/>
        </w:rPr>
        <w:t xml:space="preserve"> </w:t>
      </w:r>
      <w:r w:rsidRPr="009818EF">
        <w:rPr>
          <w:sz w:val="24"/>
        </w:rPr>
        <w:t>both drug</w:t>
      </w:r>
      <w:r w:rsidRPr="009818EF">
        <w:rPr>
          <w:spacing w:val="-4"/>
          <w:sz w:val="24"/>
        </w:rPr>
        <w:t xml:space="preserve"> </w:t>
      </w:r>
      <w:r w:rsidRPr="009818EF">
        <w:rPr>
          <w:sz w:val="24"/>
        </w:rPr>
        <w:t>related</w:t>
      </w:r>
      <w:r w:rsidRPr="009818EF">
        <w:rPr>
          <w:spacing w:val="2"/>
          <w:sz w:val="24"/>
        </w:rPr>
        <w:t xml:space="preserve"> </w:t>
      </w:r>
      <w:r w:rsidRPr="009818EF">
        <w:rPr>
          <w:sz w:val="24"/>
        </w:rPr>
        <w:t>courses</w:t>
      </w:r>
      <w:r w:rsidRPr="009818EF">
        <w:rPr>
          <w:spacing w:val="-1"/>
          <w:sz w:val="24"/>
        </w:rPr>
        <w:t xml:space="preserve"> </w:t>
      </w:r>
      <w:r w:rsidRPr="009818EF">
        <w:rPr>
          <w:sz w:val="24"/>
        </w:rPr>
        <w:t>they</w:t>
      </w:r>
      <w:r w:rsidRPr="009818EF">
        <w:rPr>
          <w:spacing w:val="-5"/>
          <w:sz w:val="24"/>
        </w:rPr>
        <w:t xml:space="preserve"> </w:t>
      </w:r>
      <w:r w:rsidRPr="009818EF">
        <w:rPr>
          <w:sz w:val="24"/>
        </w:rPr>
        <w:t>would</w:t>
      </w:r>
      <w:r w:rsidRPr="009818EF">
        <w:rPr>
          <w:spacing w:val="-1"/>
          <w:sz w:val="24"/>
        </w:rPr>
        <w:t xml:space="preserve"> </w:t>
      </w:r>
      <w:r w:rsidRPr="009818EF">
        <w:rPr>
          <w:sz w:val="24"/>
        </w:rPr>
        <w:t>help</w:t>
      </w:r>
      <w:r w:rsidRPr="009818EF">
        <w:rPr>
          <w:spacing w:val="-1"/>
          <w:sz w:val="24"/>
        </w:rPr>
        <w:t xml:space="preserve"> </w:t>
      </w:r>
      <w:r w:rsidRPr="009818EF">
        <w:rPr>
          <w:sz w:val="24"/>
        </w:rPr>
        <w:t>go through</w:t>
      </w:r>
      <w:r w:rsidRPr="009818EF">
        <w:rPr>
          <w:spacing w:val="-1"/>
          <w:sz w:val="24"/>
        </w:rPr>
        <w:t xml:space="preserve"> </w:t>
      </w:r>
      <w:r w:rsidRPr="009818EF">
        <w:rPr>
          <w:sz w:val="24"/>
        </w:rPr>
        <w:t>process of filling</w:t>
      </w:r>
      <w:r w:rsidRPr="009818EF">
        <w:rPr>
          <w:spacing w:val="-3"/>
          <w:sz w:val="24"/>
        </w:rPr>
        <w:t xml:space="preserve"> </w:t>
      </w:r>
      <w:r w:rsidRPr="009818EF">
        <w:rPr>
          <w:sz w:val="24"/>
        </w:rPr>
        <w:t>out</w:t>
      </w:r>
      <w:r w:rsidRPr="009818EF">
        <w:rPr>
          <w:spacing w:val="-57"/>
          <w:sz w:val="24"/>
        </w:rPr>
        <w:t xml:space="preserve"> </w:t>
      </w:r>
      <w:r w:rsidRPr="009818EF">
        <w:rPr>
          <w:sz w:val="24"/>
        </w:rPr>
        <w:t>paper</w:t>
      </w:r>
      <w:r w:rsidRPr="009818EF">
        <w:rPr>
          <w:spacing w:val="-2"/>
          <w:sz w:val="24"/>
        </w:rPr>
        <w:t xml:space="preserve"> </w:t>
      </w:r>
      <w:r w:rsidRPr="009818EF">
        <w:rPr>
          <w:sz w:val="24"/>
        </w:rPr>
        <w:t>work for</w:t>
      </w:r>
      <w:r w:rsidRPr="009818EF">
        <w:rPr>
          <w:spacing w:val="-1"/>
          <w:sz w:val="24"/>
        </w:rPr>
        <w:t xml:space="preserve"> </w:t>
      </w:r>
      <w:r w:rsidRPr="009818EF">
        <w:rPr>
          <w:sz w:val="24"/>
        </w:rPr>
        <w:t>that</w:t>
      </w:r>
      <w:r w:rsidRPr="009818EF">
        <w:rPr>
          <w:spacing w:val="2"/>
          <w:sz w:val="24"/>
        </w:rPr>
        <w:t xml:space="preserve"> </w:t>
      </w:r>
      <w:r w:rsidRPr="009818EF">
        <w:rPr>
          <w:sz w:val="24"/>
        </w:rPr>
        <w:t>certification because</w:t>
      </w:r>
      <w:r w:rsidRPr="009818EF">
        <w:rPr>
          <w:spacing w:val="1"/>
          <w:sz w:val="24"/>
        </w:rPr>
        <w:t xml:space="preserve"> </w:t>
      </w:r>
      <w:r w:rsidRPr="009818EF">
        <w:rPr>
          <w:sz w:val="24"/>
        </w:rPr>
        <w:t>I</w:t>
      </w:r>
      <w:r w:rsidRPr="009818EF">
        <w:rPr>
          <w:spacing w:val="-4"/>
          <w:sz w:val="24"/>
        </w:rPr>
        <w:t xml:space="preserve"> </w:t>
      </w:r>
      <w:r w:rsidRPr="009818EF">
        <w:rPr>
          <w:sz w:val="24"/>
        </w:rPr>
        <w:t>am lost</w:t>
      </w:r>
      <w:r w:rsidRPr="009818EF">
        <w:rPr>
          <w:spacing w:val="1"/>
          <w:sz w:val="24"/>
        </w:rPr>
        <w:t xml:space="preserve"> </w:t>
      </w:r>
      <w:r w:rsidRPr="009818EF">
        <w:rPr>
          <w:sz w:val="24"/>
        </w:rPr>
        <w:t>doing</w:t>
      </w:r>
      <w:r w:rsidRPr="009818EF">
        <w:rPr>
          <w:spacing w:val="-3"/>
          <w:sz w:val="24"/>
        </w:rPr>
        <w:t xml:space="preserve"> </w:t>
      </w:r>
      <w:r w:rsidRPr="009818EF">
        <w:rPr>
          <w:sz w:val="24"/>
        </w:rPr>
        <w:t>it.</w:t>
      </w:r>
    </w:p>
    <w:p w14:paraId="3B010E5B" w14:textId="77777777" w:rsidR="009818EF" w:rsidRPr="009818EF" w:rsidRDefault="00E77264" w:rsidP="000A710B">
      <w:pPr>
        <w:pStyle w:val="ListParagraph"/>
        <w:numPr>
          <w:ilvl w:val="0"/>
          <w:numId w:val="34"/>
        </w:numPr>
        <w:spacing w:line="276" w:lineRule="auto"/>
        <w:ind w:right="216"/>
        <w:rPr>
          <w:sz w:val="24"/>
        </w:rPr>
      </w:pPr>
      <w:r w:rsidRPr="009818EF">
        <w:rPr>
          <w:sz w:val="24"/>
        </w:rPr>
        <w:t>There wasn’t much time spent on theories and approaches for working with young and school aged children.</w:t>
      </w:r>
      <w:r w:rsidRPr="009818EF">
        <w:rPr>
          <w:spacing w:val="1"/>
          <w:sz w:val="24"/>
        </w:rPr>
        <w:t xml:space="preserve"> </w:t>
      </w:r>
      <w:r w:rsidRPr="009818EF">
        <w:rPr>
          <w:sz w:val="24"/>
        </w:rPr>
        <w:t xml:space="preserve">While I recognize this may be a specific demographic, it is a very important one. It would be nice </w:t>
      </w:r>
      <w:proofErr w:type="spellStart"/>
      <w:r w:rsidRPr="009818EF">
        <w:rPr>
          <w:sz w:val="24"/>
        </w:rPr>
        <w:t>the</w:t>
      </w:r>
      <w:proofErr w:type="spellEnd"/>
      <w:r w:rsidRPr="009818EF">
        <w:rPr>
          <w:sz w:val="24"/>
        </w:rPr>
        <w:t xml:space="preserve"> have the</w:t>
      </w:r>
      <w:r w:rsidRPr="009818EF">
        <w:rPr>
          <w:spacing w:val="1"/>
          <w:sz w:val="24"/>
        </w:rPr>
        <w:t xml:space="preserve"> </w:t>
      </w:r>
      <w:r w:rsidRPr="009818EF">
        <w:rPr>
          <w:sz w:val="24"/>
        </w:rPr>
        <w:t>opportunity, whether through a class or summer elective, to focus on this population. It is much different than</w:t>
      </w:r>
      <w:r w:rsidRPr="009818EF">
        <w:rPr>
          <w:spacing w:val="1"/>
          <w:sz w:val="24"/>
        </w:rPr>
        <w:t xml:space="preserve"> </w:t>
      </w:r>
      <w:r w:rsidRPr="009818EF">
        <w:rPr>
          <w:sz w:val="24"/>
        </w:rPr>
        <w:t>with adults. Along those lines, pre-practicum/practicum class would have been more beneficial if those of us</w:t>
      </w:r>
      <w:r w:rsidRPr="009818EF">
        <w:rPr>
          <w:spacing w:val="1"/>
          <w:sz w:val="24"/>
        </w:rPr>
        <w:t xml:space="preserve"> </w:t>
      </w:r>
      <w:r w:rsidRPr="009818EF">
        <w:rPr>
          <w:sz w:val="24"/>
        </w:rPr>
        <w:t>who work specifically with children could have had a supervisor dedicated to us; paperwork, charting, etc.</w:t>
      </w:r>
      <w:r w:rsidRPr="009818EF">
        <w:rPr>
          <w:spacing w:val="1"/>
          <w:sz w:val="24"/>
        </w:rPr>
        <w:t xml:space="preserve"> </w:t>
      </w:r>
      <w:r w:rsidRPr="009818EF">
        <w:rPr>
          <w:sz w:val="24"/>
        </w:rPr>
        <w:t>interventions look different. Group class was instructive through participating in an actual group, but little time</w:t>
      </w:r>
      <w:r w:rsidRPr="009818EF">
        <w:rPr>
          <w:spacing w:val="1"/>
          <w:sz w:val="24"/>
        </w:rPr>
        <w:t xml:space="preserve"> </w:t>
      </w:r>
      <w:r w:rsidRPr="009818EF">
        <w:rPr>
          <w:sz w:val="24"/>
        </w:rPr>
        <w:t>was spent on theory and techniques. Group theory showed up a great deal on the NCE prep. Overall,</w:t>
      </w:r>
      <w:r w:rsidRPr="009818EF">
        <w:rPr>
          <w:spacing w:val="1"/>
          <w:sz w:val="24"/>
        </w:rPr>
        <w:t xml:space="preserve"> </w:t>
      </w:r>
      <w:r w:rsidRPr="009818EF">
        <w:rPr>
          <w:sz w:val="24"/>
        </w:rPr>
        <w:t xml:space="preserve">AWESOME program. I have encouraged many people to apply here because of the quality of this program </w:t>
      </w:r>
      <w:r w:rsidRPr="009818EF">
        <w:rPr>
          <w:rFonts w:ascii="Wingdings" w:hAnsi="Wingdings"/>
          <w:sz w:val="24"/>
        </w:rPr>
        <w:t></w:t>
      </w:r>
      <w:r w:rsidRPr="009818EF">
        <w:rPr>
          <w:sz w:val="24"/>
        </w:rPr>
        <w:t xml:space="preserve">. </w:t>
      </w:r>
      <w:proofErr w:type="gramStart"/>
      <w:r w:rsidRPr="009818EF">
        <w:rPr>
          <w:sz w:val="24"/>
        </w:rPr>
        <w:t>I</w:t>
      </w:r>
      <w:r w:rsidR="009818EF" w:rsidRPr="009818EF">
        <w:rPr>
          <w:sz w:val="24"/>
        </w:rPr>
        <w:t xml:space="preserve"> </w:t>
      </w:r>
      <w:r w:rsidRPr="009818EF">
        <w:rPr>
          <w:spacing w:val="-57"/>
          <w:sz w:val="24"/>
        </w:rPr>
        <w:t xml:space="preserve"> </w:t>
      </w:r>
      <w:r w:rsidRPr="009818EF">
        <w:rPr>
          <w:sz w:val="24"/>
        </w:rPr>
        <w:t>would</w:t>
      </w:r>
      <w:proofErr w:type="gramEnd"/>
      <w:r w:rsidRPr="009818EF">
        <w:rPr>
          <w:sz w:val="24"/>
        </w:rPr>
        <w:t xml:space="preserve"> love to come back in a few years to offer a summer elective around working with young children and</w:t>
      </w:r>
      <w:r w:rsidRPr="009818EF">
        <w:rPr>
          <w:spacing w:val="1"/>
          <w:sz w:val="24"/>
        </w:rPr>
        <w:t xml:space="preserve"> </w:t>
      </w:r>
      <w:r w:rsidRPr="009818EF">
        <w:rPr>
          <w:sz w:val="24"/>
        </w:rPr>
        <w:t>play</w:t>
      </w:r>
      <w:r w:rsidRPr="009818EF">
        <w:rPr>
          <w:spacing w:val="-5"/>
          <w:sz w:val="24"/>
        </w:rPr>
        <w:t xml:space="preserve"> </w:t>
      </w:r>
      <w:r w:rsidRPr="009818EF">
        <w:rPr>
          <w:sz w:val="24"/>
        </w:rPr>
        <w:t>therapy</w:t>
      </w:r>
      <w:r w:rsidRPr="009818EF">
        <w:rPr>
          <w:spacing w:val="-5"/>
          <w:sz w:val="24"/>
        </w:rPr>
        <w:t xml:space="preserve"> </w:t>
      </w:r>
      <w:r w:rsidRPr="009818EF">
        <w:rPr>
          <w:sz w:val="24"/>
        </w:rPr>
        <w:t xml:space="preserve">basics </w:t>
      </w:r>
      <w:r w:rsidRPr="009818EF">
        <w:rPr>
          <w:rFonts w:ascii="Wingdings" w:hAnsi="Wingdings"/>
          <w:sz w:val="24"/>
        </w:rPr>
        <w:t></w:t>
      </w:r>
    </w:p>
    <w:p w14:paraId="77216311" w14:textId="0B6AA0F0" w:rsidR="009818EF" w:rsidRPr="009818EF" w:rsidRDefault="00E77264" w:rsidP="000A710B">
      <w:pPr>
        <w:pStyle w:val="ListParagraph"/>
        <w:numPr>
          <w:ilvl w:val="0"/>
          <w:numId w:val="34"/>
        </w:numPr>
        <w:spacing w:line="276" w:lineRule="auto"/>
        <w:ind w:right="216"/>
        <w:rPr>
          <w:sz w:val="24"/>
        </w:rPr>
        <w:sectPr w:rsidR="009818EF" w:rsidRPr="009818EF">
          <w:pgSz w:w="12240" w:h="15840"/>
          <w:pgMar w:top="960" w:right="500" w:bottom="1040" w:left="500" w:header="0" w:footer="771" w:gutter="0"/>
          <w:cols w:space="720"/>
        </w:sectPr>
      </w:pPr>
      <w:r w:rsidRPr="009818EF">
        <w:rPr>
          <w:sz w:val="24"/>
        </w:rPr>
        <w:t>I feel this program has prepared me well. The quality of the instruction was evident as I reviewed for the</w:t>
      </w:r>
      <w:r w:rsidRPr="009818EF">
        <w:rPr>
          <w:spacing w:val="1"/>
          <w:sz w:val="24"/>
        </w:rPr>
        <w:t xml:space="preserve"> </w:t>
      </w:r>
      <w:r w:rsidRPr="009818EF">
        <w:rPr>
          <w:sz w:val="24"/>
        </w:rPr>
        <w:t>simulated</w:t>
      </w:r>
      <w:r w:rsidRPr="009818EF">
        <w:rPr>
          <w:spacing w:val="-1"/>
          <w:sz w:val="24"/>
        </w:rPr>
        <w:t xml:space="preserve"> </w:t>
      </w:r>
      <w:r w:rsidRPr="009818EF">
        <w:rPr>
          <w:sz w:val="24"/>
        </w:rPr>
        <w:t>NCE.</w:t>
      </w:r>
      <w:r w:rsidRPr="009818EF">
        <w:rPr>
          <w:spacing w:val="-1"/>
          <w:sz w:val="24"/>
        </w:rPr>
        <w:t xml:space="preserve"> </w:t>
      </w:r>
      <w:r w:rsidRPr="009818EF">
        <w:rPr>
          <w:sz w:val="24"/>
        </w:rPr>
        <w:t>The</w:t>
      </w:r>
      <w:r w:rsidRPr="009818EF">
        <w:rPr>
          <w:spacing w:val="-1"/>
          <w:sz w:val="24"/>
        </w:rPr>
        <w:t xml:space="preserve"> </w:t>
      </w:r>
      <w:r w:rsidRPr="009818EF">
        <w:rPr>
          <w:sz w:val="24"/>
        </w:rPr>
        <w:t>faculty</w:t>
      </w:r>
      <w:r w:rsidRPr="009818EF">
        <w:rPr>
          <w:spacing w:val="-6"/>
          <w:sz w:val="24"/>
        </w:rPr>
        <w:t xml:space="preserve"> </w:t>
      </w:r>
      <w:r w:rsidRPr="009818EF">
        <w:rPr>
          <w:sz w:val="24"/>
        </w:rPr>
        <w:t>were</w:t>
      </w:r>
      <w:r w:rsidRPr="009818EF">
        <w:rPr>
          <w:spacing w:val="-1"/>
          <w:sz w:val="24"/>
        </w:rPr>
        <w:t xml:space="preserve"> </w:t>
      </w:r>
      <w:r w:rsidRPr="009818EF">
        <w:rPr>
          <w:sz w:val="24"/>
        </w:rPr>
        <w:t>always</w:t>
      </w:r>
      <w:r w:rsidRPr="009818EF">
        <w:rPr>
          <w:spacing w:val="-1"/>
          <w:sz w:val="24"/>
        </w:rPr>
        <w:t xml:space="preserve"> </w:t>
      </w:r>
      <w:r w:rsidRPr="009818EF">
        <w:rPr>
          <w:sz w:val="24"/>
        </w:rPr>
        <w:t>available, and</w:t>
      </w:r>
      <w:r w:rsidRPr="009818EF">
        <w:rPr>
          <w:spacing w:val="-1"/>
          <w:sz w:val="24"/>
        </w:rPr>
        <w:t xml:space="preserve"> </w:t>
      </w:r>
      <w:r w:rsidRPr="009818EF">
        <w:rPr>
          <w:sz w:val="24"/>
        </w:rPr>
        <w:t>helpful.</w:t>
      </w:r>
      <w:r w:rsidRPr="009818EF">
        <w:rPr>
          <w:spacing w:val="2"/>
          <w:sz w:val="24"/>
        </w:rPr>
        <w:t xml:space="preserve"> </w:t>
      </w:r>
      <w:r w:rsidRPr="009818EF">
        <w:rPr>
          <w:sz w:val="24"/>
        </w:rPr>
        <w:t>I</w:t>
      </w:r>
      <w:r w:rsidRPr="009818EF">
        <w:rPr>
          <w:spacing w:val="-5"/>
          <w:sz w:val="24"/>
        </w:rPr>
        <w:t xml:space="preserve"> </w:t>
      </w:r>
      <w:r w:rsidRPr="009818EF">
        <w:rPr>
          <w:sz w:val="24"/>
        </w:rPr>
        <w:t>feel</w:t>
      </w:r>
      <w:r w:rsidRPr="009818EF">
        <w:rPr>
          <w:spacing w:val="2"/>
          <w:sz w:val="24"/>
        </w:rPr>
        <w:t xml:space="preserve"> </w:t>
      </w:r>
      <w:r w:rsidRPr="009818EF">
        <w:rPr>
          <w:sz w:val="24"/>
        </w:rPr>
        <w:t>I</w:t>
      </w:r>
      <w:r w:rsidRPr="009818EF">
        <w:rPr>
          <w:spacing w:val="-5"/>
          <w:sz w:val="24"/>
        </w:rPr>
        <w:t xml:space="preserve"> </w:t>
      </w:r>
      <w:r w:rsidRPr="009818EF">
        <w:rPr>
          <w:sz w:val="24"/>
        </w:rPr>
        <w:t>learned something</w:t>
      </w:r>
      <w:r w:rsidRPr="009818EF">
        <w:rPr>
          <w:spacing w:val="-4"/>
          <w:sz w:val="24"/>
        </w:rPr>
        <w:t xml:space="preserve"> </w:t>
      </w:r>
      <w:r w:rsidRPr="009818EF">
        <w:rPr>
          <w:sz w:val="24"/>
        </w:rPr>
        <w:t>useful</w:t>
      </w:r>
      <w:r w:rsidRPr="009818EF">
        <w:rPr>
          <w:spacing w:val="-1"/>
          <w:sz w:val="24"/>
        </w:rPr>
        <w:t xml:space="preserve"> </w:t>
      </w:r>
      <w:r w:rsidRPr="009818EF">
        <w:rPr>
          <w:sz w:val="24"/>
        </w:rPr>
        <w:t>in every</w:t>
      </w:r>
      <w:r w:rsidRPr="009818EF">
        <w:rPr>
          <w:spacing w:val="-6"/>
          <w:sz w:val="24"/>
        </w:rPr>
        <w:t xml:space="preserve"> </w:t>
      </w:r>
      <w:r w:rsidRPr="009818EF">
        <w:rPr>
          <w:sz w:val="24"/>
        </w:rPr>
        <w:t>class.</w:t>
      </w:r>
      <w:r w:rsidRPr="009818EF">
        <w:rPr>
          <w:spacing w:val="-57"/>
          <w:sz w:val="24"/>
        </w:rPr>
        <w:t xml:space="preserve"> </w:t>
      </w:r>
      <w:r w:rsidRPr="009818EF">
        <w:rPr>
          <w:sz w:val="24"/>
        </w:rPr>
        <w:t>Thanks</w:t>
      </w:r>
      <w:r w:rsidRPr="009818EF">
        <w:rPr>
          <w:spacing w:val="-1"/>
          <w:sz w:val="24"/>
        </w:rPr>
        <w:t xml:space="preserve"> </w:t>
      </w:r>
      <w:r w:rsidRPr="009818EF">
        <w:rPr>
          <w:sz w:val="24"/>
        </w:rPr>
        <w:t>for</w:t>
      </w:r>
      <w:r w:rsidRPr="009818EF">
        <w:rPr>
          <w:spacing w:val="-1"/>
          <w:sz w:val="24"/>
        </w:rPr>
        <w:t xml:space="preserve"> </w:t>
      </w:r>
      <w:r w:rsidRPr="009818EF">
        <w:rPr>
          <w:sz w:val="24"/>
        </w:rPr>
        <w:t>all</w:t>
      </w:r>
      <w:r w:rsidRPr="009818EF">
        <w:rPr>
          <w:spacing w:val="5"/>
          <w:sz w:val="24"/>
        </w:rPr>
        <w:t xml:space="preserve"> </w:t>
      </w:r>
      <w:r w:rsidRPr="009818EF">
        <w:rPr>
          <w:sz w:val="24"/>
        </w:rPr>
        <w:t>you</w:t>
      </w:r>
      <w:r w:rsidRPr="009818EF">
        <w:rPr>
          <w:spacing w:val="-1"/>
          <w:sz w:val="24"/>
        </w:rPr>
        <w:t xml:space="preserve"> </w:t>
      </w:r>
      <w:r w:rsidRPr="009818EF">
        <w:rPr>
          <w:sz w:val="24"/>
        </w:rPr>
        <w:t>did to</w:t>
      </w:r>
      <w:r w:rsidRPr="009818EF">
        <w:rPr>
          <w:spacing w:val="2"/>
          <w:sz w:val="24"/>
        </w:rPr>
        <w:t xml:space="preserve"> </w:t>
      </w:r>
      <w:r w:rsidRPr="009818EF">
        <w:rPr>
          <w:sz w:val="24"/>
        </w:rPr>
        <w:t>help</w:t>
      </w:r>
      <w:r w:rsidRPr="009818EF">
        <w:rPr>
          <w:spacing w:val="-1"/>
          <w:sz w:val="24"/>
        </w:rPr>
        <w:t xml:space="preserve"> </w:t>
      </w:r>
      <w:r w:rsidRPr="009818EF">
        <w:rPr>
          <w:sz w:val="24"/>
        </w:rPr>
        <w:t>me</w:t>
      </w:r>
      <w:r w:rsidRPr="009818EF">
        <w:rPr>
          <w:spacing w:val="-1"/>
          <w:sz w:val="24"/>
        </w:rPr>
        <w:t xml:space="preserve"> </w:t>
      </w:r>
      <w:r w:rsidRPr="009818EF">
        <w:rPr>
          <w:sz w:val="24"/>
        </w:rPr>
        <w:t>learn</w:t>
      </w:r>
      <w:r w:rsidRPr="009818EF">
        <w:rPr>
          <w:spacing w:val="2"/>
          <w:sz w:val="24"/>
        </w:rPr>
        <w:t xml:space="preserve"> </w:t>
      </w:r>
      <w:r w:rsidRPr="009818EF">
        <w:rPr>
          <w:sz w:val="24"/>
        </w:rPr>
        <w:t>and</w:t>
      </w:r>
      <w:r w:rsidRPr="009818EF">
        <w:rPr>
          <w:spacing w:val="-1"/>
          <w:sz w:val="24"/>
        </w:rPr>
        <w:t xml:space="preserve"> </w:t>
      </w:r>
      <w:r w:rsidRPr="009818EF">
        <w:rPr>
          <w:sz w:val="24"/>
        </w:rPr>
        <w:t>prepare</w:t>
      </w:r>
      <w:r w:rsidRPr="009818EF">
        <w:rPr>
          <w:spacing w:val="-1"/>
          <w:sz w:val="24"/>
        </w:rPr>
        <w:t xml:space="preserve"> </w:t>
      </w:r>
      <w:r w:rsidRPr="009818EF">
        <w:rPr>
          <w:sz w:val="24"/>
        </w:rPr>
        <w:t>for</w:t>
      </w:r>
      <w:r w:rsidRPr="009818EF">
        <w:rPr>
          <w:spacing w:val="-1"/>
          <w:sz w:val="24"/>
        </w:rPr>
        <w:t xml:space="preserve"> </w:t>
      </w:r>
      <w:r w:rsidRPr="009818EF">
        <w:rPr>
          <w:sz w:val="24"/>
        </w:rPr>
        <w:t>the</w:t>
      </w:r>
      <w:r w:rsidRPr="009818EF">
        <w:rPr>
          <w:spacing w:val="-2"/>
          <w:sz w:val="24"/>
        </w:rPr>
        <w:t xml:space="preserve"> </w:t>
      </w:r>
      <w:r w:rsidRPr="009818EF">
        <w:rPr>
          <w:sz w:val="24"/>
        </w:rPr>
        <w:t>profession of</w:t>
      </w:r>
      <w:r w:rsidRPr="009818EF">
        <w:rPr>
          <w:spacing w:val="1"/>
          <w:sz w:val="24"/>
        </w:rPr>
        <w:t xml:space="preserve"> </w:t>
      </w:r>
      <w:r w:rsidRPr="009818EF">
        <w:rPr>
          <w:sz w:val="24"/>
        </w:rPr>
        <w:t>counseling</w:t>
      </w:r>
      <w:r w:rsidR="009818EF">
        <w:rPr>
          <w:sz w:val="24"/>
        </w:rPr>
        <w:t>.</w:t>
      </w:r>
    </w:p>
    <w:p w14:paraId="700D8AAD" w14:textId="77777777" w:rsidR="009818EF" w:rsidRDefault="00E77264" w:rsidP="000A710B">
      <w:pPr>
        <w:pStyle w:val="ListParagraph"/>
        <w:numPr>
          <w:ilvl w:val="0"/>
          <w:numId w:val="34"/>
        </w:numPr>
        <w:spacing w:before="74" w:line="276" w:lineRule="auto"/>
        <w:ind w:right="324"/>
        <w:rPr>
          <w:sz w:val="24"/>
        </w:rPr>
      </w:pPr>
      <w:r w:rsidRPr="009818EF">
        <w:rPr>
          <w:sz w:val="24"/>
        </w:rPr>
        <w:lastRenderedPageBreak/>
        <w:t>The program is missing some opportunities on the clinical placement side. This is in no way a criticism of</w:t>
      </w:r>
      <w:r w:rsidRPr="009818EF">
        <w:rPr>
          <w:spacing w:val="1"/>
          <w:sz w:val="24"/>
        </w:rPr>
        <w:t xml:space="preserve"> </w:t>
      </w:r>
      <w:r w:rsidRPr="009818EF">
        <w:rPr>
          <w:sz w:val="24"/>
        </w:rPr>
        <w:t>current staff but feedback about the process</w:t>
      </w:r>
      <w:proofErr w:type="gramStart"/>
      <w:r w:rsidRPr="009818EF">
        <w:rPr>
          <w:sz w:val="24"/>
        </w:rPr>
        <w:t>….</w:t>
      </w:r>
      <w:r w:rsidR="009818EF">
        <w:rPr>
          <w:sz w:val="24"/>
        </w:rPr>
        <w:t>s</w:t>
      </w:r>
      <w:r w:rsidRPr="009818EF">
        <w:rPr>
          <w:sz w:val="24"/>
        </w:rPr>
        <w:t>tudents</w:t>
      </w:r>
      <w:proofErr w:type="gramEnd"/>
      <w:r w:rsidRPr="009818EF">
        <w:rPr>
          <w:sz w:val="24"/>
        </w:rPr>
        <w:t xml:space="preserve"> are stressed about finding placements and the timing of</w:t>
      </w:r>
      <w:r w:rsidRPr="009818EF">
        <w:rPr>
          <w:spacing w:val="-57"/>
          <w:sz w:val="24"/>
        </w:rPr>
        <w:t xml:space="preserve"> </w:t>
      </w:r>
      <w:r w:rsidRPr="009818EF">
        <w:rPr>
          <w:sz w:val="24"/>
        </w:rPr>
        <w:t>the meeting with supervisors is tight on campus. Other programs have pre-selected sites with affiliation</w:t>
      </w:r>
      <w:r w:rsidRPr="009818EF">
        <w:rPr>
          <w:spacing w:val="1"/>
          <w:sz w:val="24"/>
        </w:rPr>
        <w:t xml:space="preserve"> </w:t>
      </w:r>
      <w:r w:rsidRPr="009818EF">
        <w:rPr>
          <w:sz w:val="24"/>
        </w:rPr>
        <w:t>agreements that are continuous. Maybe this program could explore that so we can say we will have placements</w:t>
      </w:r>
      <w:r w:rsidRPr="009818EF">
        <w:rPr>
          <w:spacing w:val="-57"/>
          <w:sz w:val="24"/>
        </w:rPr>
        <w:t xml:space="preserve"> </w:t>
      </w:r>
      <w:r w:rsidRPr="009818EF">
        <w:rPr>
          <w:sz w:val="24"/>
        </w:rPr>
        <w:t>and you are not on your own so much. Coming from an unrelated profession, finding placement was on the</w:t>
      </w:r>
      <w:r w:rsidRPr="009818EF">
        <w:rPr>
          <w:spacing w:val="1"/>
          <w:sz w:val="24"/>
        </w:rPr>
        <w:t xml:space="preserve"> </w:t>
      </w:r>
      <w:r w:rsidRPr="009818EF">
        <w:rPr>
          <w:sz w:val="24"/>
        </w:rPr>
        <w:t>most stressful experiences for me and for others in this cohort. Loved this program, made tremendous new</w:t>
      </w:r>
      <w:r w:rsidRPr="009818EF">
        <w:rPr>
          <w:spacing w:val="1"/>
          <w:sz w:val="24"/>
        </w:rPr>
        <w:t xml:space="preserve"> </w:t>
      </w:r>
      <w:r w:rsidRPr="009818EF">
        <w:rPr>
          <w:sz w:val="24"/>
        </w:rPr>
        <w:t>friends</w:t>
      </w:r>
      <w:r w:rsidRPr="009818EF">
        <w:rPr>
          <w:spacing w:val="-2"/>
          <w:sz w:val="24"/>
        </w:rPr>
        <w:t xml:space="preserve"> </w:t>
      </w:r>
      <w:r w:rsidRPr="009818EF">
        <w:rPr>
          <w:sz w:val="24"/>
        </w:rPr>
        <w:t>and</w:t>
      </w:r>
      <w:r w:rsidRPr="009818EF">
        <w:rPr>
          <w:spacing w:val="-1"/>
          <w:sz w:val="24"/>
        </w:rPr>
        <w:t xml:space="preserve"> </w:t>
      </w:r>
      <w:r w:rsidRPr="009818EF">
        <w:rPr>
          <w:sz w:val="24"/>
        </w:rPr>
        <w:t>learned</w:t>
      </w:r>
      <w:r w:rsidRPr="009818EF">
        <w:rPr>
          <w:spacing w:val="-1"/>
          <w:sz w:val="24"/>
        </w:rPr>
        <w:t xml:space="preserve"> </w:t>
      </w:r>
      <w:r w:rsidRPr="009818EF">
        <w:rPr>
          <w:sz w:val="24"/>
        </w:rPr>
        <w:t>so</w:t>
      </w:r>
      <w:r w:rsidRPr="009818EF">
        <w:rPr>
          <w:spacing w:val="-1"/>
          <w:sz w:val="24"/>
        </w:rPr>
        <w:t xml:space="preserve"> </w:t>
      </w:r>
      <w:r w:rsidRPr="009818EF">
        <w:rPr>
          <w:sz w:val="24"/>
        </w:rPr>
        <w:t>much. I</w:t>
      </w:r>
      <w:r w:rsidRPr="009818EF">
        <w:rPr>
          <w:spacing w:val="-5"/>
          <w:sz w:val="24"/>
        </w:rPr>
        <w:t xml:space="preserve"> </w:t>
      </w:r>
      <w:r w:rsidRPr="009818EF">
        <w:rPr>
          <w:sz w:val="24"/>
        </w:rPr>
        <w:t>can’t</w:t>
      </w:r>
      <w:r w:rsidRPr="009818EF">
        <w:rPr>
          <w:spacing w:val="-1"/>
          <w:sz w:val="24"/>
        </w:rPr>
        <w:t xml:space="preserve"> </w:t>
      </w:r>
      <w:r w:rsidRPr="009818EF">
        <w:rPr>
          <w:sz w:val="24"/>
        </w:rPr>
        <w:t>wait</w:t>
      </w:r>
      <w:r w:rsidRPr="009818EF">
        <w:rPr>
          <w:spacing w:val="-1"/>
          <w:sz w:val="24"/>
        </w:rPr>
        <w:t xml:space="preserve"> </w:t>
      </w:r>
      <w:r w:rsidRPr="009818EF">
        <w:rPr>
          <w:sz w:val="24"/>
        </w:rPr>
        <w:t>to get</w:t>
      </w:r>
      <w:r w:rsidRPr="009818EF">
        <w:rPr>
          <w:spacing w:val="-1"/>
          <w:sz w:val="24"/>
        </w:rPr>
        <w:t xml:space="preserve"> </w:t>
      </w:r>
      <w:r w:rsidRPr="009818EF">
        <w:rPr>
          <w:sz w:val="24"/>
        </w:rPr>
        <w:t>into</w:t>
      </w:r>
      <w:r w:rsidRPr="009818EF">
        <w:rPr>
          <w:spacing w:val="-1"/>
          <w:sz w:val="24"/>
        </w:rPr>
        <w:t xml:space="preserve"> </w:t>
      </w:r>
      <w:r w:rsidRPr="009818EF">
        <w:rPr>
          <w:sz w:val="24"/>
        </w:rPr>
        <w:t>practice.</w:t>
      </w:r>
      <w:r w:rsidRPr="009818EF">
        <w:rPr>
          <w:spacing w:val="-1"/>
          <w:sz w:val="24"/>
        </w:rPr>
        <w:t xml:space="preserve"> </w:t>
      </w:r>
      <w:r w:rsidRPr="009818EF">
        <w:rPr>
          <w:sz w:val="24"/>
        </w:rPr>
        <w:t>Thanks</w:t>
      </w:r>
      <w:r w:rsidRPr="009818EF">
        <w:rPr>
          <w:spacing w:val="-2"/>
          <w:sz w:val="24"/>
        </w:rPr>
        <w:t xml:space="preserve"> </w:t>
      </w:r>
      <w:r w:rsidRPr="009818EF">
        <w:rPr>
          <w:sz w:val="24"/>
        </w:rPr>
        <w:t>to</w:t>
      </w:r>
      <w:r w:rsidRPr="009818EF">
        <w:rPr>
          <w:spacing w:val="-1"/>
          <w:sz w:val="24"/>
        </w:rPr>
        <w:t xml:space="preserve"> </w:t>
      </w:r>
      <w:r w:rsidRPr="009818EF">
        <w:rPr>
          <w:sz w:val="24"/>
        </w:rPr>
        <w:t>everyone</w:t>
      </w:r>
      <w:r w:rsidRPr="009818EF">
        <w:rPr>
          <w:spacing w:val="-2"/>
          <w:sz w:val="24"/>
        </w:rPr>
        <w:t xml:space="preserve"> </w:t>
      </w:r>
      <w:r w:rsidRPr="009818EF">
        <w:rPr>
          <w:sz w:val="24"/>
        </w:rPr>
        <w:t>at</w:t>
      </w:r>
      <w:r w:rsidRPr="009818EF">
        <w:rPr>
          <w:spacing w:val="-1"/>
          <w:sz w:val="24"/>
        </w:rPr>
        <w:t xml:space="preserve"> </w:t>
      </w:r>
      <w:r w:rsidRPr="009818EF">
        <w:rPr>
          <w:sz w:val="24"/>
        </w:rPr>
        <w:t>XU</w:t>
      </w:r>
      <w:r w:rsidRPr="009818EF">
        <w:rPr>
          <w:spacing w:val="-2"/>
          <w:sz w:val="24"/>
        </w:rPr>
        <w:t xml:space="preserve"> </w:t>
      </w:r>
      <w:r w:rsidRPr="009818EF">
        <w:rPr>
          <w:sz w:val="24"/>
        </w:rPr>
        <w:t>for</w:t>
      </w:r>
      <w:r w:rsidRPr="009818EF">
        <w:rPr>
          <w:spacing w:val="-1"/>
          <w:sz w:val="24"/>
        </w:rPr>
        <w:t xml:space="preserve"> </w:t>
      </w:r>
      <w:r w:rsidRPr="009818EF">
        <w:rPr>
          <w:sz w:val="24"/>
        </w:rPr>
        <w:t>a great</w:t>
      </w:r>
      <w:r w:rsidRPr="009818EF">
        <w:rPr>
          <w:spacing w:val="1"/>
          <w:sz w:val="24"/>
        </w:rPr>
        <w:t xml:space="preserve"> </w:t>
      </w:r>
      <w:r w:rsidRPr="009818EF">
        <w:rPr>
          <w:sz w:val="24"/>
        </w:rPr>
        <w:t>experience.</w:t>
      </w:r>
    </w:p>
    <w:p w14:paraId="0CE5BF16" w14:textId="77777777" w:rsidR="009818EF" w:rsidRDefault="00E77264" w:rsidP="000A710B">
      <w:pPr>
        <w:pStyle w:val="ListParagraph"/>
        <w:numPr>
          <w:ilvl w:val="0"/>
          <w:numId w:val="34"/>
        </w:numPr>
        <w:spacing w:before="74" w:line="276" w:lineRule="auto"/>
        <w:ind w:right="324"/>
        <w:rPr>
          <w:sz w:val="24"/>
        </w:rPr>
      </w:pPr>
      <w:r w:rsidRPr="009818EF">
        <w:rPr>
          <w:sz w:val="24"/>
        </w:rPr>
        <w:t>I believe it would be more beneficial for the students if we were able to have more direct routes into being</w:t>
      </w:r>
      <w:r w:rsidRPr="009818EF">
        <w:rPr>
          <w:spacing w:val="1"/>
          <w:sz w:val="24"/>
        </w:rPr>
        <w:t xml:space="preserve"> </w:t>
      </w:r>
      <w:r w:rsidRPr="009818EF">
        <w:rPr>
          <w:sz w:val="24"/>
        </w:rPr>
        <w:t>placed</w:t>
      </w:r>
      <w:r w:rsidRPr="009818EF">
        <w:rPr>
          <w:spacing w:val="-2"/>
          <w:sz w:val="24"/>
        </w:rPr>
        <w:t xml:space="preserve"> </w:t>
      </w:r>
      <w:r w:rsidRPr="009818EF">
        <w:rPr>
          <w:sz w:val="24"/>
        </w:rPr>
        <w:t>with</w:t>
      </w:r>
      <w:r w:rsidRPr="009818EF">
        <w:rPr>
          <w:spacing w:val="-1"/>
          <w:sz w:val="24"/>
        </w:rPr>
        <w:t xml:space="preserve"> </w:t>
      </w:r>
      <w:r w:rsidRPr="009818EF">
        <w:rPr>
          <w:sz w:val="24"/>
        </w:rPr>
        <w:t>internship</w:t>
      </w:r>
      <w:r w:rsidRPr="009818EF">
        <w:rPr>
          <w:spacing w:val="-2"/>
          <w:sz w:val="24"/>
        </w:rPr>
        <w:t xml:space="preserve"> </w:t>
      </w:r>
      <w:r w:rsidRPr="009818EF">
        <w:rPr>
          <w:sz w:val="24"/>
        </w:rPr>
        <w:t>sites.</w:t>
      </w:r>
      <w:r w:rsidRPr="009818EF">
        <w:rPr>
          <w:spacing w:val="1"/>
          <w:sz w:val="24"/>
        </w:rPr>
        <w:t xml:space="preserve"> </w:t>
      </w:r>
      <w:r w:rsidRPr="009818EF">
        <w:rPr>
          <w:sz w:val="24"/>
        </w:rPr>
        <w:t>It would</w:t>
      </w:r>
      <w:r w:rsidRPr="009818EF">
        <w:rPr>
          <w:spacing w:val="-1"/>
          <w:sz w:val="24"/>
        </w:rPr>
        <w:t xml:space="preserve"> </w:t>
      </w:r>
      <w:r w:rsidRPr="009818EF">
        <w:rPr>
          <w:sz w:val="24"/>
        </w:rPr>
        <w:t>make</w:t>
      </w:r>
      <w:r w:rsidRPr="009818EF">
        <w:rPr>
          <w:spacing w:val="-2"/>
          <w:sz w:val="24"/>
        </w:rPr>
        <w:t xml:space="preserve"> </w:t>
      </w:r>
      <w:r w:rsidRPr="009818EF">
        <w:rPr>
          <w:sz w:val="24"/>
        </w:rPr>
        <w:t>it</w:t>
      </w:r>
      <w:r w:rsidRPr="009818EF">
        <w:rPr>
          <w:spacing w:val="-2"/>
          <w:sz w:val="24"/>
        </w:rPr>
        <w:t xml:space="preserve"> </w:t>
      </w:r>
      <w:r w:rsidRPr="009818EF">
        <w:rPr>
          <w:sz w:val="24"/>
        </w:rPr>
        <w:t>an</w:t>
      </w:r>
      <w:r w:rsidRPr="009818EF">
        <w:rPr>
          <w:spacing w:val="-1"/>
          <w:sz w:val="24"/>
        </w:rPr>
        <w:t xml:space="preserve"> </w:t>
      </w:r>
      <w:r w:rsidRPr="009818EF">
        <w:rPr>
          <w:sz w:val="24"/>
        </w:rPr>
        <w:t>easier/less</w:t>
      </w:r>
      <w:r w:rsidRPr="009818EF">
        <w:rPr>
          <w:spacing w:val="-2"/>
          <w:sz w:val="24"/>
        </w:rPr>
        <w:t xml:space="preserve"> </w:t>
      </w:r>
      <w:r w:rsidRPr="009818EF">
        <w:rPr>
          <w:sz w:val="24"/>
        </w:rPr>
        <w:t>stressful</w:t>
      </w:r>
      <w:r w:rsidRPr="009818EF">
        <w:rPr>
          <w:spacing w:val="-1"/>
          <w:sz w:val="24"/>
        </w:rPr>
        <w:t xml:space="preserve"> </w:t>
      </w:r>
      <w:r w:rsidRPr="009818EF">
        <w:rPr>
          <w:sz w:val="24"/>
        </w:rPr>
        <w:t>process</w:t>
      </w:r>
      <w:r w:rsidRPr="009818EF">
        <w:rPr>
          <w:spacing w:val="-1"/>
          <w:sz w:val="24"/>
        </w:rPr>
        <w:t xml:space="preserve"> </w:t>
      </w:r>
      <w:r w:rsidRPr="009818EF">
        <w:rPr>
          <w:sz w:val="24"/>
        </w:rPr>
        <w:t>on</w:t>
      </w:r>
      <w:r w:rsidRPr="009818EF">
        <w:rPr>
          <w:spacing w:val="-2"/>
          <w:sz w:val="24"/>
        </w:rPr>
        <w:t xml:space="preserve"> </w:t>
      </w:r>
      <w:r w:rsidRPr="009818EF">
        <w:rPr>
          <w:sz w:val="24"/>
        </w:rPr>
        <w:t>the</w:t>
      </w:r>
      <w:r w:rsidRPr="009818EF">
        <w:rPr>
          <w:spacing w:val="-2"/>
          <w:sz w:val="24"/>
        </w:rPr>
        <w:t xml:space="preserve"> </w:t>
      </w:r>
      <w:r w:rsidRPr="009818EF">
        <w:rPr>
          <w:sz w:val="24"/>
        </w:rPr>
        <w:t>students</w:t>
      </w:r>
      <w:r w:rsidRPr="009818EF">
        <w:rPr>
          <w:spacing w:val="-1"/>
          <w:sz w:val="24"/>
        </w:rPr>
        <w:t xml:space="preserve"> </w:t>
      </w:r>
      <w:r w:rsidRPr="009818EF">
        <w:rPr>
          <w:sz w:val="24"/>
        </w:rPr>
        <w:t>if</w:t>
      </w:r>
      <w:r w:rsidRPr="009818EF">
        <w:rPr>
          <w:spacing w:val="-3"/>
          <w:sz w:val="24"/>
        </w:rPr>
        <w:t xml:space="preserve"> </w:t>
      </w:r>
      <w:r w:rsidRPr="009818EF">
        <w:rPr>
          <w:sz w:val="24"/>
        </w:rPr>
        <w:t>the</w:t>
      </w:r>
      <w:r w:rsidRPr="009818EF">
        <w:rPr>
          <w:spacing w:val="-2"/>
          <w:sz w:val="24"/>
        </w:rPr>
        <w:t xml:space="preserve"> </w:t>
      </w:r>
      <w:r w:rsidRPr="009818EF">
        <w:rPr>
          <w:sz w:val="24"/>
        </w:rPr>
        <w:t>process</w:t>
      </w:r>
      <w:r w:rsidRPr="009818EF">
        <w:rPr>
          <w:spacing w:val="-2"/>
          <w:sz w:val="24"/>
        </w:rPr>
        <w:t xml:space="preserve"> </w:t>
      </w:r>
      <w:r w:rsidRPr="009818EF">
        <w:rPr>
          <w:sz w:val="24"/>
        </w:rPr>
        <w:t>of</w:t>
      </w:r>
      <w:r w:rsidRPr="009818EF">
        <w:rPr>
          <w:spacing w:val="-57"/>
          <w:sz w:val="24"/>
        </w:rPr>
        <w:t xml:space="preserve"> </w:t>
      </w:r>
      <w:r w:rsidRPr="009818EF">
        <w:rPr>
          <w:sz w:val="24"/>
        </w:rPr>
        <w:t>finding</w:t>
      </w:r>
      <w:r w:rsidRPr="009818EF">
        <w:rPr>
          <w:spacing w:val="-4"/>
          <w:sz w:val="24"/>
        </w:rPr>
        <w:t xml:space="preserve"> </w:t>
      </w:r>
      <w:r w:rsidRPr="009818EF">
        <w:rPr>
          <w:sz w:val="24"/>
        </w:rPr>
        <w:t>a</w:t>
      </w:r>
      <w:r w:rsidRPr="009818EF">
        <w:rPr>
          <w:spacing w:val="-1"/>
          <w:sz w:val="24"/>
        </w:rPr>
        <w:t xml:space="preserve"> </w:t>
      </w:r>
      <w:r w:rsidRPr="009818EF">
        <w:rPr>
          <w:sz w:val="24"/>
        </w:rPr>
        <w:t>site</w:t>
      </w:r>
      <w:r w:rsidRPr="009818EF">
        <w:rPr>
          <w:spacing w:val="-2"/>
          <w:sz w:val="24"/>
        </w:rPr>
        <w:t xml:space="preserve"> </w:t>
      </w:r>
      <w:r w:rsidRPr="009818EF">
        <w:rPr>
          <w:sz w:val="24"/>
        </w:rPr>
        <w:t>was more</w:t>
      </w:r>
      <w:r w:rsidRPr="009818EF">
        <w:rPr>
          <w:spacing w:val="-1"/>
          <w:sz w:val="24"/>
        </w:rPr>
        <w:t xml:space="preserve"> </w:t>
      </w:r>
      <w:r w:rsidRPr="009818EF">
        <w:rPr>
          <w:sz w:val="24"/>
        </w:rPr>
        <w:t>streamlined,</w:t>
      </w:r>
      <w:r w:rsidRPr="009818EF">
        <w:rPr>
          <w:spacing w:val="-1"/>
          <w:sz w:val="24"/>
        </w:rPr>
        <w:t xml:space="preserve"> </w:t>
      </w:r>
      <w:r w:rsidRPr="009818EF">
        <w:rPr>
          <w:sz w:val="24"/>
        </w:rPr>
        <w:t>or</w:t>
      </w:r>
      <w:r w:rsidRPr="009818EF">
        <w:rPr>
          <w:spacing w:val="-1"/>
          <w:sz w:val="24"/>
        </w:rPr>
        <w:t xml:space="preserve"> </w:t>
      </w:r>
      <w:r w:rsidRPr="009818EF">
        <w:rPr>
          <w:sz w:val="24"/>
        </w:rPr>
        <w:t>described</w:t>
      </w:r>
      <w:r w:rsidRPr="009818EF">
        <w:rPr>
          <w:spacing w:val="1"/>
          <w:sz w:val="24"/>
        </w:rPr>
        <w:t xml:space="preserve"> </w:t>
      </w:r>
      <w:r w:rsidRPr="009818EF">
        <w:rPr>
          <w:sz w:val="24"/>
        </w:rPr>
        <w:t>more</w:t>
      </w:r>
      <w:r w:rsidRPr="009818EF">
        <w:rPr>
          <w:spacing w:val="-1"/>
          <w:sz w:val="24"/>
        </w:rPr>
        <w:t xml:space="preserve"> </w:t>
      </w:r>
      <w:r w:rsidRPr="009818EF">
        <w:rPr>
          <w:sz w:val="24"/>
        </w:rPr>
        <w:t>fully</w:t>
      </w:r>
      <w:r w:rsidRPr="009818EF">
        <w:rPr>
          <w:spacing w:val="-5"/>
          <w:sz w:val="24"/>
        </w:rPr>
        <w:t xml:space="preserve"> </w:t>
      </w:r>
      <w:r w:rsidRPr="009818EF">
        <w:rPr>
          <w:sz w:val="24"/>
        </w:rPr>
        <w:t>in</w:t>
      </w:r>
      <w:r w:rsidRPr="009818EF">
        <w:rPr>
          <w:spacing w:val="-1"/>
          <w:sz w:val="24"/>
        </w:rPr>
        <w:t xml:space="preserve"> </w:t>
      </w:r>
      <w:r w:rsidRPr="009818EF">
        <w:rPr>
          <w:sz w:val="24"/>
        </w:rPr>
        <w:t>the</w:t>
      </w:r>
      <w:r w:rsidRPr="009818EF">
        <w:rPr>
          <w:spacing w:val="1"/>
          <w:sz w:val="24"/>
        </w:rPr>
        <w:t xml:space="preserve"> </w:t>
      </w:r>
      <w:r w:rsidRPr="009818EF">
        <w:rPr>
          <w:sz w:val="24"/>
        </w:rPr>
        <w:t>earlier portion of</w:t>
      </w:r>
      <w:r w:rsidRPr="009818EF">
        <w:rPr>
          <w:spacing w:val="-1"/>
          <w:sz w:val="24"/>
        </w:rPr>
        <w:t xml:space="preserve"> </w:t>
      </w:r>
      <w:r w:rsidRPr="009818EF">
        <w:rPr>
          <w:sz w:val="24"/>
        </w:rPr>
        <w:t>the</w:t>
      </w:r>
      <w:r w:rsidRPr="009818EF">
        <w:rPr>
          <w:spacing w:val="-2"/>
          <w:sz w:val="24"/>
        </w:rPr>
        <w:t xml:space="preserve"> </w:t>
      </w:r>
      <w:r w:rsidRPr="009818EF">
        <w:rPr>
          <w:sz w:val="24"/>
        </w:rPr>
        <w:t>program.</w:t>
      </w:r>
    </w:p>
    <w:p w14:paraId="6B19D4F2" w14:textId="77777777" w:rsidR="009818EF" w:rsidRDefault="00E77264" w:rsidP="000A710B">
      <w:pPr>
        <w:pStyle w:val="ListParagraph"/>
        <w:numPr>
          <w:ilvl w:val="0"/>
          <w:numId w:val="34"/>
        </w:numPr>
        <w:spacing w:before="74" w:line="276" w:lineRule="auto"/>
        <w:ind w:right="324"/>
        <w:rPr>
          <w:sz w:val="24"/>
        </w:rPr>
      </w:pPr>
      <w:r w:rsidRPr="009818EF">
        <w:rPr>
          <w:sz w:val="24"/>
        </w:rPr>
        <w:t>An</w:t>
      </w:r>
      <w:r w:rsidRPr="009818EF">
        <w:rPr>
          <w:spacing w:val="-2"/>
          <w:sz w:val="24"/>
        </w:rPr>
        <w:t xml:space="preserve"> </w:t>
      </w:r>
      <w:r w:rsidRPr="009818EF">
        <w:rPr>
          <w:sz w:val="24"/>
        </w:rPr>
        <w:t>area</w:t>
      </w:r>
      <w:r w:rsidRPr="009818EF">
        <w:rPr>
          <w:spacing w:val="-3"/>
          <w:sz w:val="24"/>
        </w:rPr>
        <w:t xml:space="preserve"> </w:t>
      </w:r>
      <w:r w:rsidRPr="009818EF">
        <w:rPr>
          <w:sz w:val="24"/>
        </w:rPr>
        <w:t>for</w:t>
      </w:r>
      <w:r w:rsidRPr="009818EF">
        <w:rPr>
          <w:spacing w:val="-2"/>
          <w:sz w:val="24"/>
        </w:rPr>
        <w:t xml:space="preserve"> </w:t>
      </w:r>
      <w:r w:rsidRPr="009818EF">
        <w:rPr>
          <w:sz w:val="24"/>
        </w:rPr>
        <w:t>improvement is</w:t>
      </w:r>
      <w:r w:rsidRPr="009818EF">
        <w:rPr>
          <w:spacing w:val="-2"/>
          <w:sz w:val="24"/>
        </w:rPr>
        <w:t xml:space="preserve"> </w:t>
      </w:r>
      <w:r w:rsidRPr="009818EF">
        <w:rPr>
          <w:sz w:val="24"/>
        </w:rPr>
        <w:t>in</w:t>
      </w:r>
      <w:r w:rsidRPr="009818EF">
        <w:rPr>
          <w:spacing w:val="-1"/>
          <w:sz w:val="24"/>
        </w:rPr>
        <w:t xml:space="preserve"> </w:t>
      </w:r>
      <w:r w:rsidRPr="009818EF">
        <w:rPr>
          <w:sz w:val="24"/>
        </w:rPr>
        <w:t>learning</w:t>
      </w:r>
      <w:r w:rsidRPr="009818EF">
        <w:rPr>
          <w:spacing w:val="-5"/>
          <w:sz w:val="24"/>
        </w:rPr>
        <w:t xml:space="preserve"> </w:t>
      </w:r>
      <w:r w:rsidRPr="009818EF">
        <w:rPr>
          <w:sz w:val="24"/>
        </w:rPr>
        <w:t>specific</w:t>
      </w:r>
      <w:r w:rsidRPr="009818EF">
        <w:rPr>
          <w:spacing w:val="-2"/>
          <w:sz w:val="24"/>
        </w:rPr>
        <w:t xml:space="preserve"> </w:t>
      </w:r>
      <w:r w:rsidRPr="009818EF">
        <w:rPr>
          <w:sz w:val="24"/>
        </w:rPr>
        <w:t>interventions/techniques</w:t>
      </w:r>
      <w:r w:rsidRPr="009818EF">
        <w:rPr>
          <w:spacing w:val="-2"/>
          <w:sz w:val="24"/>
        </w:rPr>
        <w:t xml:space="preserve"> </w:t>
      </w:r>
      <w:r w:rsidRPr="009818EF">
        <w:rPr>
          <w:sz w:val="24"/>
        </w:rPr>
        <w:t>that</w:t>
      </w:r>
      <w:r w:rsidRPr="009818EF">
        <w:rPr>
          <w:spacing w:val="-2"/>
          <w:sz w:val="24"/>
        </w:rPr>
        <w:t xml:space="preserve"> </w:t>
      </w:r>
      <w:r w:rsidRPr="009818EF">
        <w:rPr>
          <w:sz w:val="24"/>
        </w:rPr>
        <w:t>are</w:t>
      </w:r>
      <w:r w:rsidRPr="009818EF">
        <w:rPr>
          <w:spacing w:val="-2"/>
          <w:sz w:val="24"/>
        </w:rPr>
        <w:t xml:space="preserve"> </w:t>
      </w:r>
      <w:r w:rsidRPr="009818EF">
        <w:rPr>
          <w:sz w:val="24"/>
        </w:rPr>
        <w:t>most</w:t>
      </w:r>
      <w:r w:rsidRPr="009818EF">
        <w:rPr>
          <w:spacing w:val="-2"/>
          <w:sz w:val="24"/>
        </w:rPr>
        <w:t xml:space="preserve"> </w:t>
      </w:r>
      <w:r w:rsidRPr="009818EF">
        <w:rPr>
          <w:sz w:val="24"/>
        </w:rPr>
        <w:t>effective</w:t>
      </w:r>
      <w:r w:rsidRPr="009818EF">
        <w:rPr>
          <w:spacing w:val="-2"/>
          <w:sz w:val="24"/>
        </w:rPr>
        <w:t xml:space="preserve"> </w:t>
      </w:r>
      <w:r w:rsidRPr="009818EF">
        <w:rPr>
          <w:sz w:val="24"/>
        </w:rPr>
        <w:t>with particular</w:t>
      </w:r>
      <w:r w:rsidRPr="009818EF">
        <w:rPr>
          <w:spacing w:val="-57"/>
          <w:sz w:val="24"/>
        </w:rPr>
        <w:t xml:space="preserve"> </w:t>
      </w:r>
      <w:r w:rsidRPr="009818EF">
        <w:rPr>
          <w:sz w:val="24"/>
        </w:rPr>
        <w:t>diagnoses,</w:t>
      </w:r>
      <w:r w:rsidRPr="009818EF">
        <w:rPr>
          <w:spacing w:val="-1"/>
          <w:sz w:val="24"/>
        </w:rPr>
        <w:t xml:space="preserve"> </w:t>
      </w:r>
      <w:r w:rsidRPr="009818EF">
        <w:rPr>
          <w:sz w:val="24"/>
        </w:rPr>
        <w:t>symptoms, or</w:t>
      </w:r>
      <w:r w:rsidRPr="009818EF">
        <w:rPr>
          <w:spacing w:val="1"/>
          <w:sz w:val="24"/>
        </w:rPr>
        <w:t xml:space="preserve"> </w:t>
      </w:r>
      <w:r w:rsidRPr="009818EF">
        <w:rPr>
          <w:sz w:val="24"/>
        </w:rPr>
        <w:t>populations. Sort of</w:t>
      </w:r>
      <w:r w:rsidRPr="009818EF">
        <w:rPr>
          <w:spacing w:val="-1"/>
          <w:sz w:val="24"/>
        </w:rPr>
        <w:t xml:space="preserve"> </w:t>
      </w:r>
      <w:r w:rsidRPr="009818EF">
        <w:rPr>
          <w:sz w:val="24"/>
        </w:rPr>
        <w:t>like</w:t>
      </w:r>
      <w:r w:rsidRPr="009818EF">
        <w:rPr>
          <w:spacing w:val="-1"/>
          <w:sz w:val="24"/>
        </w:rPr>
        <w:t xml:space="preserve"> </w:t>
      </w:r>
      <w:r w:rsidRPr="009818EF">
        <w:rPr>
          <w:sz w:val="24"/>
        </w:rPr>
        <w:t>“tools”</w:t>
      </w:r>
      <w:r w:rsidRPr="009818EF">
        <w:rPr>
          <w:spacing w:val="-1"/>
          <w:sz w:val="24"/>
        </w:rPr>
        <w:t xml:space="preserve"> </w:t>
      </w:r>
      <w:r w:rsidRPr="009818EF">
        <w:rPr>
          <w:sz w:val="24"/>
        </w:rPr>
        <w:t>for</w:t>
      </w:r>
      <w:r w:rsidRPr="009818EF">
        <w:rPr>
          <w:spacing w:val="-1"/>
          <w:sz w:val="24"/>
        </w:rPr>
        <w:t xml:space="preserve"> </w:t>
      </w:r>
      <w:r w:rsidRPr="009818EF">
        <w:rPr>
          <w:sz w:val="24"/>
        </w:rPr>
        <w:t>my</w:t>
      </w:r>
      <w:r w:rsidRPr="009818EF">
        <w:rPr>
          <w:spacing w:val="-5"/>
          <w:sz w:val="24"/>
        </w:rPr>
        <w:t xml:space="preserve"> </w:t>
      </w:r>
      <w:r w:rsidRPr="009818EF">
        <w:rPr>
          <w:sz w:val="24"/>
        </w:rPr>
        <w:t>“counseling</w:t>
      </w:r>
      <w:r w:rsidRPr="009818EF">
        <w:rPr>
          <w:spacing w:val="-3"/>
          <w:sz w:val="24"/>
        </w:rPr>
        <w:t xml:space="preserve"> </w:t>
      </w:r>
      <w:r w:rsidRPr="009818EF">
        <w:rPr>
          <w:sz w:val="24"/>
        </w:rPr>
        <w:t>tool</w:t>
      </w:r>
      <w:r w:rsidRPr="009818EF">
        <w:rPr>
          <w:spacing w:val="-1"/>
          <w:sz w:val="24"/>
        </w:rPr>
        <w:t xml:space="preserve"> </w:t>
      </w:r>
      <w:r w:rsidRPr="009818EF">
        <w:rPr>
          <w:sz w:val="24"/>
        </w:rPr>
        <w:t>box”.</w:t>
      </w:r>
    </w:p>
    <w:p w14:paraId="3196087A" w14:textId="77777777" w:rsidR="009818EF" w:rsidRDefault="00E77264" w:rsidP="000A710B">
      <w:pPr>
        <w:pStyle w:val="ListParagraph"/>
        <w:numPr>
          <w:ilvl w:val="0"/>
          <w:numId w:val="34"/>
        </w:numPr>
        <w:spacing w:before="74" w:line="276" w:lineRule="auto"/>
        <w:ind w:right="324"/>
        <w:rPr>
          <w:sz w:val="24"/>
        </w:rPr>
      </w:pPr>
      <w:r w:rsidRPr="009818EF">
        <w:rPr>
          <w:sz w:val="24"/>
        </w:rPr>
        <w:t>Overall felt the program taught me a lot. I thought the professors were committed to helping their students. I</w:t>
      </w:r>
      <w:r w:rsidRPr="009818EF">
        <w:rPr>
          <w:spacing w:val="1"/>
          <w:sz w:val="24"/>
        </w:rPr>
        <w:t xml:space="preserve"> </w:t>
      </w:r>
      <w:r w:rsidRPr="009818EF">
        <w:rPr>
          <w:sz w:val="24"/>
        </w:rPr>
        <w:t>liked the flexibility with scheduling classes. Some areas I would have liked more on is practical knowledge of</w:t>
      </w:r>
      <w:r w:rsidRPr="009818EF">
        <w:rPr>
          <w:spacing w:val="1"/>
          <w:sz w:val="24"/>
        </w:rPr>
        <w:t xml:space="preserve"> </w:t>
      </w:r>
      <w:r w:rsidRPr="009818EF">
        <w:rPr>
          <w:sz w:val="24"/>
        </w:rPr>
        <w:t>what to do with a client. Even perhaps role playing such as you have a client come to you with depression, what</w:t>
      </w:r>
      <w:r w:rsidRPr="009818EF">
        <w:rPr>
          <w:spacing w:val="-58"/>
          <w:sz w:val="24"/>
        </w:rPr>
        <w:t xml:space="preserve"> </w:t>
      </w:r>
      <w:r w:rsidRPr="009818EF">
        <w:rPr>
          <w:sz w:val="24"/>
        </w:rPr>
        <w:t>would</w:t>
      </w:r>
      <w:r w:rsidRPr="009818EF">
        <w:rPr>
          <w:spacing w:val="1"/>
          <w:sz w:val="24"/>
        </w:rPr>
        <w:t xml:space="preserve"> </w:t>
      </w:r>
      <w:r w:rsidRPr="009818EF">
        <w:rPr>
          <w:sz w:val="24"/>
        </w:rPr>
        <w:t>you do.</w:t>
      </w:r>
      <w:r w:rsidRPr="009818EF">
        <w:rPr>
          <w:spacing w:val="-1"/>
          <w:sz w:val="24"/>
        </w:rPr>
        <w:t xml:space="preserve"> </w:t>
      </w:r>
      <w:r w:rsidRPr="009818EF">
        <w:rPr>
          <w:sz w:val="24"/>
        </w:rPr>
        <w:t>There</w:t>
      </w:r>
      <w:r w:rsidRPr="009818EF">
        <w:rPr>
          <w:spacing w:val="-1"/>
          <w:sz w:val="24"/>
        </w:rPr>
        <w:t xml:space="preserve"> </w:t>
      </w:r>
      <w:r w:rsidRPr="009818EF">
        <w:rPr>
          <w:sz w:val="24"/>
        </w:rPr>
        <w:t>was</w:t>
      </w:r>
      <w:r w:rsidRPr="009818EF">
        <w:rPr>
          <w:spacing w:val="1"/>
          <w:sz w:val="24"/>
        </w:rPr>
        <w:t xml:space="preserve"> </w:t>
      </w:r>
      <w:r w:rsidRPr="009818EF">
        <w:rPr>
          <w:sz w:val="24"/>
        </w:rPr>
        <w:t>some</w:t>
      </w:r>
      <w:r w:rsidRPr="009818EF">
        <w:rPr>
          <w:spacing w:val="-1"/>
          <w:sz w:val="24"/>
        </w:rPr>
        <w:t xml:space="preserve"> </w:t>
      </w:r>
      <w:r w:rsidRPr="009818EF">
        <w:rPr>
          <w:sz w:val="24"/>
        </w:rPr>
        <w:t>of</w:t>
      </w:r>
      <w:r w:rsidRPr="009818EF">
        <w:rPr>
          <w:spacing w:val="-2"/>
          <w:sz w:val="24"/>
        </w:rPr>
        <w:t xml:space="preserve"> </w:t>
      </w:r>
      <w:r w:rsidRPr="009818EF">
        <w:rPr>
          <w:sz w:val="24"/>
        </w:rPr>
        <w:t>this but</w:t>
      </w:r>
      <w:r w:rsidRPr="009818EF">
        <w:rPr>
          <w:spacing w:val="1"/>
          <w:sz w:val="24"/>
        </w:rPr>
        <w:t xml:space="preserve"> </w:t>
      </w:r>
      <w:r w:rsidRPr="009818EF">
        <w:rPr>
          <w:sz w:val="24"/>
        </w:rPr>
        <w:t>I</w:t>
      </w:r>
      <w:r w:rsidRPr="009818EF">
        <w:rPr>
          <w:spacing w:val="-6"/>
          <w:sz w:val="24"/>
        </w:rPr>
        <w:t xml:space="preserve"> </w:t>
      </w:r>
      <w:r w:rsidRPr="009818EF">
        <w:rPr>
          <w:sz w:val="24"/>
        </w:rPr>
        <w:t>think</w:t>
      </w:r>
      <w:r w:rsidRPr="009818EF">
        <w:rPr>
          <w:spacing w:val="-1"/>
          <w:sz w:val="24"/>
        </w:rPr>
        <w:t xml:space="preserve"> </w:t>
      </w:r>
      <w:r w:rsidRPr="009818EF">
        <w:rPr>
          <w:sz w:val="24"/>
        </w:rPr>
        <w:t>it would</w:t>
      </w:r>
      <w:r w:rsidRPr="009818EF">
        <w:rPr>
          <w:spacing w:val="-1"/>
          <w:sz w:val="24"/>
        </w:rPr>
        <w:t xml:space="preserve"> </w:t>
      </w:r>
      <w:r w:rsidRPr="009818EF">
        <w:rPr>
          <w:sz w:val="24"/>
        </w:rPr>
        <w:t>have</w:t>
      </w:r>
      <w:r w:rsidRPr="009818EF">
        <w:rPr>
          <w:spacing w:val="-1"/>
          <w:sz w:val="24"/>
        </w:rPr>
        <w:t xml:space="preserve"> </w:t>
      </w:r>
      <w:r w:rsidRPr="009818EF">
        <w:rPr>
          <w:sz w:val="24"/>
        </w:rPr>
        <w:t>been</w:t>
      </w:r>
      <w:r w:rsidRPr="009818EF">
        <w:rPr>
          <w:spacing w:val="-1"/>
          <w:sz w:val="24"/>
        </w:rPr>
        <w:t xml:space="preserve"> </w:t>
      </w:r>
      <w:r w:rsidRPr="009818EF">
        <w:rPr>
          <w:sz w:val="24"/>
        </w:rPr>
        <w:t>more</w:t>
      </w:r>
      <w:r w:rsidRPr="009818EF">
        <w:rPr>
          <w:spacing w:val="1"/>
          <w:sz w:val="24"/>
        </w:rPr>
        <w:t xml:space="preserve"> </w:t>
      </w:r>
      <w:r w:rsidRPr="009818EF">
        <w:rPr>
          <w:sz w:val="24"/>
        </w:rPr>
        <w:t>helpful</w:t>
      </w:r>
      <w:r w:rsidRPr="009818EF">
        <w:rPr>
          <w:spacing w:val="-1"/>
          <w:sz w:val="24"/>
        </w:rPr>
        <w:t xml:space="preserve"> </w:t>
      </w:r>
      <w:r w:rsidRPr="009818EF">
        <w:rPr>
          <w:sz w:val="24"/>
        </w:rPr>
        <w:t>earlier</w:t>
      </w:r>
      <w:r w:rsidRPr="009818EF">
        <w:rPr>
          <w:spacing w:val="-1"/>
          <w:sz w:val="24"/>
        </w:rPr>
        <w:t xml:space="preserve"> </w:t>
      </w:r>
      <w:r w:rsidRPr="009818EF">
        <w:rPr>
          <w:sz w:val="24"/>
        </w:rPr>
        <w:t>in</w:t>
      </w:r>
      <w:r w:rsidRPr="009818EF">
        <w:rPr>
          <w:spacing w:val="-1"/>
          <w:sz w:val="24"/>
        </w:rPr>
        <w:t xml:space="preserve"> </w:t>
      </w:r>
      <w:r w:rsidRPr="009818EF">
        <w:rPr>
          <w:sz w:val="24"/>
        </w:rPr>
        <w:t>the</w:t>
      </w:r>
      <w:r w:rsidRPr="009818EF">
        <w:rPr>
          <w:spacing w:val="-1"/>
          <w:sz w:val="24"/>
        </w:rPr>
        <w:t xml:space="preserve"> </w:t>
      </w:r>
      <w:r w:rsidRPr="009818EF">
        <w:rPr>
          <w:sz w:val="24"/>
        </w:rPr>
        <w:t>program.</w:t>
      </w:r>
    </w:p>
    <w:p w14:paraId="2DD0B95C" w14:textId="77777777" w:rsidR="009818EF" w:rsidRDefault="00E77264" w:rsidP="000A710B">
      <w:pPr>
        <w:pStyle w:val="ListParagraph"/>
        <w:numPr>
          <w:ilvl w:val="0"/>
          <w:numId w:val="34"/>
        </w:numPr>
        <w:spacing w:before="74" w:line="276" w:lineRule="auto"/>
        <w:ind w:right="324"/>
        <w:rPr>
          <w:sz w:val="24"/>
        </w:rPr>
      </w:pPr>
      <w:r w:rsidRPr="009818EF">
        <w:rPr>
          <w:sz w:val="24"/>
        </w:rPr>
        <w:t>Especially</w:t>
      </w:r>
      <w:r w:rsidRPr="009818EF">
        <w:rPr>
          <w:spacing w:val="-7"/>
          <w:sz w:val="24"/>
        </w:rPr>
        <w:t xml:space="preserve"> </w:t>
      </w:r>
      <w:r w:rsidRPr="009818EF">
        <w:rPr>
          <w:sz w:val="24"/>
        </w:rPr>
        <w:t>more</w:t>
      </w:r>
      <w:r w:rsidRPr="009818EF">
        <w:rPr>
          <w:spacing w:val="-2"/>
          <w:sz w:val="24"/>
        </w:rPr>
        <w:t xml:space="preserve"> </w:t>
      </w:r>
      <w:r w:rsidRPr="009818EF">
        <w:rPr>
          <w:sz w:val="24"/>
        </w:rPr>
        <w:t>practical preparation</w:t>
      </w:r>
      <w:r w:rsidRPr="009818EF">
        <w:rPr>
          <w:spacing w:val="-1"/>
          <w:sz w:val="24"/>
        </w:rPr>
        <w:t xml:space="preserve"> </w:t>
      </w:r>
      <w:r w:rsidRPr="009818EF">
        <w:rPr>
          <w:sz w:val="24"/>
        </w:rPr>
        <w:t>before</w:t>
      </w:r>
      <w:r w:rsidRPr="009818EF">
        <w:rPr>
          <w:spacing w:val="-3"/>
          <w:sz w:val="24"/>
        </w:rPr>
        <w:t xml:space="preserve"> </w:t>
      </w:r>
      <w:r w:rsidRPr="009818EF">
        <w:rPr>
          <w:sz w:val="24"/>
        </w:rPr>
        <w:t>practicum</w:t>
      </w:r>
      <w:r w:rsidRPr="009818EF">
        <w:rPr>
          <w:spacing w:val="-1"/>
          <w:sz w:val="24"/>
        </w:rPr>
        <w:t xml:space="preserve"> </w:t>
      </w:r>
      <w:r w:rsidRPr="009818EF">
        <w:rPr>
          <w:sz w:val="24"/>
        </w:rPr>
        <w:t>and</w:t>
      </w:r>
      <w:r w:rsidRPr="009818EF">
        <w:rPr>
          <w:spacing w:val="-2"/>
          <w:sz w:val="24"/>
        </w:rPr>
        <w:t xml:space="preserve"> </w:t>
      </w:r>
      <w:r w:rsidRPr="009818EF">
        <w:rPr>
          <w:sz w:val="24"/>
        </w:rPr>
        <w:t>internship</w:t>
      </w:r>
      <w:r w:rsidRPr="009818EF">
        <w:rPr>
          <w:spacing w:val="-1"/>
          <w:sz w:val="24"/>
        </w:rPr>
        <w:t xml:space="preserve"> </w:t>
      </w:r>
      <w:r w:rsidRPr="009818EF">
        <w:rPr>
          <w:sz w:val="24"/>
        </w:rPr>
        <w:t>experience</w:t>
      </w:r>
      <w:r w:rsidRPr="009818EF">
        <w:rPr>
          <w:spacing w:val="-3"/>
          <w:sz w:val="24"/>
        </w:rPr>
        <w:t xml:space="preserve"> </w:t>
      </w:r>
      <w:r w:rsidRPr="009818EF">
        <w:rPr>
          <w:sz w:val="24"/>
        </w:rPr>
        <w:t>begins.</w:t>
      </w:r>
    </w:p>
    <w:p w14:paraId="16C487E2" w14:textId="77777777" w:rsidR="009818EF" w:rsidRDefault="00E77264" w:rsidP="000A710B">
      <w:pPr>
        <w:pStyle w:val="ListParagraph"/>
        <w:numPr>
          <w:ilvl w:val="0"/>
          <w:numId w:val="34"/>
        </w:numPr>
        <w:spacing w:before="74" w:line="276" w:lineRule="auto"/>
        <w:ind w:right="324"/>
        <w:rPr>
          <w:sz w:val="24"/>
        </w:rPr>
      </w:pPr>
      <w:r w:rsidRPr="009818EF">
        <w:rPr>
          <w:sz w:val="24"/>
        </w:rPr>
        <w:t>I thoroughly have enjoyed my time in this program. Practicum was a very difficult class- did not feel Xavier</w:t>
      </w:r>
      <w:r w:rsidRPr="009818EF">
        <w:rPr>
          <w:spacing w:val="1"/>
          <w:sz w:val="24"/>
        </w:rPr>
        <w:t xml:space="preserve"> </w:t>
      </w:r>
      <w:r w:rsidRPr="009818EF">
        <w:rPr>
          <w:sz w:val="24"/>
        </w:rPr>
        <w:t>supervisors</w:t>
      </w:r>
      <w:r w:rsidRPr="009818EF">
        <w:rPr>
          <w:spacing w:val="-2"/>
          <w:sz w:val="24"/>
        </w:rPr>
        <w:t xml:space="preserve"> </w:t>
      </w:r>
      <w:r w:rsidRPr="009818EF">
        <w:rPr>
          <w:sz w:val="24"/>
        </w:rPr>
        <w:t>were</w:t>
      </w:r>
      <w:r w:rsidRPr="009818EF">
        <w:rPr>
          <w:spacing w:val="-2"/>
          <w:sz w:val="24"/>
        </w:rPr>
        <w:t xml:space="preserve"> </w:t>
      </w:r>
      <w:r w:rsidRPr="009818EF">
        <w:rPr>
          <w:sz w:val="24"/>
        </w:rPr>
        <w:t>on</w:t>
      </w:r>
      <w:r w:rsidRPr="009818EF">
        <w:rPr>
          <w:spacing w:val="-1"/>
          <w:sz w:val="24"/>
        </w:rPr>
        <w:t xml:space="preserve"> </w:t>
      </w:r>
      <w:r w:rsidRPr="009818EF">
        <w:rPr>
          <w:sz w:val="24"/>
        </w:rPr>
        <w:t>the</w:t>
      </w:r>
      <w:r w:rsidRPr="009818EF">
        <w:rPr>
          <w:spacing w:val="-2"/>
          <w:sz w:val="24"/>
        </w:rPr>
        <w:t xml:space="preserve"> </w:t>
      </w:r>
      <w:r w:rsidRPr="009818EF">
        <w:rPr>
          <w:sz w:val="24"/>
        </w:rPr>
        <w:t>same</w:t>
      </w:r>
      <w:r w:rsidRPr="009818EF">
        <w:rPr>
          <w:spacing w:val="-2"/>
          <w:sz w:val="24"/>
        </w:rPr>
        <w:t xml:space="preserve"> </w:t>
      </w:r>
      <w:r w:rsidRPr="009818EF">
        <w:rPr>
          <w:sz w:val="24"/>
        </w:rPr>
        <w:t>page as</w:t>
      </w:r>
      <w:r w:rsidRPr="009818EF">
        <w:rPr>
          <w:spacing w:val="-1"/>
          <w:sz w:val="24"/>
        </w:rPr>
        <w:t xml:space="preserve"> </w:t>
      </w:r>
      <w:r w:rsidRPr="009818EF">
        <w:rPr>
          <w:sz w:val="24"/>
        </w:rPr>
        <w:t>professor</w:t>
      </w:r>
      <w:r w:rsidRPr="009818EF">
        <w:rPr>
          <w:spacing w:val="-2"/>
          <w:sz w:val="24"/>
        </w:rPr>
        <w:t xml:space="preserve"> </w:t>
      </w:r>
      <w:r w:rsidRPr="009818EF">
        <w:rPr>
          <w:sz w:val="24"/>
        </w:rPr>
        <w:t>always,</w:t>
      </w:r>
      <w:r w:rsidRPr="009818EF">
        <w:rPr>
          <w:spacing w:val="-1"/>
          <w:sz w:val="24"/>
        </w:rPr>
        <w:t xml:space="preserve"> </w:t>
      </w:r>
      <w:r w:rsidRPr="009818EF">
        <w:rPr>
          <w:sz w:val="24"/>
        </w:rPr>
        <w:t>so</w:t>
      </w:r>
      <w:r w:rsidRPr="009818EF">
        <w:rPr>
          <w:spacing w:val="-2"/>
          <w:sz w:val="24"/>
        </w:rPr>
        <w:t xml:space="preserve"> </w:t>
      </w:r>
      <w:r w:rsidRPr="009818EF">
        <w:rPr>
          <w:sz w:val="24"/>
        </w:rPr>
        <w:t>that</w:t>
      </w:r>
      <w:r w:rsidRPr="009818EF">
        <w:rPr>
          <w:spacing w:val="-1"/>
          <w:sz w:val="24"/>
        </w:rPr>
        <w:t xml:space="preserve"> </w:t>
      </w:r>
      <w:r w:rsidRPr="009818EF">
        <w:rPr>
          <w:sz w:val="24"/>
        </w:rPr>
        <w:t>made</w:t>
      </w:r>
      <w:r w:rsidRPr="009818EF">
        <w:rPr>
          <w:spacing w:val="-2"/>
          <w:sz w:val="24"/>
        </w:rPr>
        <w:t xml:space="preserve"> </w:t>
      </w:r>
      <w:r w:rsidRPr="009818EF">
        <w:rPr>
          <w:sz w:val="24"/>
        </w:rPr>
        <w:t>knowing</w:t>
      </w:r>
      <w:r w:rsidRPr="009818EF">
        <w:rPr>
          <w:spacing w:val="-4"/>
          <w:sz w:val="24"/>
        </w:rPr>
        <w:t xml:space="preserve"> </w:t>
      </w:r>
      <w:r w:rsidRPr="009818EF">
        <w:rPr>
          <w:sz w:val="24"/>
        </w:rPr>
        <w:t>expectations</w:t>
      </w:r>
      <w:r w:rsidRPr="009818EF">
        <w:rPr>
          <w:spacing w:val="-1"/>
          <w:sz w:val="24"/>
        </w:rPr>
        <w:t xml:space="preserve"> </w:t>
      </w:r>
      <w:r w:rsidRPr="009818EF">
        <w:rPr>
          <w:sz w:val="24"/>
        </w:rPr>
        <w:t>hard.</w:t>
      </w:r>
      <w:r w:rsidRPr="009818EF">
        <w:rPr>
          <w:spacing w:val="1"/>
          <w:sz w:val="24"/>
        </w:rPr>
        <w:t xml:space="preserve"> </w:t>
      </w:r>
      <w:r w:rsidRPr="009818EF">
        <w:rPr>
          <w:sz w:val="24"/>
        </w:rPr>
        <w:t>But</w:t>
      </w:r>
      <w:r w:rsidRPr="009818EF">
        <w:rPr>
          <w:spacing w:val="1"/>
          <w:sz w:val="24"/>
        </w:rPr>
        <w:t xml:space="preserve"> </w:t>
      </w:r>
      <w:r w:rsidRPr="009818EF">
        <w:rPr>
          <w:sz w:val="24"/>
        </w:rPr>
        <w:t>I</w:t>
      </w:r>
      <w:r w:rsidRPr="009818EF">
        <w:rPr>
          <w:spacing w:val="-7"/>
          <w:sz w:val="24"/>
        </w:rPr>
        <w:t xml:space="preserve"> </w:t>
      </w:r>
      <w:r w:rsidRPr="009818EF">
        <w:rPr>
          <w:sz w:val="24"/>
        </w:rPr>
        <w:t>feel</w:t>
      </w:r>
      <w:r w:rsidRPr="009818EF">
        <w:rPr>
          <w:spacing w:val="4"/>
          <w:sz w:val="24"/>
        </w:rPr>
        <w:t xml:space="preserve"> </w:t>
      </w:r>
      <w:r w:rsidRPr="009818EF">
        <w:rPr>
          <w:sz w:val="24"/>
        </w:rPr>
        <w:t>you</w:t>
      </w:r>
      <w:r w:rsidRPr="009818EF">
        <w:rPr>
          <w:spacing w:val="-57"/>
          <w:sz w:val="24"/>
        </w:rPr>
        <w:t xml:space="preserve"> </w:t>
      </w:r>
      <w:r w:rsidRPr="009818EF">
        <w:rPr>
          <w:sz w:val="24"/>
        </w:rPr>
        <w:t>figure out if this is meant for you if you get through that class. Professors at Xavier are great and always there</w:t>
      </w:r>
      <w:r w:rsidRPr="009818EF">
        <w:rPr>
          <w:spacing w:val="1"/>
          <w:sz w:val="24"/>
        </w:rPr>
        <w:t xml:space="preserve"> </w:t>
      </w:r>
      <w:r w:rsidRPr="009818EF">
        <w:rPr>
          <w:sz w:val="24"/>
        </w:rPr>
        <w:t>when we need them! Super grateful for faculty! Overall, great program and I would highly recommend to</w:t>
      </w:r>
      <w:r w:rsidRPr="009818EF">
        <w:rPr>
          <w:spacing w:val="1"/>
          <w:sz w:val="24"/>
        </w:rPr>
        <w:t xml:space="preserve"> </w:t>
      </w:r>
      <w:r w:rsidRPr="009818EF">
        <w:rPr>
          <w:sz w:val="24"/>
        </w:rPr>
        <w:t>anyone.</w:t>
      </w:r>
    </w:p>
    <w:p w14:paraId="1DA9313A" w14:textId="77777777" w:rsidR="009818EF" w:rsidRDefault="00E77264" w:rsidP="000A710B">
      <w:pPr>
        <w:pStyle w:val="ListParagraph"/>
        <w:numPr>
          <w:ilvl w:val="0"/>
          <w:numId w:val="34"/>
        </w:numPr>
        <w:spacing w:before="74" w:line="276" w:lineRule="auto"/>
        <w:ind w:right="324"/>
        <w:rPr>
          <w:sz w:val="24"/>
        </w:rPr>
      </w:pPr>
      <w:r w:rsidRPr="009818EF">
        <w:rPr>
          <w:sz w:val="24"/>
        </w:rPr>
        <w:t>The entirety of attending this program has been a wonderful experience. I have learned and grown so much</w:t>
      </w:r>
      <w:r w:rsidRPr="009818EF">
        <w:rPr>
          <w:spacing w:val="1"/>
          <w:sz w:val="24"/>
        </w:rPr>
        <w:t xml:space="preserve"> </w:t>
      </w:r>
      <w:r w:rsidRPr="009818EF">
        <w:rPr>
          <w:sz w:val="24"/>
        </w:rPr>
        <w:t>from the teachings, and feel that I have a good grasp on the material, as well as application. Since prior to being</w:t>
      </w:r>
      <w:r w:rsidRPr="009818EF">
        <w:rPr>
          <w:spacing w:val="-57"/>
          <w:sz w:val="24"/>
        </w:rPr>
        <w:t xml:space="preserve"> </w:t>
      </w:r>
      <w:r w:rsidRPr="009818EF">
        <w:rPr>
          <w:sz w:val="24"/>
        </w:rPr>
        <w:t>admitted, all faculty have been incredibly helpful and generous with time and information. I really cannot say</w:t>
      </w:r>
      <w:r w:rsidRPr="009818EF">
        <w:rPr>
          <w:spacing w:val="1"/>
          <w:sz w:val="24"/>
        </w:rPr>
        <w:t xml:space="preserve"> </w:t>
      </w:r>
      <w:r w:rsidRPr="009818EF">
        <w:rPr>
          <w:sz w:val="24"/>
        </w:rPr>
        <w:t>enough</w:t>
      </w:r>
      <w:r w:rsidRPr="009818EF">
        <w:rPr>
          <w:spacing w:val="-1"/>
          <w:sz w:val="24"/>
        </w:rPr>
        <w:t xml:space="preserve"> </w:t>
      </w:r>
      <w:r w:rsidRPr="009818EF">
        <w:rPr>
          <w:sz w:val="24"/>
        </w:rPr>
        <w:t>how</w:t>
      </w:r>
      <w:r w:rsidRPr="009818EF">
        <w:rPr>
          <w:spacing w:val="1"/>
          <w:sz w:val="24"/>
        </w:rPr>
        <w:t xml:space="preserve"> </w:t>
      </w:r>
      <w:r w:rsidRPr="009818EF">
        <w:rPr>
          <w:sz w:val="24"/>
        </w:rPr>
        <w:t>grateful</w:t>
      </w:r>
      <w:r w:rsidRPr="009818EF">
        <w:rPr>
          <w:spacing w:val="2"/>
          <w:sz w:val="24"/>
        </w:rPr>
        <w:t xml:space="preserve"> </w:t>
      </w:r>
      <w:r w:rsidRPr="009818EF">
        <w:rPr>
          <w:sz w:val="24"/>
        </w:rPr>
        <w:t>I</w:t>
      </w:r>
      <w:r w:rsidRPr="009818EF">
        <w:rPr>
          <w:spacing w:val="-4"/>
          <w:sz w:val="24"/>
        </w:rPr>
        <w:t xml:space="preserve"> </w:t>
      </w:r>
      <w:r w:rsidRPr="009818EF">
        <w:rPr>
          <w:sz w:val="24"/>
        </w:rPr>
        <w:t>am for</w:t>
      </w:r>
      <w:r w:rsidRPr="009818EF">
        <w:rPr>
          <w:spacing w:val="-1"/>
          <w:sz w:val="24"/>
        </w:rPr>
        <w:t xml:space="preserve"> </w:t>
      </w:r>
      <w:r w:rsidRPr="009818EF">
        <w:rPr>
          <w:sz w:val="24"/>
        </w:rPr>
        <w:t>this program.</w:t>
      </w:r>
    </w:p>
    <w:p w14:paraId="551FFA82" w14:textId="77777777" w:rsidR="009818EF" w:rsidRDefault="00E77264" w:rsidP="000A710B">
      <w:pPr>
        <w:pStyle w:val="ListParagraph"/>
        <w:numPr>
          <w:ilvl w:val="0"/>
          <w:numId w:val="34"/>
        </w:numPr>
        <w:spacing w:before="74" w:line="276" w:lineRule="auto"/>
        <w:ind w:right="324"/>
        <w:rPr>
          <w:sz w:val="24"/>
        </w:rPr>
      </w:pPr>
      <w:r w:rsidRPr="009818EF">
        <w:rPr>
          <w:sz w:val="24"/>
        </w:rPr>
        <w:t>I felt professors (ALL) were very accommodating and went above and beyond to make sure students were</w:t>
      </w:r>
      <w:r w:rsidRPr="009818EF">
        <w:rPr>
          <w:spacing w:val="1"/>
          <w:sz w:val="24"/>
        </w:rPr>
        <w:t xml:space="preserve"> </w:t>
      </w:r>
      <w:r w:rsidRPr="009818EF">
        <w:rPr>
          <w:sz w:val="24"/>
        </w:rPr>
        <w:t>supported</w:t>
      </w:r>
      <w:r w:rsidRPr="009818EF">
        <w:rPr>
          <w:spacing w:val="-2"/>
          <w:sz w:val="24"/>
        </w:rPr>
        <w:t xml:space="preserve"> </w:t>
      </w:r>
      <w:r w:rsidRPr="009818EF">
        <w:rPr>
          <w:sz w:val="24"/>
        </w:rPr>
        <w:t>throughout</w:t>
      </w:r>
      <w:r w:rsidRPr="009818EF">
        <w:rPr>
          <w:spacing w:val="-1"/>
          <w:sz w:val="24"/>
        </w:rPr>
        <w:t xml:space="preserve"> </w:t>
      </w:r>
      <w:r w:rsidRPr="009818EF">
        <w:rPr>
          <w:sz w:val="24"/>
        </w:rPr>
        <w:t>the</w:t>
      </w:r>
      <w:r w:rsidRPr="009818EF">
        <w:rPr>
          <w:spacing w:val="-3"/>
          <w:sz w:val="24"/>
        </w:rPr>
        <w:t xml:space="preserve"> </w:t>
      </w:r>
      <w:r w:rsidRPr="009818EF">
        <w:rPr>
          <w:sz w:val="24"/>
        </w:rPr>
        <w:t>program.</w:t>
      </w:r>
      <w:r w:rsidRPr="009818EF">
        <w:rPr>
          <w:spacing w:val="-1"/>
          <w:sz w:val="24"/>
        </w:rPr>
        <w:t xml:space="preserve"> </w:t>
      </w:r>
      <w:r w:rsidRPr="009818EF">
        <w:rPr>
          <w:sz w:val="24"/>
        </w:rPr>
        <w:t>Felt</w:t>
      </w:r>
      <w:r w:rsidRPr="009818EF">
        <w:rPr>
          <w:spacing w:val="-1"/>
          <w:sz w:val="24"/>
        </w:rPr>
        <w:t xml:space="preserve"> </w:t>
      </w:r>
      <w:r w:rsidRPr="009818EF">
        <w:rPr>
          <w:sz w:val="24"/>
        </w:rPr>
        <w:t>connected to</w:t>
      </w:r>
      <w:r w:rsidRPr="009818EF">
        <w:rPr>
          <w:spacing w:val="-1"/>
          <w:sz w:val="24"/>
        </w:rPr>
        <w:t xml:space="preserve"> </w:t>
      </w:r>
      <w:r w:rsidRPr="009818EF">
        <w:rPr>
          <w:sz w:val="24"/>
        </w:rPr>
        <w:t>advisors/professors.</w:t>
      </w:r>
      <w:r w:rsidRPr="009818EF">
        <w:rPr>
          <w:spacing w:val="-2"/>
          <w:sz w:val="24"/>
        </w:rPr>
        <w:t xml:space="preserve"> </w:t>
      </w:r>
      <w:r w:rsidRPr="009818EF">
        <w:rPr>
          <w:sz w:val="24"/>
        </w:rPr>
        <w:t>One</w:t>
      </w:r>
      <w:r w:rsidRPr="009818EF">
        <w:rPr>
          <w:spacing w:val="-2"/>
          <w:sz w:val="24"/>
        </w:rPr>
        <w:t xml:space="preserve"> </w:t>
      </w:r>
      <w:r w:rsidRPr="009818EF">
        <w:rPr>
          <w:sz w:val="24"/>
        </w:rPr>
        <w:t>suggestion</w:t>
      </w:r>
      <w:r w:rsidRPr="009818EF">
        <w:rPr>
          <w:spacing w:val="-1"/>
          <w:sz w:val="24"/>
        </w:rPr>
        <w:t xml:space="preserve"> </w:t>
      </w:r>
      <w:r w:rsidRPr="009818EF">
        <w:rPr>
          <w:sz w:val="24"/>
        </w:rPr>
        <w:t>is</w:t>
      </w:r>
      <w:r w:rsidRPr="009818EF">
        <w:rPr>
          <w:spacing w:val="-2"/>
          <w:sz w:val="24"/>
        </w:rPr>
        <w:t xml:space="preserve"> </w:t>
      </w:r>
      <w:r w:rsidRPr="009818EF">
        <w:rPr>
          <w:sz w:val="24"/>
        </w:rPr>
        <w:t>to</w:t>
      </w:r>
      <w:r w:rsidRPr="009818EF">
        <w:rPr>
          <w:spacing w:val="-1"/>
          <w:sz w:val="24"/>
        </w:rPr>
        <w:t xml:space="preserve"> </w:t>
      </w:r>
      <w:r w:rsidRPr="009818EF">
        <w:rPr>
          <w:sz w:val="24"/>
        </w:rPr>
        <w:t>provide</w:t>
      </w:r>
      <w:r w:rsidRPr="009818EF">
        <w:rPr>
          <w:spacing w:val="-2"/>
          <w:sz w:val="24"/>
        </w:rPr>
        <w:t xml:space="preserve"> </w:t>
      </w:r>
      <w:r w:rsidRPr="009818EF">
        <w:rPr>
          <w:sz w:val="24"/>
        </w:rPr>
        <w:t>more</w:t>
      </w:r>
      <w:r w:rsidRPr="009818EF">
        <w:rPr>
          <w:spacing w:val="-57"/>
          <w:sz w:val="24"/>
        </w:rPr>
        <w:t xml:space="preserve"> </w:t>
      </w:r>
      <w:r w:rsidRPr="009818EF">
        <w:rPr>
          <w:sz w:val="24"/>
        </w:rPr>
        <w:t>interventions/activities/strategies</w:t>
      </w:r>
      <w:r w:rsidRPr="009818EF">
        <w:rPr>
          <w:spacing w:val="-1"/>
          <w:sz w:val="24"/>
        </w:rPr>
        <w:t xml:space="preserve"> </w:t>
      </w:r>
      <w:r w:rsidRPr="009818EF">
        <w:rPr>
          <w:sz w:val="24"/>
        </w:rPr>
        <w:t>to utilize</w:t>
      </w:r>
      <w:r w:rsidRPr="009818EF">
        <w:rPr>
          <w:spacing w:val="-1"/>
          <w:sz w:val="24"/>
        </w:rPr>
        <w:t xml:space="preserve"> </w:t>
      </w:r>
      <w:r w:rsidRPr="009818EF">
        <w:rPr>
          <w:sz w:val="24"/>
        </w:rPr>
        <w:t>with clients.</w:t>
      </w:r>
    </w:p>
    <w:p w14:paraId="2F97A43D" w14:textId="77777777" w:rsidR="009818EF" w:rsidRDefault="00E77264" w:rsidP="000A710B">
      <w:pPr>
        <w:pStyle w:val="ListParagraph"/>
        <w:numPr>
          <w:ilvl w:val="0"/>
          <w:numId w:val="34"/>
        </w:numPr>
        <w:spacing w:before="74" w:line="276" w:lineRule="auto"/>
        <w:ind w:right="324"/>
        <w:rPr>
          <w:sz w:val="24"/>
        </w:rPr>
      </w:pPr>
      <w:r w:rsidRPr="009818EF">
        <w:rPr>
          <w:sz w:val="24"/>
        </w:rPr>
        <w:t>Nothing but positive things to say about XU and this program.</w:t>
      </w:r>
      <w:r w:rsidRPr="009818EF">
        <w:rPr>
          <w:spacing w:val="1"/>
          <w:sz w:val="24"/>
        </w:rPr>
        <w:t xml:space="preserve"> </w:t>
      </w:r>
      <w:r w:rsidRPr="009818EF">
        <w:rPr>
          <w:sz w:val="24"/>
        </w:rPr>
        <w:t>The only class that I truly feel was subpar was</w:t>
      </w:r>
      <w:r w:rsidRPr="009818EF">
        <w:rPr>
          <w:spacing w:val="1"/>
          <w:sz w:val="24"/>
        </w:rPr>
        <w:t xml:space="preserve"> </w:t>
      </w:r>
      <w:r w:rsidRPr="009818EF">
        <w:rPr>
          <w:sz w:val="24"/>
        </w:rPr>
        <w:t>one class.</w:t>
      </w:r>
      <w:r w:rsidRPr="009818EF">
        <w:rPr>
          <w:spacing w:val="60"/>
          <w:sz w:val="24"/>
        </w:rPr>
        <w:t xml:space="preserve"> </w:t>
      </w:r>
      <w:r w:rsidRPr="009818EF">
        <w:rPr>
          <w:sz w:val="24"/>
        </w:rPr>
        <w:t>I took this over the summer with an adjunct professor. I could tell that it was not of the same caliber</w:t>
      </w:r>
      <w:r w:rsidRPr="009818EF">
        <w:rPr>
          <w:spacing w:val="1"/>
          <w:sz w:val="24"/>
        </w:rPr>
        <w:t xml:space="preserve"> </w:t>
      </w:r>
      <w:r w:rsidRPr="009818EF">
        <w:rPr>
          <w:sz w:val="24"/>
        </w:rPr>
        <w:t>in</w:t>
      </w:r>
      <w:r w:rsidRPr="009818EF">
        <w:rPr>
          <w:spacing w:val="-1"/>
          <w:sz w:val="24"/>
        </w:rPr>
        <w:t xml:space="preserve"> </w:t>
      </w:r>
      <w:r w:rsidRPr="009818EF">
        <w:rPr>
          <w:sz w:val="24"/>
        </w:rPr>
        <w:t>comparison</w:t>
      </w:r>
      <w:r w:rsidRPr="009818EF">
        <w:rPr>
          <w:spacing w:val="-1"/>
          <w:sz w:val="24"/>
        </w:rPr>
        <w:t xml:space="preserve"> </w:t>
      </w:r>
      <w:r w:rsidRPr="009818EF">
        <w:rPr>
          <w:sz w:val="24"/>
        </w:rPr>
        <w:t>to</w:t>
      </w:r>
      <w:r w:rsidRPr="009818EF">
        <w:rPr>
          <w:spacing w:val="-1"/>
          <w:sz w:val="24"/>
        </w:rPr>
        <w:t xml:space="preserve"> </w:t>
      </w:r>
      <w:r w:rsidRPr="009818EF">
        <w:rPr>
          <w:sz w:val="24"/>
        </w:rPr>
        <w:t>classmates</w:t>
      </w:r>
      <w:r w:rsidRPr="009818EF">
        <w:rPr>
          <w:spacing w:val="-1"/>
          <w:sz w:val="24"/>
        </w:rPr>
        <w:t xml:space="preserve"> </w:t>
      </w:r>
      <w:r w:rsidRPr="009818EF">
        <w:rPr>
          <w:sz w:val="24"/>
        </w:rPr>
        <w:t>who</w:t>
      </w:r>
      <w:r w:rsidRPr="009818EF">
        <w:rPr>
          <w:spacing w:val="-1"/>
          <w:sz w:val="24"/>
        </w:rPr>
        <w:t xml:space="preserve"> </w:t>
      </w:r>
      <w:r w:rsidRPr="009818EF">
        <w:rPr>
          <w:sz w:val="24"/>
        </w:rPr>
        <w:t>had</w:t>
      </w:r>
      <w:r w:rsidRPr="009818EF">
        <w:rPr>
          <w:spacing w:val="-1"/>
          <w:sz w:val="24"/>
        </w:rPr>
        <w:t xml:space="preserve"> </w:t>
      </w:r>
      <w:r w:rsidRPr="009818EF">
        <w:rPr>
          <w:sz w:val="24"/>
        </w:rPr>
        <w:t>a</w:t>
      </w:r>
      <w:r w:rsidRPr="009818EF">
        <w:rPr>
          <w:spacing w:val="-2"/>
          <w:sz w:val="24"/>
        </w:rPr>
        <w:t xml:space="preserve"> </w:t>
      </w:r>
      <w:r w:rsidR="009818EF" w:rsidRPr="009818EF">
        <w:rPr>
          <w:sz w:val="24"/>
        </w:rPr>
        <w:t>full</w:t>
      </w:r>
      <w:r w:rsidR="009818EF" w:rsidRPr="009818EF">
        <w:rPr>
          <w:spacing w:val="-1"/>
          <w:sz w:val="24"/>
        </w:rPr>
        <w:t>-time</w:t>
      </w:r>
      <w:r w:rsidRPr="009818EF">
        <w:rPr>
          <w:spacing w:val="-1"/>
          <w:sz w:val="24"/>
        </w:rPr>
        <w:t xml:space="preserve"> </w:t>
      </w:r>
      <w:r w:rsidRPr="009818EF">
        <w:rPr>
          <w:sz w:val="24"/>
        </w:rPr>
        <w:t>faculty</w:t>
      </w:r>
      <w:r w:rsidRPr="009818EF">
        <w:rPr>
          <w:spacing w:val="-6"/>
          <w:sz w:val="24"/>
        </w:rPr>
        <w:t xml:space="preserve"> </w:t>
      </w:r>
      <w:r w:rsidRPr="009818EF">
        <w:rPr>
          <w:sz w:val="24"/>
        </w:rPr>
        <w:t>member.</w:t>
      </w:r>
      <w:r w:rsidRPr="009818EF">
        <w:rPr>
          <w:spacing w:val="1"/>
          <w:sz w:val="24"/>
        </w:rPr>
        <w:t xml:space="preserve"> </w:t>
      </w:r>
      <w:r w:rsidRPr="009818EF">
        <w:rPr>
          <w:sz w:val="24"/>
        </w:rPr>
        <w:t>I</w:t>
      </w:r>
      <w:r w:rsidRPr="009818EF">
        <w:rPr>
          <w:spacing w:val="-5"/>
          <w:sz w:val="24"/>
        </w:rPr>
        <w:t xml:space="preserve"> </w:t>
      </w:r>
      <w:r w:rsidRPr="009818EF">
        <w:rPr>
          <w:sz w:val="24"/>
        </w:rPr>
        <w:t>completed</w:t>
      </w:r>
      <w:r w:rsidRPr="009818EF">
        <w:rPr>
          <w:spacing w:val="-1"/>
          <w:sz w:val="24"/>
        </w:rPr>
        <w:t xml:space="preserve"> </w:t>
      </w:r>
      <w:r w:rsidRPr="009818EF">
        <w:rPr>
          <w:sz w:val="24"/>
        </w:rPr>
        <w:t>training</w:t>
      </w:r>
      <w:r w:rsidRPr="009818EF">
        <w:rPr>
          <w:spacing w:val="-1"/>
          <w:sz w:val="24"/>
        </w:rPr>
        <w:t xml:space="preserve"> </w:t>
      </w:r>
      <w:r w:rsidRPr="009818EF">
        <w:rPr>
          <w:sz w:val="24"/>
        </w:rPr>
        <w:t>with</w:t>
      </w:r>
      <w:r w:rsidRPr="009818EF">
        <w:rPr>
          <w:spacing w:val="-1"/>
          <w:sz w:val="24"/>
        </w:rPr>
        <w:t xml:space="preserve"> </w:t>
      </w:r>
      <w:r w:rsidRPr="009818EF">
        <w:rPr>
          <w:sz w:val="24"/>
        </w:rPr>
        <w:t>other</w:t>
      </w:r>
      <w:r w:rsidRPr="009818EF">
        <w:rPr>
          <w:spacing w:val="-2"/>
          <w:sz w:val="24"/>
        </w:rPr>
        <w:t xml:space="preserve"> </w:t>
      </w:r>
      <w:r w:rsidRPr="009818EF">
        <w:rPr>
          <w:sz w:val="24"/>
        </w:rPr>
        <w:t>counselors and</w:t>
      </w:r>
      <w:r w:rsidRPr="009818EF">
        <w:rPr>
          <w:spacing w:val="-57"/>
          <w:sz w:val="24"/>
        </w:rPr>
        <w:t xml:space="preserve"> </w:t>
      </w:r>
      <w:r w:rsidRPr="009818EF">
        <w:rPr>
          <w:sz w:val="24"/>
        </w:rPr>
        <w:t>I was the only person from Xavier. When receiving the content on CBT and MI, I was the only person familiar</w:t>
      </w:r>
      <w:r w:rsidRPr="009818EF">
        <w:rPr>
          <w:spacing w:val="1"/>
          <w:sz w:val="24"/>
        </w:rPr>
        <w:t xml:space="preserve"> </w:t>
      </w:r>
      <w:r w:rsidRPr="009818EF">
        <w:rPr>
          <w:sz w:val="24"/>
        </w:rPr>
        <w:t>with</w:t>
      </w:r>
      <w:r w:rsidRPr="009818EF">
        <w:rPr>
          <w:spacing w:val="-1"/>
          <w:sz w:val="24"/>
        </w:rPr>
        <w:t xml:space="preserve"> </w:t>
      </w:r>
      <w:r w:rsidRPr="009818EF">
        <w:rPr>
          <w:sz w:val="24"/>
        </w:rPr>
        <w:t>certain concepts.</w:t>
      </w:r>
      <w:r w:rsidRPr="009818EF">
        <w:rPr>
          <w:spacing w:val="2"/>
          <w:sz w:val="24"/>
        </w:rPr>
        <w:t xml:space="preserve"> </w:t>
      </w:r>
      <w:r w:rsidRPr="009818EF">
        <w:rPr>
          <w:sz w:val="24"/>
        </w:rPr>
        <w:t>I</w:t>
      </w:r>
      <w:r w:rsidRPr="009818EF">
        <w:rPr>
          <w:spacing w:val="-4"/>
          <w:sz w:val="24"/>
        </w:rPr>
        <w:t xml:space="preserve"> </w:t>
      </w:r>
      <w:r w:rsidRPr="009818EF">
        <w:rPr>
          <w:sz w:val="24"/>
        </w:rPr>
        <w:t>truly</w:t>
      </w:r>
      <w:r w:rsidRPr="009818EF">
        <w:rPr>
          <w:spacing w:val="-5"/>
          <w:sz w:val="24"/>
        </w:rPr>
        <w:t xml:space="preserve"> </w:t>
      </w:r>
      <w:r w:rsidRPr="009818EF">
        <w:rPr>
          <w:sz w:val="24"/>
        </w:rPr>
        <w:t>relate</w:t>
      </w:r>
      <w:r w:rsidRPr="009818EF">
        <w:rPr>
          <w:spacing w:val="-1"/>
          <w:sz w:val="24"/>
        </w:rPr>
        <w:t xml:space="preserve"> </w:t>
      </w:r>
      <w:r w:rsidRPr="009818EF">
        <w:rPr>
          <w:sz w:val="24"/>
        </w:rPr>
        <w:t>this</w:t>
      </w:r>
      <w:r w:rsidRPr="009818EF">
        <w:rPr>
          <w:spacing w:val="-1"/>
          <w:sz w:val="24"/>
        </w:rPr>
        <w:t xml:space="preserve"> </w:t>
      </w:r>
      <w:r w:rsidRPr="009818EF">
        <w:rPr>
          <w:sz w:val="24"/>
        </w:rPr>
        <w:t>to my</w:t>
      </w:r>
      <w:r w:rsidRPr="009818EF">
        <w:rPr>
          <w:spacing w:val="-5"/>
          <w:sz w:val="24"/>
        </w:rPr>
        <w:t xml:space="preserve"> </w:t>
      </w:r>
      <w:r w:rsidRPr="009818EF">
        <w:rPr>
          <w:sz w:val="24"/>
        </w:rPr>
        <w:t>XU</w:t>
      </w:r>
      <w:r w:rsidRPr="009818EF">
        <w:rPr>
          <w:spacing w:val="1"/>
          <w:sz w:val="24"/>
        </w:rPr>
        <w:t xml:space="preserve"> </w:t>
      </w:r>
      <w:r w:rsidRPr="009818EF">
        <w:rPr>
          <w:sz w:val="24"/>
        </w:rPr>
        <w:t>education. Thank</w:t>
      </w:r>
      <w:r w:rsidRPr="009818EF">
        <w:rPr>
          <w:spacing w:val="4"/>
          <w:sz w:val="24"/>
        </w:rPr>
        <w:t xml:space="preserve"> </w:t>
      </w:r>
      <w:r w:rsidRPr="009818EF">
        <w:rPr>
          <w:sz w:val="24"/>
        </w:rPr>
        <w:t>you!</w:t>
      </w:r>
    </w:p>
    <w:p w14:paraId="22365318" w14:textId="77777777" w:rsidR="009818EF" w:rsidRDefault="00E77264" w:rsidP="000A710B">
      <w:pPr>
        <w:pStyle w:val="ListParagraph"/>
        <w:numPr>
          <w:ilvl w:val="0"/>
          <w:numId w:val="34"/>
        </w:numPr>
        <w:spacing w:before="74" w:line="276" w:lineRule="auto"/>
        <w:ind w:right="324"/>
        <w:rPr>
          <w:sz w:val="24"/>
        </w:rPr>
      </w:pPr>
      <w:r w:rsidRPr="009818EF">
        <w:rPr>
          <w:sz w:val="24"/>
        </w:rPr>
        <w:t>Even if I looked at other schools, I would have chosen Xavier University’s CMHC program. The professors are</w:t>
      </w:r>
      <w:r w:rsidRPr="009818EF">
        <w:rPr>
          <w:spacing w:val="-57"/>
          <w:sz w:val="24"/>
        </w:rPr>
        <w:t xml:space="preserve"> </w:t>
      </w:r>
      <w:r w:rsidRPr="009818EF">
        <w:rPr>
          <w:sz w:val="24"/>
        </w:rPr>
        <w:t xml:space="preserve">passionate about teaching and helping students succeed. They are experts in their fields of study </w:t>
      </w:r>
      <w:r w:rsidRPr="009818EF">
        <w:rPr>
          <w:sz w:val="24"/>
        </w:rPr>
        <w:lastRenderedPageBreak/>
        <w:t>within</w:t>
      </w:r>
      <w:r w:rsidRPr="009818EF">
        <w:rPr>
          <w:spacing w:val="1"/>
          <w:sz w:val="24"/>
        </w:rPr>
        <w:t xml:space="preserve"> </w:t>
      </w:r>
      <w:r w:rsidRPr="009818EF">
        <w:rPr>
          <w:sz w:val="24"/>
        </w:rPr>
        <w:t>counseling</w:t>
      </w:r>
      <w:r w:rsidRPr="009818EF">
        <w:rPr>
          <w:spacing w:val="-1"/>
          <w:sz w:val="24"/>
        </w:rPr>
        <w:t xml:space="preserve"> </w:t>
      </w:r>
      <w:r w:rsidRPr="009818EF">
        <w:rPr>
          <w:sz w:val="24"/>
        </w:rPr>
        <w:t>and bring</w:t>
      </w:r>
      <w:r w:rsidRPr="009818EF">
        <w:rPr>
          <w:spacing w:val="-3"/>
          <w:sz w:val="24"/>
        </w:rPr>
        <w:t xml:space="preserve"> </w:t>
      </w:r>
      <w:r w:rsidRPr="009818EF">
        <w:rPr>
          <w:sz w:val="24"/>
        </w:rPr>
        <w:t>that</w:t>
      </w:r>
      <w:r w:rsidRPr="009818EF">
        <w:rPr>
          <w:spacing w:val="2"/>
          <w:sz w:val="24"/>
        </w:rPr>
        <w:t xml:space="preserve"> </w:t>
      </w:r>
      <w:r w:rsidRPr="009818EF">
        <w:rPr>
          <w:sz w:val="24"/>
        </w:rPr>
        <w:t>knowledge</w:t>
      </w:r>
      <w:r w:rsidRPr="009818EF">
        <w:rPr>
          <w:spacing w:val="-1"/>
          <w:sz w:val="24"/>
        </w:rPr>
        <w:t xml:space="preserve"> </w:t>
      </w:r>
      <w:r w:rsidRPr="009818EF">
        <w:rPr>
          <w:sz w:val="24"/>
        </w:rPr>
        <w:t>to the</w:t>
      </w:r>
      <w:r w:rsidRPr="009818EF">
        <w:rPr>
          <w:spacing w:val="-2"/>
          <w:sz w:val="24"/>
        </w:rPr>
        <w:t xml:space="preserve"> </w:t>
      </w:r>
      <w:r w:rsidRPr="009818EF">
        <w:rPr>
          <w:sz w:val="24"/>
        </w:rPr>
        <w:t>classroom setting</w:t>
      </w:r>
      <w:r w:rsidRPr="009818EF">
        <w:rPr>
          <w:spacing w:val="-3"/>
          <w:sz w:val="24"/>
        </w:rPr>
        <w:t xml:space="preserve"> </w:t>
      </w:r>
      <w:r w:rsidRPr="009818EF">
        <w:rPr>
          <w:sz w:val="24"/>
        </w:rPr>
        <w:t>with enthusiasm.</w:t>
      </w:r>
    </w:p>
    <w:p w14:paraId="3C0409CE" w14:textId="77777777" w:rsidR="008A096C" w:rsidRDefault="00E77264" w:rsidP="000A710B">
      <w:pPr>
        <w:pStyle w:val="ListParagraph"/>
        <w:numPr>
          <w:ilvl w:val="0"/>
          <w:numId w:val="34"/>
        </w:numPr>
        <w:spacing w:line="276" w:lineRule="auto"/>
        <w:ind w:right="324"/>
        <w:rPr>
          <w:sz w:val="24"/>
        </w:rPr>
      </w:pPr>
      <w:r w:rsidRPr="009818EF">
        <w:rPr>
          <w:sz w:val="24"/>
        </w:rPr>
        <w:t>Professors</w:t>
      </w:r>
      <w:r w:rsidRPr="009818EF">
        <w:rPr>
          <w:spacing w:val="-2"/>
          <w:sz w:val="24"/>
        </w:rPr>
        <w:t xml:space="preserve"> </w:t>
      </w:r>
      <w:r w:rsidRPr="009818EF">
        <w:rPr>
          <w:sz w:val="24"/>
        </w:rPr>
        <w:t>have</w:t>
      </w:r>
      <w:r w:rsidRPr="009818EF">
        <w:rPr>
          <w:spacing w:val="-2"/>
          <w:sz w:val="24"/>
        </w:rPr>
        <w:t xml:space="preserve"> </w:t>
      </w:r>
      <w:r w:rsidRPr="009818EF">
        <w:rPr>
          <w:sz w:val="24"/>
        </w:rPr>
        <w:t>been</w:t>
      </w:r>
      <w:r w:rsidRPr="009818EF">
        <w:rPr>
          <w:spacing w:val="-1"/>
          <w:sz w:val="24"/>
        </w:rPr>
        <w:t xml:space="preserve"> </w:t>
      </w:r>
      <w:r w:rsidRPr="009818EF">
        <w:rPr>
          <w:sz w:val="24"/>
        </w:rPr>
        <w:t>incredibly</w:t>
      </w:r>
      <w:r w:rsidRPr="009818EF">
        <w:rPr>
          <w:spacing w:val="-7"/>
          <w:sz w:val="24"/>
        </w:rPr>
        <w:t xml:space="preserve"> </w:t>
      </w:r>
      <w:r w:rsidRPr="009818EF">
        <w:rPr>
          <w:sz w:val="24"/>
        </w:rPr>
        <w:t>helpful</w:t>
      </w:r>
      <w:r w:rsidRPr="009818EF">
        <w:rPr>
          <w:spacing w:val="-1"/>
          <w:sz w:val="24"/>
        </w:rPr>
        <w:t xml:space="preserve"> </w:t>
      </w:r>
      <w:r w:rsidRPr="009818EF">
        <w:rPr>
          <w:sz w:val="24"/>
        </w:rPr>
        <w:t>and</w:t>
      </w:r>
      <w:r w:rsidRPr="009818EF">
        <w:rPr>
          <w:spacing w:val="-1"/>
          <w:sz w:val="24"/>
        </w:rPr>
        <w:t xml:space="preserve"> </w:t>
      </w:r>
      <w:r w:rsidRPr="009818EF">
        <w:rPr>
          <w:sz w:val="24"/>
        </w:rPr>
        <w:t>readily</w:t>
      </w:r>
      <w:r w:rsidRPr="009818EF">
        <w:rPr>
          <w:spacing w:val="-4"/>
          <w:sz w:val="24"/>
        </w:rPr>
        <w:t xml:space="preserve"> </w:t>
      </w:r>
      <w:r w:rsidRPr="009818EF">
        <w:rPr>
          <w:sz w:val="24"/>
        </w:rPr>
        <w:t>available.</w:t>
      </w:r>
      <w:r w:rsidRPr="009818EF">
        <w:rPr>
          <w:spacing w:val="-2"/>
          <w:sz w:val="24"/>
        </w:rPr>
        <w:t xml:space="preserve"> </w:t>
      </w:r>
      <w:r w:rsidRPr="009818EF">
        <w:rPr>
          <w:sz w:val="24"/>
        </w:rPr>
        <w:t>The</w:t>
      </w:r>
      <w:r w:rsidRPr="009818EF">
        <w:rPr>
          <w:spacing w:val="-2"/>
          <w:sz w:val="24"/>
        </w:rPr>
        <w:t xml:space="preserve"> </w:t>
      </w:r>
      <w:r w:rsidRPr="009818EF">
        <w:rPr>
          <w:sz w:val="24"/>
        </w:rPr>
        <w:t>program</w:t>
      </w:r>
      <w:r w:rsidRPr="009818EF">
        <w:rPr>
          <w:spacing w:val="1"/>
          <w:sz w:val="24"/>
        </w:rPr>
        <w:t xml:space="preserve"> </w:t>
      </w:r>
      <w:r w:rsidRPr="009818EF">
        <w:rPr>
          <w:sz w:val="24"/>
        </w:rPr>
        <w:t>works</w:t>
      </w:r>
      <w:r w:rsidRPr="009818EF">
        <w:rPr>
          <w:spacing w:val="-2"/>
          <w:sz w:val="24"/>
        </w:rPr>
        <w:t xml:space="preserve"> </w:t>
      </w:r>
      <w:r w:rsidRPr="009818EF">
        <w:rPr>
          <w:sz w:val="24"/>
        </w:rPr>
        <w:t>well</w:t>
      </w:r>
      <w:r w:rsidRPr="009818EF">
        <w:rPr>
          <w:spacing w:val="-1"/>
          <w:sz w:val="24"/>
        </w:rPr>
        <w:t xml:space="preserve"> </w:t>
      </w:r>
      <w:r w:rsidRPr="009818EF">
        <w:rPr>
          <w:sz w:val="24"/>
        </w:rPr>
        <w:t>for</w:t>
      </w:r>
      <w:r w:rsidRPr="009818EF">
        <w:rPr>
          <w:spacing w:val="-2"/>
          <w:sz w:val="24"/>
        </w:rPr>
        <w:t xml:space="preserve"> </w:t>
      </w:r>
      <w:r w:rsidRPr="009818EF">
        <w:rPr>
          <w:sz w:val="24"/>
        </w:rPr>
        <w:t>those</w:t>
      </w:r>
      <w:r w:rsidRPr="009818EF">
        <w:rPr>
          <w:spacing w:val="-1"/>
          <w:sz w:val="24"/>
        </w:rPr>
        <w:t xml:space="preserve"> </w:t>
      </w:r>
      <w:r w:rsidRPr="009818EF">
        <w:rPr>
          <w:sz w:val="24"/>
        </w:rPr>
        <w:t>with</w:t>
      </w:r>
      <w:r w:rsidRPr="009818EF">
        <w:rPr>
          <w:spacing w:val="-1"/>
          <w:sz w:val="24"/>
        </w:rPr>
        <w:t xml:space="preserve"> </w:t>
      </w:r>
      <w:r w:rsidRPr="009818EF">
        <w:rPr>
          <w:sz w:val="24"/>
        </w:rPr>
        <w:t>jobs.</w:t>
      </w:r>
      <w:r w:rsidRPr="009818EF">
        <w:rPr>
          <w:spacing w:val="1"/>
          <w:sz w:val="24"/>
        </w:rPr>
        <w:t xml:space="preserve"> </w:t>
      </w:r>
      <w:r w:rsidRPr="009818EF">
        <w:rPr>
          <w:sz w:val="24"/>
        </w:rPr>
        <w:t>It’s</w:t>
      </w:r>
      <w:r w:rsidR="009818EF">
        <w:rPr>
          <w:sz w:val="24"/>
        </w:rPr>
        <w:t xml:space="preserve"> been a great experience!</w:t>
      </w:r>
    </w:p>
    <w:p w14:paraId="79CEDED4" w14:textId="77777777" w:rsidR="008A096C" w:rsidRPr="008A096C" w:rsidRDefault="008A096C" w:rsidP="000A710B">
      <w:pPr>
        <w:pStyle w:val="ListParagraph"/>
        <w:numPr>
          <w:ilvl w:val="0"/>
          <w:numId w:val="34"/>
        </w:numPr>
        <w:spacing w:line="276" w:lineRule="auto"/>
        <w:ind w:right="324"/>
        <w:rPr>
          <w:sz w:val="24"/>
        </w:rPr>
      </w:pPr>
      <w:r w:rsidRPr="008A096C">
        <w:rPr>
          <w:sz w:val="24"/>
        </w:rPr>
        <w:t>Couldn’t have asked for a better experience at Xavier. I would recommend this program in a second! Feeling</w:t>
      </w:r>
      <w:r w:rsidRPr="008A096C">
        <w:rPr>
          <w:spacing w:val="-57"/>
          <w:sz w:val="24"/>
        </w:rPr>
        <w:t xml:space="preserve"> </w:t>
      </w:r>
      <w:r w:rsidRPr="008A096C">
        <w:rPr>
          <w:sz w:val="24"/>
        </w:rPr>
        <w:t>grateful I had the opportunity to be taught by such caring and compassionate professors! I will miss it here!</w:t>
      </w:r>
      <w:r w:rsidRPr="008A096C">
        <w:rPr>
          <w:spacing w:val="1"/>
          <w:sz w:val="24"/>
        </w:rPr>
        <w:t xml:space="preserve"> </w:t>
      </w:r>
      <w:r w:rsidRPr="008A096C">
        <w:rPr>
          <w:sz w:val="24"/>
        </w:rPr>
        <w:t>Thank</w:t>
      </w:r>
      <w:r w:rsidRPr="008A096C">
        <w:rPr>
          <w:spacing w:val="1"/>
          <w:sz w:val="24"/>
        </w:rPr>
        <w:t xml:space="preserve"> </w:t>
      </w:r>
      <w:r w:rsidRPr="008A096C">
        <w:rPr>
          <w:sz w:val="24"/>
        </w:rPr>
        <w:t>you!</w:t>
      </w:r>
      <w:r w:rsidRPr="008A096C">
        <w:rPr>
          <w:spacing w:val="-1"/>
          <w:sz w:val="24"/>
        </w:rPr>
        <w:t xml:space="preserve"> </w:t>
      </w:r>
      <w:r w:rsidRPr="008A096C">
        <w:rPr>
          <w:rFonts w:ascii="Wingdings" w:hAnsi="Wingdings"/>
          <w:sz w:val="24"/>
        </w:rPr>
        <w:t></w:t>
      </w:r>
    </w:p>
    <w:p w14:paraId="3CD2495C" w14:textId="77777777" w:rsidR="008A096C" w:rsidRDefault="008A096C" w:rsidP="000A710B">
      <w:pPr>
        <w:pStyle w:val="ListParagraph"/>
        <w:numPr>
          <w:ilvl w:val="0"/>
          <w:numId w:val="34"/>
        </w:numPr>
        <w:spacing w:line="276" w:lineRule="auto"/>
        <w:ind w:right="324"/>
        <w:rPr>
          <w:sz w:val="24"/>
        </w:rPr>
      </w:pPr>
      <w:r w:rsidRPr="008A096C">
        <w:rPr>
          <w:sz w:val="24"/>
        </w:rPr>
        <w:t>The</w:t>
      </w:r>
      <w:r w:rsidRPr="008A096C">
        <w:rPr>
          <w:spacing w:val="-2"/>
          <w:sz w:val="24"/>
        </w:rPr>
        <w:t xml:space="preserve"> </w:t>
      </w:r>
      <w:r w:rsidRPr="008A096C">
        <w:rPr>
          <w:sz w:val="24"/>
        </w:rPr>
        <w:t>program</w:t>
      </w:r>
      <w:r w:rsidRPr="008A096C">
        <w:rPr>
          <w:spacing w:val="-1"/>
          <w:sz w:val="24"/>
        </w:rPr>
        <w:t xml:space="preserve"> </w:t>
      </w:r>
      <w:r w:rsidRPr="008A096C">
        <w:rPr>
          <w:sz w:val="24"/>
        </w:rPr>
        <w:t>is</w:t>
      </w:r>
      <w:r w:rsidRPr="008A096C">
        <w:rPr>
          <w:spacing w:val="-1"/>
          <w:sz w:val="24"/>
        </w:rPr>
        <w:t xml:space="preserve"> </w:t>
      </w:r>
      <w:r w:rsidRPr="008A096C">
        <w:rPr>
          <w:sz w:val="24"/>
        </w:rPr>
        <w:t>comprehensive-</w:t>
      </w:r>
      <w:r w:rsidRPr="008A096C">
        <w:rPr>
          <w:spacing w:val="-2"/>
          <w:sz w:val="24"/>
        </w:rPr>
        <w:t xml:space="preserve"> </w:t>
      </w:r>
      <w:r w:rsidRPr="008A096C">
        <w:rPr>
          <w:sz w:val="24"/>
        </w:rPr>
        <w:t>it</w:t>
      </w:r>
      <w:r w:rsidRPr="008A096C">
        <w:rPr>
          <w:spacing w:val="-1"/>
          <w:sz w:val="24"/>
        </w:rPr>
        <w:t xml:space="preserve"> </w:t>
      </w:r>
      <w:r w:rsidRPr="008A096C">
        <w:rPr>
          <w:sz w:val="24"/>
        </w:rPr>
        <w:t>prepares</w:t>
      </w:r>
      <w:r w:rsidRPr="008A096C">
        <w:rPr>
          <w:spacing w:val="-1"/>
          <w:sz w:val="24"/>
        </w:rPr>
        <w:t xml:space="preserve"> </w:t>
      </w:r>
      <w:r w:rsidRPr="008A096C">
        <w:rPr>
          <w:sz w:val="24"/>
        </w:rPr>
        <w:t>the</w:t>
      </w:r>
      <w:r w:rsidRPr="008A096C">
        <w:rPr>
          <w:spacing w:val="-2"/>
          <w:sz w:val="24"/>
        </w:rPr>
        <w:t xml:space="preserve"> </w:t>
      </w:r>
      <w:r w:rsidRPr="008A096C">
        <w:rPr>
          <w:sz w:val="24"/>
        </w:rPr>
        <w:t>student for</w:t>
      </w:r>
      <w:r w:rsidRPr="008A096C">
        <w:rPr>
          <w:spacing w:val="-2"/>
          <w:sz w:val="24"/>
        </w:rPr>
        <w:t xml:space="preserve"> </w:t>
      </w:r>
      <w:r w:rsidRPr="008A096C">
        <w:rPr>
          <w:sz w:val="24"/>
        </w:rPr>
        <w:t>the</w:t>
      </w:r>
      <w:r w:rsidRPr="008A096C">
        <w:rPr>
          <w:spacing w:val="-2"/>
          <w:sz w:val="24"/>
        </w:rPr>
        <w:t xml:space="preserve"> </w:t>
      </w:r>
      <w:r w:rsidRPr="008A096C">
        <w:rPr>
          <w:sz w:val="24"/>
        </w:rPr>
        <w:t>counseling</w:t>
      </w:r>
      <w:r w:rsidRPr="008A096C">
        <w:rPr>
          <w:spacing w:val="-4"/>
          <w:sz w:val="24"/>
        </w:rPr>
        <w:t xml:space="preserve"> </w:t>
      </w:r>
      <w:r w:rsidRPr="008A096C">
        <w:rPr>
          <w:sz w:val="24"/>
        </w:rPr>
        <w:t>profession</w:t>
      </w:r>
      <w:r w:rsidRPr="008A096C">
        <w:rPr>
          <w:spacing w:val="-1"/>
          <w:sz w:val="24"/>
        </w:rPr>
        <w:t xml:space="preserve"> </w:t>
      </w:r>
      <w:r w:rsidRPr="008A096C">
        <w:rPr>
          <w:sz w:val="24"/>
        </w:rPr>
        <w:t>in</w:t>
      </w:r>
      <w:r w:rsidRPr="008A096C">
        <w:rPr>
          <w:spacing w:val="-1"/>
          <w:sz w:val="24"/>
        </w:rPr>
        <w:t xml:space="preserve"> </w:t>
      </w:r>
      <w:r w:rsidRPr="008A096C">
        <w:rPr>
          <w:sz w:val="24"/>
        </w:rPr>
        <w:t>a</w:t>
      </w:r>
      <w:r w:rsidRPr="008A096C">
        <w:rPr>
          <w:spacing w:val="-2"/>
          <w:sz w:val="24"/>
        </w:rPr>
        <w:t xml:space="preserve"> </w:t>
      </w:r>
      <w:r w:rsidRPr="008A096C">
        <w:rPr>
          <w:sz w:val="24"/>
        </w:rPr>
        <w:t>thoughtful and</w:t>
      </w:r>
      <w:r w:rsidRPr="008A096C">
        <w:rPr>
          <w:spacing w:val="-57"/>
          <w:sz w:val="24"/>
        </w:rPr>
        <w:t xml:space="preserve"> </w:t>
      </w:r>
      <w:r w:rsidRPr="008A096C">
        <w:rPr>
          <w:sz w:val="24"/>
        </w:rPr>
        <w:t>complete</w:t>
      </w:r>
      <w:r w:rsidRPr="008A096C">
        <w:rPr>
          <w:spacing w:val="-2"/>
          <w:sz w:val="24"/>
        </w:rPr>
        <w:t xml:space="preserve"> </w:t>
      </w:r>
      <w:r w:rsidRPr="008A096C">
        <w:rPr>
          <w:sz w:val="24"/>
        </w:rPr>
        <w:t>manner!</w:t>
      </w:r>
    </w:p>
    <w:p w14:paraId="379E3C2A" w14:textId="77777777" w:rsidR="008A096C" w:rsidRDefault="008A096C" w:rsidP="000A710B">
      <w:pPr>
        <w:pStyle w:val="ListParagraph"/>
        <w:numPr>
          <w:ilvl w:val="0"/>
          <w:numId w:val="34"/>
        </w:numPr>
        <w:spacing w:line="276" w:lineRule="auto"/>
        <w:ind w:right="324"/>
        <w:rPr>
          <w:sz w:val="24"/>
        </w:rPr>
      </w:pPr>
      <w:r w:rsidRPr="008A096C">
        <w:rPr>
          <w:sz w:val="24"/>
        </w:rPr>
        <w:t>My only real issue throughout my 2 years in the program was the inconsistent temperatures in the classrooms.</w:t>
      </w:r>
      <w:r w:rsidRPr="008A096C">
        <w:rPr>
          <w:spacing w:val="-57"/>
          <w:sz w:val="24"/>
        </w:rPr>
        <w:t xml:space="preserve"> </w:t>
      </w:r>
      <w:r w:rsidRPr="008A096C">
        <w:rPr>
          <w:sz w:val="24"/>
        </w:rPr>
        <w:t>Although</w:t>
      </w:r>
      <w:r w:rsidRPr="008A096C">
        <w:rPr>
          <w:spacing w:val="-1"/>
          <w:sz w:val="24"/>
        </w:rPr>
        <w:t xml:space="preserve"> </w:t>
      </w:r>
      <w:r w:rsidRPr="008A096C">
        <w:rPr>
          <w:sz w:val="24"/>
        </w:rPr>
        <w:t>this may</w:t>
      </w:r>
      <w:r w:rsidRPr="008A096C">
        <w:rPr>
          <w:spacing w:val="-5"/>
          <w:sz w:val="24"/>
        </w:rPr>
        <w:t xml:space="preserve"> </w:t>
      </w:r>
      <w:r w:rsidRPr="008A096C">
        <w:rPr>
          <w:sz w:val="24"/>
        </w:rPr>
        <w:t>seem</w:t>
      </w:r>
      <w:r w:rsidRPr="008A096C">
        <w:rPr>
          <w:spacing w:val="2"/>
          <w:sz w:val="24"/>
        </w:rPr>
        <w:t xml:space="preserve"> </w:t>
      </w:r>
      <w:r w:rsidRPr="008A096C">
        <w:rPr>
          <w:sz w:val="24"/>
        </w:rPr>
        <w:t>petty.</w:t>
      </w:r>
      <w:r w:rsidRPr="008A096C">
        <w:rPr>
          <w:spacing w:val="2"/>
          <w:sz w:val="24"/>
        </w:rPr>
        <w:t xml:space="preserve"> </w:t>
      </w:r>
      <w:r w:rsidRPr="008A096C">
        <w:rPr>
          <w:sz w:val="24"/>
        </w:rPr>
        <w:t>It</w:t>
      </w:r>
      <w:r w:rsidRPr="008A096C">
        <w:rPr>
          <w:spacing w:val="-1"/>
          <w:sz w:val="24"/>
        </w:rPr>
        <w:t xml:space="preserve"> </w:t>
      </w:r>
      <w:r w:rsidRPr="008A096C">
        <w:rPr>
          <w:sz w:val="24"/>
        </w:rPr>
        <w:t>made</w:t>
      </w:r>
      <w:r w:rsidRPr="008A096C">
        <w:rPr>
          <w:spacing w:val="-1"/>
          <w:sz w:val="24"/>
        </w:rPr>
        <w:t xml:space="preserve"> </w:t>
      </w:r>
      <w:r w:rsidRPr="008A096C">
        <w:rPr>
          <w:sz w:val="24"/>
        </w:rPr>
        <w:t>it difficult to stay</w:t>
      </w:r>
      <w:r w:rsidRPr="008A096C">
        <w:rPr>
          <w:spacing w:val="-6"/>
          <w:sz w:val="24"/>
        </w:rPr>
        <w:t xml:space="preserve"> </w:t>
      </w:r>
      <w:r w:rsidRPr="008A096C">
        <w:rPr>
          <w:sz w:val="24"/>
        </w:rPr>
        <w:t>focused and on task.</w:t>
      </w:r>
    </w:p>
    <w:p w14:paraId="3EEBF95F" w14:textId="77777777" w:rsidR="008A096C" w:rsidRDefault="008A096C" w:rsidP="000A710B">
      <w:pPr>
        <w:pStyle w:val="ListParagraph"/>
        <w:numPr>
          <w:ilvl w:val="0"/>
          <w:numId w:val="34"/>
        </w:numPr>
        <w:spacing w:line="276" w:lineRule="auto"/>
        <w:ind w:right="324"/>
        <w:rPr>
          <w:sz w:val="24"/>
        </w:rPr>
      </w:pPr>
      <w:r w:rsidRPr="008A096C">
        <w:rPr>
          <w:sz w:val="24"/>
        </w:rPr>
        <w:t>In reference to #10- where I feel my education is lacking at Xavier is in counseling interventions. Most of the</w:t>
      </w:r>
      <w:r w:rsidRPr="008A096C">
        <w:rPr>
          <w:spacing w:val="-57"/>
          <w:sz w:val="24"/>
        </w:rPr>
        <w:t xml:space="preserve"> </w:t>
      </w:r>
      <w:r w:rsidRPr="008A096C">
        <w:rPr>
          <w:sz w:val="24"/>
        </w:rPr>
        <w:t>Saturday sequence dedicated to “counseling interventions” and “psychotherapy” is focused on one type of</w:t>
      </w:r>
      <w:r w:rsidRPr="008A096C">
        <w:rPr>
          <w:spacing w:val="1"/>
          <w:sz w:val="24"/>
        </w:rPr>
        <w:t xml:space="preserve"> </w:t>
      </w:r>
      <w:r w:rsidRPr="008A096C">
        <w:rPr>
          <w:sz w:val="24"/>
        </w:rPr>
        <w:t>intervention (mindfulness). In practicum, we were not taught as much as we were beat down and scolded for</w:t>
      </w:r>
      <w:r w:rsidRPr="008A096C">
        <w:rPr>
          <w:spacing w:val="1"/>
          <w:sz w:val="24"/>
        </w:rPr>
        <w:t xml:space="preserve"> </w:t>
      </w:r>
      <w:r w:rsidRPr="008A096C">
        <w:rPr>
          <w:sz w:val="24"/>
        </w:rPr>
        <w:t>mistakes</w:t>
      </w:r>
      <w:r w:rsidRPr="008A096C">
        <w:rPr>
          <w:spacing w:val="-1"/>
          <w:sz w:val="24"/>
        </w:rPr>
        <w:t xml:space="preserve"> </w:t>
      </w:r>
      <w:r w:rsidRPr="008A096C">
        <w:rPr>
          <w:sz w:val="24"/>
        </w:rPr>
        <w:t>of</w:t>
      </w:r>
      <w:r w:rsidRPr="008A096C">
        <w:rPr>
          <w:spacing w:val="-1"/>
          <w:sz w:val="24"/>
        </w:rPr>
        <w:t xml:space="preserve"> </w:t>
      </w:r>
      <w:r w:rsidRPr="008A096C">
        <w:rPr>
          <w:sz w:val="24"/>
        </w:rPr>
        <w:t>being</w:t>
      </w:r>
      <w:r w:rsidRPr="008A096C">
        <w:rPr>
          <w:spacing w:val="-3"/>
          <w:sz w:val="24"/>
        </w:rPr>
        <w:t xml:space="preserve"> </w:t>
      </w:r>
      <w:r w:rsidRPr="008A096C">
        <w:rPr>
          <w:sz w:val="24"/>
        </w:rPr>
        <w:t>new</w:t>
      </w:r>
      <w:r w:rsidRPr="008A096C">
        <w:rPr>
          <w:spacing w:val="-1"/>
          <w:sz w:val="24"/>
        </w:rPr>
        <w:t xml:space="preserve"> </w:t>
      </w:r>
      <w:r w:rsidRPr="008A096C">
        <w:rPr>
          <w:sz w:val="24"/>
        </w:rPr>
        <w:t>counselors.</w:t>
      </w:r>
      <w:r w:rsidRPr="008A096C">
        <w:rPr>
          <w:spacing w:val="1"/>
          <w:sz w:val="24"/>
        </w:rPr>
        <w:t xml:space="preserve"> </w:t>
      </w:r>
      <w:r w:rsidRPr="008A096C">
        <w:rPr>
          <w:sz w:val="24"/>
        </w:rPr>
        <w:t>I</w:t>
      </w:r>
      <w:r w:rsidRPr="008A096C">
        <w:rPr>
          <w:spacing w:val="-4"/>
          <w:sz w:val="24"/>
        </w:rPr>
        <w:t xml:space="preserve"> </w:t>
      </w:r>
      <w:r w:rsidRPr="008A096C">
        <w:rPr>
          <w:sz w:val="24"/>
        </w:rPr>
        <w:t>would have</w:t>
      </w:r>
      <w:r w:rsidRPr="008A096C">
        <w:rPr>
          <w:spacing w:val="1"/>
          <w:sz w:val="24"/>
        </w:rPr>
        <w:t xml:space="preserve"> </w:t>
      </w:r>
      <w:r w:rsidRPr="008A096C">
        <w:rPr>
          <w:sz w:val="24"/>
        </w:rPr>
        <w:t>appreciated</w:t>
      </w:r>
      <w:r w:rsidRPr="008A096C">
        <w:rPr>
          <w:spacing w:val="-1"/>
          <w:sz w:val="24"/>
        </w:rPr>
        <w:t xml:space="preserve"> </w:t>
      </w:r>
      <w:r w:rsidRPr="008A096C">
        <w:rPr>
          <w:sz w:val="24"/>
        </w:rPr>
        <w:t>more</w:t>
      </w:r>
      <w:r w:rsidRPr="008A096C">
        <w:rPr>
          <w:spacing w:val="-1"/>
          <w:sz w:val="24"/>
        </w:rPr>
        <w:t xml:space="preserve"> </w:t>
      </w:r>
      <w:r w:rsidRPr="008A096C">
        <w:rPr>
          <w:sz w:val="24"/>
        </w:rPr>
        <w:t>education in this</w:t>
      </w:r>
      <w:r w:rsidRPr="008A096C">
        <w:rPr>
          <w:spacing w:val="-1"/>
          <w:sz w:val="24"/>
        </w:rPr>
        <w:t xml:space="preserve"> </w:t>
      </w:r>
      <w:r w:rsidRPr="008A096C">
        <w:rPr>
          <w:sz w:val="24"/>
        </w:rPr>
        <w:t>area.</w:t>
      </w:r>
    </w:p>
    <w:p w14:paraId="71D83EED" w14:textId="77777777" w:rsidR="008A096C" w:rsidRDefault="008A096C" w:rsidP="000A710B">
      <w:pPr>
        <w:pStyle w:val="ListParagraph"/>
        <w:numPr>
          <w:ilvl w:val="0"/>
          <w:numId w:val="34"/>
        </w:numPr>
        <w:spacing w:line="276" w:lineRule="auto"/>
        <w:ind w:right="324"/>
        <w:rPr>
          <w:sz w:val="24"/>
        </w:rPr>
      </w:pPr>
      <w:r w:rsidRPr="008A096C">
        <w:rPr>
          <w:sz w:val="24"/>
        </w:rPr>
        <w:t>I loved this program! The only thing I wish is that there were more workshops or even a class discussing play</w:t>
      </w:r>
      <w:r w:rsidRPr="008A096C">
        <w:rPr>
          <w:spacing w:val="1"/>
          <w:sz w:val="24"/>
        </w:rPr>
        <w:t xml:space="preserve"> </w:t>
      </w:r>
      <w:r w:rsidRPr="008A096C">
        <w:rPr>
          <w:sz w:val="24"/>
        </w:rPr>
        <w:t>therapy since I work with little kids and want to do so in the future as well. Otherwise, this program allowed me</w:t>
      </w:r>
      <w:r w:rsidRPr="008A096C">
        <w:rPr>
          <w:spacing w:val="-58"/>
          <w:sz w:val="24"/>
        </w:rPr>
        <w:t xml:space="preserve"> </w:t>
      </w:r>
      <w:r w:rsidRPr="008A096C">
        <w:rPr>
          <w:sz w:val="24"/>
        </w:rPr>
        <w:t>to understand the counseling program in a way that was interactive and interesting. We touched on the many</w:t>
      </w:r>
      <w:r w:rsidRPr="008A096C">
        <w:rPr>
          <w:spacing w:val="1"/>
          <w:sz w:val="24"/>
        </w:rPr>
        <w:t xml:space="preserve"> </w:t>
      </w:r>
      <w:r w:rsidRPr="008A096C">
        <w:rPr>
          <w:sz w:val="24"/>
        </w:rPr>
        <w:t>lens that a counselor can look through when assessing a client and the determining the appropriate route to date.</w:t>
      </w:r>
      <w:r w:rsidRPr="008A096C">
        <w:rPr>
          <w:spacing w:val="-58"/>
          <w:sz w:val="24"/>
        </w:rPr>
        <w:t xml:space="preserve"> </w:t>
      </w:r>
      <w:r w:rsidRPr="008A096C">
        <w:rPr>
          <w:sz w:val="24"/>
        </w:rPr>
        <w:t>If</w:t>
      </w:r>
      <w:r w:rsidRPr="008A096C">
        <w:rPr>
          <w:spacing w:val="3"/>
          <w:sz w:val="24"/>
        </w:rPr>
        <w:t xml:space="preserve"> </w:t>
      </w:r>
      <w:r w:rsidRPr="008A096C">
        <w:rPr>
          <w:sz w:val="24"/>
        </w:rPr>
        <w:t>I</w:t>
      </w:r>
      <w:r w:rsidRPr="008A096C">
        <w:rPr>
          <w:spacing w:val="-4"/>
          <w:sz w:val="24"/>
        </w:rPr>
        <w:t xml:space="preserve"> </w:t>
      </w:r>
      <w:r w:rsidRPr="008A096C">
        <w:rPr>
          <w:sz w:val="24"/>
        </w:rPr>
        <w:t>had to do it</w:t>
      </w:r>
      <w:r w:rsidRPr="008A096C">
        <w:rPr>
          <w:spacing w:val="-1"/>
          <w:sz w:val="24"/>
        </w:rPr>
        <w:t xml:space="preserve"> </w:t>
      </w:r>
      <w:r w:rsidRPr="008A096C">
        <w:rPr>
          <w:sz w:val="24"/>
        </w:rPr>
        <w:t>all over</w:t>
      </w:r>
      <w:r w:rsidRPr="008A096C">
        <w:rPr>
          <w:spacing w:val="1"/>
          <w:sz w:val="24"/>
        </w:rPr>
        <w:t xml:space="preserve"> </w:t>
      </w:r>
      <w:r w:rsidRPr="008A096C">
        <w:rPr>
          <w:sz w:val="24"/>
        </w:rPr>
        <w:t>again,</w:t>
      </w:r>
      <w:r w:rsidRPr="008A096C">
        <w:rPr>
          <w:spacing w:val="2"/>
          <w:sz w:val="24"/>
        </w:rPr>
        <w:t xml:space="preserve"> </w:t>
      </w:r>
      <w:r w:rsidRPr="008A096C">
        <w:rPr>
          <w:sz w:val="24"/>
        </w:rPr>
        <w:t>I</w:t>
      </w:r>
      <w:r w:rsidRPr="008A096C">
        <w:rPr>
          <w:spacing w:val="-1"/>
          <w:sz w:val="24"/>
        </w:rPr>
        <w:t xml:space="preserve"> </w:t>
      </w:r>
      <w:r w:rsidRPr="008A096C">
        <w:rPr>
          <w:sz w:val="24"/>
        </w:rPr>
        <w:t>would choose</w:t>
      </w:r>
      <w:r w:rsidRPr="008A096C">
        <w:rPr>
          <w:spacing w:val="-2"/>
          <w:sz w:val="24"/>
        </w:rPr>
        <w:t xml:space="preserve"> </w:t>
      </w:r>
      <w:r w:rsidRPr="008A096C">
        <w:rPr>
          <w:sz w:val="24"/>
        </w:rPr>
        <w:t>Xavier</w:t>
      </w:r>
      <w:r w:rsidRPr="008A096C">
        <w:rPr>
          <w:spacing w:val="-1"/>
          <w:sz w:val="24"/>
        </w:rPr>
        <w:t xml:space="preserve"> </w:t>
      </w:r>
      <w:r w:rsidRPr="008A096C">
        <w:rPr>
          <w:sz w:val="24"/>
        </w:rPr>
        <w:t>once</w:t>
      </w:r>
      <w:r w:rsidRPr="008A096C">
        <w:rPr>
          <w:spacing w:val="1"/>
          <w:sz w:val="24"/>
        </w:rPr>
        <w:t xml:space="preserve"> </w:t>
      </w:r>
      <w:r w:rsidRPr="008A096C">
        <w:rPr>
          <w:sz w:val="24"/>
        </w:rPr>
        <w:t>again!</w:t>
      </w:r>
    </w:p>
    <w:p w14:paraId="6F4680DE" w14:textId="77777777" w:rsidR="008A096C" w:rsidRDefault="008A096C" w:rsidP="000A710B">
      <w:pPr>
        <w:pStyle w:val="ListParagraph"/>
        <w:numPr>
          <w:ilvl w:val="0"/>
          <w:numId w:val="34"/>
        </w:numPr>
        <w:spacing w:line="276" w:lineRule="auto"/>
        <w:ind w:right="324"/>
        <w:rPr>
          <w:sz w:val="24"/>
        </w:rPr>
      </w:pPr>
      <w:r w:rsidRPr="008A096C">
        <w:rPr>
          <w:sz w:val="24"/>
        </w:rPr>
        <w:t>This program has been a great experience overall and I think that the caring, helpful and knowledge staff/faculty</w:t>
      </w:r>
      <w:r w:rsidRPr="008A096C">
        <w:rPr>
          <w:spacing w:val="-57"/>
          <w:sz w:val="24"/>
        </w:rPr>
        <w:t xml:space="preserve"> </w:t>
      </w:r>
      <w:r w:rsidRPr="008A096C">
        <w:rPr>
          <w:sz w:val="24"/>
        </w:rPr>
        <w:t>have really prepared me well for the field of practice. There were times that important dates were not</w:t>
      </w:r>
      <w:r w:rsidRPr="008A096C">
        <w:rPr>
          <w:spacing w:val="1"/>
          <w:sz w:val="24"/>
        </w:rPr>
        <w:t xml:space="preserve"> </w:t>
      </w:r>
      <w:r w:rsidRPr="008A096C">
        <w:rPr>
          <w:sz w:val="24"/>
        </w:rPr>
        <w:t>communicated to me (registration for classes/graduation, etc.) which is partially my fault because I think I was</w:t>
      </w:r>
      <w:r w:rsidRPr="008A096C">
        <w:rPr>
          <w:spacing w:val="1"/>
          <w:sz w:val="24"/>
        </w:rPr>
        <w:t xml:space="preserve"> </w:t>
      </w:r>
      <w:r w:rsidRPr="008A096C">
        <w:rPr>
          <w:sz w:val="24"/>
        </w:rPr>
        <w:t>left off a mailing list but didn’t inquire about it. I also didn’t know about Saturday class upon entry, which may</w:t>
      </w:r>
      <w:r w:rsidRPr="008A096C">
        <w:rPr>
          <w:spacing w:val="1"/>
          <w:sz w:val="24"/>
        </w:rPr>
        <w:t xml:space="preserve"> </w:t>
      </w:r>
      <w:r w:rsidRPr="008A096C">
        <w:rPr>
          <w:sz w:val="24"/>
        </w:rPr>
        <w:t>have</w:t>
      </w:r>
      <w:r w:rsidRPr="008A096C">
        <w:rPr>
          <w:spacing w:val="-1"/>
          <w:sz w:val="24"/>
        </w:rPr>
        <w:t xml:space="preserve"> </w:t>
      </w:r>
      <w:r w:rsidRPr="008A096C">
        <w:rPr>
          <w:sz w:val="24"/>
        </w:rPr>
        <w:t>influenced</w:t>
      </w:r>
      <w:r w:rsidRPr="008A096C">
        <w:rPr>
          <w:spacing w:val="-1"/>
          <w:sz w:val="24"/>
        </w:rPr>
        <w:t xml:space="preserve"> </w:t>
      </w:r>
      <w:r w:rsidRPr="008A096C">
        <w:rPr>
          <w:sz w:val="24"/>
        </w:rPr>
        <w:t>my</w:t>
      </w:r>
      <w:r w:rsidRPr="008A096C">
        <w:rPr>
          <w:spacing w:val="-5"/>
          <w:sz w:val="24"/>
        </w:rPr>
        <w:t xml:space="preserve"> </w:t>
      </w:r>
      <w:r w:rsidRPr="008A096C">
        <w:rPr>
          <w:sz w:val="24"/>
        </w:rPr>
        <w:t>decision of</w:t>
      </w:r>
      <w:r w:rsidRPr="008A096C">
        <w:rPr>
          <w:spacing w:val="-1"/>
          <w:sz w:val="24"/>
        </w:rPr>
        <w:t xml:space="preserve"> </w:t>
      </w:r>
      <w:r w:rsidRPr="008A096C">
        <w:rPr>
          <w:sz w:val="24"/>
        </w:rPr>
        <w:t>enrollment.</w:t>
      </w:r>
    </w:p>
    <w:p w14:paraId="5EABFA1B" w14:textId="77777777" w:rsidR="008A096C" w:rsidRDefault="008A096C" w:rsidP="000A710B">
      <w:pPr>
        <w:pStyle w:val="ListParagraph"/>
        <w:numPr>
          <w:ilvl w:val="0"/>
          <w:numId w:val="34"/>
        </w:numPr>
        <w:spacing w:line="276" w:lineRule="auto"/>
        <w:ind w:right="324"/>
        <w:rPr>
          <w:sz w:val="24"/>
        </w:rPr>
      </w:pPr>
      <w:r w:rsidRPr="008A096C">
        <w:rPr>
          <w:sz w:val="24"/>
        </w:rPr>
        <w:t>I found all classes to be helpful in obtaining this graduate education. Classes that felt most beneficial were</w:t>
      </w:r>
      <w:r w:rsidRPr="008A096C">
        <w:rPr>
          <w:spacing w:val="1"/>
          <w:sz w:val="24"/>
        </w:rPr>
        <w:t xml:space="preserve"> </w:t>
      </w:r>
      <w:r w:rsidRPr="008A096C">
        <w:rPr>
          <w:sz w:val="24"/>
        </w:rPr>
        <w:t>theories, lifespan, and the clinical courses. I feel the counseling supervision course to seem repetitive in focus of</w:t>
      </w:r>
      <w:r w:rsidRPr="008A096C">
        <w:rPr>
          <w:spacing w:val="-58"/>
          <w:sz w:val="24"/>
        </w:rPr>
        <w:t xml:space="preserve"> </w:t>
      </w:r>
      <w:r w:rsidRPr="008A096C">
        <w:rPr>
          <w:sz w:val="24"/>
        </w:rPr>
        <w:t>discussion and topic, seeming like busy work a lot of the time. I also wish I took group process closer to</w:t>
      </w:r>
      <w:r w:rsidRPr="008A096C">
        <w:rPr>
          <w:spacing w:val="1"/>
          <w:sz w:val="24"/>
        </w:rPr>
        <w:t xml:space="preserve"> </w:t>
      </w:r>
      <w:r w:rsidRPr="008A096C">
        <w:rPr>
          <w:sz w:val="24"/>
        </w:rPr>
        <w:t>practicum as I felt that class was more impactful with some knowledge of skill and theory before practicing that</w:t>
      </w:r>
      <w:r w:rsidRPr="008A096C">
        <w:rPr>
          <w:spacing w:val="-57"/>
          <w:sz w:val="24"/>
        </w:rPr>
        <w:t xml:space="preserve"> </w:t>
      </w:r>
      <w:r w:rsidRPr="008A096C">
        <w:rPr>
          <w:sz w:val="24"/>
        </w:rPr>
        <w:t>experience.</w:t>
      </w:r>
    </w:p>
    <w:p w14:paraId="3989A049" w14:textId="47F00992" w:rsidR="008A096C" w:rsidRPr="008A096C" w:rsidRDefault="008A096C" w:rsidP="000A710B">
      <w:pPr>
        <w:pStyle w:val="ListParagraph"/>
        <w:numPr>
          <w:ilvl w:val="0"/>
          <w:numId w:val="34"/>
        </w:numPr>
        <w:spacing w:line="276" w:lineRule="auto"/>
        <w:ind w:right="324"/>
        <w:rPr>
          <w:sz w:val="24"/>
        </w:rPr>
      </w:pPr>
      <w:r w:rsidRPr="008A096C">
        <w:rPr>
          <w:sz w:val="24"/>
        </w:rPr>
        <w:t>The</w:t>
      </w:r>
      <w:r w:rsidRPr="008A096C">
        <w:rPr>
          <w:spacing w:val="-2"/>
          <w:sz w:val="24"/>
        </w:rPr>
        <w:t xml:space="preserve"> </w:t>
      </w:r>
      <w:r w:rsidRPr="008A096C">
        <w:rPr>
          <w:sz w:val="24"/>
        </w:rPr>
        <w:t>courses</w:t>
      </w:r>
      <w:r w:rsidRPr="008A096C">
        <w:rPr>
          <w:spacing w:val="1"/>
          <w:sz w:val="24"/>
        </w:rPr>
        <w:t xml:space="preserve"> </w:t>
      </w:r>
      <w:r w:rsidRPr="008A096C">
        <w:rPr>
          <w:sz w:val="24"/>
        </w:rPr>
        <w:t>focused</w:t>
      </w:r>
      <w:r w:rsidRPr="008A096C">
        <w:rPr>
          <w:spacing w:val="-1"/>
          <w:sz w:val="24"/>
        </w:rPr>
        <w:t xml:space="preserve"> </w:t>
      </w:r>
      <w:r w:rsidRPr="008A096C">
        <w:rPr>
          <w:sz w:val="24"/>
        </w:rPr>
        <w:t>on</w:t>
      </w:r>
      <w:r w:rsidRPr="008A096C">
        <w:rPr>
          <w:spacing w:val="-1"/>
          <w:sz w:val="24"/>
        </w:rPr>
        <w:t xml:space="preserve"> </w:t>
      </w:r>
      <w:r w:rsidRPr="008A096C">
        <w:rPr>
          <w:sz w:val="24"/>
        </w:rPr>
        <w:t>practicing</w:t>
      </w:r>
      <w:r w:rsidRPr="008A096C">
        <w:rPr>
          <w:spacing w:val="-4"/>
          <w:sz w:val="24"/>
        </w:rPr>
        <w:t xml:space="preserve"> </w:t>
      </w:r>
      <w:r w:rsidRPr="008A096C">
        <w:rPr>
          <w:sz w:val="24"/>
        </w:rPr>
        <w:t>the</w:t>
      </w:r>
      <w:r w:rsidRPr="008A096C">
        <w:rPr>
          <w:spacing w:val="-1"/>
          <w:sz w:val="24"/>
        </w:rPr>
        <w:t xml:space="preserve"> </w:t>
      </w:r>
      <w:r w:rsidRPr="008A096C">
        <w:rPr>
          <w:sz w:val="24"/>
        </w:rPr>
        <w:t>skills</w:t>
      </w:r>
      <w:r w:rsidRPr="008A096C">
        <w:rPr>
          <w:spacing w:val="-1"/>
          <w:sz w:val="24"/>
        </w:rPr>
        <w:t xml:space="preserve"> </w:t>
      </w:r>
      <w:r w:rsidRPr="008A096C">
        <w:rPr>
          <w:sz w:val="24"/>
        </w:rPr>
        <w:t>and</w:t>
      </w:r>
      <w:r w:rsidRPr="008A096C">
        <w:rPr>
          <w:spacing w:val="-1"/>
          <w:sz w:val="24"/>
        </w:rPr>
        <w:t xml:space="preserve"> </w:t>
      </w:r>
      <w:r w:rsidRPr="008A096C">
        <w:rPr>
          <w:sz w:val="24"/>
        </w:rPr>
        <w:t>having</w:t>
      </w:r>
      <w:r w:rsidRPr="008A096C">
        <w:rPr>
          <w:spacing w:val="-4"/>
          <w:sz w:val="24"/>
        </w:rPr>
        <w:t xml:space="preserve"> </w:t>
      </w:r>
      <w:r w:rsidRPr="008A096C">
        <w:rPr>
          <w:sz w:val="24"/>
        </w:rPr>
        <w:t>the</w:t>
      </w:r>
      <w:r w:rsidRPr="008A096C">
        <w:rPr>
          <w:spacing w:val="-1"/>
          <w:sz w:val="24"/>
        </w:rPr>
        <w:t xml:space="preserve"> </w:t>
      </w:r>
      <w:r w:rsidRPr="008A096C">
        <w:rPr>
          <w:sz w:val="24"/>
        </w:rPr>
        <w:t>experience</w:t>
      </w:r>
      <w:r w:rsidRPr="008A096C">
        <w:rPr>
          <w:spacing w:val="-2"/>
          <w:sz w:val="24"/>
        </w:rPr>
        <w:t xml:space="preserve"> </w:t>
      </w:r>
      <w:r w:rsidRPr="008A096C">
        <w:rPr>
          <w:sz w:val="24"/>
        </w:rPr>
        <w:t>of counseling</w:t>
      </w:r>
      <w:r w:rsidRPr="008A096C">
        <w:rPr>
          <w:spacing w:val="-4"/>
          <w:sz w:val="24"/>
        </w:rPr>
        <w:t xml:space="preserve"> </w:t>
      </w:r>
      <w:r w:rsidRPr="008A096C">
        <w:rPr>
          <w:sz w:val="24"/>
        </w:rPr>
        <w:t>were</w:t>
      </w:r>
      <w:r w:rsidRPr="008A096C">
        <w:rPr>
          <w:spacing w:val="-2"/>
          <w:sz w:val="24"/>
        </w:rPr>
        <w:t xml:space="preserve"> </w:t>
      </w:r>
      <w:r w:rsidRPr="008A096C">
        <w:rPr>
          <w:sz w:val="24"/>
        </w:rPr>
        <w:t>particularly</w:t>
      </w:r>
      <w:r w:rsidRPr="008A096C">
        <w:rPr>
          <w:spacing w:val="-3"/>
          <w:sz w:val="24"/>
        </w:rPr>
        <w:t xml:space="preserve"> </w:t>
      </w:r>
      <w:r w:rsidRPr="008A096C">
        <w:rPr>
          <w:sz w:val="24"/>
        </w:rPr>
        <w:t>helpful.</w:t>
      </w:r>
      <w:r w:rsidRPr="008A096C">
        <w:rPr>
          <w:spacing w:val="-57"/>
          <w:sz w:val="24"/>
        </w:rPr>
        <w:t xml:space="preserve"> </w:t>
      </w:r>
      <w:r w:rsidRPr="008A096C">
        <w:rPr>
          <w:sz w:val="24"/>
        </w:rPr>
        <w:t>My</w:t>
      </w:r>
      <w:r w:rsidRPr="008A096C">
        <w:rPr>
          <w:spacing w:val="-6"/>
          <w:sz w:val="24"/>
        </w:rPr>
        <w:t xml:space="preserve"> </w:t>
      </w:r>
      <w:r w:rsidRPr="008A096C">
        <w:rPr>
          <w:sz w:val="24"/>
        </w:rPr>
        <w:t>only</w:t>
      </w:r>
      <w:r w:rsidRPr="008A096C">
        <w:rPr>
          <w:spacing w:val="-5"/>
          <w:sz w:val="24"/>
        </w:rPr>
        <w:t xml:space="preserve"> </w:t>
      </w:r>
      <w:r w:rsidRPr="008A096C">
        <w:rPr>
          <w:sz w:val="24"/>
        </w:rPr>
        <w:t xml:space="preserve">complaint </w:t>
      </w:r>
      <w:proofErr w:type="gramStart"/>
      <w:r w:rsidRPr="008A096C">
        <w:rPr>
          <w:sz w:val="24"/>
        </w:rPr>
        <w:t>were</w:t>
      </w:r>
      <w:proofErr w:type="gramEnd"/>
      <w:r w:rsidRPr="008A096C">
        <w:rPr>
          <w:spacing w:val="1"/>
          <w:sz w:val="24"/>
        </w:rPr>
        <w:t xml:space="preserve"> </w:t>
      </w:r>
      <w:r w:rsidRPr="008A096C">
        <w:rPr>
          <w:sz w:val="24"/>
        </w:rPr>
        <w:t>some</w:t>
      </w:r>
      <w:r w:rsidRPr="008A096C">
        <w:rPr>
          <w:spacing w:val="-1"/>
          <w:sz w:val="24"/>
        </w:rPr>
        <w:t xml:space="preserve"> </w:t>
      </w:r>
      <w:r w:rsidRPr="008A096C">
        <w:rPr>
          <w:sz w:val="24"/>
        </w:rPr>
        <w:t>of</w:t>
      </w:r>
      <w:r w:rsidRPr="008A096C">
        <w:rPr>
          <w:spacing w:val="-1"/>
          <w:sz w:val="24"/>
        </w:rPr>
        <w:t xml:space="preserve"> </w:t>
      </w:r>
      <w:r w:rsidRPr="008A096C">
        <w:rPr>
          <w:sz w:val="24"/>
        </w:rPr>
        <w:t>the</w:t>
      </w:r>
      <w:r w:rsidRPr="008A096C">
        <w:rPr>
          <w:spacing w:val="-1"/>
          <w:sz w:val="24"/>
        </w:rPr>
        <w:t xml:space="preserve"> </w:t>
      </w:r>
      <w:r w:rsidRPr="008A096C">
        <w:rPr>
          <w:sz w:val="24"/>
        </w:rPr>
        <w:t>adjuncts. All</w:t>
      </w:r>
      <w:r w:rsidRPr="008A096C">
        <w:rPr>
          <w:spacing w:val="1"/>
          <w:sz w:val="24"/>
        </w:rPr>
        <w:t xml:space="preserve"> </w:t>
      </w:r>
      <w:r w:rsidRPr="008A096C">
        <w:rPr>
          <w:sz w:val="24"/>
        </w:rPr>
        <w:t>of</w:t>
      </w:r>
      <w:r w:rsidRPr="008A096C">
        <w:rPr>
          <w:spacing w:val="-1"/>
          <w:sz w:val="24"/>
        </w:rPr>
        <w:t xml:space="preserve"> </w:t>
      </w:r>
      <w:r w:rsidRPr="008A096C">
        <w:rPr>
          <w:sz w:val="24"/>
        </w:rPr>
        <w:t>the</w:t>
      </w:r>
      <w:r w:rsidRPr="008A096C">
        <w:rPr>
          <w:spacing w:val="-1"/>
          <w:sz w:val="24"/>
        </w:rPr>
        <w:t xml:space="preserve"> </w:t>
      </w:r>
      <w:r w:rsidRPr="008A096C">
        <w:rPr>
          <w:sz w:val="24"/>
        </w:rPr>
        <w:t>full-time</w:t>
      </w:r>
      <w:r w:rsidRPr="008A096C">
        <w:rPr>
          <w:spacing w:val="-1"/>
          <w:sz w:val="24"/>
        </w:rPr>
        <w:t xml:space="preserve"> </w:t>
      </w:r>
      <w:r w:rsidRPr="008A096C">
        <w:rPr>
          <w:sz w:val="24"/>
        </w:rPr>
        <w:t>faculty</w:t>
      </w:r>
      <w:r w:rsidRPr="008A096C">
        <w:rPr>
          <w:spacing w:val="-3"/>
          <w:sz w:val="24"/>
        </w:rPr>
        <w:t xml:space="preserve"> </w:t>
      </w:r>
      <w:r w:rsidRPr="008A096C">
        <w:rPr>
          <w:sz w:val="24"/>
        </w:rPr>
        <w:t>were</w:t>
      </w:r>
      <w:r w:rsidRPr="008A096C">
        <w:rPr>
          <w:spacing w:val="1"/>
          <w:sz w:val="24"/>
        </w:rPr>
        <w:t xml:space="preserve"> </w:t>
      </w:r>
      <w:r w:rsidRPr="008A096C">
        <w:rPr>
          <w:sz w:val="24"/>
        </w:rPr>
        <w:t>amazing.</w:t>
      </w:r>
    </w:p>
    <w:p w14:paraId="1892BF52" w14:textId="77777777" w:rsidR="008A096C" w:rsidRDefault="008A096C" w:rsidP="000A710B">
      <w:pPr>
        <w:pStyle w:val="ListParagraph"/>
        <w:numPr>
          <w:ilvl w:val="0"/>
          <w:numId w:val="34"/>
        </w:numPr>
        <w:spacing w:line="278" w:lineRule="auto"/>
        <w:ind w:right="338"/>
        <w:rPr>
          <w:sz w:val="24"/>
        </w:rPr>
      </w:pPr>
      <w:r w:rsidRPr="008A096C">
        <w:rPr>
          <w:sz w:val="24"/>
        </w:rPr>
        <w:t>I</w:t>
      </w:r>
      <w:r w:rsidRPr="008A096C">
        <w:rPr>
          <w:spacing w:val="-5"/>
          <w:sz w:val="24"/>
        </w:rPr>
        <w:t xml:space="preserve"> </w:t>
      </w:r>
      <w:r w:rsidRPr="008A096C">
        <w:rPr>
          <w:sz w:val="24"/>
        </w:rPr>
        <w:t>have</w:t>
      </w:r>
      <w:r w:rsidRPr="008A096C">
        <w:rPr>
          <w:spacing w:val="-1"/>
          <w:sz w:val="24"/>
        </w:rPr>
        <w:t xml:space="preserve"> </w:t>
      </w:r>
      <w:r w:rsidRPr="008A096C">
        <w:rPr>
          <w:sz w:val="24"/>
        </w:rPr>
        <w:t>really</w:t>
      </w:r>
      <w:r w:rsidRPr="008A096C">
        <w:rPr>
          <w:spacing w:val="-5"/>
          <w:sz w:val="24"/>
        </w:rPr>
        <w:t xml:space="preserve"> </w:t>
      </w:r>
      <w:r w:rsidRPr="008A096C">
        <w:rPr>
          <w:sz w:val="24"/>
        </w:rPr>
        <w:t>enjoyed/learned a</w:t>
      </w:r>
      <w:r w:rsidRPr="008A096C">
        <w:rPr>
          <w:spacing w:val="-2"/>
          <w:sz w:val="24"/>
        </w:rPr>
        <w:t xml:space="preserve"> </w:t>
      </w:r>
      <w:r w:rsidRPr="008A096C">
        <w:rPr>
          <w:sz w:val="24"/>
        </w:rPr>
        <w:t>lot at my</w:t>
      </w:r>
      <w:r w:rsidRPr="008A096C">
        <w:rPr>
          <w:spacing w:val="-5"/>
          <w:sz w:val="24"/>
        </w:rPr>
        <w:t xml:space="preserve"> </w:t>
      </w:r>
      <w:r w:rsidRPr="008A096C">
        <w:rPr>
          <w:sz w:val="24"/>
        </w:rPr>
        <w:t>time</w:t>
      </w:r>
      <w:r w:rsidRPr="008A096C">
        <w:rPr>
          <w:spacing w:val="-1"/>
          <w:sz w:val="24"/>
        </w:rPr>
        <w:t xml:space="preserve"> </w:t>
      </w:r>
      <w:r w:rsidRPr="008A096C">
        <w:rPr>
          <w:sz w:val="24"/>
        </w:rPr>
        <w:t>at</w:t>
      </w:r>
      <w:r w:rsidRPr="008A096C">
        <w:rPr>
          <w:spacing w:val="-1"/>
          <w:sz w:val="24"/>
        </w:rPr>
        <w:t xml:space="preserve"> </w:t>
      </w:r>
      <w:r w:rsidRPr="008A096C">
        <w:rPr>
          <w:sz w:val="24"/>
        </w:rPr>
        <w:t>Xavier. The</w:t>
      </w:r>
      <w:r w:rsidRPr="008A096C">
        <w:rPr>
          <w:spacing w:val="1"/>
          <w:sz w:val="24"/>
        </w:rPr>
        <w:t xml:space="preserve"> </w:t>
      </w:r>
      <w:r w:rsidRPr="008A096C">
        <w:rPr>
          <w:sz w:val="24"/>
        </w:rPr>
        <w:t>faculty</w:t>
      </w:r>
      <w:r w:rsidRPr="008A096C">
        <w:rPr>
          <w:spacing w:val="-5"/>
          <w:sz w:val="24"/>
        </w:rPr>
        <w:t xml:space="preserve"> </w:t>
      </w:r>
      <w:r w:rsidRPr="008A096C">
        <w:rPr>
          <w:sz w:val="24"/>
        </w:rPr>
        <w:t>has</w:t>
      </w:r>
      <w:r w:rsidRPr="008A096C">
        <w:rPr>
          <w:spacing w:val="-1"/>
          <w:sz w:val="24"/>
        </w:rPr>
        <w:t xml:space="preserve"> </w:t>
      </w:r>
      <w:r w:rsidRPr="008A096C">
        <w:rPr>
          <w:sz w:val="24"/>
        </w:rPr>
        <w:t>been truly</w:t>
      </w:r>
      <w:r w:rsidRPr="008A096C">
        <w:rPr>
          <w:spacing w:val="-5"/>
          <w:sz w:val="24"/>
        </w:rPr>
        <w:t xml:space="preserve"> </w:t>
      </w:r>
      <w:r w:rsidRPr="008A096C">
        <w:rPr>
          <w:sz w:val="24"/>
        </w:rPr>
        <w:t>impressive</w:t>
      </w:r>
      <w:r w:rsidRPr="008A096C">
        <w:rPr>
          <w:spacing w:val="-1"/>
          <w:sz w:val="24"/>
        </w:rPr>
        <w:t xml:space="preserve"> </w:t>
      </w:r>
      <w:r w:rsidRPr="008A096C">
        <w:rPr>
          <w:sz w:val="24"/>
        </w:rPr>
        <w:t>and caring.</w:t>
      </w:r>
      <w:r w:rsidRPr="008A096C">
        <w:rPr>
          <w:spacing w:val="1"/>
          <w:sz w:val="24"/>
        </w:rPr>
        <w:t xml:space="preserve"> </w:t>
      </w:r>
      <w:r w:rsidRPr="008A096C">
        <w:rPr>
          <w:sz w:val="24"/>
        </w:rPr>
        <w:t>Both</w:t>
      </w:r>
      <w:r w:rsidRPr="008A096C">
        <w:rPr>
          <w:spacing w:val="-57"/>
          <w:sz w:val="24"/>
        </w:rPr>
        <w:t xml:space="preserve"> </w:t>
      </w:r>
      <w:r w:rsidRPr="008A096C">
        <w:rPr>
          <w:sz w:val="24"/>
        </w:rPr>
        <w:t>full-time</w:t>
      </w:r>
      <w:r w:rsidRPr="008A096C">
        <w:rPr>
          <w:spacing w:val="-2"/>
          <w:sz w:val="24"/>
        </w:rPr>
        <w:t xml:space="preserve"> </w:t>
      </w:r>
      <w:r w:rsidRPr="008A096C">
        <w:rPr>
          <w:sz w:val="24"/>
        </w:rPr>
        <w:t>and adjuncts!</w:t>
      </w:r>
    </w:p>
    <w:p w14:paraId="4CBA9334" w14:textId="4CFDB9E2" w:rsidR="00054A9C" w:rsidRPr="00054A9C" w:rsidRDefault="008A096C" w:rsidP="000A710B">
      <w:pPr>
        <w:pStyle w:val="ListParagraph"/>
        <w:numPr>
          <w:ilvl w:val="0"/>
          <w:numId w:val="34"/>
        </w:numPr>
        <w:spacing w:line="278" w:lineRule="auto"/>
        <w:ind w:right="338"/>
        <w:rPr>
          <w:sz w:val="24"/>
        </w:rPr>
        <w:sectPr w:rsidR="00054A9C" w:rsidRPr="00054A9C">
          <w:pgSz w:w="12240" w:h="15840"/>
          <w:pgMar w:top="640" w:right="500" w:bottom="1040" w:left="500" w:header="0" w:footer="771" w:gutter="0"/>
          <w:cols w:space="720"/>
        </w:sectPr>
      </w:pPr>
      <w:r w:rsidRPr="008A096C">
        <w:rPr>
          <w:sz w:val="24"/>
        </w:rPr>
        <w:t>Xavier</w:t>
      </w:r>
      <w:r w:rsidRPr="008A096C">
        <w:rPr>
          <w:spacing w:val="-2"/>
          <w:sz w:val="24"/>
        </w:rPr>
        <w:t xml:space="preserve"> </w:t>
      </w:r>
      <w:r w:rsidRPr="008A096C">
        <w:rPr>
          <w:sz w:val="24"/>
        </w:rPr>
        <w:t>Counseling</w:t>
      </w:r>
      <w:r w:rsidRPr="008A096C">
        <w:rPr>
          <w:spacing w:val="-4"/>
          <w:sz w:val="24"/>
        </w:rPr>
        <w:t xml:space="preserve"> </w:t>
      </w:r>
      <w:r w:rsidRPr="008A096C">
        <w:rPr>
          <w:sz w:val="24"/>
        </w:rPr>
        <w:t>Program</w:t>
      </w:r>
      <w:r w:rsidRPr="008A096C">
        <w:rPr>
          <w:spacing w:val="-1"/>
          <w:sz w:val="24"/>
        </w:rPr>
        <w:t xml:space="preserve"> </w:t>
      </w:r>
      <w:r w:rsidRPr="008A096C">
        <w:rPr>
          <w:sz w:val="24"/>
        </w:rPr>
        <w:t>has</w:t>
      </w:r>
      <w:r w:rsidRPr="008A096C">
        <w:rPr>
          <w:spacing w:val="-1"/>
          <w:sz w:val="24"/>
        </w:rPr>
        <w:t xml:space="preserve"> </w:t>
      </w:r>
      <w:r w:rsidRPr="008A096C">
        <w:rPr>
          <w:sz w:val="24"/>
        </w:rPr>
        <w:t>been</w:t>
      </w:r>
      <w:r w:rsidRPr="008A096C">
        <w:rPr>
          <w:spacing w:val="-1"/>
          <w:sz w:val="24"/>
        </w:rPr>
        <w:t xml:space="preserve"> </w:t>
      </w:r>
      <w:r w:rsidRPr="008A096C">
        <w:rPr>
          <w:sz w:val="24"/>
        </w:rPr>
        <w:t>very</w:t>
      </w:r>
      <w:r w:rsidRPr="008A096C">
        <w:rPr>
          <w:spacing w:val="-6"/>
          <w:sz w:val="24"/>
        </w:rPr>
        <w:t xml:space="preserve"> </w:t>
      </w:r>
      <w:r w:rsidRPr="008A096C">
        <w:rPr>
          <w:sz w:val="24"/>
        </w:rPr>
        <w:t>helpful! I’m</w:t>
      </w:r>
      <w:r w:rsidRPr="008A096C">
        <w:rPr>
          <w:spacing w:val="1"/>
          <w:sz w:val="24"/>
        </w:rPr>
        <w:t xml:space="preserve"> </w:t>
      </w:r>
      <w:r w:rsidRPr="008A096C">
        <w:rPr>
          <w:sz w:val="24"/>
        </w:rPr>
        <w:t>glad</w:t>
      </w:r>
      <w:r w:rsidRPr="008A096C">
        <w:rPr>
          <w:spacing w:val="1"/>
          <w:sz w:val="24"/>
        </w:rPr>
        <w:t xml:space="preserve"> </w:t>
      </w:r>
      <w:r w:rsidRPr="008A096C">
        <w:rPr>
          <w:sz w:val="24"/>
        </w:rPr>
        <w:t>I</w:t>
      </w:r>
      <w:r w:rsidRPr="008A096C">
        <w:rPr>
          <w:spacing w:val="-5"/>
          <w:sz w:val="24"/>
        </w:rPr>
        <w:t xml:space="preserve"> </w:t>
      </w:r>
      <w:r w:rsidRPr="008A096C">
        <w:rPr>
          <w:sz w:val="24"/>
        </w:rPr>
        <w:t>picked Xavie</w:t>
      </w:r>
      <w:r w:rsidR="00054A9C">
        <w:rPr>
          <w:sz w:val="24"/>
        </w:rPr>
        <w:t>r!</w:t>
      </w:r>
    </w:p>
    <w:p w14:paraId="328B05F1" w14:textId="77777777" w:rsidR="000220E8" w:rsidRDefault="00E77264" w:rsidP="00054A9C">
      <w:pPr>
        <w:spacing w:before="61"/>
        <w:ind w:right="231"/>
        <w:rPr>
          <w:b/>
          <w:sz w:val="24"/>
        </w:rPr>
      </w:pPr>
      <w:r>
        <w:rPr>
          <w:b/>
          <w:sz w:val="24"/>
        </w:rPr>
        <w:lastRenderedPageBreak/>
        <w:t>Programmatic</w:t>
      </w:r>
      <w:r>
        <w:rPr>
          <w:b/>
          <w:spacing w:val="-4"/>
          <w:sz w:val="24"/>
        </w:rPr>
        <w:t xml:space="preserve"> </w:t>
      </w:r>
      <w:r>
        <w:rPr>
          <w:b/>
          <w:sz w:val="24"/>
        </w:rPr>
        <w:t>Response</w:t>
      </w:r>
      <w:r>
        <w:rPr>
          <w:b/>
          <w:spacing w:val="-3"/>
          <w:sz w:val="24"/>
        </w:rPr>
        <w:t xml:space="preserve"> </w:t>
      </w:r>
      <w:r>
        <w:rPr>
          <w:b/>
          <w:sz w:val="24"/>
        </w:rPr>
        <w:t>to</w:t>
      </w:r>
      <w:r>
        <w:rPr>
          <w:b/>
          <w:spacing w:val="-2"/>
          <w:sz w:val="24"/>
        </w:rPr>
        <w:t xml:space="preserve"> </w:t>
      </w:r>
      <w:r>
        <w:rPr>
          <w:b/>
          <w:sz w:val="24"/>
        </w:rPr>
        <w:t>Most</w:t>
      </w:r>
      <w:r>
        <w:rPr>
          <w:b/>
          <w:spacing w:val="-1"/>
          <w:sz w:val="24"/>
        </w:rPr>
        <w:t xml:space="preserve"> </w:t>
      </w:r>
      <w:r>
        <w:rPr>
          <w:b/>
          <w:sz w:val="24"/>
        </w:rPr>
        <w:t>Common</w:t>
      </w:r>
      <w:r>
        <w:rPr>
          <w:b/>
          <w:spacing w:val="-3"/>
          <w:sz w:val="24"/>
        </w:rPr>
        <w:t xml:space="preserve"> </w:t>
      </w:r>
      <w:r>
        <w:rPr>
          <w:b/>
          <w:sz w:val="24"/>
        </w:rPr>
        <w:t>Suggestions</w:t>
      </w:r>
      <w:r>
        <w:rPr>
          <w:b/>
          <w:spacing w:val="-2"/>
          <w:sz w:val="24"/>
        </w:rPr>
        <w:t xml:space="preserve"> </w:t>
      </w:r>
      <w:r>
        <w:rPr>
          <w:b/>
          <w:sz w:val="24"/>
        </w:rPr>
        <w:t>/</w:t>
      </w:r>
      <w:r>
        <w:rPr>
          <w:b/>
          <w:spacing w:val="-2"/>
          <w:sz w:val="24"/>
        </w:rPr>
        <w:t xml:space="preserve"> </w:t>
      </w:r>
      <w:r>
        <w:rPr>
          <w:b/>
          <w:sz w:val="24"/>
        </w:rPr>
        <w:t>Feedback</w:t>
      </w:r>
    </w:p>
    <w:p w14:paraId="1A6FCE29" w14:textId="77777777" w:rsidR="000220E8" w:rsidRDefault="000220E8">
      <w:pPr>
        <w:spacing w:before="5"/>
        <w:rPr>
          <w:b/>
          <w:sz w:val="20"/>
        </w:rPr>
      </w:pPr>
    </w:p>
    <w:p w14:paraId="4E44CC0B" w14:textId="77777777" w:rsidR="000220E8" w:rsidRDefault="00E77264" w:rsidP="000A710B">
      <w:pPr>
        <w:pStyle w:val="ListParagraph"/>
        <w:numPr>
          <w:ilvl w:val="0"/>
          <w:numId w:val="5"/>
        </w:numPr>
        <w:tabs>
          <w:tab w:val="left" w:pos="939"/>
          <w:tab w:val="left" w:pos="940"/>
        </w:tabs>
        <w:spacing w:line="256" w:lineRule="auto"/>
        <w:ind w:right="320"/>
        <w:rPr>
          <w:rFonts w:ascii="Times New Roman" w:hAnsi="Times New Roman"/>
          <w:sz w:val="24"/>
        </w:rPr>
      </w:pPr>
      <w:r>
        <w:rPr>
          <w:rFonts w:ascii="Times New Roman" w:hAnsi="Times New Roman"/>
          <w:sz w:val="24"/>
        </w:rPr>
        <w:t>We continue to look for ways to incorporate more advanced, evidenced-based techniques into Group III</w:t>
      </w:r>
      <w:r>
        <w:rPr>
          <w:rFonts w:ascii="Times New Roman" w:hAnsi="Times New Roman"/>
          <w:spacing w:val="-57"/>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Group</w:t>
      </w:r>
      <w:r>
        <w:rPr>
          <w:rFonts w:ascii="Times New Roman" w:hAnsi="Times New Roman"/>
          <w:spacing w:val="2"/>
          <w:sz w:val="24"/>
        </w:rPr>
        <w:t xml:space="preserve"> </w:t>
      </w:r>
      <w:r>
        <w:rPr>
          <w:rFonts w:ascii="Times New Roman" w:hAnsi="Times New Roman"/>
          <w:sz w:val="24"/>
        </w:rPr>
        <w:t>IV</w:t>
      </w:r>
      <w:r>
        <w:rPr>
          <w:rFonts w:ascii="Times New Roman" w:hAnsi="Times New Roman"/>
          <w:spacing w:val="1"/>
          <w:sz w:val="24"/>
        </w:rPr>
        <w:t xml:space="preserve"> </w:t>
      </w:r>
      <w:r>
        <w:rPr>
          <w:rFonts w:ascii="Times New Roman" w:hAnsi="Times New Roman"/>
          <w:sz w:val="24"/>
        </w:rPr>
        <w:t>courses.</w:t>
      </w:r>
    </w:p>
    <w:p w14:paraId="405490F9" w14:textId="77777777" w:rsidR="000220E8" w:rsidRDefault="00E77264" w:rsidP="000A710B">
      <w:pPr>
        <w:pStyle w:val="ListParagraph"/>
        <w:numPr>
          <w:ilvl w:val="0"/>
          <w:numId w:val="5"/>
        </w:numPr>
        <w:tabs>
          <w:tab w:val="left" w:pos="939"/>
          <w:tab w:val="left" w:pos="940"/>
        </w:tabs>
        <w:spacing w:before="2" w:line="259" w:lineRule="auto"/>
        <w:ind w:right="408"/>
        <w:rPr>
          <w:rFonts w:ascii="Times New Roman" w:hAnsi="Times New Roman"/>
          <w:sz w:val="24"/>
        </w:rPr>
      </w:pPr>
      <w:r>
        <w:rPr>
          <w:rFonts w:ascii="Times New Roman" w:hAnsi="Times New Roman"/>
          <w:sz w:val="24"/>
        </w:rPr>
        <w:t>We will continue to look for ways to improve and streamline the practicum/internship placement</w:t>
      </w:r>
      <w:r>
        <w:rPr>
          <w:rFonts w:ascii="Times New Roman" w:hAnsi="Times New Roman"/>
          <w:spacing w:val="1"/>
          <w:sz w:val="24"/>
        </w:rPr>
        <w:t xml:space="preserve"> </w:t>
      </w:r>
      <w:r>
        <w:rPr>
          <w:rFonts w:ascii="Times New Roman" w:hAnsi="Times New Roman"/>
          <w:sz w:val="24"/>
        </w:rPr>
        <w:t>process.</w:t>
      </w:r>
      <w:r>
        <w:rPr>
          <w:rFonts w:ascii="Times New Roman" w:hAnsi="Times New Roman"/>
          <w:spacing w:val="57"/>
          <w:sz w:val="24"/>
        </w:rPr>
        <w:t xml:space="preserve"> </w:t>
      </w:r>
      <w:r>
        <w:rPr>
          <w:rFonts w:ascii="Times New Roman" w:hAnsi="Times New Roman"/>
          <w:sz w:val="24"/>
        </w:rPr>
        <w:t>However,</w:t>
      </w:r>
      <w:r>
        <w:rPr>
          <w:rFonts w:ascii="Times New Roman" w:hAnsi="Times New Roman"/>
          <w:spacing w:val="1"/>
          <w:sz w:val="24"/>
        </w:rPr>
        <w:t xml:space="preserve"> </w:t>
      </w:r>
      <w:r>
        <w:rPr>
          <w:rFonts w:ascii="Times New Roman" w:hAnsi="Times New Roman"/>
          <w:sz w:val="24"/>
        </w:rPr>
        <w:t>we</w:t>
      </w:r>
      <w:r>
        <w:rPr>
          <w:rFonts w:ascii="Times New Roman" w:hAnsi="Times New Roman"/>
          <w:spacing w:val="-2"/>
          <w:sz w:val="24"/>
        </w:rPr>
        <w:t xml:space="preserve"> </w:t>
      </w:r>
      <w:r>
        <w:rPr>
          <w:rFonts w:ascii="Times New Roman" w:hAnsi="Times New Roman"/>
          <w:sz w:val="24"/>
        </w:rPr>
        <w:t>will</w:t>
      </w:r>
      <w:r>
        <w:rPr>
          <w:rFonts w:ascii="Times New Roman" w:hAnsi="Times New Roman"/>
          <w:spacing w:val="-2"/>
          <w:sz w:val="24"/>
        </w:rPr>
        <w:t xml:space="preserve"> </w:t>
      </w:r>
      <w:r>
        <w:rPr>
          <w:rFonts w:ascii="Times New Roman" w:hAnsi="Times New Roman"/>
          <w:sz w:val="24"/>
        </w:rPr>
        <w:t>not</w:t>
      </w:r>
      <w:r>
        <w:rPr>
          <w:rFonts w:ascii="Times New Roman" w:hAnsi="Times New Roman"/>
          <w:spacing w:val="-1"/>
          <w:sz w:val="24"/>
        </w:rPr>
        <w:t xml:space="preserve"> </w:t>
      </w:r>
      <w:r>
        <w:rPr>
          <w:rFonts w:ascii="Times New Roman" w:hAnsi="Times New Roman"/>
          <w:sz w:val="24"/>
        </w:rPr>
        <w:t>assign</w:t>
      </w:r>
      <w:r>
        <w:rPr>
          <w:rFonts w:ascii="Times New Roman" w:hAnsi="Times New Roman"/>
          <w:spacing w:val="-1"/>
          <w:sz w:val="24"/>
        </w:rPr>
        <w:t xml:space="preserve"> </w:t>
      </w:r>
      <w:r>
        <w:rPr>
          <w:rFonts w:ascii="Times New Roman" w:hAnsi="Times New Roman"/>
          <w:sz w:val="24"/>
        </w:rPr>
        <w:t>placements.</w:t>
      </w:r>
      <w:r>
        <w:rPr>
          <w:rFonts w:ascii="Times New Roman" w:hAnsi="Times New Roman"/>
          <w:spacing w:val="59"/>
          <w:sz w:val="24"/>
        </w:rPr>
        <w:t xml:space="preserve"> </w:t>
      </w:r>
      <w:r>
        <w:rPr>
          <w:rFonts w:ascii="Times New Roman" w:hAnsi="Times New Roman"/>
          <w:sz w:val="24"/>
        </w:rPr>
        <w:t>We</w:t>
      </w:r>
      <w:r>
        <w:rPr>
          <w:rFonts w:ascii="Times New Roman" w:hAnsi="Times New Roman"/>
          <w:spacing w:val="-2"/>
          <w:sz w:val="24"/>
        </w:rPr>
        <w:t xml:space="preserve"> </w:t>
      </w:r>
      <w:r>
        <w:rPr>
          <w:rFonts w:ascii="Times New Roman" w:hAnsi="Times New Roman"/>
          <w:sz w:val="24"/>
        </w:rPr>
        <w:t>feel</w:t>
      </w:r>
      <w:r>
        <w:rPr>
          <w:rFonts w:ascii="Times New Roman" w:hAnsi="Times New Roman"/>
          <w:spacing w:val="-1"/>
          <w:sz w:val="24"/>
        </w:rPr>
        <w:t xml:space="preserve"> </w:t>
      </w:r>
      <w:r>
        <w:rPr>
          <w:rFonts w:ascii="Times New Roman" w:hAnsi="Times New Roman"/>
          <w:sz w:val="24"/>
        </w:rPr>
        <w:t>that</w:t>
      </w:r>
      <w:r>
        <w:rPr>
          <w:rFonts w:ascii="Times New Roman" w:hAnsi="Times New Roman"/>
          <w:spacing w:val="-1"/>
          <w:sz w:val="24"/>
        </w:rPr>
        <w:t xml:space="preserve"> </w:t>
      </w:r>
      <w:r>
        <w:rPr>
          <w:rFonts w:ascii="Times New Roman" w:hAnsi="Times New Roman"/>
          <w:sz w:val="24"/>
        </w:rPr>
        <w:t>we</w:t>
      </w:r>
      <w:r>
        <w:rPr>
          <w:rFonts w:ascii="Times New Roman" w:hAnsi="Times New Roman"/>
          <w:spacing w:val="-3"/>
          <w:sz w:val="24"/>
        </w:rPr>
        <w:t xml:space="preserve"> </w:t>
      </w:r>
      <w:r>
        <w:rPr>
          <w:rFonts w:ascii="Times New Roman" w:hAnsi="Times New Roman"/>
          <w:sz w:val="24"/>
        </w:rPr>
        <w:t>have</w:t>
      </w:r>
      <w:r>
        <w:rPr>
          <w:rFonts w:ascii="Times New Roman" w:hAnsi="Times New Roman"/>
          <w:spacing w:val="-2"/>
          <w:sz w:val="24"/>
        </w:rPr>
        <w:t xml:space="preserve"> </w:t>
      </w:r>
      <w:r>
        <w:rPr>
          <w:rFonts w:ascii="Times New Roman" w:hAnsi="Times New Roman"/>
          <w:sz w:val="24"/>
        </w:rPr>
        <w:t>less</w:t>
      </w:r>
      <w:r>
        <w:rPr>
          <w:rFonts w:ascii="Times New Roman" w:hAnsi="Times New Roman"/>
          <w:spacing w:val="-1"/>
          <w:sz w:val="24"/>
        </w:rPr>
        <w:t xml:space="preserve"> </w:t>
      </w:r>
      <w:r>
        <w:rPr>
          <w:rFonts w:ascii="Times New Roman" w:hAnsi="Times New Roman"/>
          <w:sz w:val="24"/>
        </w:rPr>
        <w:t>problems</w:t>
      </w:r>
      <w:r>
        <w:rPr>
          <w:rFonts w:ascii="Times New Roman" w:hAnsi="Times New Roman"/>
          <w:spacing w:val="-1"/>
          <w:sz w:val="24"/>
        </w:rPr>
        <w:t xml:space="preserve"> </w:t>
      </w:r>
      <w:r>
        <w:rPr>
          <w:rFonts w:ascii="Times New Roman" w:hAnsi="Times New Roman"/>
          <w:sz w:val="24"/>
        </w:rPr>
        <w:t>with</w:t>
      </w:r>
      <w:r>
        <w:rPr>
          <w:rFonts w:ascii="Times New Roman" w:hAnsi="Times New Roman"/>
          <w:spacing w:val="-2"/>
          <w:sz w:val="24"/>
        </w:rPr>
        <w:t xml:space="preserve"> </w:t>
      </w:r>
      <w:r>
        <w:rPr>
          <w:rFonts w:ascii="Times New Roman" w:hAnsi="Times New Roman"/>
          <w:sz w:val="24"/>
        </w:rPr>
        <w:t>placement</w:t>
      </w:r>
      <w:r>
        <w:rPr>
          <w:rFonts w:ascii="Times New Roman" w:hAnsi="Times New Roman"/>
          <w:spacing w:val="-57"/>
          <w:sz w:val="24"/>
        </w:rPr>
        <w:t xml:space="preserve"> </w:t>
      </w:r>
      <w:r>
        <w:rPr>
          <w:rFonts w:ascii="Times New Roman" w:hAnsi="Times New Roman"/>
          <w:sz w:val="24"/>
        </w:rPr>
        <w:t>because the graduate student works proactively with the Clinical Coordinator and site supervisor to</w:t>
      </w:r>
      <w:r>
        <w:rPr>
          <w:rFonts w:ascii="Times New Roman" w:hAnsi="Times New Roman"/>
          <w:spacing w:val="1"/>
          <w:sz w:val="24"/>
        </w:rPr>
        <w:t xml:space="preserve"> </w:t>
      </w:r>
      <w:r>
        <w:rPr>
          <w:rFonts w:ascii="Times New Roman" w:hAnsi="Times New Roman"/>
          <w:sz w:val="24"/>
        </w:rPr>
        <w:t>increase chances of a good fit.</w:t>
      </w:r>
      <w:r>
        <w:rPr>
          <w:rFonts w:ascii="Times New Roman" w:hAnsi="Times New Roman"/>
          <w:spacing w:val="1"/>
          <w:sz w:val="24"/>
        </w:rPr>
        <w:t xml:space="preserve"> </w:t>
      </w:r>
      <w:r>
        <w:rPr>
          <w:rFonts w:ascii="Times New Roman" w:hAnsi="Times New Roman"/>
          <w:sz w:val="24"/>
        </w:rPr>
        <w:t>We tend to have significantly more options than other regional</w:t>
      </w:r>
      <w:r>
        <w:rPr>
          <w:rFonts w:ascii="Times New Roman" w:hAnsi="Times New Roman"/>
          <w:spacing w:val="1"/>
          <w:sz w:val="24"/>
        </w:rPr>
        <w:t xml:space="preserve"> </w:t>
      </w:r>
      <w:r>
        <w:rPr>
          <w:rFonts w:ascii="Times New Roman" w:hAnsi="Times New Roman"/>
          <w:sz w:val="24"/>
        </w:rPr>
        <w:t>universities.</w:t>
      </w:r>
    </w:p>
    <w:p w14:paraId="074A652C" w14:textId="77777777" w:rsidR="000220E8" w:rsidRDefault="00E77264" w:rsidP="000A710B">
      <w:pPr>
        <w:pStyle w:val="ListParagraph"/>
        <w:numPr>
          <w:ilvl w:val="0"/>
          <w:numId w:val="5"/>
        </w:numPr>
        <w:tabs>
          <w:tab w:val="left" w:pos="939"/>
          <w:tab w:val="left" w:pos="940"/>
        </w:tabs>
        <w:spacing w:line="256" w:lineRule="auto"/>
        <w:ind w:right="449"/>
        <w:rPr>
          <w:rFonts w:ascii="Times New Roman" w:hAnsi="Times New Roman"/>
          <w:sz w:val="24"/>
        </w:rPr>
      </w:pPr>
      <w:r>
        <w:rPr>
          <w:rFonts w:ascii="Times New Roman" w:hAnsi="Times New Roman"/>
          <w:sz w:val="24"/>
        </w:rPr>
        <w:t>Likert scores averages and the majority of comments reflect extremely high levels of satisfaction by</w:t>
      </w:r>
      <w:r>
        <w:rPr>
          <w:rFonts w:ascii="Times New Roman" w:hAnsi="Times New Roman"/>
          <w:spacing w:val="1"/>
          <w:sz w:val="24"/>
        </w:rPr>
        <w:t xml:space="preserve"> </w:t>
      </w:r>
      <w:r>
        <w:rPr>
          <w:rFonts w:ascii="Times New Roman" w:hAnsi="Times New Roman"/>
          <w:sz w:val="24"/>
        </w:rPr>
        <w:t>program graduates.</w:t>
      </w:r>
      <w:r>
        <w:rPr>
          <w:rFonts w:ascii="Times New Roman" w:hAnsi="Times New Roman"/>
          <w:spacing w:val="58"/>
          <w:sz w:val="24"/>
        </w:rPr>
        <w:t xml:space="preserve"> </w:t>
      </w:r>
      <w:r>
        <w:rPr>
          <w:rFonts w:ascii="Times New Roman" w:hAnsi="Times New Roman"/>
          <w:sz w:val="24"/>
        </w:rPr>
        <w:t>We</w:t>
      </w:r>
      <w:r>
        <w:rPr>
          <w:rFonts w:ascii="Times New Roman" w:hAnsi="Times New Roman"/>
          <w:spacing w:val="-2"/>
          <w:sz w:val="24"/>
        </w:rPr>
        <w:t xml:space="preserve"> </w:t>
      </w:r>
      <w:r>
        <w:rPr>
          <w:rFonts w:ascii="Times New Roman" w:hAnsi="Times New Roman"/>
          <w:sz w:val="24"/>
        </w:rPr>
        <w:t>feel</w:t>
      </w:r>
      <w:r>
        <w:rPr>
          <w:rFonts w:ascii="Times New Roman" w:hAnsi="Times New Roman"/>
          <w:spacing w:val="-1"/>
          <w:sz w:val="24"/>
        </w:rPr>
        <w:t xml:space="preserve"> </w:t>
      </w:r>
      <w:r>
        <w:rPr>
          <w:rFonts w:ascii="Times New Roman" w:hAnsi="Times New Roman"/>
          <w:sz w:val="24"/>
        </w:rPr>
        <w:t>that</w:t>
      </w:r>
      <w:r>
        <w:rPr>
          <w:rFonts w:ascii="Times New Roman" w:hAnsi="Times New Roman"/>
          <w:spacing w:val="-1"/>
          <w:sz w:val="24"/>
        </w:rPr>
        <w:t xml:space="preserve"> </w:t>
      </w:r>
      <w:r>
        <w:rPr>
          <w:rFonts w:ascii="Times New Roman" w:hAnsi="Times New Roman"/>
          <w:sz w:val="24"/>
        </w:rPr>
        <w:t>much</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this</w:t>
      </w:r>
      <w:r>
        <w:rPr>
          <w:rFonts w:ascii="Times New Roman" w:hAnsi="Times New Roman"/>
          <w:spacing w:val="-1"/>
          <w:sz w:val="24"/>
        </w:rPr>
        <w:t xml:space="preserve"> </w:t>
      </w:r>
      <w:r>
        <w:rPr>
          <w:rFonts w:ascii="Times New Roman" w:hAnsi="Times New Roman"/>
          <w:sz w:val="24"/>
        </w:rPr>
        <w:t>success</w:t>
      </w:r>
      <w:r>
        <w:rPr>
          <w:rFonts w:ascii="Times New Roman" w:hAnsi="Times New Roman"/>
          <w:spacing w:val="-1"/>
          <w:sz w:val="24"/>
        </w:rPr>
        <w:t xml:space="preserve"> </w:t>
      </w:r>
      <w:r>
        <w:rPr>
          <w:rFonts w:ascii="Times New Roman" w:hAnsi="Times New Roman"/>
          <w:sz w:val="24"/>
        </w:rPr>
        <w:t>can</w:t>
      </w:r>
      <w:r>
        <w:rPr>
          <w:rFonts w:ascii="Times New Roman" w:hAnsi="Times New Roman"/>
          <w:spacing w:val="-1"/>
          <w:sz w:val="24"/>
        </w:rPr>
        <w:t xml:space="preserve"> </w:t>
      </w:r>
      <w:r>
        <w:rPr>
          <w:rFonts w:ascii="Times New Roman" w:hAnsi="Times New Roman"/>
          <w:sz w:val="24"/>
        </w:rPr>
        <w:t>be attributed</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quality</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commitment</w:t>
      </w:r>
      <w:r>
        <w:rPr>
          <w:rFonts w:ascii="Times New Roman" w:hAnsi="Times New Roman"/>
          <w:spacing w:val="-57"/>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our</w:t>
      </w:r>
      <w:r>
        <w:rPr>
          <w:rFonts w:ascii="Times New Roman" w:hAnsi="Times New Roman"/>
          <w:spacing w:val="-2"/>
          <w:sz w:val="24"/>
        </w:rPr>
        <w:t xml:space="preserve"> </w:t>
      </w:r>
      <w:r>
        <w:rPr>
          <w:rFonts w:ascii="Times New Roman" w:hAnsi="Times New Roman"/>
          <w:sz w:val="24"/>
        </w:rPr>
        <w:t>students.</w:t>
      </w:r>
    </w:p>
    <w:p w14:paraId="4C17EBC0" w14:textId="77777777" w:rsidR="000220E8" w:rsidRDefault="000220E8">
      <w:pPr>
        <w:rPr>
          <w:sz w:val="38"/>
        </w:rPr>
      </w:pPr>
    </w:p>
    <w:p w14:paraId="4CBC0961" w14:textId="77777777" w:rsidR="000220E8" w:rsidRDefault="00E77264">
      <w:pPr>
        <w:ind w:left="3162" w:right="3158"/>
        <w:jc w:val="center"/>
        <w:rPr>
          <w:rFonts w:ascii="Calibri"/>
          <w:b/>
        </w:rPr>
      </w:pPr>
      <w:r>
        <w:rPr>
          <w:rFonts w:ascii="Calibri"/>
          <w:b/>
        </w:rPr>
        <w:t>Clinical Mental Health Counseling Program Evaluation</w:t>
      </w:r>
      <w:r>
        <w:rPr>
          <w:rFonts w:ascii="Calibri"/>
          <w:b/>
          <w:spacing w:val="-48"/>
        </w:rPr>
        <w:t xml:space="preserve"> </w:t>
      </w:r>
      <w:r>
        <w:rPr>
          <w:rFonts w:ascii="Calibri"/>
          <w:b/>
        </w:rPr>
        <w:t>2013-2016</w:t>
      </w:r>
      <w:r>
        <w:rPr>
          <w:rFonts w:ascii="Calibri"/>
          <w:b/>
          <w:spacing w:val="2"/>
        </w:rPr>
        <w:t xml:space="preserve"> </w:t>
      </w:r>
      <w:r>
        <w:rPr>
          <w:rFonts w:ascii="Calibri"/>
          <w:b/>
        </w:rPr>
        <w:t>Results</w:t>
      </w:r>
      <w:r>
        <w:rPr>
          <w:rFonts w:ascii="Calibri"/>
          <w:b/>
          <w:spacing w:val="4"/>
        </w:rPr>
        <w:t xml:space="preserve"> </w:t>
      </w:r>
      <w:r>
        <w:rPr>
          <w:rFonts w:ascii="Calibri"/>
          <w:b/>
        </w:rPr>
        <w:t>and</w:t>
      </w:r>
      <w:r>
        <w:rPr>
          <w:rFonts w:ascii="Calibri"/>
          <w:b/>
          <w:spacing w:val="2"/>
        </w:rPr>
        <w:t xml:space="preserve"> </w:t>
      </w:r>
      <w:r>
        <w:rPr>
          <w:rFonts w:ascii="Calibri"/>
          <w:b/>
        </w:rPr>
        <w:t>Programmatic</w:t>
      </w:r>
      <w:r>
        <w:rPr>
          <w:rFonts w:ascii="Calibri"/>
          <w:b/>
          <w:spacing w:val="4"/>
        </w:rPr>
        <w:t xml:space="preserve"> </w:t>
      </w:r>
      <w:r>
        <w:rPr>
          <w:rFonts w:ascii="Calibri"/>
          <w:b/>
        </w:rPr>
        <w:t>Response</w:t>
      </w:r>
      <w:r>
        <w:rPr>
          <w:rFonts w:ascii="Calibri"/>
          <w:b/>
          <w:spacing w:val="1"/>
        </w:rPr>
        <w:t xml:space="preserve"> </w:t>
      </w:r>
      <w:r>
        <w:rPr>
          <w:rFonts w:ascii="Calibri"/>
          <w:b/>
        </w:rPr>
        <w:t>Xavier University</w:t>
      </w:r>
    </w:p>
    <w:p w14:paraId="64C0A5E7" w14:textId="77777777" w:rsidR="000220E8" w:rsidRDefault="00E77264">
      <w:pPr>
        <w:pStyle w:val="Heading8"/>
        <w:spacing w:line="267" w:lineRule="exact"/>
        <w:ind w:right="229"/>
        <w:rPr>
          <w:rFonts w:ascii="Calibri"/>
        </w:rPr>
      </w:pPr>
      <w:r>
        <w:rPr>
          <w:rFonts w:ascii="Calibri"/>
        </w:rPr>
        <w:t>N=61</w:t>
      </w:r>
    </w:p>
    <w:p w14:paraId="4DA97CB0" w14:textId="77777777" w:rsidR="000220E8" w:rsidRDefault="00E77264">
      <w:pPr>
        <w:pStyle w:val="BodyText"/>
        <w:ind w:left="219"/>
      </w:pPr>
      <w:r>
        <w:rPr>
          <w:b/>
        </w:rPr>
        <w:t>Gender</w:t>
      </w:r>
      <w:r>
        <w:t>:</w:t>
      </w:r>
      <w:r>
        <w:rPr>
          <w:spacing w:val="45"/>
        </w:rPr>
        <w:t xml:space="preserve"> </w:t>
      </w:r>
      <w:r>
        <w:t>10</w:t>
      </w:r>
      <w:r>
        <w:rPr>
          <w:spacing w:val="-6"/>
        </w:rPr>
        <w:t xml:space="preserve"> </w:t>
      </w:r>
      <w:r>
        <w:t>male,</w:t>
      </w:r>
      <w:r>
        <w:rPr>
          <w:spacing w:val="-4"/>
        </w:rPr>
        <w:t xml:space="preserve"> </w:t>
      </w:r>
      <w:r>
        <w:t>45</w:t>
      </w:r>
      <w:r>
        <w:rPr>
          <w:spacing w:val="-3"/>
        </w:rPr>
        <w:t xml:space="preserve"> </w:t>
      </w:r>
      <w:r>
        <w:t>female,</w:t>
      </w:r>
      <w:r>
        <w:rPr>
          <w:spacing w:val="-2"/>
        </w:rPr>
        <w:t xml:space="preserve"> </w:t>
      </w:r>
      <w:r>
        <w:t>6</w:t>
      </w:r>
      <w:r>
        <w:rPr>
          <w:spacing w:val="-3"/>
        </w:rPr>
        <w:t xml:space="preserve"> </w:t>
      </w:r>
      <w:r>
        <w:t>not</w:t>
      </w:r>
      <w:r>
        <w:rPr>
          <w:spacing w:val="-4"/>
        </w:rPr>
        <w:t xml:space="preserve"> </w:t>
      </w:r>
      <w:r>
        <w:t>indicated</w:t>
      </w:r>
    </w:p>
    <w:p w14:paraId="7A2149BF" w14:textId="77777777" w:rsidR="000220E8" w:rsidRDefault="00E77264">
      <w:pPr>
        <w:ind w:left="219"/>
        <w:rPr>
          <w:rFonts w:ascii="Calibri"/>
        </w:rPr>
      </w:pPr>
      <w:r>
        <w:rPr>
          <w:rFonts w:ascii="Calibri"/>
          <w:b/>
        </w:rPr>
        <w:t>Ethnic/</w:t>
      </w:r>
      <w:r>
        <w:rPr>
          <w:rFonts w:ascii="Calibri"/>
          <w:b/>
          <w:spacing w:val="-4"/>
        </w:rPr>
        <w:t xml:space="preserve"> </w:t>
      </w:r>
      <w:r>
        <w:rPr>
          <w:rFonts w:ascii="Calibri"/>
          <w:b/>
        </w:rPr>
        <w:t>Racial</w:t>
      </w:r>
      <w:r>
        <w:rPr>
          <w:rFonts w:ascii="Calibri"/>
          <w:b/>
          <w:spacing w:val="-1"/>
        </w:rPr>
        <w:t xml:space="preserve"> </w:t>
      </w:r>
      <w:r>
        <w:rPr>
          <w:rFonts w:ascii="Calibri"/>
          <w:b/>
        </w:rPr>
        <w:t>Origin</w:t>
      </w:r>
      <w:r>
        <w:rPr>
          <w:rFonts w:ascii="Calibri"/>
        </w:rPr>
        <w:t>:</w:t>
      </w:r>
      <w:r>
        <w:rPr>
          <w:rFonts w:ascii="Calibri"/>
          <w:spacing w:val="-3"/>
        </w:rPr>
        <w:t xml:space="preserve"> </w:t>
      </w:r>
      <w:r>
        <w:rPr>
          <w:rFonts w:ascii="Calibri"/>
        </w:rPr>
        <w:t>11</w:t>
      </w:r>
      <w:r>
        <w:rPr>
          <w:rFonts w:ascii="Calibri"/>
          <w:spacing w:val="-4"/>
        </w:rPr>
        <w:t xml:space="preserve"> </w:t>
      </w:r>
      <w:r>
        <w:rPr>
          <w:rFonts w:ascii="Calibri"/>
        </w:rPr>
        <w:t>African-American/</w:t>
      </w:r>
      <w:r>
        <w:rPr>
          <w:rFonts w:ascii="Calibri"/>
          <w:spacing w:val="-1"/>
        </w:rPr>
        <w:t xml:space="preserve"> </w:t>
      </w:r>
      <w:r>
        <w:rPr>
          <w:rFonts w:ascii="Calibri"/>
        </w:rPr>
        <w:t>Black,</w:t>
      </w:r>
      <w:r>
        <w:rPr>
          <w:rFonts w:ascii="Calibri"/>
          <w:spacing w:val="-6"/>
        </w:rPr>
        <w:t xml:space="preserve"> </w:t>
      </w:r>
      <w:r>
        <w:rPr>
          <w:rFonts w:ascii="Calibri"/>
        </w:rPr>
        <w:t>43</w:t>
      </w:r>
      <w:r>
        <w:rPr>
          <w:rFonts w:ascii="Calibri"/>
          <w:spacing w:val="-6"/>
        </w:rPr>
        <w:t xml:space="preserve"> </w:t>
      </w:r>
      <w:r>
        <w:rPr>
          <w:rFonts w:ascii="Calibri"/>
        </w:rPr>
        <w:t>White,</w:t>
      </w:r>
      <w:r>
        <w:rPr>
          <w:rFonts w:ascii="Calibri"/>
          <w:spacing w:val="-6"/>
        </w:rPr>
        <w:t xml:space="preserve"> </w:t>
      </w:r>
      <w:r>
        <w:rPr>
          <w:rFonts w:ascii="Calibri"/>
        </w:rPr>
        <w:t>2</w:t>
      </w:r>
      <w:r>
        <w:rPr>
          <w:rFonts w:ascii="Calibri"/>
          <w:spacing w:val="-2"/>
        </w:rPr>
        <w:t xml:space="preserve"> </w:t>
      </w:r>
      <w:r>
        <w:rPr>
          <w:rFonts w:ascii="Calibri"/>
        </w:rPr>
        <w:t>Asian,</w:t>
      </w:r>
      <w:r>
        <w:rPr>
          <w:rFonts w:ascii="Calibri"/>
          <w:spacing w:val="-6"/>
        </w:rPr>
        <w:t xml:space="preserve"> </w:t>
      </w:r>
      <w:r>
        <w:rPr>
          <w:rFonts w:ascii="Calibri"/>
        </w:rPr>
        <w:t>2</w:t>
      </w:r>
      <w:r>
        <w:rPr>
          <w:rFonts w:ascii="Calibri"/>
          <w:spacing w:val="-1"/>
        </w:rPr>
        <w:t xml:space="preserve"> </w:t>
      </w:r>
      <w:proofErr w:type="gramStart"/>
      <w:r>
        <w:rPr>
          <w:rFonts w:ascii="Calibri"/>
        </w:rPr>
        <w:t>Hispanic</w:t>
      </w:r>
      <w:r>
        <w:rPr>
          <w:rFonts w:ascii="Calibri"/>
          <w:spacing w:val="-3"/>
        </w:rPr>
        <w:t xml:space="preserve"> </w:t>
      </w:r>
      <w:r>
        <w:rPr>
          <w:rFonts w:ascii="Calibri"/>
        </w:rPr>
        <w:t>,</w:t>
      </w:r>
      <w:proofErr w:type="gramEnd"/>
      <w:r>
        <w:rPr>
          <w:rFonts w:ascii="Calibri"/>
          <w:spacing w:val="-4"/>
        </w:rPr>
        <w:t xml:space="preserve"> </w:t>
      </w:r>
      <w:r>
        <w:rPr>
          <w:rFonts w:ascii="Calibri"/>
        </w:rPr>
        <w:t>3</w:t>
      </w:r>
      <w:r>
        <w:rPr>
          <w:rFonts w:ascii="Calibri"/>
          <w:spacing w:val="-1"/>
        </w:rPr>
        <w:t xml:space="preserve"> </w:t>
      </w:r>
      <w:r>
        <w:rPr>
          <w:rFonts w:ascii="Calibri"/>
        </w:rPr>
        <w:t>not</w:t>
      </w:r>
      <w:r>
        <w:rPr>
          <w:rFonts w:ascii="Calibri"/>
          <w:spacing w:val="-2"/>
        </w:rPr>
        <w:t xml:space="preserve"> </w:t>
      </w:r>
      <w:r>
        <w:rPr>
          <w:rFonts w:ascii="Calibri"/>
        </w:rPr>
        <w:t>indicated</w:t>
      </w:r>
    </w:p>
    <w:p w14:paraId="6A170E1C" w14:textId="77777777" w:rsidR="000220E8" w:rsidRDefault="000220E8">
      <w:pPr>
        <w:pStyle w:val="BodyText"/>
        <w:spacing w:before="8"/>
        <w:rPr>
          <w:sz w:val="25"/>
        </w:rPr>
      </w:pPr>
    </w:p>
    <w:tbl>
      <w:tblPr>
        <w:tblW w:w="0" w:type="auto"/>
        <w:tblInd w:w="176" w:type="dxa"/>
        <w:tblLayout w:type="fixed"/>
        <w:tblCellMar>
          <w:left w:w="0" w:type="dxa"/>
          <w:right w:w="0" w:type="dxa"/>
        </w:tblCellMar>
        <w:tblLook w:val="01E0" w:firstRow="1" w:lastRow="1" w:firstColumn="1" w:lastColumn="1" w:noHBand="0" w:noVBand="0"/>
      </w:tblPr>
      <w:tblGrid>
        <w:gridCol w:w="1803"/>
        <w:gridCol w:w="1397"/>
        <w:gridCol w:w="2235"/>
        <w:gridCol w:w="1492"/>
        <w:gridCol w:w="2531"/>
      </w:tblGrid>
      <w:tr w:rsidR="000220E8" w14:paraId="38585F90" w14:textId="77777777">
        <w:trPr>
          <w:trHeight w:val="244"/>
        </w:trPr>
        <w:tc>
          <w:tcPr>
            <w:tcW w:w="1803" w:type="dxa"/>
          </w:tcPr>
          <w:p w14:paraId="11852D67" w14:textId="77777777" w:rsidR="000220E8" w:rsidRDefault="00E77264">
            <w:pPr>
              <w:pStyle w:val="TableParagraph"/>
              <w:spacing w:line="225" w:lineRule="exact"/>
              <w:ind w:left="33" w:right="387"/>
              <w:jc w:val="center"/>
              <w:rPr>
                <w:rFonts w:ascii="Calibri"/>
                <w:b/>
              </w:rPr>
            </w:pPr>
            <w:r>
              <w:rPr>
                <w:rFonts w:ascii="Calibri"/>
                <w:b/>
              </w:rPr>
              <w:t>Strongly</w:t>
            </w:r>
            <w:r>
              <w:rPr>
                <w:rFonts w:ascii="Calibri"/>
                <w:b/>
                <w:spacing w:val="-3"/>
              </w:rPr>
              <w:t xml:space="preserve"> </w:t>
            </w:r>
            <w:r>
              <w:rPr>
                <w:rFonts w:ascii="Calibri"/>
                <w:b/>
              </w:rPr>
              <w:t>Agree</w:t>
            </w:r>
          </w:p>
        </w:tc>
        <w:tc>
          <w:tcPr>
            <w:tcW w:w="1397" w:type="dxa"/>
          </w:tcPr>
          <w:p w14:paraId="3D2B8B1B" w14:textId="77777777" w:rsidR="000220E8" w:rsidRDefault="00E77264">
            <w:pPr>
              <w:pStyle w:val="TableParagraph"/>
              <w:spacing w:line="225" w:lineRule="exact"/>
              <w:ind w:left="390" w:right="429"/>
              <w:jc w:val="center"/>
              <w:rPr>
                <w:rFonts w:ascii="Calibri"/>
                <w:b/>
              </w:rPr>
            </w:pPr>
            <w:r>
              <w:rPr>
                <w:rFonts w:ascii="Calibri"/>
                <w:b/>
              </w:rPr>
              <w:t>Agree</w:t>
            </w:r>
          </w:p>
        </w:tc>
        <w:tc>
          <w:tcPr>
            <w:tcW w:w="2235" w:type="dxa"/>
          </w:tcPr>
          <w:p w14:paraId="4A84579C" w14:textId="77777777" w:rsidR="000220E8" w:rsidRDefault="00E77264">
            <w:pPr>
              <w:pStyle w:val="TableParagraph"/>
              <w:spacing w:line="225" w:lineRule="exact"/>
              <w:ind w:left="450"/>
              <w:rPr>
                <w:rFonts w:ascii="Calibri"/>
                <w:b/>
              </w:rPr>
            </w:pPr>
            <w:r>
              <w:rPr>
                <w:rFonts w:ascii="Calibri"/>
                <w:b/>
              </w:rPr>
              <w:t>Undecided</w:t>
            </w:r>
          </w:p>
        </w:tc>
        <w:tc>
          <w:tcPr>
            <w:tcW w:w="1492" w:type="dxa"/>
          </w:tcPr>
          <w:p w14:paraId="5221DC7A" w14:textId="77777777" w:rsidR="000220E8" w:rsidRDefault="00E77264">
            <w:pPr>
              <w:pStyle w:val="TableParagraph"/>
              <w:spacing w:line="225" w:lineRule="exact"/>
              <w:ind w:left="375"/>
              <w:rPr>
                <w:rFonts w:ascii="Calibri"/>
                <w:b/>
              </w:rPr>
            </w:pPr>
            <w:r>
              <w:rPr>
                <w:rFonts w:ascii="Calibri"/>
                <w:b/>
              </w:rPr>
              <w:t>Disagree</w:t>
            </w:r>
          </w:p>
        </w:tc>
        <w:tc>
          <w:tcPr>
            <w:tcW w:w="2531" w:type="dxa"/>
          </w:tcPr>
          <w:p w14:paraId="7814283B" w14:textId="77777777" w:rsidR="000220E8" w:rsidRDefault="00E77264">
            <w:pPr>
              <w:pStyle w:val="TableParagraph"/>
              <w:spacing w:line="225" w:lineRule="exact"/>
              <w:ind w:left="323"/>
              <w:rPr>
                <w:rFonts w:ascii="Calibri"/>
                <w:b/>
              </w:rPr>
            </w:pPr>
            <w:r>
              <w:rPr>
                <w:rFonts w:ascii="Calibri"/>
                <w:b/>
              </w:rPr>
              <w:t>Strongly</w:t>
            </w:r>
            <w:r>
              <w:rPr>
                <w:rFonts w:ascii="Calibri"/>
                <w:b/>
                <w:spacing w:val="-4"/>
              </w:rPr>
              <w:t xml:space="preserve"> </w:t>
            </w:r>
            <w:r>
              <w:rPr>
                <w:rFonts w:ascii="Calibri"/>
                <w:b/>
              </w:rPr>
              <w:t>Disagree</w:t>
            </w:r>
          </w:p>
        </w:tc>
      </w:tr>
      <w:tr w:rsidR="000220E8" w14:paraId="11D5FEB7" w14:textId="77777777">
        <w:trPr>
          <w:trHeight w:val="244"/>
        </w:trPr>
        <w:tc>
          <w:tcPr>
            <w:tcW w:w="1803" w:type="dxa"/>
          </w:tcPr>
          <w:p w14:paraId="3156E22B" w14:textId="77777777" w:rsidR="000220E8" w:rsidRDefault="00E77264">
            <w:pPr>
              <w:pStyle w:val="TableParagraph"/>
              <w:spacing w:line="225" w:lineRule="exact"/>
              <w:ind w:right="393"/>
              <w:jc w:val="center"/>
              <w:rPr>
                <w:rFonts w:ascii="Calibri"/>
              </w:rPr>
            </w:pPr>
            <w:r>
              <w:rPr>
                <w:rFonts w:ascii="Calibri"/>
              </w:rPr>
              <w:t>5</w:t>
            </w:r>
          </w:p>
        </w:tc>
        <w:tc>
          <w:tcPr>
            <w:tcW w:w="1397" w:type="dxa"/>
          </w:tcPr>
          <w:p w14:paraId="6D2F50B4" w14:textId="77777777" w:rsidR="000220E8" w:rsidRDefault="00E77264">
            <w:pPr>
              <w:pStyle w:val="TableParagraph"/>
              <w:spacing w:line="225" w:lineRule="exact"/>
              <w:ind w:right="166"/>
              <w:jc w:val="center"/>
              <w:rPr>
                <w:rFonts w:ascii="Calibri"/>
              </w:rPr>
            </w:pPr>
            <w:r>
              <w:rPr>
                <w:rFonts w:ascii="Calibri"/>
              </w:rPr>
              <w:t>4</w:t>
            </w:r>
          </w:p>
        </w:tc>
        <w:tc>
          <w:tcPr>
            <w:tcW w:w="2235" w:type="dxa"/>
          </w:tcPr>
          <w:p w14:paraId="4B37F55D" w14:textId="77777777" w:rsidR="000220E8" w:rsidRDefault="00E77264">
            <w:pPr>
              <w:pStyle w:val="TableParagraph"/>
              <w:spacing w:line="225" w:lineRule="exact"/>
              <w:ind w:right="520"/>
              <w:jc w:val="center"/>
              <w:rPr>
                <w:rFonts w:ascii="Calibri"/>
              </w:rPr>
            </w:pPr>
            <w:r>
              <w:rPr>
                <w:rFonts w:ascii="Calibri"/>
              </w:rPr>
              <w:t>3</w:t>
            </w:r>
          </w:p>
        </w:tc>
        <w:tc>
          <w:tcPr>
            <w:tcW w:w="1492" w:type="dxa"/>
          </w:tcPr>
          <w:p w14:paraId="3CCCC0E2" w14:textId="77777777" w:rsidR="000220E8" w:rsidRDefault="00E77264">
            <w:pPr>
              <w:pStyle w:val="TableParagraph"/>
              <w:spacing w:line="225" w:lineRule="exact"/>
              <w:ind w:left="70"/>
              <w:jc w:val="center"/>
              <w:rPr>
                <w:rFonts w:ascii="Calibri"/>
              </w:rPr>
            </w:pPr>
            <w:r>
              <w:rPr>
                <w:rFonts w:ascii="Calibri"/>
              </w:rPr>
              <w:t>2</w:t>
            </w:r>
          </w:p>
        </w:tc>
        <w:tc>
          <w:tcPr>
            <w:tcW w:w="2531" w:type="dxa"/>
          </w:tcPr>
          <w:p w14:paraId="16107E9D" w14:textId="77777777" w:rsidR="000220E8" w:rsidRDefault="00E77264">
            <w:pPr>
              <w:pStyle w:val="TableParagraph"/>
              <w:spacing w:line="225" w:lineRule="exact"/>
              <w:ind w:right="330"/>
              <w:jc w:val="center"/>
              <w:rPr>
                <w:rFonts w:ascii="Calibri"/>
              </w:rPr>
            </w:pPr>
            <w:r>
              <w:rPr>
                <w:rFonts w:ascii="Calibri"/>
              </w:rPr>
              <w:t>1</w:t>
            </w:r>
          </w:p>
        </w:tc>
      </w:tr>
      <w:tr w:rsidR="000220E8" w14:paraId="0DAE6F00" w14:textId="77777777">
        <w:trPr>
          <w:trHeight w:val="802"/>
        </w:trPr>
        <w:tc>
          <w:tcPr>
            <w:tcW w:w="5435" w:type="dxa"/>
            <w:gridSpan w:val="3"/>
          </w:tcPr>
          <w:p w14:paraId="5999765D" w14:textId="77777777" w:rsidR="000220E8" w:rsidRDefault="000220E8">
            <w:pPr>
              <w:pStyle w:val="TableParagraph"/>
            </w:pPr>
          </w:p>
        </w:tc>
        <w:tc>
          <w:tcPr>
            <w:tcW w:w="1492" w:type="dxa"/>
          </w:tcPr>
          <w:p w14:paraId="6F5EBD5A" w14:textId="77777777" w:rsidR="000220E8" w:rsidRDefault="000220E8">
            <w:pPr>
              <w:pStyle w:val="TableParagraph"/>
              <w:rPr>
                <w:rFonts w:ascii="Calibri"/>
              </w:rPr>
            </w:pPr>
          </w:p>
          <w:p w14:paraId="2093114B" w14:textId="77777777" w:rsidR="000220E8" w:rsidRDefault="000220E8">
            <w:pPr>
              <w:pStyle w:val="TableParagraph"/>
              <w:rPr>
                <w:rFonts w:ascii="Calibri"/>
                <w:sz w:val="20"/>
              </w:rPr>
            </w:pPr>
          </w:p>
          <w:p w14:paraId="450B3DCB" w14:textId="77777777" w:rsidR="000220E8" w:rsidRDefault="00E77264">
            <w:pPr>
              <w:pStyle w:val="TableParagraph"/>
              <w:spacing w:before="1"/>
              <w:ind w:left="376"/>
              <w:rPr>
                <w:rFonts w:ascii="Calibri"/>
                <w:b/>
              </w:rPr>
            </w:pPr>
            <w:r>
              <w:rPr>
                <w:rFonts w:ascii="Calibri"/>
                <w:b/>
                <w:u w:val="single"/>
              </w:rPr>
              <w:t>Mean</w:t>
            </w:r>
          </w:p>
        </w:tc>
        <w:tc>
          <w:tcPr>
            <w:tcW w:w="2531" w:type="dxa"/>
          </w:tcPr>
          <w:p w14:paraId="5B4E5C87" w14:textId="77777777" w:rsidR="000220E8" w:rsidRDefault="000220E8">
            <w:pPr>
              <w:pStyle w:val="TableParagraph"/>
              <w:rPr>
                <w:rFonts w:ascii="Calibri"/>
                <w:sz w:val="20"/>
              </w:rPr>
            </w:pPr>
          </w:p>
          <w:p w14:paraId="68408154" w14:textId="77777777" w:rsidR="000220E8" w:rsidRDefault="00E77264">
            <w:pPr>
              <w:pStyle w:val="TableParagraph"/>
              <w:ind w:left="324" w:right="29"/>
              <w:rPr>
                <w:rFonts w:ascii="Calibri"/>
                <w:b/>
              </w:rPr>
            </w:pPr>
            <w:r>
              <w:rPr>
                <w:rFonts w:ascii="Calibri"/>
                <w:b/>
                <w:u w:val="single"/>
              </w:rPr>
              <w:t>Percentage who agreed</w:t>
            </w:r>
            <w:r>
              <w:rPr>
                <w:rFonts w:ascii="Calibri"/>
                <w:b/>
                <w:spacing w:val="-48"/>
              </w:rPr>
              <w:t xml:space="preserve"> </w:t>
            </w:r>
            <w:r>
              <w:rPr>
                <w:rFonts w:ascii="Calibri"/>
                <w:b/>
                <w:u w:val="single"/>
              </w:rPr>
              <w:t>or strongly agreed</w:t>
            </w:r>
          </w:p>
        </w:tc>
      </w:tr>
      <w:tr w:rsidR="000220E8" w14:paraId="6DC08F69" w14:textId="77777777">
        <w:trPr>
          <w:trHeight w:val="287"/>
        </w:trPr>
        <w:tc>
          <w:tcPr>
            <w:tcW w:w="5435" w:type="dxa"/>
            <w:gridSpan w:val="3"/>
          </w:tcPr>
          <w:p w14:paraId="77E513A9" w14:textId="77777777" w:rsidR="000220E8" w:rsidRDefault="00E77264">
            <w:pPr>
              <w:pStyle w:val="TableParagraph"/>
              <w:spacing w:line="249" w:lineRule="exact"/>
              <w:ind w:left="51"/>
              <w:rPr>
                <w:rFonts w:ascii="Calibri"/>
              </w:rPr>
            </w:pPr>
            <w:r>
              <w:rPr>
                <w:rFonts w:ascii="Calibri"/>
              </w:rPr>
              <w:t>1)</w:t>
            </w:r>
            <w:r>
              <w:rPr>
                <w:rFonts w:ascii="Calibri"/>
                <w:spacing w:val="47"/>
              </w:rPr>
              <w:t xml:space="preserve"> </w:t>
            </w:r>
            <w:r>
              <w:rPr>
                <w:rFonts w:ascii="Calibri"/>
              </w:rPr>
              <w:t>Scheduling</w:t>
            </w:r>
            <w:r>
              <w:rPr>
                <w:rFonts w:ascii="Calibri"/>
                <w:spacing w:val="-2"/>
              </w:rPr>
              <w:t xml:space="preserve"> </w:t>
            </w:r>
            <w:r>
              <w:rPr>
                <w:rFonts w:ascii="Calibri"/>
              </w:rPr>
              <w:t>classes</w:t>
            </w:r>
            <w:r>
              <w:rPr>
                <w:rFonts w:ascii="Calibri"/>
                <w:spacing w:val="-1"/>
              </w:rPr>
              <w:t xml:space="preserve"> </w:t>
            </w:r>
            <w:r>
              <w:rPr>
                <w:rFonts w:ascii="Calibri"/>
              </w:rPr>
              <w:t>was</w:t>
            </w:r>
            <w:r>
              <w:rPr>
                <w:rFonts w:ascii="Calibri"/>
                <w:spacing w:val="-3"/>
              </w:rPr>
              <w:t xml:space="preserve"> </w:t>
            </w:r>
            <w:r>
              <w:rPr>
                <w:rFonts w:ascii="Calibri"/>
              </w:rPr>
              <w:t>easy</w:t>
            </w:r>
          </w:p>
        </w:tc>
        <w:tc>
          <w:tcPr>
            <w:tcW w:w="1492" w:type="dxa"/>
          </w:tcPr>
          <w:p w14:paraId="2A30313C" w14:textId="77777777" w:rsidR="000220E8" w:rsidRDefault="00E77264">
            <w:pPr>
              <w:pStyle w:val="TableParagraph"/>
              <w:spacing w:line="249" w:lineRule="exact"/>
              <w:ind w:left="376"/>
              <w:rPr>
                <w:rFonts w:ascii="Calibri"/>
              </w:rPr>
            </w:pPr>
            <w:r>
              <w:rPr>
                <w:rFonts w:ascii="Calibri"/>
              </w:rPr>
              <w:t>4.53</w:t>
            </w:r>
          </w:p>
        </w:tc>
        <w:tc>
          <w:tcPr>
            <w:tcW w:w="2531" w:type="dxa"/>
          </w:tcPr>
          <w:p w14:paraId="15DD8193" w14:textId="77777777" w:rsidR="000220E8" w:rsidRDefault="00E77264">
            <w:pPr>
              <w:pStyle w:val="TableParagraph"/>
              <w:spacing w:line="249" w:lineRule="exact"/>
              <w:ind w:left="324"/>
              <w:rPr>
                <w:rFonts w:ascii="Calibri"/>
              </w:rPr>
            </w:pPr>
            <w:r>
              <w:rPr>
                <w:rFonts w:ascii="Calibri"/>
              </w:rPr>
              <w:t>96.6%</w:t>
            </w:r>
          </w:p>
        </w:tc>
      </w:tr>
      <w:tr w:rsidR="000220E8" w14:paraId="3D932D95" w14:textId="77777777">
        <w:trPr>
          <w:trHeight w:val="308"/>
        </w:trPr>
        <w:tc>
          <w:tcPr>
            <w:tcW w:w="5435" w:type="dxa"/>
            <w:gridSpan w:val="3"/>
          </w:tcPr>
          <w:p w14:paraId="0F4A9307" w14:textId="77777777" w:rsidR="000220E8" w:rsidRDefault="00E77264">
            <w:pPr>
              <w:pStyle w:val="TableParagraph"/>
              <w:spacing w:line="268" w:lineRule="exact"/>
              <w:ind w:left="51"/>
              <w:rPr>
                <w:rFonts w:ascii="Calibri"/>
              </w:rPr>
            </w:pPr>
            <w:r>
              <w:rPr>
                <w:rFonts w:ascii="Calibri"/>
              </w:rPr>
              <w:t>2)</w:t>
            </w:r>
            <w:r>
              <w:rPr>
                <w:rFonts w:ascii="Calibri"/>
                <w:spacing w:val="46"/>
              </w:rPr>
              <w:t xml:space="preserve"> </w:t>
            </w:r>
            <w:r>
              <w:rPr>
                <w:rFonts w:ascii="Calibri"/>
              </w:rPr>
              <w:t>The</w:t>
            </w:r>
            <w:r>
              <w:rPr>
                <w:rFonts w:ascii="Calibri"/>
                <w:spacing w:val="-4"/>
              </w:rPr>
              <w:t xml:space="preserve"> </w:t>
            </w:r>
            <w:r>
              <w:rPr>
                <w:rFonts w:ascii="Calibri"/>
              </w:rPr>
              <w:t>overall</w:t>
            </w:r>
            <w:r>
              <w:rPr>
                <w:rFonts w:ascii="Calibri"/>
                <w:spacing w:val="-1"/>
              </w:rPr>
              <w:t xml:space="preserve"> </w:t>
            </w:r>
            <w:r>
              <w:rPr>
                <w:rFonts w:ascii="Calibri"/>
              </w:rPr>
              <w:t>quality</w:t>
            </w:r>
            <w:r>
              <w:rPr>
                <w:rFonts w:ascii="Calibri"/>
                <w:spacing w:val="-2"/>
              </w:rPr>
              <w:t xml:space="preserve"> </w:t>
            </w:r>
            <w:r>
              <w:rPr>
                <w:rFonts w:ascii="Calibri"/>
              </w:rPr>
              <w:t>of</w:t>
            </w:r>
            <w:r>
              <w:rPr>
                <w:rFonts w:ascii="Calibri"/>
                <w:spacing w:val="-1"/>
              </w:rPr>
              <w:t xml:space="preserve"> </w:t>
            </w:r>
            <w:r>
              <w:rPr>
                <w:rFonts w:ascii="Calibri"/>
              </w:rPr>
              <w:t>instruction</w:t>
            </w:r>
            <w:r>
              <w:rPr>
                <w:rFonts w:ascii="Calibri"/>
                <w:spacing w:val="-4"/>
              </w:rPr>
              <w:t xml:space="preserve"> </w:t>
            </w:r>
            <w:r>
              <w:rPr>
                <w:rFonts w:ascii="Calibri"/>
              </w:rPr>
              <w:t>is</w:t>
            </w:r>
            <w:r>
              <w:rPr>
                <w:rFonts w:ascii="Calibri"/>
                <w:spacing w:val="-1"/>
              </w:rPr>
              <w:t xml:space="preserve"> </w:t>
            </w:r>
            <w:r>
              <w:rPr>
                <w:rFonts w:ascii="Calibri"/>
              </w:rPr>
              <w:t>good</w:t>
            </w:r>
            <w:r>
              <w:rPr>
                <w:rFonts w:ascii="Calibri"/>
                <w:spacing w:val="-4"/>
              </w:rPr>
              <w:t xml:space="preserve"> </w:t>
            </w:r>
            <w:r>
              <w:rPr>
                <w:rFonts w:ascii="Calibri"/>
              </w:rPr>
              <w:t>to</w:t>
            </w:r>
            <w:r>
              <w:rPr>
                <w:rFonts w:ascii="Calibri"/>
                <w:spacing w:val="-2"/>
              </w:rPr>
              <w:t xml:space="preserve"> </w:t>
            </w:r>
            <w:r>
              <w:rPr>
                <w:rFonts w:ascii="Calibri"/>
              </w:rPr>
              <w:t>excellent</w:t>
            </w:r>
          </w:p>
        </w:tc>
        <w:tc>
          <w:tcPr>
            <w:tcW w:w="1492" w:type="dxa"/>
          </w:tcPr>
          <w:p w14:paraId="3AF72BF7" w14:textId="77777777" w:rsidR="000220E8" w:rsidRDefault="00E77264">
            <w:pPr>
              <w:pStyle w:val="TableParagraph"/>
              <w:spacing w:line="268" w:lineRule="exact"/>
              <w:ind w:left="375"/>
              <w:rPr>
                <w:rFonts w:ascii="Calibri"/>
              </w:rPr>
            </w:pPr>
            <w:r>
              <w:rPr>
                <w:rFonts w:ascii="Calibri"/>
              </w:rPr>
              <w:t>4.51</w:t>
            </w:r>
          </w:p>
        </w:tc>
        <w:tc>
          <w:tcPr>
            <w:tcW w:w="2531" w:type="dxa"/>
          </w:tcPr>
          <w:p w14:paraId="375E73F4" w14:textId="77777777" w:rsidR="000220E8" w:rsidRDefault="00E77264">
            <w:pPr>
              <w:pStyle w:val="TableParagraph"/>
              <w:spacing w:line="268" w:lineRule="exact"/>
              <w:ind w:left="324"/>
              <w:rPr>
                <w:rFonts w:ascii="Calibri"/>
              </w:rPr>
            </w:pPr>
            <w:r>
              <w:rPr>
                <w:rFonts w:ascii="Calibri"/>
              </w:rPr>
              <w:t>98.3%</w:t>
            </w:r>
          </w:p>
        </w:tc>
      </w:tr>
      <w:tr w:rsidR="000220E8" w14:paraId="3A9C71EE" w14:textId="77777777">
        <w:trPr>
          <w:trHeight w:val="309"/>
        </w:trPr>
        <w:tc>
          <w:tcPr>
            <w:tcW w:w="5435" w:type="dxa"/>
            <w:gridSpan w:val="3"/>
          </w:tcPr>
          <w:p w14:paraId="52489414" w14:textId="77777777" w:rsidR="000220E8" w:rsidRDefault="00E77264">
            <w:pPr>
              <w:pStyle w:val="TableParagraph"/>
              <w:ind w:left="50"/>
              <w:rPr>
                <w:rFonts w:ascii="Calibri"/>
              </w:rPr>
            </w:pPr>
            <w:r>
              <w:rPr>
                <w:rFonts w:ascii="Calibri"/>
              </w:rPr>
              <w:t>3)</w:t>
            </w:r>
            <w:r>
              <w:rPr>
                <w:rFonts w:ascii="Calibri"/>
                <w:spacing w:val="46"/>
              </w:rPr>
              <w:t xml:space="preserve"> </w:t>
            </w:r>
            <w:r>
              <w:rPr>
                <w:rFonts w:ascii="Calibri"/>
              </w:rPr>
              <w:t>The</w:t>
            </w:r>
            <w:r>
              <w:rPr>
                <w:rFonts w:ascii="Calibri"/>
                <w:spacing w:val="-4"/>
              </w:rPr>
              <w:t xml:space="preserve"> </w:t>
            </w:r>
            <w:r>
              <w:rPr>
                <w:rFonts w:ascii="Calibri"/>
              </w:rPr>
              <w:t>overall</w:t>
            </w:r>
            <w:r>
              <w:rPr>
                <w:rFonts w:ascii="Calibri"/>
                <w:spacing w:val="-1"/>
              </w:rPr>
              <w:t xml:space="preserve"> </w:t>
            </w:r>
            <w:r>
              <w:rPr>
                <w:rFonts w:ascii="Calibri"/>
              </w:rPr>
              <w:t>quality</w:t>
            </w:r>
            <w:r>
              <w:rPr>
                <w:rFonts w:ascii="Calibri"/>
                <w:spacing w:val="-3"/>
              </w:rPr>
              <w:t xml:space="preserve"> </w:t>
            </w:r>
            <w:r>
              <w:rPr>
                <w:rFonts w:ascii="Calibri"/>
              </w:rPr>
              <w:t>of</w:t>
            </w:r>
            <w:r>
              <w:rPr>
                <w:rFonts w:ascii="Calibri"/>
                <w:spacing w:val="-2"/>
              </w:rPr>
              <w:t xml:space="preserve"> </w:t>
            </w:r>
            <w:r>
              <w:rPr>
                <w:rFonts w:ascii="Calibri"/>
              </w:rPr>
              <w:t>classroom</w:t>
            </w:r>
            <w:r>
              <w:rPr>
                <w:rFonts w:ascii="Calibri"/>
                <w:spacing w:val="-2"/>
              </w:rPr>
              <w:t xml:space="preserve"> </w:t>
            </w:r>
            <w:r>
              <w:rPr>
                <w:rFonts w:ascii="Calibri"/>
              </w:rPr>
              <w:t>facilities</w:t>
            </w:r>
            <w:r>
              <w:rPr>
                <w:rFonts w:ascii="Calibri"/>
                <w:spacing w:val="-1"/>
              </w:rPr>
              <w:t xml:space="preserve"> </w:t>
            </w:r>
            <w:r>
              <w:rPr>
                <w:rFonts w:ascii="Calibri"/>
              </w:rPr>
              <w:t>is</w:t>
            </w:r>
          </w:p>
        </w:tc>
        <w:tc>
          <w:tcPr>
            <w:tcW w:w="1492" w:type="dxa"/>
          </w:tcPr>
          <w:p w14:paraId="4565B322" w14:textId="77777777" w:rsidR="000220E8" w:rsidRDefault="00E77264">
            <w:pPr>
              <w:pStyle w:val="TableParagraph"/>
              <w:ind w:left="375"/>
              <w:rPr>
                <w:rFonts w:ascii="Calibri"/>
              </w:rPr>
            </w:pPr>
            <w:r>
              <w:rPr>
                <w:rFonts w:ascii="Calibri"/>
              </w:rPr>
              <w:t>4.41</w:t>
            </w:r>
          </w:p>
        </w:tc>
        <w:tc>
          <w:tcPr>
            <w:tcW w:w="2531" w:type="dxa"/>
          </w:tcPr>
          <w:p w14:paraId="69960075" w14:textId="77777777" w:rsidR="000220E8" w:rsidRDefault="00E77264">
            <w:pPr>
              <w:pStyle w:val="TableParagraph"/>
              <w:ind w:left="323"/>
              <w:rPr>
                <w:rFonts w:ascii="Calibri"/>
              </w:rPr>
            </w:pPr>
            <w:r>
              <w:rPr>
                <w:rFonts w:ascii="Calibri"/>
              </w:rPr>
              <w:t>96.6%</w:t>
            </w:r>
          </w:p>
        </w:tc>
      </w:tr>
      <w:tr w:rsidR="000220E8" w14:paraId="7F40FD4A" w14:textId="77777777">
        <w:trPr>
          <w:trHeight w:val="308"/>
        </w:trPr>
        <w:tc>
          <w:tcPr>
            <w:tcW w:w="5435" w:type="dxa"/>
            <w:gridSpan w:val="3"/>
          </w:tcPr>
          <w:p w14:paraId="1ECB80BE" w14:textId="77777777" w:rsidR="000220E8" w:rsidRDefault="00E77264">
            <w:pPr>
              <w:pStyle w:val="TableParagraph"/>
              <w:ind w:left="400"/>
              <w:rPr>
                <w:rFonts w:ascii="Calibri"/>
              </w:rPr>
            </w:pPr>
            <w:r>
              <w:rPr>
                <w:rFonts w:ascii="Calibri"/>
              </w:rPr>
              <w:t>good</w:t>
            </w:r>
            <w:r>
              <w:rPr>
                <w:rFonts w:ascii="Calibri"/>
                <w:spacing w:val="-3"/>
              </w:rPr>
              <w:t xml:space="preserve"> </w:t>
            </w:r>
            <w:r>
              <w:rPr>
                <w:rFonts w:ascii="Calibri"/>
              </w:rPr>
              <w:t>to</w:t>
            </w:r>
            <w:r>
              <w:rPr>
                <w:rFonts w:ascii="Calibri"/>
                <w:spacing w:val="-2"/>
              </w:rPr>
              <w:t xml:space="preserve"> </w:t>
            </w:r>
            <w:r>
              <w:rPr>
                <w:rFonts w:ascii="Calibri"/>
              </w:rPr>
              <w:t>excellent</w:t>
            </w:r>
          </w:p>
        </w:tc>
        <w:tc>
          <w:tcPr>
            <w:tcW w:w="1492" w:type="dxa"/>
          </w:tcPr>
          <w:p w14:paraId="0016C53B" w14:textId="77777777" w:rsidR="000220E8" w:rsidRDefault="000220E8">
            <w:pPr>
              <w:pStyle w:val="TableParagraph"/>
            </w:pPr>
          </w:p>
        </w:tc>
        <w:tc>
          <w:tcPr>
            <w:tcW w:w="2531" w:type="dxa"/>
          </w:tcPr>
          <w:p w14:paraId="04991180" w14:textId="77777777" w:rsidR="000220E8" w:rsidRDefault="000220E8">
            <w:pPr>
              <w:pStyle w:val="TableParagraph"/>
            </w:pPr>
          </w:p>
        </w:tc>
      </w:tr>
      <w:tr w:rsidR="000220E8" w14:paraId="2D3D5BF6" w14:textId="77777777">
        <w:trPr>
          <w:trHeight w:val="308"/>
        </w:trPr>
        <w:tc>
          <w:tcPr>
            <w:tcW w:w="5435" w:type="dxa"/>
            <w:gridSpan w:val="3"/>
          </w:tcPr>
          <w:p w14:paraId="7B420AAA" w14:textId="77777777" w:rsidR="000220E8" w:rsidRDefault="00E77264">
            <w:pPr>
              <w:pStyle w:val="TableParagraph"/>
              <w:spacing w:line="268" w:lineRule="exact"/>
              <w:ind w:left="50"/>
              <w:rPr>
                <w:rFonts w:ascii="Calibri"/>
              </w:rPr>
            </w:pPr>
            <w:r>
              <w:rPr>
                <w:rFonts w:ascii="Calibri"/>
              </w:rPr>
              <w:t>4)</w:t>
            </w:r>
            <w:r>
              <w:rPr>
                <w:rFonts w:ascii="Calibri"/>
                <w:spacing w:val="45"/>
              </w:rPr>
              <w:t xml:space="preserve"> </w:t>
            </w:r>
            <w:r>
              <w:rPr>
                <w:rFonts w:ascii="Calibri"/>
              </w:rPr>
              <w:t>The</w:t>
            </w:r>
            <w:r>
              <w:rPr>
                <w:rFonts w:ascii="Calibri"/>
                <w:spacing w:val="-1"/>
              </w:rPr>
              <w:t xml:space="preserve"> </w:t>
            </w:r>
            <w:r>
              <w:rPr>
                <w:rFonts w:ascii="Calibri"/>
              </w:rPr>
              <w:t>printed</w:t>
            </w:r>
            <w:r>
              <w:rPr>
                <w:rFonts w:ascii="Calibri"/>
                <w:spacing w:val="-3"/>
              </w:rPr>
              <w:t xml:space="preserve"> </w:t>
            </w:r>
            <w:r>
              <w:rPr>
                <w:rFonts w:ascii="Calibri"/>
              </w:rPr>
              <w:t>and</w:t>
            </w:r>
            <w:r>
              <w:rPr>
                <w:rFonts w:ascii="Calibri"/>
                <w:spacing w:val="-2"/>
              </w:rPr>
              <w:t xml:space="preserve"> </w:t>
            </w:r>
            <w:r>
              <w:rPr>
                <w:rFonts w:ascii="Calibri"/>
              </w:rPr>
              <w:t>electronic</w:t>
            </w:r>
            <w:r>
              <w:rPr>
                <w:rFonts w:ascii="Calibri"/>
                <w:spacing w:val="-2"/>
              </w:rPr>
              <w:t xml:space="preserve"> </w:t>
            </w:r>
            <w:r>
              <w:rPr>
                <w:rFonts w:ascii="Calibri"/>
              </w:rPr>
              <w:t>information</w:t>
            </w:r>
            <w:r>
              <w:rPr>
                <w:rFonts w:ascii="Calibri"/>
                <w:spacing w:val="-3"/>
              </w:rPr>
              <w:t xml:space="preserve"> </w:t>
            </w:r>
            <w:r>
              <w:rPr>
                <w:rFonts w:ascii="Calibri"/>
              </w:rPr>
              <w:t>provided</w:t>
            </w:r>
            <w:r>
              <w:rPr>
                <w:rFonts w:ascii="Calibri"/>
                <w:spacing w:val="-2"/>
              </w:rPr>
              <w:t xml:space="preserve"> </w:t>
            </w:r>
            <w:r>
              <w:rPr>
                <w:rFonts w:ascii="Calibri"/>
              </w:rPr>
              <w:t>to</w:t>
            </w:r>
          </w:p>
        </w:tc>
        <w:tc>
          <w:tcPr>
            <w:tcW w:w="1492" w:type="dxa"/>
          </w:tcPr>
          <w:p w14:paraId="2FA02374" w14:textId="77777777" w:rsidR="000220E8" w:rsidRDefault="00E77264">
            <w:pPr>
              <w:pStyle w:val="TableParagraph"/>
              <w:spacing w:line="268" w:lineRule="exact"/>
              <w:ind w:left="375"/>
              <w:rPr>
                <w:rFonts w:ascii="Calibri"/>
              </w:rPr>
            </w:pPr>
            <w:r>
              <w:rPr>
                <w:rFonts w:ascii="Calibri"/>
              </w:rPr>
              <w:t>4.34</w:t>
            </w:r>
          </w:p>
        </w:tc>
        <w:tc>
          <w:tcPr>
            <w:tcW w:w="2531" w:type="dxa"/>
          </w:tcPr>
          <w:p w14:paraId="2D7CF12F" w14:textId="77777777" w:rsidR="000220E8" w:rsidRDefault="00E77264">
            <w:pPr>
              <w:pStyle w:val="TableParagraph"/>
              <w:spacing w:line="268" w:lineRule="exact"/>
              <w:ind w:left="324"/>
              <w:rPr>
                <w:rFonts w:ascii="Calibri"/>
              </w:rPr>
            </w:pPr>
            <w:r>
              <w:rPr>
                <w:rFonts w:ascii="Calibri"/>
              </w:rPr>
              <w:t>91.5%</w:t>
            </w:r>
          </w:p>
        </w:tc>
      </w:tr>
      <w:tr w:rsidR="000220E8" w14:paraId="547CF59F" w14:textId="77777777">
        <w:trPr>
          <w:trHeight w:val="309"/>
        </w:trPr>
        <w:tc>
          <w:tcPr>
            <w:tcW w:w="5435" w:type="dxa"/>
            <w:gridSpan w:val="3"/>
          </w:tcPr>
          <w:p w14:paraId="25FDB593" w14:textId="77777777" w:rsidR="000220E8" w:rsidRDefault="00E77264">
            <w:pPr>
              <w:pStyle w:val="TableParagraph"/>
              <w:ind w:left="398"/>
              <w:rPr>
                <w:rFonts w:ascii="Calibri"/>
              </w:rPr>
            </w:pPr>
            <w:r>
              <w:rPr>
                <w:rFonts w:ascii="Calibri"/>
              </w:rPr>
              <w:t>me</w:t>
            </w:r>
            <w:r>
              <w:rPr>
                <w:rFonts w:ascii="Calibri"/>
                <w:spacing w:val="-1"/>
              </w:rPr>
              <w:t xml:space="preserve"> </w:t>
            </w:r>
            <w:r>
              <w:rPr>
                <w:rFonts w:ascii="Calibri"/>
              </w:rPr>
              <w:t>helped</w:t>
            </w:r>
            <w:r>
              <w:rPr>
                <w:rFonts w:ascii="Calibri"/>
                <w:spacing w:val="-3"/>
              </w:rPr>
              <w:t xml:space="preserve"> </w:t>
            </w:r>
            <w:r>
              <w:rPr>
                <w:rFonts w:ascii="Calibri"/>
              </w:rPr>
              <w:t>to understand</w:t>
            </w:r>
            <w:r>
              <w:rPr>
                <w:rFonts w:ascii="Calibri"/>
                <w:spacing w:val="-3"/>
              </w:rPr>
              <w:t xml:space="preserve"> </w:t>
            </w:r>
            <w:r>
              <w:rPr>
                <w:rFonts w:ascii="Calibri"/>
              </w:rPr>
              <w:t>and</w:t>
            </w:r>
            <w:r>
              <w:rPr>
                <w:rFonts w:ascii="Calibri"/>
                <w:spacing w:val="-2"/>
              </w:rPr>
              <w:t xml:space="preserve"> </w:t>
            </w:r>
            <w:r>
              <w:rPr>
                <w:rFonts w:ascii="Calibri"/>
              </w:rPr>
              <w:t>plan</w:t>
            </w:r>
            <w:r>
              <w:rPr>
                <w:rFonts w:ascii="Calibri"/>
                <w:spacing w:val="-3"/>
              </w:rPr>
              <w:t xml:space="preserve"> </w:t>
            </w:r>
            <w:r>
              <w:rPr>
                <w:rFonts w:ascii="Calibri"/>
              </w:rPr>
              <w:t>my</w:t>
            </w:r>
            <w:r>
              <w:rPr>
                <w:rFonts w:ascii="Calibri"/>
                <w:spacing w:val="-2"/>
              </w:rPr>
              <w:t xml:space="preserve"> </w:t>
            </w:r>
            <w:r>
              <w:rPr>
                <w:rFonts w:ascii="Calibri"/>
              </w:rPr>
              <w:t>program</w:t>
            </w:r>
          </w:p>
        </w:tc>
        <w:tc>
          <w:tcPr>
            <w:tcW w:w="1492" w:type="dxa"/>
          </w:tcPr>
          <w:p w14:paraId="112B8DA4" w14:textId="77777777" w:rsidR="000220E8" w:rsidRDefault="000220E8">
            <w:pPr>
              <w:pStyle w:val="TableParagraph"/>
            </w:pPr>
          </w:p>
        </w:tc>
        <w:tc>
          <w:tcPr>
            <w:tcW w:w="2531" w:type="dxa"/>
          </w:tcPr>
          <w:p w14:paraId="4EE579C2" w14:textId="77777777" w:rsidR="000220E8" w:rsidRDefault="000220E8">
            <w:pPr>
              <w:pStyle w:val="TableParagraph"/>
            </w:pPr>
          </w:p>
        </w:tc>
      </w:tr>
      <w:tr w:rsidR="000220E8" w14:paraId="47D3D5D3" w14:textId="77777777">
        <w:trPr>
          <w:trHeight w:val="308"/>
        </w:trPr>
        <w:tc>
          <w:tcPr>
            <w:tcW w:w="5435" w:type="dxa"/>
            <w:gridSpan w:val="3"/>
          </w:tcPr>
          <w:p w14:paraId="58E7AF0D" w14:textId="77777777" w:rsidR="000220E8" w:rsidRDefault="00E77264">
            <w:pPr>
              <w:pStyle w:val="TableParagraph"/>
              <w:ind w:left="50"/>
              <w:rPr>
                <w:rFonts w:ascii="Calibri"/>
              </w:rPr>
            </w:pPr>
            <w:r>
              <w:rPr>
                <w:rFonts w:ascii="Calibri"/>
              </w:rPr>
              <w:t>5)</w:t>
            </w:r>
            <w:r>
              <w:rPr>
                <w:rFonts w:ascii="Calibri"/>
                <w:spacing w:val="48"/>
              </w:rPr>
              <w:t xml:space="preserve"> </w:t>
            </w:r>
            <w:r>
              <w:rPr>
                <w:rFonts w:ascii="Calibri"/>
              </w:rPr>
              <w:t>The</w:t>
            </w:r>
            <w:r>
              <w:rPr>
                <w:rFonts w:ascii="Calibri"/>
                <w:spacing w:val="-3"/>
              </w:rPr>
              <w:t xml:space="preserve"> </w:t>
            </w:r>
            <w:r>
              <w:rPr>
                <w:rFonts w:ascii="Calibri"/>
              </w:rPr>
              <w:t>overall</w:t>
            </w:r>
            <w:r>
              <w:rPr>
                <w:rFonts w:ascii="Calibri"/>
                <w:spacing w:val="-2"/>
              </w:rPr>
              <w:t xml:space="preserve"> </w:t>
            </w:r>
            <w:r>
              <w:rPr>
                <w:rFonts w:ascii="Calibri"/>
              </w:rPr>
              <w:t>willingness</w:t>
            </w:r>
            <w:r>
              <w:rPr>
                <w:rFonts w:ascii="Calibri"/>
                <w:spacing w:val="-3"/>
              </w:rPr>
              <w:t xml:space="preserve"> </w:t>
            </w:r>
            <w:r>
              <w:rPr>
                <w:rFonts w:ascii="Calibri"/>
              </w:rPr>
              <w:t>of the</w:t>
            </w:r>
            <w:r>
              <w:rPr>
                <w:rFonts w:ascii="Calibri"/>
                <w:spacing w:val="-3"/>
              </w:rPr>
              <w:t xml:space="preserve"> </w:t>
            </w:r>
            <w:r>
              <w:rPr>
                <w:rFonts w:ascii="Calibri"/>
              </w:rPr>
              <w:t>professors/</w:t>
            </w:r>
            <w:r>
              <w:rPr>
                <w:rFonts w:ascii="Calibri"/>
                <w:spacing w:val="-1"/>
              </w:rPr>
              <w:t xml:space="preserve"> </w:t>
            </w:r>
            <w:r>
              <w:rPr>
                <w:rFonts w:ascii="Calibri"/>
              </w:rPr>
              <w:t>staff</w:t>
            </w:r>
            <w:r>
              <w:rPr>
                <w:rFonts w:ascii="Calibri"/>
                <w:spacing w:val="-3"/>
              </w:rPr>
              <w:t xml:space="preserve"> </w:t>
            </w:r>
            <w:r>
              <w:rPr>
                <w:rFonts w:ascii="Calibri"/>
              </w:rPr>
              <w:t>to</w:t>
            </w:r>
          </w:p>
        </w:tc>
        <w:tc>
          <w:tcPr>
            <w:tcW w:w="1492" w:type="dxa"/>
          </w:tcPr>
          <w:p w14:paraId="4B335AD7" w14:textId="77777777" w:rsidR="000220E8" w:rsidRDefault="00E77264">
            <w:pPr>
              <w:pStyle w:val="TableParagraph"/>
              <w:ind w:left="375"/>
              <w:rPr>
                <w:rFonts w:ascii="Calibri"/>
              </w:rPr>
            </w:pPr>
            <w:r>
              <w:rPr>
                <w:rFonts w:ascii="Calibri"/>
              </w:rPr>
              <w:t>4.73</w:t>
            </w:r>
          </w:p>
        </w:tc>
        <w:tc>
          <w:tcPr>
            <w:tcW w:w="2531" w:type="dxa"/>
          </w:tcPr>
          <w:p w14:paraId="0C30D123" w14:textId="77777777" w:rsidR="000220E8" w:rsidRDefault="00E77264">
            <w:pPr>
              <w:pStyle w:val="TableParagraph"/>
              <w:ind w:left="324"/>
              <w:rPr>
                <w:rFonts w:ascii="Calibri"/>
              </w:rPr>
            </w:pPr>
            <w:r>
              <w:rPr>
                <w:rFonts w:ascii="Calibri"/>
              </w:rPr>
              <w:t>96.6%</w:t>
            </w:r>
          </w:p>
        </w:tc>
      </w:tr>
      <w:tr w:rsidR="000220E8" w14:paraId="5D311393" w14:textId="77777777">
        <w:trPr>
          <w:trHeight w:val="308"/>
        </w:trPr>
        <w:tc>
          <w:tcPr>
            <w:tcW w:w="5435" w:type="dxa"/>
            <w:gridSpan w:val="3"/>
          </w:tcPr>
          <w:p w14:paraId="24BEDCA4" w14:textId="77777777" w:rsidR="000220E8" w:rsidRDefault="00E77264">
            <w:pPr>
              <w:pStyle w:val="TableParagraph"/>
              <w:spacing w:line="268" w:lineRule="exact"/>
              <w:ind w:left="350"/>
              <w:rPr>
                <w:rFonts w:ascii="Calibri"/>
              </w:rPr>
            </w:pPr>
            <w:r>
              <w:rPr>
                <w:rFonts w:ascii="Calibri"/>
              </w:rPr>
              <w:t>accommodate</w:t>
            </w:r>
            <w:r>
              <w:rPr>
                <w:rFonts w:ascii="Calibri"/>
                <w:spacing w:val="-1"/>
              </w:rPr>
              <w:t xml:space="preserve"> </w:t>
            </w:r>
            <w:r>
              <w:rPr>
                <w:rFonts w:ascii="Calibri"/>
              </w:rPr>
              <w:t>student</w:t>
            </w:r>
            <w:r>
              <w:rPr>
                <w:rFonts w:ascii="Calibri"/>
                <w:spacing w:val="-3"/>
              </w:rPr>
              <w:t xml:space="preserve"> </w:t>
            </w:r>
            <w:r>
              <w:rPr>
                <w:rFonts w:ascii="Calibri"/>
              </w:rPr>
              <w:t>needs</w:t>
            </w:r>
            <w:r>
              <w:rPr>
                <w:rFonts w:ascii="Calibri"/>
                <w:spacing w:val="-2"/>
              </w:rPr>
              <w:t xml:space="preserve"> </w:t>
            </w:r>
            <w:r>
              <w:rPr>
                <w:rFonts w:ascii="Calibri"/>
              </w:rPr>
              <w:t>is</w:t>
            </w:r>
            <w:r>
              <w:rPr>
                <w:rFonts w:ascii="Calibri"/>
                <w:spacing w:val="-1"/>
              </w:rPr>
              <w:t xml:space="preserve"> </w:t>
            </w:r>
            <w:r>
              <w:rPr>
                <w:rFonts w:ascii="Calibri"/>
              </w:rPr>
              <w:t>good</w:t>
            </w:r>
            <w:r>
              <w:rPr>
                <w:rFonts w:ascii="Calibri"/>
                <w:spacing w:val="-5"/>
              </w:rPr>
              <w:t xml:space="preserve"> </w:t>
            </w:r>
            <w:r>
              <w:rPr>
                <w:rFonts w:ascii="Calibri"/>
              </w:rPr>
              <w:t>to</w:t>
            </w:r>
            <w:r>
              <w:rPr>
                <w:rFonts w:ascii="Calibri"/>
                <w:spacing w:val="-2"/>
              </w:rPr>
              <w:t xml:space="preserve"> </w:t>
            </w:r>
            <w:r>
              <w:rPr>
                <w:rFonts w:ascii="Calibri"/>
              </w:rPr>
              <w:t>excellent</w:t>
            </w:r>
          </w:p>
        </w:tc>
        <w:tc>
          <w:tcPr>
            <w:tcW w:w="1492" w:type="dxa"/>
          </w:tcPr>
          <w:p w14:paraId="49234303" w14:textId="77777777" w:rsidR="000220E8" w:rsidRDefault="000220E8">
            <w:pPr>
              <w:pStyle w:val="TableParagraph"/>
            </w:pPr>
          </w:p>
        </w:tc>
        <w:tc>
          <w:tcPr>
            <w:tcW w:w="2531" w:type="dxa"/>
          </w:tcPr>
          <w:p w14:paraId="68CEB636" w14:textId="77777777" w:rsidR="000220E8" w:rsidRDefault="000220E8">
            <w:pPr>
              <w:pStyle w:val="TableParagraph"/>
            </w:pPr>
          </w:p>
        </w:tc>
      </w:tr>
      <w:tr w:rsidR="000220E8" w14:paraId="00484584" w14:textId="77777777">
        <w:trPr>
          <w:trHeight w:val="309"/>
        </w:trPr>
        <w:tc>
          <w:tcPr>
            <w:tcW w:w="5435" w:type="dxa"/>
            <w:gridSpan w:val="3"/>
          </w:tcPr>
          <w:p w14:paraId="3EC8E610" w14:textId="77777777" w:rsidR="000220E8" w:rsidRDefault="00E77264">
            <w:pPr>
              <w:pStyle w:val="TableParagraph"/>
              <w:ind w:left="51"/>
              <w:rPr>
                <w:rFonts w:ascii="Calibri"/>
              </w:rPr>
            </w:pPr>
            <w:r>
              <w:rPr>
                <w:rFonts w:ascii="Calibri"/>
              </w:rPr>
              <w:t>6)</w:t>
            </w:r>
            <w:r>
              <w:rPr>
                <w:rFonts w:ascii="Calibri"/>
                <w:spacing w:val="43"/>
              </w:rPr>
              <w:t xml:space="preserve"> </w:t>
            </w:r>
            <w:r>
              <w:rPr>
                <w:rFonts w:ascii="Calibri"/>
              </w:rPr>
              <w:t>There</w:t>
            </w:r>
            <w:r>
              <w:rPr>
                <w:rFonts w:ascii="Calibri"/>
                <w:spacing w:val="-2"/>
              </w:rPr>
              <w:t xml:space="preserve"> </w:t>
            </w:r>
            <w:r>
              <w:rPr>
                <w:rFonts w:ascii="Calibri"/>
              </w:rPr>
              <w:t>exists</w:t>
            </w:r>
            <w:r>
              <w:rPr>
                <w:rFonts w:ascii="Calibri"/>
                <w:spacing w:val="-2"/>
              </w:rPr>
              <w:t xml:space="preserve"> </w:t>
            </w:r>
            <w:r>
              <w:rPr>
                <w:rFonts w:ascii="Calibri"/>
              </w:rPr>
              <w:t>faculty</w:t>
            </w:r>
            <w:r>
              <w:rPr>
                <w:rFonts w:ascii="Calibri"/>
                <w:spacing w:val="-4"/>
              </w:rPr>
              <w:t xml:space="preserve"> </w:t>
            </w:r>
            <w:r>
              <w:rPr>
                <w:rFonts w:ascii="Calibri"/>
              </w:rPr>
              <w:t>sensitivity</w:t>
            </w:r>
            <w:r>
              <w:rPr>
                <w:rFonts w:ascii="Calibri"/>
                <w:spacing w:val="-2"/>
              </w:rPr>
              <w:t xml:space="preserve"> </w:t>
            </w:r>
            <w:r>
              <w:rPr>
                <w:rFonts w:ascii="Calibri"/>
              </w:rPr>
              <w:t>to</w:t>
            </w:r>
            <w:r>
              <w:rPr>
                <w:rFonts w:ascii="Calibri"/>
                <w:spacing w:val="-1"/>
              </w:rPr>
              <w:t xml:space="preserve"> </w:t>
            </w:r>
            <w:r>
              <w:rPr>
                <w:rFonts w:ascii="Calibri"/>
              </w:rPr>
              <w:t>graduate</w:t>
            </w:r>
            <w:r>
              <w:rPr>
                <w:rFonts w:ascii="Calibri"/>
                <w:spacing w:val="-1"/>
              </w:rPr>
              <w:t xml:space="preserve"> </w:t>
            </w:r>
            <w:r>
              <w:rPr>
                <w:rFonts w:ascii="Calibri"/>
              </w:rPr>
              <w:t>student</w:t>
            </w:r>
          </w:p>
        </w:tc>
        <w:tc>
          <w:tcPr>
            <w:tcW w:w="1492" w:type="dxa"/>
          </w:tcPr>
          <w:p w14:paraId="3C2ED0B9" w14:textId="77777777" w:rsidR="000220E8" w:rsidRDefault="00E77264">
            <w:pPr>
              <w:pStyle w:val="TableParagraph"/>
              <w:ind w:left="376"/>
              <w:rPr>
                <w:rFonts w:ascii="Calibri"/>
              </w:rPr>
            </w:pPr>
            <w:r>
              <w:rPr>
                <w:rFonts w:ascii="Calibri"/>
              </w:rPr>
              <w:t>4.66</w:t>
            </w:r>
          </w:p>
        </w:tc>
        <w:tc>
          <w:tcPr>
            <w:tcW w:w="2531" w:type="dxa"/>
          </w:tcPr>
          <w:p w14:paraId="6B0A2C09" w14:textId="77777777" w:rsidR="000220E8" w:rsidRDefault="00E77264">
            <w:pPr>
              <w:pStyle w:val="TableParagraph"/>
              <w:ind w:left="324"/>
              <w:rPr>
                <w:rFonts w:ascii="Calibri"/>
              </w:rPr>
            </w:pPr>
            <w:r>
              <w:rPr>
                <w:rFonts w:ascii="Calibri"/>
              </w:rPr>
              <w:t>98.3%</w:t>
            </w:r>
          </w:p>
        </w:tc>
      </w:tr>
      <w:tr w:rsidR="000220E8" w14:paraId="3E531B76" w14:textId="77777777">
        <w:trPr>
          <w:trHeight w:val="265"/>
        </w:trPr>
        <w:tc>
          <w:tcPr>
            <w:tcW w:w="5435" w:type="dxa"/>
            <w:gridSpan w:val="3"/>
          </w:tcPr>
          <w:p w14:paraId="6F9F9053" w14:textId="77777777" w:rsidR="000220E8" w:rsidRDefault="00E77264">
            <w:pPr>
              <w:pStyle w:val="TableParagraph"/>
              <w:spacing w:line="245" w:lineRule="exact"/>
              <w:ind w:left="401"/>
              <w:rPr>
                <w:rFonts w:ascii="Calibri"/>
              </w:rPr>
            </w:pPr>
            <w:r>
              <w:rPr>
                <w:rFonts w:ascii="Calibri"/>
              </w:rPr>
              <w:t>ethnic,</w:t>
            </w:r>
            <w:r>
              <w:rPr>
                <w:rFonts w:ascii="Calibri"/>
                <w:spacing w:val="-3"/>
              </w:rPr>
              <w:t xml:space="preserve"> </w:t>
            </w:r>
            <w:r>
              <w:rPr>
                <w:rFonts w:ascii="Calibri"/>
              </w:rPr>
              <w:t>racial</w:t>
            </w:r>
            <w:r>
              <w:rPr>
                <w:rFonts w:ascii="Calibri"/>
                <w:spacing w:val="-6"/>
              </w:rPr>
              <w:t xml:space="preserve"> </w:t>
            </w:r>
            <w:r>
              <w:rPr>
                <w:rFonts w:ascii="Calibri"/>
              </w:rPr>
              <w:t>gender</w:t>
            </w:r>
            <w:r>
              <w:rPr>
                <w:rFonts w:ascii="Calibri"/>
                <w:spacing w:val="-3"/>
              </w:rPr>
              <w:t xml:space="preserve"> </w:t>
            </w:r>
            <w:r>
              <w:rPr>
                <w:rFonts w:ascii="Calibri"/>
              </w:rPr>
              <w:t>diversity</w:t>
            </w:r>
            <w:r>
              <w:rPr>
                <w:rFonts w:ascii="Calibri"/>
                <w:spacing w:val="-1"/>
              </w:rPr>
              <w:t xml:space="preserve"> </w:t>
            </w:r>
            <w:r>
              <w:rPr>
                <w:rFonts w:ascii="Calibri"/>
              </w:rPr>
              <w:t>issues</w:t>
            </w:r>
          </w:p>
        </w:tc>
        <w:tc>
          <w:tcPr>
            <w:tcW w:w="1492" w:type="dxa"/>
          </w:tcPr>
          <w:p w14:paraId="5770A2E8" w14:textId="77777777" w:rsidR="000220E8" w:rsidRDefault="000220E8">
            <w:pPr>
              <w:pStyle w:val="TableParagraph"/>
              <w:rPr>
                <w:sz w:val="18"/>
              </w:rPr>
            </w:pPr>
          </w:p>
        </w:tc>
        <w:tc>
          <w:tcPr>
            <w:tcW w:w="2531" w:type="dxa"/>
          </w:tcPr>
          <w:p w14:paraId="172695F2" w14:textId="77777777" w:rsidR="000220E8" w:rsidRDefault="000220E8">
            <w:pPr>
              <w:pStyle w:val="TableParagraph"/>
              <w:rPr>
                <w:sz w:val="18"/>
              </w:rPr>
            </w:pPr>
          </w:p>
        </w:tc>
      </w:tr>
    </w:tbl>
    <w:p w14:paraId="155160B3" w14:textId="77777777" w:rsidR="000220E8" w:rsidRDefault="000220E8">
      <w:pPr>
        <w:pStyle w:val="BodyText"/>
        <w:rPr>
          <w:sz w:val="20"/>
        </w:rPr>
      </w:pPr>
    </w:p>
    <w:p w14:paraId="6DF77CE7" w14:textId="77777777" w:rsidR="000220E8" w:rsidRDefault="000220E8">
      <w:pPr>
        <w:pStyle w:val="BodyText"/>
        <w:spacing w:before="3"/>
        <w:rPr>
          <w:sz w:val="29"/>
        </w:rPr>
      </w:pPr>
    </w:p>
    <w:tbl>
      <w:tblPr>
        <w:tblW w:w="0" w:type="auto"/>
        <w:tblInd w:w="177" w:type="dxa"/>
        <w:tblLayout w:type="fixed"/>
        <w:tblCellMar>
          <w:left w:w="0" w:type="dxa"/>
          <w:right w:w="0" w:type="dxa"/>
        </w:tblCellMar>
        <w:tblLook w:val="01E0" w:firstRow="1" w:lastRow="1" w:firstColumn="1" w:lastColumn="1" w:noHBand="0" w:noVBand="0"/>
      </w:tblPr>
      <w:tblGrid>
        <w:gridCol w:w="5630"/>
        <w:gridCol w:w="1165"/>
        <w:gridCol w:w="2663"/>
      </w:tblGrid>
      <w:tr w:rsidR="000220E8" w14:paraId="268E909F" w14:textId="77777777">
        <w:trPr>
          <w:trHeight w:val="265"/>
        </w:trPr>
        <w:tc>
          <w:tcPr>
            <w:tcW w:w="5630" w:type="dxa"/>
          </w:tcPr>
          <w:p w14:paraId="4A7FADDE" w14:textId="77777777" w:rsidR="000220E8" w:rsidRDefault="00E77264">
            <w:pPr>
              <w:pStyle w:val="TableParagraph"/>
              <w:spacing w:line="225" w:lineRule="exact"/>
              <w:ind w:left="50"/>
              <w:rPr>
                <w:rFonts w:ascii="Calibri"/>
                <w:b/>
              </w:rPr>
            </w:pPr>
            <w:r>
              <w:rPr>
                <w:rFonts w:ascii="Calibri"/>
                <w:b/>
              </w:rPr>
              <w:t>My</w:t>
            </w:r>
            <w:r>
              <w:rPr>
                <w:rFonts w:ascii="Calibri"/>
                <w:b/>
                <w:spacing w:val="-1"/>
              </w:rPr>
              <w:t xml:space="preserve"> </w:t>
            </w:r>
            <w:r>
              <w:rPr>
                <w:rFonts w:ascii="Calibri"/>
                <w:b/>
              </w:rPr>
              <w:t>program</w:t>
            </w:r>
            <w:r>
              <w:rPr>
                <w:rFonts w:ascii="Calibri"/>
                <w:b/>
                <w:spacing w:val="-2"/>
              </w:rPr>
              <w:t xml:space="preserve"> </w:t>
            </w:r>
            <w:r>
              <w:rPr>
                <w:rFonts w:ascii="Calibri"/>
                <w:b/>
              </w:rPr>
              <w:t>at</w:t>
            </w:r>
            <w:r>
              <w:rPr>
                <w:rFonts w:ascii="Calibri"/>
                <w:b/>
                <w:spacing w:val="-3"/>
              </w:rPr>
              <w:t xml:space="preserve"> </w:t>
            </w:r>
            <w:r>
              <w:rPr>
                <w:rFonts w:ascii="Calibri"/>
                <w:b/>
              </w:rPr>
              <w:t>Xavier</w:t>
            </w:r>
            <w:r>
              <w:rPr>
                <w:rFonts w:ascii="Calibri"/>
                <w:b/>
                <w:spacing w:val="-1"/>
              </w:rPr>
              <w:t xml:space="preserve"> </w:t>
            </w:r>
            <w:r>
              <w:rPr>
                <w:rFonts w:ascii="Calibri"/>
                <w:b/>
              </w:rPr>
              <w:t>helped</w:t>
            </w:r>
            <w:r>
              <w:rPr>
                <w:rFonts w:ascii="Calibri"/>
                <w:b/>
                <w:spacing w:val="-2"/>
              </w:rPr>
              <w:t xml:space="preserve"> </w:t>
            </w:r>
            <w:r>
              <w:rPr>
                <w:rFonts w:ascii="Calibri"/>
                <w:b/>
              </w:rPr>
              <w:t>me</w:t>
            </w:r>
            <w:r>
              <w:rPr>
                <w:rFonts w:ascii="Calibri"/>
                <w:b/>
                <w:spacing w:val="-3"/>
              </w:rPr>
              <w:t xml:space="preserve"> </w:t>
            </w:r>
            <w:r>
              <w:rPr>
                <w:rFonts w:ascii="Calibri"/>
                <w:b/>
              </w:rPr>
              <w:t>to</w:t>
            </w:r>
            <w:r>
              <w:rPr>
                <w:rFonts w:ascii="Calibri"/>
                <w:b/>
                <w:spacing w:val="-2"/>
              </w:rPr>
              <w:t xml:space="preserve"> </w:t>
            </w:r>
            <w:r>
              <w:rPr>
                <w:rFonts w:ascii="Calibri"/>
                <w:b/>
              </w:rPr>
              <w:t>better</w:t>
            </w:r>
            <w:r>
              <w:rPr>
                <w:rFonts w:ascii="Calibri"/>
                <w:b/>
                <w:spacing w:val="-1"/>
              </w:rPr>
              <w:t xml:space="preserve"> </w:t>
            </w:r>
            <w:r>
              <w:rPr>
                <w:rFonts w:ascii="Calibri"/>
                <w:b/>
              </w:rPr>
              <w:t>understand</w:t>
            </w:r>
          </w:p>
        </w:tc>
        <w:tc>
          <w:tcPr>
            <w:tcW w:w="3828" w:type="dxa"/>
            <w:gridSpan w:val="2"/>
            <w:vMerge w:val="restart"/>
          </w:tcPr>
          <w:p w14:paraId="1F3DF28B" w14:textId="77777777" w:rsidR="000220E8" w:rsidRDefault="000220E8">
            <w:pPr>
              <w:pStyle w:val="TableParagraph"/>
            </w:pPr>
          </w:p>
        </w:tc>
      </w:tr>
      <w:tr w:rsidR="000220E8" w14:paraId="41272065" w14:textId="77777777">
        <w:trPr>
          <w:trHeight w:val="309"/>
        </w:trPr>
        <w:tc>
          <w:tcPr>
            <w:tcW w:w="5630" w:type="dxa"/>
          </w:tcPr>
          <w:p w14:paraId="464EDA3C" w14:textId="77777777" w:rsidR="000220E8" w:rsidRDefault="00E77264">
            <w:pPr>
              <w:pStyle w:val="TableParagraph"/>
              <w:ind w:left="50"/>
              <w:rPr>
                <w:rFonts w:ascii="Calibri"/>
                <w:b/>
              </w:rPr>
            </w:pPr>
            <w:r>
              <w:rPr>
                <w:rFonts w:ascii="Calibri"/>
                <w:b/>
              </w:rPr>
              <w:t>and</w:t>
            </w:r>
            <w:r>
              <w:rPr>
                <w:rFonts w:ascii="Calibri"/>
                <w:b/>
                <w:spacing w:val="-2"/>
              </w:rPr>
              <w:t xml:space="preserve"> </w:t>
            </w:r>
            <w:r>
              <w:rPr>
                <w:rFonts w:ascii="Calibri"/>
                <w:b/>
              </w:rPr>
              <w:t>apply my</w:t>
            </w:r>
            <w:r>
              <w:rPr>
                <w:rFonts w:ascii="Calibri"/>
                <w:b/>
                <w:spacing w:val="-1"/>
              </w:rPr>
              <w:t xml:space="preserve"> </w:t>
            </w:r>
            <w:r>
              <w:rPr>
                <w:rFonts w:ascii="Calibri"/>
                <w:b/>
              </w:rPr>
              <w:t>knowledge</w:t>
            </w:r>
            <w:r>
              <w:rPr>
                <w:rFonts w:ascii="Calibri"/>
                <w:b/>
                <w:spacing w:val="-4"/>
              </w:rPr>
              <w:t xml:space="preserve"> </w:t>
            </w:r>
            <w:r>
              <w:rPr>
                <w:rFonts w:ascii="Calibri"/>
                <w:b/>
              </w:rPr>
              <w:t>of:</w:t>
            </w:r>
          </w:p>
        </w:tc>
        <w:tc>
          <w:tcPr>
            <w:tcW w:w="3828" w:type="dxa"/>
            <w:gridSpan w:val="2"/>
            <w:vMerge/>
            <w:tcBorders>
              <w:top w:val="nil"/>
            </w:tcBorders>
          </w:tcPr>
          <w:p w14:paraId="5A170BA8" w14:textId="77777777" w:rsidR="000220E8" w:rsidRDefault="000220E8">
            <w:pPr>
              <w:rPr>
                <w:sz w:val="2"/>
                <w:szCs w:val="2"/>
              </w:rPr>
            </w:pPr>
          </w:p>
        </w:tc>
      </w:tr>
      <w:tr w:rsidR="000220E8" w14:paraId="10C6AD69" w14:textId="77777777">
        <w:trPr>
          <w:trHeight w:val="558"/>
        </w:trPr>
        <w:tc>
          <w:tcPr>
            <w:tcW w:w="5630" w:type="dxa"/>
          </w:tcPr>
          <w:p w14:paraId="15129FE8" w14:textId="77777777" w:rsidR="000220E8" w:rsidRDefault="000220E8">
            <w:pPr>
              <w:pStyle w:val="TableParagraph"/>
            </w:pPr>
          </w:p>
        </w:tc>
        <w:tc>
          <w:tcPr>
            <w:tcW w:w="1165" w:type="dxa"/>
          </w:tcPr>
          <w:p w14:paraId="068D3943" w14:textId="77777777" w:rsidR="000220E8" w:rsidRDefault="000220E8">
            <w:pPr>
              <w:pStyle w:val="TableParagraph"/>
              <w:spacing w:before="1"/>
              <w:rPr>
                <w:rFonts w:ascii="Calibri"/>
              </w:rPr>
            </w:pPr>
          </w:p>
          <w:p w14:paraId="72DA78BB" w14:textId="77777777" w:rsidR="000220E8" w:rsidRDefault="00E77264">
            <w:pPr>
              <w:pStyle w:val="TableParagraph"/>
              <w:ind w:left="180"/>
              <w:rPr>
                <w:rFonts w:ascii="Calibri"/>
                <w:b/>
              </w:rPr>
            </w:pPr>
            <w:r>
              <w:rPr>
                <w:rFonts w:ascii="Calibri"/>
                <w:b/>
                <w:u w:val="single"/>
              </w:rPr>
              <w:t>Mean</w:t>
            </w:r>
          </w:p>
        </w:tc>
        <w:tc>
          <w:tcPr>
            <w:tcW w:w="2663" w:type="dxa"/>
          </w:tcPr>
          <w:p w14:paraId="4256A362" w14:textId="77777777" w:rsidR="000220E8" w:rsidRDefault="00E77264">
            <w:pPr>
              <w:pStyle w:val="TableParagraph"/>
              <w:spacing w:before="1"/>
              <w:ind w:left="455" w:right="30"/>
              <w:rPr>
                <w:rFonts w:ascii="Calibri"/>
                <w:b/>
              </w:rPr>
            </w:pPr>
            <w:r>
              <w:rPr>
                <w:rFonts w:ascii="Calibri"/>
                <w:b/>
                <w:u w:val="single"/>
              </w:rPr>
              <w:t>Percentage who agreed</w:t>
            </w:r>
            <w:r>
              <w:rPr>
                <w:rFonts w:ascii="Calibri"/>
                <w:b/>
                <w:spacing w:val="-48"/>
              </w:rPr>
              <w:t xml:space="preserve"> </w:t>
            </w:r>
            <w:r>
              <w:rPr>
                <w:rFonts w:ascii="Calibri"/>
                <w:b/>
                <w:u w:val="single"/>
              </w:rPr>
              <w:t>or strongly agreed</w:t>
            </w:r>
          </w:p>
        </w:tc>
      </w:tr>
      <w:tr w:rsidR="000220E8" w14:paraId="150F323B" w14:textId="77777777">
        <w:trPr>
          <w:trHeight w:val="287"/>
        </w:trPr>
        <w:tc>
          <w:tcPr>
            <w:tcW w:w="5630" w:type="dxa"/>
          </w:tcPr>
          <w:p w14:paraId="30F76193" w14:textId="77777777" w:rsidR="000220E8" w:rsidRDefault="00E77264">
            <w:pPr>
              <w:pStyle w:val="TableParagraph"/>
              <w:spacing w:line="249" w:lineRule="exact"/>
              <w:ind w:left="50"/>
              <w:rPr>
                <w:rFonts w:ascii="Calibri"/>
              </w:rPr>
            </w:pPr>
            <w:r>
              <w:rPr>
                <w:rFonts w:ascii="Calibri"/>
              </w:rPr>
              <w:t>7)</w:t>
            </w:r>
            <w:r>
              <w:rPr>
                <w:rFonts w:ascii="Calibri"/>
                <w:spacing w:val="46"/>
              </w:rPr>
              <w:t xml:space="preserve"> </w:t>
            </w:r>
            <w:r>
              <w:rPr>
                <w:rFonts w:ascii="Calibri"/>
              </w:rPr>
              <w:t>The</w:t>
            </w:r>
            <w:r>
              <w:rPr>
                <w:rFonts w:ascii="Calibri"/>
                <w:spacing w:val="-1"/>
              </w:rPr>
              <w:t xml:space="preserve"> </w:t>
            </w:r>
            <w:r>
              <w:rPr>
                <w:rFonts w:ascii="Calibri"/>
              </w:rPr>
              <w:t>nature and</w:t>
            </w:r>
            <w:r>
              <w:rPr>
                <w:rFonts w:ascii="Calibri"/>
                <w:spacing w:val="-2"/>
              </w:rPr>
              <w:t xml:space="preserve"> </w:t>
            </w:r>
            <w:r>
              <w:rPr>
                <w:rFonts w:ascii="Calibri"/>
              </w:rPr>
              <w:t>needs</w:t>
            </w:r>
            <w:r>
              <w:rPr>
                <w:rFonts w:ascii="Calibri"/>
                <w:spacing w:val="-4"/>
              </w:rPr>
              <w:t xml:space="preserve"> </w:t>
            </w:r>
            <w:r>
              <w:rPr>
                <w:rFonts w:ascii="Calibri"/>
              </w:rPr>
              <w:t>of</w:t>
            </w:r>
            <w:r>
              <w:rPr>
                <w:rFonts w:ascii="Calibri"/>
                <w:spacing w:val="-1"/>
              </w:rPr>
              <w:t xml:space="preserve"> </w:t>
            </w:r>
            <w:r>
              <w:rPr>
                <w:rFonts w:ascii="Calibri"/>
              </w:rPr>
              <w:t>individuals</w:t>
            </w:r>
            <w:r>
              <w:rPr>
                <w:rFonts w:ascii="Calibri"/>
                <w:spacing w:val="-1"/>
              </w:rPr>
              <w:t xml:space="preserve"> </w:t>
            </w:r>
            <w:r>
              <w:rPr>
                <w:rFonts w:ascii="Calibri"/>
              </w:rPr>
              <w:t>at</w:t>
            </w:r>
            <w:r>
              <w:rPr>
                <w:rFonts w:ascii="Calibri"/>
                <w:spacing w:val="-1"/>
              </w:rPr>
              <w:t xml:space="preserve"> </w:t>
            </w:r>
            <w:r>
              <w:rPr>
                <w:rFonts w:ascii="Calibri"/>
              </w:rPr>
              <w:t>all</w:t>
            </w:r>
            <w:r>
              <w:rPr>
                <w:rFonts w:ascii="Calibri"/>
                <w:spacing w:val="-4"/>
              </w:rPr>
              <w:t xml:space="preserve"> </w:t>
            </w:r>
            <w:r>
              <w:rPr>
                <w:rFonts w:ascii="Calibri"/>
              </w:rPr>
              <w:t>developmental</w:t>
            </w:r>
          </w:p>
        </w:tc>
        <w:tc>
          <w:tcPr>
            <w:tcW w:w="1165" w:type="dxa"/>
          </w:tcPr>
          <w:p w14:paraId="1D67025F" w14:textId="77777777" w:rsidR="000220E8" w:rsidRDefault="00E77264">
            <w:pPr>
              <w:pStyle w:val="TableParagraph"/>
              <w:spacing w:line="249" w:lineRule="exact"/>
              <w:ind w:left="180"/>
              <w:rPr>
                <w:rFonts w:ascii="Calibri"/>
              </w:rPr>
            </w:pPr>
            <w:r>
              <w:rPr>
                <w:rFonts w:ascii="Calibri"/>
              </w:rPr>
              <w:t>4.44</w:t>
            </w:r>
          </w:p>
        </w:tc>
        <w:tc>
          <w:tcPr>
            <w:tcW w:w="2663" w:type="dxa"/>
          </w:tcPr>
          <w:p w14:paraId="13D2B24F" w14:textId="77777777" w:rsidR="000220E8" w:rsidRDefault="00E77264">
            <w:pPr>
              <w:pStyle w:val="TableParagraph"/>
              <w:spacing w:line="249" w:lineRule="exact"/>
              <w:ind w:left="455"/>
              <w:rPr>
                <w:rFonts w:ascii="Calibri"/>
              </w:rPr>
            </w:pPr>
            <w:r>
              <w:rPr>
                <w:rFonts w:ascii="Calibri"/>
              </w:rPr>
              <w:t>91.5%</w:t>
            </w:r>
          </w:p>
        </w:tc>
      </w:tr>
      <w:tr w:rsidR="000220E8" w14:paraId="178639D9" w14:textId="77777777">
        <w:trPr>
          <w:trHeight w:val="308"/>
        </w:trPr>
        <w:tc>
          <w:tcPr>
            <w:tcW w:w="5630" w:type="dxa"/>
          </w:tcPr>
          <w:p w14:paraId="0306B763" w14:textId="77777777" w:rsidR="000220E8" w:rsidRDefault="00E77264">
            <w:pPr>
              <w:pStyle w:val="TableParagraph"/>
              <w:spacing w:line="268" w:lineRule="exact"/>
              <w:ind w:left="350"/>
              <w:rPr>
                <w:rFonts w:ascii="Calibri"/>
              </w:rPr>
            </w:pPr>
            <w:r>
              <w:rPr>
                <w:rFonts w:ascii="Calibri"/>
              </w:rPr>
              <w:t>levels</w:t>
            </w:r>
          </w:p>
        </w:tc>
        <w:tc>
          <w:tcPr>
            <w:tcW w:w="1165" w:type="dxa"/>
          </w:tcPr>
          <w:p w14:paraId="33B5FC0D" w14:textId="77777777" w:rsidR="000220E8" w:rsidRDefault="000220E8">
            <w:pPr>
              <w:pStyle w:val="TableParagraph"/>
            </w:pPr>
          </w:p>
        </w:tc>
        <w:tc>
          <w:tcPr>
            <w:tcW w:w="2663" w:type="dxa"/>
          </w:tcPr>
          <w:p w14:paraId="67934335" w14:textId="77777777" w:rsidR="000220E8" w:rsidRDefault="000220E8">
            <w:pPr>
              <w:pStyle w:val="TableParagraph"/>
            </w:pPr>
          </w:p>
        </w:tc>
      </w:tr>
      <w:tr w:rsidR="000220E8" w14:paraId="10B87C44" w14:textId="77777777">
        <w:trPr>
          <w:trHeight w:val="309"/>
        </w:trPr>
        <w:tc>
          <w:tcPr>
            <w:tcW w:w="5630" w:type="dxa"/>
          </w:tcPr>
          <w:p w14:paraId="1365FB66" w14:textId="77777777" w:rsidR="000220E8" w:rsidRDefault="00E77264">
            <w:pPr>
              <w:pStyle w:val="TableParagraph"/>
              <w:ind w:left="50"/>
              <w:rPr>
                <w:rFonts w:ascii="Calibri"/>
              </w:rPr>
            </w:pPr>
            <w:r>
              <w:rPr>
                <w:rFonts w:ascii="Calibri"/>
              </w:rPr>
              <w:t>8)</w:t>
            </w:r>
            <w:r>
              <w:rPr>
                <w:rFonts w:ascii="Calibri"/>
                <w:spacing w:val="46"/>
              </w:rPr>
              <w:t xml:space="preserve"> </w:t>
            </w:r>
            <w:r>
              <w:rPr>
                <w:rFonts w:ascii="Calibri"/>
              </w:rPr>
              <w:t>Issues</w:t>
            </w:r>
            <w:r>
              <w:rPr>
                <w:rFonts w:ascii="Calibri"/>
                <w:spacing w:val="-1"/>
              </w:rPr>
              <w:t xml:space="preserve"> </w:t>
            </w:r>
            <w:r>
              <w:rPr>
                <w:rFonts w:ascii="Calibri"/>
              </w:rPr>
              <w:t>and</w:t>
            </w:r>
            <w:r>
              <w:rPr>
                <w:rFonts w:ascii="Calibri"/>
                <w:spacing w:val="-4"/>
              </w:rPr>
              <w:t xml:space="preserve"> </w:t>
            </w:r>
            <w:r>
              <w:rPr>
                <w:rFonts w:ascii="Calibri"/>
              </w:rPr>
              <w:t>trends</w:t>
            </w:r>
            <w:r>
              <w:rPr>
                <w:rFonts w:ascii="Calibri"/>
                <w:spacing w:val="-1"/>
              </w:rPr>
              <w:t xml:space="preserve"> </w:t>
            </w:r>
            <w:r>
              <w:rPr>
                <w:rFonts w:ascii="Calibri"/>
              </w:rPr>
              <w:t>in</w:t>
            </w:r>
            <w:r>
              <w:rPr>
                <w:rFonts w:ascii="Calibri"/>
                <w:spacing w:val="-2"/>
              </w:rPr>
              <w:t xml:space="preserve"> </w:t>
            </w:r>
            <w:r>
              <w:rPr>
                <w:rFonts w:ascii="Calibri"/>
              </w:rPr>
              <w:t>a</w:t>
            </w:r>
            <w:r>
              <w:rPr>
                <w:rFonts w:ascii="Calibri"/>
                <w:spacing w:val="-3"/>
              </w:rPr>
              <w:t xml:space="preserve"> </w:t>
            </w:r>
            <w:r>
              <w:rPr>
                <w:rFonts w:ascii="Calibri"/>
              </w:rPr>
              <w:t>diverse society</w:t>
            </w:r>
          </w:p>
        </w:tc>
        <w:tc>
          <w:tcPr>
            <w:tcW w:w="1165" w:type="dxa"/>
          </w:tcPr>
          <w:p w14:paraId="4A6A290F" w14:textId="77777777" w:rsidR="000220E8" w:rsidRDefault="00E77264">
            <w:pPr>
              <w:pStyle w:val="TableParagraph"/>
              <w:ind w:left="180"/>
              <w:rPr>
                <w:rFonts w:ascii="Calibri"/>
              </w:rPr>
            </w:pPr>
            <w:r>
              <w:rPr>
                <w:rFonts w:ascii="Calibri"/>
              </w:rPr>
              <w:t>4.54</w:t>
            </w:r>
          </w:p>
        </w:tc>
        <w:tc>
          <w:tcPr>
            <w:tcW w:w="2663" w:type="dxa"/>
          </w:tcPr>
          <w:p w14:paraId="65B5F658" w14:textId="77777777" w:rsidR="000220E8" w:rsidRDefault="00E77264">
            <w:pPr>
              <w:pStyle w:val="TableParagraph"/>
              <w:ind w:left="455"/>
              <w:rPr>
                <w:rFonts w:ascii="Calibri"/>
              </w:rPr>
            </w:pPr>
            <w:r>
              <w:rPr>
                <w:rFonts w:ascii="Calibri"/>
              </w:rPr>
              <w:t>94.9%</w:t>
            </w:r>
          </w:p>
        </w:tc>
      </w:tr>
      <w:tr w:rsidR="000220E8" w14:paraId="538B036E" w14:textId="77777777">
        <w:trPr>
          <w:trHeight w:val="308"/>
        </w:trPr>
        <w:tc>
          <w:tcPr>
            <w:tcW w:w="5630" w:type="dxa"/>
          </w:tcPr>
          <w:p w14:paraId="1083FE91" w14:textId="77777777" w:rsidR="000220E8" w:rsidRDefault="00E77264">
            <w:pPr>
              <w:pStyle w:val="TableParagraph"/>
              <w:ind w:left="50"/>
              <w:rPr>
                <w:rFonts w:ascii="Calibri"/>
              </w:rPr>
            </w:pPr>
            <w:r>
              <w:rPr>
                <w:rFonts w:ascii="Calibri"/>
              </w:rPr>
              <w:t>9)</w:t>
            </w:r>
            <w:r>
              <w:rPr>
                <w:rFonts w:ascii="Calibri"/>
                <w:spacing w:val="47"/>
              </w:rPr>
              <w:t xml:space="preserve"> </w:t>
            </w:r>
            <w:r>
              <w:rPr>
                <w:rFonts w:ascii="Calibri"/>
              </w:rPr>
              <w:t>Counseling</w:t>
            </w:r>
            <w:r>
              <w:rPr>
                <w:rFonts w:ascii="Calibri"/>
                <w:spacing w:val="-2"/>
              </w:rPr>
              <w:t xml:space="preserve"> </w:t>
            </w:r>
            <w:r>
              <w:rPr>
                <w:rFonts w:ascii="Calibri"/>
              </w:rPr>
              <w:t>and</w:t>
            </w:r>
            <w:r>
              <w:rPr>
                <w:rFonts w:ascii="Calibri"/>
                <w:spacing w:val="-2"/>
              </w:rPr>
              <w:t xml:space="preserve"> </w:t>
            </w:r>
            <w:r>
              <w:rPr>
                <w:rFonts w:ascii="Calibri"/>
              </w:rPr>
              <w:t>consultation</w:t>
            </w:r>
            <w:r>
              <w:rPr>
                <w:rFonts w:ascii="Calibri"/>
                <w:spacing w:val="-2"/>
              </w:rPr>
              <w:t xml:space="preserve"> </w:t>
            </w:r>
            <w:r>
              <w:rPr>
                <w:rFonts w:ascii="Calibri"/>
              </w:rPr>
              <w:t>processes</w:t>
            </w:r>
          </w:p>
        </w:tc>
        <w:tc>
          <w:tcPr>
            <w:tcW w:w="1165" w:type="dxa"/>
          </w:tcPr>
          <w:p w14:paraId="32C9CD8E" w14:textId="77777777" w:rsidR="000220E8" w:rsidRDefault="00E77264">
            <w:pPr>
              <w:pStyle w:val="TableParagraph"/>
              <w:ind w:left="180"/>
              <w:rPr>
                <w:rFonts w:ascii="Calibri"/>
              </w:rPr>
            </w:pPr>
            <w:r>
              <w:rPr>
                <w:rFonts w:ascii="Calibri"/>
              </w:rPr>
              <w:t>4.53</w:t>
            </w:r>
          </w:p>
        </w:tc>
        <w:tc>
          <w:tcPr>
            <w:tcW w:w="2663" w:type="dxa"/>
          </w:tcPr>
          <w:p w14:paraId="02DF8201" w14:textId="77777777" w:rsidR="000220E8" w:rsidRDefault="00E77264">
            <w:pPr>
              <w:pStyle w:val="TableParagraph"/>
              <w:ind w:left="455"/>
              <w:rPr>
                <w:rFonts w:ascii="Calibri"/>
              </w:rPr>
            </w:pPr>
            <w:r>
              <w:rPr>
                <w:rFonts w:ascii="Calibri"/>
              </w:rPr>
              <w:t>96.6%</w:t>
            </w:r>
          </w:p>
        </w:tc>
      </w:tr>
      <w:tr w:rsidR="000220E8" w14:paraId="6B13C0D9" w14:textId="77777777">
        <w:trPr>
          <w:trHeight w:val="308"/>
        </w:trPr>
        <w:tc>
          <w:tcPr>
            <w:tcW w:w="5630" w:type="dxa"/>
          </w:tcPr>
          <w:p w14:paraId="170F6D1B" w14:textId="77777777" w:rsidR="000220E8" w:rsidRDefault="00E77264">
            <w:pPr>
              <w:pStyle w:val="TableParagraph"/>
              <w:spacing w:line="268" w:lineRule="exact"/>
              <w:ind w:left="50"/>
              <w:rPr>
                <w:rFonts w:ascii="Calibri"/>
              </w:rPr>
            </w:pPr>
            <w:r>
              <w:rPr>
                <w:rFonts w:ascii="Calibri"/>
              </w:rPr>
              <w:t>10)</w:t>
            </w:r>
            <w:r>
              <w:rPr>
                <w:rFonts w:ascii="Calibri"/>
                <w:spacing w:val="46"/>
              </w:rPr>
              <w:t xml:space="preserve"> </w:t>
            </w:r>
            <w:r>
              <w:rPr>
                <w:rFonts w:ascii="Calibri"/>
              </w:rPr>
              <w:t>Group</w:t>
            </w:r>
            <w:r>
              <w:rPr>
                <w:rFonts w:ascii="Calibri"/>
                <w:spacing w:val="-2"/>
              </w:rPr>
              <w:t xml:space="preserve"> </w:t>
            </w:r>
            <w:r>
              <w:rPr>
                <w:rFonts w:ascii="Calibri"/>
              </w:rPr>
              <w:t>work approaches</w:t>
            </w:r>
          </w:p>
        </w:tc>
        <w:tc>
          <w:tcPr>
            <w:tcW w:w="1165" w:type="dxa"/>
          </w:tcPr>
          <w:p w14:paraId="45D95CA1" w14:textId="77777777" w:rsidR="000220E8" w:rsidRDefault="00E77264">
            <w:pPr>
              <w:pStyle w:val="TableParagraph"/>
              <w:spacing w:line="268" w:lineRule="exact"/>
              <w:ind w:left="180"/>
              <w:rPr>
                <w:rFonts w:ascii="Calibri"/>
              </w:rPr>
            </w:pPr>
            <w:r>
              <w:rPr>
                <w:rFonts w:ascii="Calibri"/>
              </w:rPr>
              <w:t>4.58</w:t>
            </w:r>
          </w:p>
        </w:tc>
        <w:tc>
          <w:tcPr>
            <w:tcW w:w="2663" w:type="dxa"/>
          </w:tcPr>
          <w:p w14:paraId="3EC372B1" w14:textId="77777777" w:rsidR="000220E8" w:rsidRDefault="00E77264">
            <w:pPr>
              <w:pStyle w:val="TableParagraph"/>
              <w:spacing w:line="268" w:lineRule="exact"/>
              <w:ind w:left="455"/>
              <w:rPr>
                <w:rFonts w:ascii="Calibri"/>
              </w:rPr>
            </w:pPr>
            <w:r>
              <w:rPr>
                <w:rFonts w:ascii="Calibri"/>
              </w:rPr>
              <w:t>98.3%</w:t>
            </w:r>
          </w:p>
        </w:tc>
      </w:tr>
      <w:tr w:rsidR="000220E8" w14:paraId="5EF833FC" w14:textId="77777777">
        <w:trPr>
          <w:trHeight w:val="265"/>
        </w:trPr>
        <w:tc>
          <w:tcPr>
            <w:tcW w:w="5630" w:type="dxa"/>
          </w:tcPr>
          <w:p w14:paraId="6FDA28C9" w14:textId="77777777" w:rsidR="000220E8" w:rsidRDefault="00E77264">
            <w:pPr>
              <w:pStyle w:val="TableParagraph"/>
              <w:spacing w:line="245" w:lineRule="exact"/>
              <w:ind w:left="50"/>
              <w:rPr>
                <w:rFonts w:ascii="Calibri"/>
              </w:rPr>
            </w:pPr>
            <w:r>
              <w:rPr>
                <w:rFonts w:ascii="Calibri"/>
              </w:rPr>
              <w:t>11)</w:t>
            </w:r>
            <w:r>
              <w:rPr>
                <w:rFonts w:ascii="Calibri"/>
                <w:spacing w:val="46"/>
              </w:rPr>
              <w:t xml:space="preserve"> </w:t>
            </w:r>
            <w:r>
              <w:rPr>
                <w:rFonts w:ascii="Calibri"/>
              </w:rPr>
              <w:t>Career</w:t>
            </w:r>
            <w:r>
              <w:rPr>
                <w:rFonts w:ascii="Calibri"/>
                <w:spacing w:val="-1"/>
              </w:rPr>
              <w:t xml:space="preserve"> </w:t>
            </w:r>
            <w:r>
              <w:rPr>
                <w:rFonts w:ascii="Calibri"/>
              </w:rPr>
              <w:t>development</w:t>
            </w:r>
            <w:r>
              <w:rPr>
                <w:rFonts w:ascii="Calibri"/>
                <w:spacing w:val="-3"/>
              </w:rPr>
              <w:t xml:space="preserve"> </w:t>
            </w:r>
            <w:r>
              <w:rPr>
                <w:rFonts w:ascii="Calibri"/>
              </w:rPr>
              <w:t>theories</w:t>
            </w:r>
            <w:r>
              <w:rPr>
                <w:rFonts w:ascii="Calibri"/>
                <w:spacing w:val="-3"/>
              </w:rPr>
              <w:t xml:space="preserve"> </w:t>
            </w:r>
            <w:r>
              <w:rPr>
                <w:rFonts w:ascii="Calibri"/>
              </w:rPr>
              <w:t>and</w:t>
            </w:r>
            <w:r>
              <w:rPr>
                <w:rFonts w:ascii="Calibri"/>
                <w:spacing w:val="-2"/>
              </w:rPr>
              <w:t xml:space="preserve"> </w:t>
            </w:r>
            <w:r>
              <w:rPr>
                <w:rFonts w:ascii="Calibri"/>
              </w:rPr>
              <w:t>career</w:t>
            </w:r>
            <w:r>
              <w:rPr>
                <w:rFonts w:ascii="Calibri"/>
                <w:spacing w:val="-1"/>
              </w:rPr>
              <w:t xml:space="preserve"> </w:t>
            </w:r>
            <w:proofErr w:type="spellStart"/>
            <w:r>
              <w:rPr>
                <w:rFonts w:ascii="Calibri"/>
              </w:rPr>
              <w:t>couns</w:t>
            </w:r>
            <w:proofErr w:type="spellEnd"/>
            <w:r>
              <w:rPr>
                <w:rFonts w:ascii="Calibri"/>
              </w:rPr>
              <w:t>.</w:t>
            </w:r>
            <w:r>
              <w:rPr>
                <w:rFonts w:ascii="Calibri"/>
                <w:spacing w:val="-4"/>
              </w:rPr>
              <w:t xml:space="preserve"> </w:t>
            </w:r>
            <w:r>
              <w:rPr>
                <w:rFonts w:ascii="Calibri"/>
              </w:rPr>
              <w:t>process</w:t>
            </w:r>
          </w:p>
        </w:tc>
        <w:tc>
          <w:tcPr>
            <w:tcW w:w="1165" w:type="dxa"/>
          </w:tcPr>
          <w:p w14:paraId="1F5B8CD9" w14:textId="77777777" w:rsidR="000220E8" w:rsidRDefault="00E77264">
            <w:pPr>
              <w:pStyle w:val="TableParagraph"/>
              <w:spacing w:line="245" w:lineRule="exact"/>
              <w:ind w:left="180"/>
              <w:rPr>
                <w:rFonts w:ascii="Calibri"/>
              </w:rPr>
            </w:pPr>
            <w:r>
              <w:rPr>
                <w:rFonts w:ascii="Calibri"/>
              </w:rPr>
              <w:t>4.47</w:t>
            </w:r>
          </w:p>
        </w:tc>
        <w:tc>
          <w:tcPr>
            <w:tcW w:w="2663" w:type="dxa"/>
          </w:tcPr>
          <w:p w14:paraId="163734FB" w14:textId="77777777" w:rsidR="000220E8" w:rsidRDefault="00E77264">
            <w:pPr>
              <w:pStyle w:val="TableParagraph"/>
              <w:spacing w:line="245" w:lineRule="exact"/>
              <w:ind w:left="455"/>
              <w:rPr>
                <w:rFonts w:ascii="Calibri"/>
              </w:rPr>
            </w:pPr>
            <w:r>
              <w:rPr>
                <w:rFonts w:ascii="Calibri"/>
              </w:rPr>
              <w:t>96.6%</w:t>
            </w:r>
          </w:p>
        </w:tc>
      </w:tr>
    </w:tbl>
    <w:p w14:paraId="72EF2A3A" w14:textId="77777777" w:rsidR="000220E8" w:rsidRDefault="000220E8">
      <w:pPr>
        <w:spacing w:line="245" w:lineRule="exact"/>
        <w:rPr>
          <w:rFonts w:ascii="Calibri"/>
        </w:rPr>
        <w:sectPr w:rsidR="000220E8">
          <w:pgSz w:w="12240" w:h="15840"/>
          <w:pgMar w:top="660" w:right="500" w:bottom="1261" w:left="500" w:header="0" w:footer="771"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5496"/>
        <w:gridCol w:w="1232"/>
        <w:gridCol w:w="1174"/>
      </w:tblGrid>
      <w:tr w:rsidR="000220E8" w14:paraId="3816774E" w14:textId="77777777">
        <w:trPr>
          <w:trHeight w:val="265"/>
        </w:trPr>
        <w:tc>
          <w:tcPr>
            <w:tcW w:w="5496" w:type="dxa"/>
          </w:tcPr>
          <w:p w14:paraId="5C33F18C" w14:textId="77777777" w:rsidR="000220E8" w:rsidRDefault="00E77264">
            <w:pPr>
              <w:pStyle w:val="TableParagraph"/>
              <w:spacing w:line="225" w:lineRule="exact"/>
              <w:ind w:left="50"/>
              <w:rPr>
                <w:rFonts w:ascii="Calibri"/>
              </w:rPr>
            </w:pPr>
            <w:r>
              <w:rPr>
                <w:rFonts w:ascii="Calibri"/>
              </w:rPr>
              <w:lastRenderedPageBreak/>
              <w:t>12)</w:t>
            </w:r>
            <w:r>
              <w:rPr>
                <w:rFonts w:ascii="Calibri"/>
                <w:spacing w:val="45"/>
              </w:rPr>
              <w:t xml:space="preserve"> </w:t>
            </w:r>
            <w:r>
              <w:rPr>
                <w:rFonts w:ascii="Calibri"/>
              </w:rPr>
              <w:t>Appraisal</w:t>
            </w:r>
            <w:r>
              <w:rPr>
                <w:rFonts w:ascii="Calibri"/>
                <w:spacing w:val="-2"/>
              </w:rPr>
              <w:t xml:space="preserve"> </w:t>
            </w:r>
            <w:r>
              <w:rPr>
                <w:rFonts w:ascii="Calibri"/>
              </w:rPr>
              <w:t>and</w:t>
            </w:r>
            <w:r>
              <w:rPr>
                <w:rFonts w:ascii="Calibri"/>
                <w:spacing w:val="-2"/>
              </w:rPr>
              <w:t xml:space="preserve"> </w:t>
            </w:r>
            <w:r>
              <w:rPr>
                <w:rFonts w:ascii="Calibri"/>
              </w:rPr>
              <w:t>evaluation</w:t>
            </w:r>
            <w:r>
              <w:rPr>
                <w:rFonts w:ascii="Calibri"/>
                <w:spacing w:val="-3"/>
              </w:rPr>
              <w:t xml:space="preserve"> </w:t>
            </w:r>
            <w:r>
              <w:rPr>
                <w:rFonts w:ascii="Calibri"/>
              </w:rPr>
              <w:t>techniques</w:t>
            </w:r>
          </w:p>
        </w:tc>
        <w:tc>
          <w:tcPr>
            <w:tcW w:w="1232" w:type="dxa"/>
          </w:tcPr>
          <w:p w14:paraId="4FC67913" w14:textId="77777777" w:rsidR="000220E8" w:rsidRDefault="00E77264">
            <w:pPr>
              <w:pStyle w:val="TableParagraph"/>
              <w:spacing w:line="225" w:lineRule="exact"/>
              <w:ind w:left="314"/>
              <w:rPr>
                <w:rFonts w:ascii="Calibri"/>
              </w:rPr>
            </w:pPr>
            <w:r>
              <w:rPr>
                <w:rFonts w:ascii="Calibri"/>
              </w:rPr>
              <w:t>4.25</w:t>
            </w:r>
          </w:p>
        </w:tc>
        <w:tc>
          <w:tcPr>
            <w:tcW w:w="1174" w:type="dxa"/>
          </w:tcPr>
          <w:p w14:paraId="0C1FB95A" w14:textId="77777777" w:rsidR="000220E8" w:rsidRDefault="00E77264">
            <w:pPr>
              <w:pStyle w:val="TableParagraph"/>
              <w:spacing w:line="225" w:lineRule="exact"/>
              <w:ind w:left="522"/>
              <w:rPr>
                <w:rFonts w:ascii="Calibri"/>
              </w:rPr>
            </w:pPr>
            <w:r>
              <w:rPr>
                <w:rFonts w:ascii="Calibri"/>
              </w:rPr>
              <w:t>88.1%</w:t>
            </w:r>
          </w:p>
        </w:tc>
      </w:tr>
      <w:tr w:rsidR="000220E8" w14:paraId="0CDD3312" w14:textId="77777777">
        <w:trPr>
          <w:trHeight w:val="308"/>
        </w:trPr>
        <w:tc>
          <w:tcPr>
            <w:tcW w:w="5496" w:type="dxa"/>
          </w:tcPr>
          <w:p w14:paraId="50EBBB5C" w14:textId="77777777" w:rsidR="000220E8" w:rsidRDefault="00E77264">
            <w:pPr>
              <w:pStyle w:val="TableParagraph"/>
              <w:ind w:left="50"/>
              <w:rPr>
                <w:rFonts w:ascii="Calibri"/>
              </w:rPr>
            </w:pPr>
            <w:r>
              <w:rPr>
                <w:rFonts w:ascii="Calibri"/>
              </w:rPr>
              <w:t>13)</w:t>
            </w:r>
            <w:r>
              <w:rPr>
                <w:rFonts w:ascii="Calibri"/>
                <w:spacing w:val="-5"/>
              </w:rPr>
              <w:t xml:space="preserve"> </w:t>
            </w:r>
            <w:r>
              <w:rPr>
                <w:rFonts w:ascii="Calibri"/>
              </w:rPr>
              <w:t>Appropriate</w:t>
            </w:r>
            <w:r>
              <w:rPr>
                <w:rFonts w:ascii="Calibri"/>
                <w:spacing w:val="-4"/>
              </w:rPr>
              <w:t xml:space="preserve"> </w:t>
            </w:r>
            <w:r>
              <w:rPr>
                <w:rFonts w:ascii="Calibri"/>
              </w:rPr>
              <w:t>assessments</w:t>
            </w:r>
            <w:r>
              <w:rPr>
                <w:rFonts w:ascii="Calibri"/>
                <w:spacing w:val="-2"/>
              </w:rPr>
              <w:t xml:space="preserve"> </w:t>
            </w:r>
            <w:r>
              <w:rPr>
                <w:rFonts w:ascii="Calibri"/>
              </w:rPr>
              <w:t>using</w:t>
            </w:r>
            <w:r>
              <w:rPr>
                <w:rFonts w:ascii="Calibri"/>
                <w:spacing w:val="-3"/>
              </w:rPr>
              <w:t xml:space="preserve"> </w:t>
            </w:r>
            <w:r>
              <w:rPr>
                <w:rFonts w:ascii="Calibri"/>
              </w:rPr>
              <w:t>DSM</w:t>
            </w:r>
          </w:p>
        </w:tc>
        <w:tc>
          <w:tcPr>
            <w:tcW w:w="1232" w:type="dxa"/>
          </w:tcPr>
          <w:p w14:paraId="7E7F91F5" w14:textId="77777777" w:rsidR="000220E8" w:rsidRDefault="00E77264">
            <w:pPr>
              <w:pStyle w:val="TableParagraph"/>
              <w:ind w:left="314"/>
              <w:rPr>
                <w:rFonts w:ascii="Calibri"/>
              </w:rPr>
            </w:pPr>
            <w:r>
              <w:rPr>
                <w:rFonts w:ascii="Calibri"/>
              </w:rPr>
              <w:t>4.38</w:t>
            </w:r>
          </w:p>
        </w:tc>
        <w:tc>
          <w:tcPr>
            <w:tcW w:w="1174" w:type="dxa"/>
          </w:tcPr>
          <w:p w14:paraId="7F0F6687" w14:textId="77777777" w:rsidR="000220E8" w:rsidRDefault="00E77264">
            <w:pPr>
              <w:pStyle w:val="TableParagraph"/>
              <w:ind w:left="522"/>
              <w:rPr>
                <w:rFonts w:ascii="Calibri"/>
              </w:rPr>
            </w:pPr>
            <w:r>
              <w:rPr>
                <w:rFonts w:ascii="Calibri"/>
              </w:rPr>
              <w:t>92%</w:t>
            </w:r>
          </w:p>
        </w:tc>
      </w:tr>
      <w:tr w:rsidR="000220E8" w14:paraId="3228BF1D" w14:textId="77777777">
        <w:trPr>
          <w:trHeight w:val="308"/>
        </w:trPr>
        <w:tc>
          <w:tcPr>
            <w:tcW w:w="5496" w:type="dxa"/>
          </w:tcPr>
          <w:p w14:paraId="1CFCEDEB" w14:textId="77777777" w:rsidR="000220E8" w:rsidRDefault="00E77264">
            <w:pPr>
              <w:pStyle w:val="TableParagraph"/>
              <w:spacing w:line="268" w:lineRule="exact"/>
              <w:ind w:left="50"/>
              <w:rPr>
                <w:rFonts w:ascii="Calibri"/>
              </w:rPr>
            </w:pPr>
            <w:r>
              <w:rPr>
                <w:rFonts w:ascii="Calibri"/>
              </w:rPr>
              <w:t>14)</w:t>
            </w:r>
            <w:r>
              <w:rPr>
                <w:rFonts w:ascii="Calibri"/>
                <w:spacing w:val="48"/>
              </w:rPr>
              <w:t xml:space="preserve"> </w:t>
            </w:r>
            <w:r>
              <w:rPr>
                <w:rFonts w:ascii="Calibri"/>
              </w:rPr>
              <w:t>Research</w:t>
            </w:r>
            <w:r>
              <w:rPr>
                <w:rFonts w:ascii="Calibri"/>
                <w:spacing w:val="-3"/>
              </w:rPr>
              <w:t xml:space="preserve"> </w:t>
            </w:r>
            <w:r>
              <w:rPr>
                <w:rFonts w:ascii="Calibri"/>
              </w:rPr>
              <w:t>methods</w:t>
            </w:r>
          </w:p>
        </w:tc>
        <w:tc>
          <w:tcPr>
            <w:tcW w:w="1232" w:type="dxa"/>
          </w:tcPr>
          <w:p w14:paraId="2E400293" w14:textId="77777777" w:rsidR="000220E8" w:rsidRDefault="00E77264">
            <w:pPr>
              <w:pStyle w:val="TableParagraph"/>
              <w:spacing w:line="268" w:lineRule="exact"/>
              <w:ind w:left="314"/>
              <w:rPr>
                <w:rFonts w:ascii="Calibri"/>
              </w:rPr>
            </w:pPr>
            <w:r>
              <w:rPr>
                <w:rFonts w:ascii="Calibri"/>
              </w:rPr>
              <w:t>4.22</w:t>
            </w:r>
          </w:p>
        </w:tc>
        <w:tc>
          <w:tcPr>
            <w:tcW w:w="1174" w:type="dxa"/>
          </w:tcPr>
          <w:p w14:paraId="68AF8FB3" w14:textId="77777777" w:rsidR="000220E8" w:rsidRDefault="00E77264">
            <w:pPr>
              <w:pStyle w:val="TableParagraph"/>
              <w:spacing w:line="268" w:lineRule="exact"/>
              <w:ind w:left="522"/>
              <w:rPr>
                <w:rFonts w:ascii="Calibri"/>
              </w:rPr>
            </w:pPr>
            <w:r>
              <w:rPr>
                <w:rFonts w:ascii="Calibri"/>
              </w:rPr>
              <w:t>88.1%</w:t>
            </w:r>
          </w:p>
        </w:tc>
      </w:tr>
      <w:tr w:rsidR="000220E8" w14:paraId="728FF5E2" w14:textId="77777777">
        <w:trPr>
          <w:trHeight w:val="309"/>
        </w:trPr>
        <w:tc>
          <w:tcPr>
            <w:tcW w:w="5496" w:type="dxa"/>
          </w:tcPr>
          <w:p w14:paraId="60388364" w14:textId="77777777" w:rsidR="000220E8" w:rsidRDefault="00E77264">
            <w:pPr>
              <w:pStyle w:val="TableParagraph"/>
              <w:ind w:left="50"/>
              <w:rPr>
                <w:rFonts w:ascii="Calibri"/>
              </w:rPr>
            </w:pPr>
            <w:r>
              <w:rPr>
                <w:rFonts w:ascii="Calibri"/>
              </w:rPr>
              <w:t>15)</w:t>
            </w:r>
            <w:r>
              <w:rPr>
                <w:rFonts w:ascii="Calibri"/>
                <w:spacing w:val="46"/>
              </w:rPr>
              <w:t xml:space="preserve"> </w:t>
            </w:r>
            <w:r>
              <w:rPr>
                <w:rFonts w:ascii="Calibri"/>
              </w:rPr>
              <w:t>Ethical,</w:t>
            </w:r>
            <w:r>
              <w:rPr>
                <w:rFonts w:ascii="Calibri"/>
                <w:spacing w:val="-2"/>
              </w:rPr>
              <w:t xml:space="preserve"> </w:t>
            </w:r>
            <w:r>
              <w:rPr>
                <w:rFonts w:ascii="Calibri"/>
              </w:rPr>
              <w:t>legal,</w:t>
            </w:r>
            <w:r>
              <w:rPr>
                <w:rFonts w:ascii="Calibri"/>
                <w:spacing w:val="-3"/>
              </w:rPr>
              <w:t xml:space="preserve"> </w:t>
            </w:r>
            <w:r>
              <w:rPr>
                <w:rFonts w:ascii="Calibri"/>
              </w:rPr>
              <w:t>and</w:t>
            </w:r>
            <w:r>
              <w:rPr>
                <w:rFonts w:ascii="Calibri"/>
                <w:spacing w:val="-2"/>
              </w:rPr>
              <w:t xml:space="preserve"> </w:t>
            </w:r>
            <w:r>
              <w:rPr>
                <w:rFonts w:ascii="Calibri"/>
              </w:rPr>
              <w:t>professional</w:t>
            </w:r>
            <w:r>
              <w:rPr>
                <w:rFonts w:ascii="Calibri"/>
                <w:spacing w:val="-2"/>
              </w:rPr>
              <w:t xml:space="preserve"> </w:t>
            </w:r>
            <w:r>
              <w:rPr>
                <w:rFonts w:ascii="Calibri"/>
              </w:rPr>
              <w:t>issues</w:t>
            </w:r>
          </w:p>
        </w:tc>
        <w:tc>
          <w:tcPr>
            <w:tcW w:w="1232" w:type="dxa"/>
          </w:tcPr>
          <w:p w14:paraId="73157495" w14:textId="77777777" w:rsidR="000220E8" w:rsidRDefault="00E77264">
            <w:pPr>
              <w:pStyle w:val="TableParagraph"/>
              <w:ind w:left="314"/>
              <w:rPr>
                <w:rFonts w:ascii="Calibri"/>
              </w:rPr>
            </w:pPr>
            <w:r>
              <w:rPr>
                <w:rFonts w:ascii="Calibri"/>
              </w:rPr>
              <w:t>4.61</w:t>
            </w:r>
          </w:p>
        </w:tc>
        <w:tc>
          <w:tcPr>
            <w:tcW w:w="1174" w:type="dxa"/>
          </w:tcPr>
          <w:p w14:paraId="19266F7E" w14:textId="77777777" w:rsidR="000220E8" w:rsidRDefault="00E77264">
            <w:pPr>
              <w:pStyle w:val="TableParagraph"/>
              <w:ind w:left="522"/>
              <w:rPr>
                <w:rFonts w:ascii="Calibri"/>
              </w:rPr>
            </w:pPr>
            <w:r>
              <w:rPr>
                <w:rFonts w:ascii="Calibri"/>
              </w:rPr>
              <w:t>98.3%</w:t>
            </w:r>
          </w:p>
        </w:tc>
      </w:tr>
      <w:tr w:rsidR="000220E8" w14:paraId="6C9BC841" w14:textId="77777777">
        <w:trPr>
          <w:trHeight w:val="265"/>
        </w:trPr>
        <w:tc>
          <w:tcPr>
            <w:tcW w:w="5496" w:type="dxa"/>
          </w:tcPr>
          <w:p w14:paraId="17D8D963" w14:textId="77777777" w:rsidR="000220E8" w:rsidRDefault="00E77264">
            <w:pPr>
              <w:pStyle w:val="TableParagraph"/>
              <w:spacing w:line="245" w:lineRule="exact"/>
              <w:ind w:left="50"/>
              <w:rPr>
                <w:rFonts w:ascii="Calibri"/>
              </w:rPr>
            </w:pPr>
            <w:r>
              <w:rPr>
                <w:rFonts w:ascii="Calibri"/>
              </w:rPr>
              <w:t>16)</w:t>
            </w:r>
            <w:r>
              <w:rPr>
                <w:rFonts w:ascii="Calibri"/>
                <w:spacing w:val="-4"/>
              </w:rPr>
              <w:t xml:space="preserve"> </w:t>
            </w:r>
            <w:r>
              <w:rPr>
                <w:rFonts w:ascii="Calibri"/>
              </w:rPr>
              <w:t>The</w:t>
            </w:r>
            <w:r>
              <w:rPr>
                <w:rFonts w:ascii="Calibri"/>
                <w:spacing w:val="-4"/>
              </w:rPr>
              <w:t xml:space="preserve"> </w:t>
            </w:r>
            <w:r>
              <w:rPr>
                <w:rFonts w:ascii="Calibri"/>
              </w:rPr>
              <w:t>counseling</w:t>
            </w:r>
            <w:r>
              <w:rPr>
                <w:rFonts w:ascii="Calibri"/>
                <w:spacing w:val="-3"/>
              </w:rPr>
              <w:t xml:space="preserve"> </w:t>
            </w:r>
            <w:r>
              <w:rPr>
                <w:rFonts w:ascii="Calibri"/>
              </w:rPr>
              <w:t>profession</w:t>
            </w:r>
            <w:r>
              <w:rPr>
                <w:rFonts w:ascii="Calibri"/>
                <w:spacing w:val="-2"/>
              </w:rPr>
              <w:t xml:space="preserve"> </w:t>
            </w:r>
            <w:r>
              <w:rPr>
                <w:rFonts w:ascii="Calibri"/>
              </w:rPr>
              <w:t>in</w:t>
            </w:r>
            <w:r>
              <w:rPr>
                <w:rFonts w:ascii="Calibri"/>
                <w:spacing w:val="-3"/>
              </w:rPr>
              <w:t xml:space="preserve"> </w:t>
            </w:r>
            <w:r>
              <w:rPr>
                <w:rFonts w:ascii="Calibri"/>
              </w:rPr>
              <w:t>general</w:t>
            </w:r>
            <w:r>
              <w:rPr>
                <w:rFonts w:ascii="Calibri"/>
                <w:spacing w:val="-5"/>
              </w:rPr>
              <w:t xml:space="preserve"> </w:t>
            </w:r>
            <w:r>
              <w:rPr>
                <w:rFonts w:ascii="Calibri"/>
              </w:rPr>
              <w:t>and</w:t>
            </w:r>
            <w:r>
              <w:rPr>
                <w:rFonts w:ascii="Calibri"/>
                <w:spacing w:val="-2"/>
              </w:rPr>
              <w:t xml:space="preserve"> </w:t>
            </w:r>
            <w:r>
              <w:rPr>
                <w:rFonts w:ascii="Calibri"/>
              </w:rPr>
              <w:t>professional</w:t>
            </w:r>
          </w:p>
        </w:tc>
        <w:tc>
          <w:tcPr>
            <w:tcW w:w="1232" w:type="dxa"/>
          </w:tcPr>
          <w:p w14:paraId="75186F39" w14:textId="77777777" w:rsidR="000220E8" w:rsidRDefault="00E77264">
            <w:pPr>
              <w:pStyle w:val="TableParagraph"/>
              <w:spacing w:line="245" w:lineRule="exact"/>
              <w:ind w:left="314"/>
              <w:rPr>
                <w:rFonts w:ascii="Calibri"/>
              </w:rPr>
            </w:pPr>
            <w:r>
              <w:rPr>
                <w:rFonts w:ascii="Calibri"/>
              </w:rPr>
              <w:t>4.58</w:t>
            </w:r>
          </w:p>
        </w:tc>
        <w:tc>
          <w:tcPr>
            <w:tcW w:w="1174" w:type="dxa"/>
          </w:tcPr>
          <w:p w14:paraId="456FC9C1" w14:textId="77777777" w:rsidR="000220E8" w:rsidRDefault="00E77264">
            <w:pPr>
              <w:pStyle w:val="TableParagraph"/>
              <w:spacing w:line="245" w:lineRule="exact"/>
              <w:ind w:left="572"/>
              <w:rPr>
                <w:rFonts w:ascii="Calibri"/>
              </w:rPr>
            </w:pPr>
            <w:r>
              <w:rPr>
                <w:rFonts w:ascii="Calibri"/>
              </w:rPr>
              <w:t>98.1%</w:t>
            </w:r>
          </w:p>
        </w:tc>
      </w:tr>
    </w:tbl>
    <w:p w14:paraId="2F5E48F8" w14:textId="77777777" w:rsidR="000220E8" w:rsidRDefault="00E77264">
      <w:pPr>
        <w:pStyle w:val="BodyText"/>
        <w:spacing w:before="47"/>
        <w:ind w:left="570"/>
      </w:pPr>
      <w:r>
        <w:t>groups</w:t>
      </w:r>
      <w:r>
        <w:rPr>
          <w:spacing w:val="-5"/>
        </w:rPr>
        <w:t xml:space="preserve"> </w:t>
      </w:r>
      <w:r>
        <w:t>and</w:t>
      </w:r>
      <w:r>
        <w:rPr>
          <w:spacing w:val="-3"/>
        </w:rPr>
        <w:t xml:space="preserve"> </w:t>
      </w:r>
      <w:r>
        <w:t>activities</w:t>
      </w:r>
      <w:r>
        <w:rPr>
          <w:spacing w:val="-3"/>
        </w:rPr>
        <w:t xml:space="preserve"> </w:t>
      </w:r>
      <w:r>
        <w:t>associated</w:t>
      </w:r>
      <w:r>
        <w:rPr>
          <w:spacing w:val="-3"/>
        </w:rPr>
        <w:t xml:space="preserve"> </w:t>
      </w:r>
      <w:r>
        <w:t>with</w:t>
      </w:r>
      <w:r>
        <w:rPr>
          <w:spacing w:val="-3"/>
        </w:rPr>
        <w:t xml:space="preserve"> </w:t>
      </w:r>
      <w:r>
        <w:t>the</w:t>
      </w:r>
      <w:r>
        <w:rPr>
          <w:spacing w:val="-2"/>
        </w:rPr>
        <w:t xml:space="preserve"> </w:t>
      </w:r>
      <w:r>
        <w:t>profession.</w:t>
      </w:r>
    </w:p>
    <w:p w14:paraId="4F22268A" w14:textId="77777777" w:rsidR="000220E8" w:rsidRDefault="000220E8">
      <w:pPr>
        <w:pStyle w:val="BodyText"/>
      </w:pPr>
    </w:p>
    <w:p w14:paraId="6C2D4ACE" w14:textId="77777777" w:rsidR="000220E8" w:rsidRDefault="000220E8">
      <w:pPr>
        <w:pStyle w:val="BodyText"/>
        <w:spacing w:before="11"/>
        <w:rPr>
          <w:sz w:val="31"/>
        </w:rPr>
      </w:pPr>
    </w:p>
    <w:p w14:paraId="209BB667" w14:textId="77777777" w:rsidR="000220E8" w:rsidRDefault="00E77264">
      <w:pPr>
        <w:pStyle w:val="Heading9"/>
        <w:ind w:left="220"/>
      </w:pPr>
      <w:r>
        <w:t>Comments</w:t>
      </w:r>
      <w:r>
        <w:rPr>
          <w:spacing w:val="-5"/>
        </w:rPr>
        <w:t xml:space="preserve"> </w:t>
      </w:r>
      <w:r>
        <w:t>from</w:t>
      </w:r>
      <w:r>
        <w:rPr>
          <w:spacing w:val="-4"/>
        </w:rPr>
        <w:t xml:space="preserve"> </w:t>
      </w:r>
      <w:r>
        <w:t>Clinical</w:t>
      </w:r>
      <w:r>
        <w:rPr>
          <w:spacing w:val="-1"/>
        </w:rPr>
        <w:t xml:space="preserve"> </w:t>
      </w:r>
      <w:r>
        <w:t>Mental</w:t>
      </w:r>
      <w:r>
        <w:rPr>
          <w:spacing w:val="-1"/>
        </w:rPr>
        <w:t xml:space="preserve"> </w:t>
      </w:r>
      <w:r>
        <w:t>Health</w:t>
      </w:r>
      <w:r>
        <w:rPr>
          <w:spacing w:val="-4"/>
        </w:rPr>
        <w:t xml:space="preserve"> </w:t>
      </w:r>
      <w:r>
        <w:t>Counseling</w:t>
      </w:r>
      <w:r>
        <w:rPr>
          <w:spacing w:val="-3"/>
        </w:rPr>
        <w:t xml:space="preserve"> </w:t>
      </w:r>
      <w:r>
        <w:t>Students’</w:t>
      </w:r>
      <w:r>
        <w:rPr>
          <w:spacing w:val="-1"/>
        </w:rPr>
        <w:t xml:space="preserve"> </w:t>
      </w:r>
      <w:r>
        <w:t>Program</w:t>
      </w:r>
      <w:r>
        <w:rPr>
          <w:spacing w:val="-4"/>
        </w:rPr>
        <w:t xml:space="preserve"> </w:t>
      </w:r>
      <w:r>
        <w:t>Evaluations</w:t>
      </w:r>
      <w:r>
        <w:rPr>
          <w:spacing w:val="-2"/>
        </w:rPr>
        <w:t xml:space="preserve"> </w:t>
      </w:r>
      <w:r>
        <w:t>(2013</w:t>
      </w:r>
      <w:r>
        <w:rPr>
          <w:spacing w:val="-3"/>
        </w:rPr>
        <w:t xml:space="preserve"> </w:t>
      </w:r>
      <w:r>
        <w:t>–</w:t>
      </w:r>
      <w:r>
        <w:rPr>
          <w:spacing w:val="-4"/>
        </w:rPr>
        <w:t xml:space="preserve"> </w:t>
      </w:r>
      <w:r>
        <w:t>2015):</w:t>
      </w:r>
    </w:p>
    <w:p w14:paraId="10B140BF" w14:textId="77777777" w:rsidR="000220E8" w:rsidRDefault="000220E8">
      <w:pPr>
        <w:pStyle w:val="BodyText"/>
        <w:spacing w:before="8"/>
        <w:rPr>
          <w:b/>
          <w:sz w:val="19"/>
        </w:rPr>
      </w:pPr>
    </w:p>
    <w:p w14:paraId="7B0DA31E" w14:textId="77777777" w:rsidR="000220E8" w:rsidRDefault="00E77264" w:rsidP="000A710B">
      <w:pPr>
        <w:pStyle w:val="ListParagraph"/>
        <w:numPr>
          <w:ilvl w:val="0"/>
          <w:numId w:val="4"/>
        </w:numPr>
        <w:tabs>
          <w:tab w:val="left" w:pos="941"/>
        </w:tabs>
      </w:pPr>
      <w:r>
        <w:t>On</w:t>
      </w:r>
      <w:r>
        <w:rPr>
          <w:spacing w:val="-4"/>
        </w:rPr>
        <w:t xml:space="preserve"> </w:t>
      </w:r>
      <w:r>
        <w:t>balance,</w:t>
      </w:r>
      <w:r>
        <w:rPr>
          <w:spacing w:val="-4"/>
        </w:rPr>
        <w:t xml:space="preserve"> </w:t>
      </w:r>
      <w:r>
        <w:t>the</w:t>
      </w:r>
      <w:r>
        <w:rPr>
          <w:spacing w:val="-1"/>
        </w:rPr>
        <w:t xml:space="preserve"> </w:t>
      </w:r>
      <w:r>
        <w:t>program</w:t>
      </w:r>
      <w:r>
        <w:rPr>
          <w:spacing w:val="-3"/>
        </w:rPr>
        <w:t xml:space="preserve"> </w:t>
      </w:r>
      <w:r>
        <w:t>exceeds</w:t>
      </w:r>
      <w:r>
        <w:rPr>
          <w:spacing w:val="-4"/>
        </w:rPr>
        <w:t xml:space="preserve"> </w:t>
      </w:r>
      <w:r>
        <w:t>CACREP</w:t>
      </w:r>
      <w:r>
        <w:rPr>
          <w:spacing w:val="-2"/>
        </w:rPr>
        <w:t xml:space="preserve"> </w:t>
      </w:r>
      <w:r>
        <w:t>standards</w:t>
      </w:r>
      <w:r>
        <w:rPr>
          <w:spacing w:val="-2"/>
        </w:rPr>
        <w:t xml:space="preserve"> </w:t>
      </w:r>
      <w:r>
        <w:t>and</w:t>
      </w:r>
      <w:r>
        <w:rPr>
          <w:spacing w:val="-3"/>
        </w:rPr>
        <w:t xml:space="preserve"> </w:t>
      </w:r>
      <w:r>
        <w:t>has</w:t>
      </w:r>
      <w:r>
        <w:rPr>
          <w:spacing w:val="-2"/>
        </w:rPr>
        <w:t xml:space="preserve"> </w:t>
      </w:r>
      <w:r>
        <w:t>little</w:t>
      </w:r>
      <w:r>
        <w:rPr>
          <w:spacing w:val="-3"/>
        </w:rPr>
        <w:t xml:space="preserve"> </w:t>
      </w:r>
      <w:r>
        <w:t>room</w:t>
      </w:r>
      <w:r>
        <w:rPr>
          <w:spacing w:val="-1"/>
        </w:rPr>
        <w:t xml:space="preserve"> </w:t>
      </w:r>
      <w:r>
        <w:t>for</w:t>
      </w:r>
      <w:r>
        <w:rPr>
          <w:spacing w:val="-2"/>
        </w:rPr>
        <w:t xml:space="preserve"> </w:t>
      </w:r>
      <w:r>
        <w:t>improvement.</w:t>
      </w:r>
    </w:p>
    <w:p w14:paraId="5537BDE4" w14:textId="77777777" w:rsidR="000220E8" w:rsidRDefault="00E77264" w:rsidP="000A710B">
      <w:pPr>
        <w:pStyle w:val="ListParagraph"/>
        <w:numPr>
          <w:ilvl w:val="0"/>
          <w:numId w:val="4"/>
        </w:numPr>
        <w:tabs>
          <w:tab w:val="left" w:pos="941"/>
        </w:tabs>
        <w:spacing w:before="41" w:line="276" w:lineRule="auto"/>
        <w:ind w:left="939" w:right="345" w:hanging="360"/>
      </w:pPr>
      <w:r>
        <w:t>This is my 20</w:t>
      </w:r>
      <w:r>
        <w:rPr>
          <w:vertAlign w:val="superscript"/>
        </w:rPr>
        <w:t>th</w:t>
      </w:r>
      <w:r>
        <w:t xml:space="preserve"> years at school and Xavier is the best experience in my school life – there is no doubt!</w:t>
      </w:r>
      <w:r>
        <w:rPr>
          <w:spacing w:val="1"/>
        </w:rPr>
        <w:t xml:space="preserve"> </w:t>
      </w:r>
      <w:r>
        <w:t>I really</w:t>
      </w:r>
      <w:r>
        <w:rPr>
          <w:spacing w:val="1"/>
        </w:rPr>
        <w:t xml:space="preserve"> </w:t>
      </w:r>
      <w:r>
        <w:t>appreciate the program being predictable in this program.</w:t>
      </w:r>
      <w:r>
        <w:rPr>
          <w:spacing w:val="1"/>
        </w:rPr>
        <w:t xml:space="preserve"> </w:t>
      </w:r>
      <w:r>
        <w:t>I mean, when you did my plan for graduation, you</w:t>
      </w:r>
      <w:r>
        <w:rPr>
          <w:spacing w:val="1"/>
        </w:rPr>
        <w:t xml:space="preserve"> </w:t>
      </w:r>
      <w:r>
        <w:t>knew which courses would be open when in the next two years.</w:t>
      </w:r>
      <w:r>
        <w:rPr>
          <w:spacing w:val="1"/>
        </w:rPr>
        <w:t xml:space="preserve"> </w:t>
      </w:r>
      <w:r>
        <w:t>I also loved the self-work we did during the</w:t>
      </w:r>
      <w:r>
        <w:rPr>
          <w:spacing w:val="1"/>
        </w:rPr>
        <w:t xml:space="preserve"> </w:t>
      </w:r>
      <w:r>
        <w:t>program. This helped me to know myself better.</w:t>
      </w:r>
      <w:r>
        <w:rPr>
          <w:spacing w:val="1"/>
        </w:rPr>
        <w:t xml:space="preserve"> </w:t>
      </w:r>
      <w:r>
        <w:t>Moreover, all the professors are SO nice to students. They are</w:t>
      </w:r>
      <w:r>
        <w:rPr>
          <w:spacing w:val="-47"/>
        </w:rPr>
        <w:t xml:space="preserve"> </w:t>
      </w:r>
      <w:r>
        <w:t>incredible!</w:t>
      </w:r>
    </w:p>
    <w:p w14:paraId="567CC7BE" w14:textId="77777777" w:rsidR="000220E8" w:rsidRDefault="00E77264" w:rsidP="000A710B">
      <w:pPr>
        <w:pStyle w:val="ListParagraph"/>
        <w:numPr>
          <w:ilvl w:val="0"/>
          <w:numId w:val="4"/>
        </w:numPr>
        <w:tabs>
          <w:tab w:val="left" w:pos="941"/>
        </w:tabs>
        <w:spacing w:before="2" w:line="273" w:lineRule="auto"/>
        <w:ind w:right="1124"/>
      </w:pPr>
      <w:r>
        <w:t>It would be easier to maintain full-time employment while completing internship hours if the class was</w:t>
      </w:r>
      <w:r>
        <w:rPr>
          <w:spacing w:val="-47"/>
        </w:rPr>
        <w:t xml:space="preserve"> </w:t>
      </w:r>
      <w:r>
        <w:t>scheduled</w:t>
      </w:r>
      <w:r>
        <w:rPr>
          <w:spacing w:val="-2"/>
        </w:rPr>
        <w:t xml:space="preserve"> </w:t>
      </w:r>
      <w:r>
        <w:t>after 5</w:t>
      </w:r>
      <w:r>
        <w:rPr>
          <w:spacing w:val="-1"/>
        </w:rPr>
        <w:t xml:space="preserve"> </w:t>
      </w:r>
      <w:r>
        <w:t>p.m.</w:t>
      </w:r>
    </w:p>
    <w:p w14:paraId="0C079DCB" w14:textId="77777777" w:rsidR="000220E8" w:rsidRDefault="00E77264" w:rsidP="000A710B">
      <w:pPr>
        <w:pStyle w:val="ListParagraph"/>
        <w:numPr>
          <w:ilvl w:val="0"/>
          <w:numId w:val="4"/>
        </w:numPr>
        <w:tabs>
          <w:tab w:val="left" w:pos="941"/>
        </w:tabs>
        <w:spacing w:before="4" w:line="276" w:lineRule="auto"/>
        <w:ind w:left="939" w:right="233" w:hanging="360"/>
      </w:pPr>
      <w:r>
        <w:t>Most of the classes were from an adult-based approach.</w:t>
      </w:r>
      <w:r>
        <w:rPr>
          <w:spacing w:val="1"/>
        </w:rPr>
        <w:t xml:space="preserve"> </w:t>
      </w:r>
      <w:r>
        <w:t>Most of us do clinical work with kids but don’t get a lot</w:t>
      </w:r>
      <w:r>
        <w:rPr>
          <w:spacing w:val="-47"/>
        </w:rPr>
        <w:t xml:space="preserve"> </w:t>
      </w:r>
      <w:r>
        <w:t>of instruction on how to work with them.</w:t>
      </w:r>
      <w:r>
        <w:rPr>
          <w:spacing w:val="1"/>
        </w:rPr>
        <w:t xml:space="preserve"> </w:t>
      </w:r>
      <w:r>
        <w:t>Play therapy workshops were great!</w:t>
      </w:r>
      <w:r>
        <w:rPr>
          <w:spacing w:val="1"/>
        </w:rPr>
        <w:t xml:space="preserve"> </w:t>
      </w:r>
      <w:r>
        <w:t>I would have liked more</w:t>
      </w:r>
      <w:r>
        <w:rPr>
          <w:spacing w:val="1"/>
        </w:rPr>
        <w:t xml:space="preserve"> </w:t>
      </w:r>
      <w:r>
        <w:t>instruction on possible interventions to use with clients.</w:t>
      </w:r>
      <w:r>
        <w:rPr>
          <w:spacing w:val="1"/>
        </w:rPr>
        <w:t xml:space="preserve"> </w:t>
      </w:r>
      <w:r>
        <w:t>Pre-practicum class was really helpful to practice</w:t>
      </w:r>
      <w:r>
        <w:rPr>
          <w:spacing w:val="1"/>
        </w:rPr>
        <w:t xml:space="preserve"> </w:t>
      </w:r>
      <w:r>
        <w:t>counseling skills, but it would have been helpful to be somewhat more prepared for writing notes and treatment</w:t>
      </w:r>
      <w:r>
        <w:rPr>
          <w:spacing w:val="-47"/>
        </w:rPr>
        <w:t xml:space="preserve"> </w:t>
      </w:r>
      <w:r>
        <w:t>plans.</w:t>
      </w:r>
      <w:r>
        <w:rPr>
          <w:spacing w:val="1"/>
        </w:rPr>
        <w:t xml:space="preserve"> </w:t>
      </w:r>
      <w:r>
        <w:t>Overall, I’ve really loved this program – I just would have liked more child-based instruction and</w:t>
      </w:r>
      <w:r>
        <w:rPr>
          <w:spacing w:val="1"/>
        </w:rPr>
        <w:t xml:space="preserve"> </w:t>
      </w:r>
      <w:r>
        <w:t>intervention</w:t>
      </w:r>
      <w:r>
        <w:rPr>
          <w:spacing w:val="-2"/>
        </w:rPr>
        <w:t xml:space="preserve"> </w:t>
      </w:r>
      <w:r>
        <w:t>ideas. Thank</w:t>
      </w:r>
      <w:r>
        <w:rPr>
          <w:spacing w:val="-2"/>
        </w:rPr>
        <w:t xml:space="preserve"> </w:t>
      </w:r>
      <w:r>
        <w:t>you</w:t>
      </w:r>
      <w:r>
        <w:rPr>
          <w:spacing w:val="-1"/>
        </w:rPr>
        <w:t xml:space="preserve"> </w:t>
      </w:r>
      <w:r>
        <w:t>for</w:t>
      </w:r>
      <w:r>
        <w:rPr>
          <w:spacing w:val="-2"/>
        </w:rPr>
        <w:t xml:space="preserve"> </w:t>
      </w:r>
      <w:r>
        <w:t>all</w:t>
      </w:r>
      <w:r>
        <w:rPr>
          <w:spacing w:val="-2"/>
        </w:rPr>
        <w:t xml:space="preserve"> </w:t>
      </w:r>
      <w:r>
        <w:t>your help</w:t>
      </w:r>
      <w:r>
        <w:rPr>
          <w:spacing w:val="-1"/>
        </w:rPr>
        <w:t xml:space="preserve"> </w:t>
      </w:r>
      <w:r>
        <w:t>and</w:t>
      </w:r>
      <w:r>
        <w:rPr>
          <w:spacing w:val="-2"/>
        </w:rPr>
        <w:t xml:space="preserve"> </w:t>
      </w:r>
      <w:r>
        <w:t>work!</w:t>
      </w:r>
    </w:p>
    <w:p w14:paraId="1B3D1917" w14:textId="77777777" w:rsidR="000220E8" w:rsidRDefault="00E77264" w:rsidP="000A710B">
      <w:pPr>
        <w:pStyle w:val="ListParagraph"/>
        <w:numPr>
          <w:ilvl w:val="0"/>
          <w:numId w:val="4"/>
        </w:numPr>
        <w:tabs>
          <w:tab w:val="left" w:pos="940"/>
        </w:tabs>
        <w:spacing w:line="276" w:lineRule="auto"/>
        <w:ind w:left="939" w:right="573"/>
      </w:pPr>
      <w:r>
        <w:t>Please improve the access to appropriate Practicum and Internship sites.</w:t>
      </w:r>
      <w:r>
        <w:rPr>
          <w:spacing w:val="1"/>
        </w:rPr>
        <w:t xml:space="preserve"> </w:t>
      </w:r>
      <w:r>
        <w:t>Some of them do not do what they</w:t>
      </w:r>
      <w:r>
        <w:rPr>
          <w:spacing w:val="-47"/>
        </w:rPr>
        <w:t xml:space="preserve"> </w:t>
      </w:r>
      <w:r>
        <w:t>promise Xavier and</w:t>
      </w:r>
      <w:r>
        <w:rPr>
          <w:spacing w:val="-1"/>
        </w:rPr>
        <w:t xml:space="preserve"> </w:t>
      </w:r>
      <w:proofErr w:type="gramStart"/>
      <w:r>
        <w:t>it’s</w:t>
      </w:r>
      <w:proofErr w:type="gramEnd"/>
      <w:r>
        <w:rPr>
          <w:spacing w:val="-2"/>
        </w:rPr>
        <w:t xml:space="preserve"> </w:t>
      </w:r>
      <w:r>
        <w:t>students</w:t>
      </w:r>
      <w:r>
        <w:rPr>
          <w:spacing w:val="-1"/>
        </w:rPr>
        <w:t xml:space="preserve"> </w:t>
      </w:r>
      <w:r>
        <w:t>–</w:t>
      </w:r>
      <w:r>
        <w:rPr>
          <w:spacing w:val="1"/>
        </w:rPr>
        <w:t xml:space="preserve"> </w:t>
      </w:r>
      <w:r>
        <w:t>despite</w:t>
      </w:r>
      <w:r>
        <w:rPr>
          <w:spacing w:val="-2"/>
        </w:rPr>
        <w:t xml:space="preserve"> </w:t>
      </w:r>
      <w:r>
        <w:t>advocacy</w:t>
      </w:r>
      <w:r>
        <w:rPr>
          <w:spacing w:val="-1"/>
        </w:rPr>
        <w:t xml:space="preserve"> </w:t>
      </w:r>
      <w:r>
        <w:t>on</w:t>
      </w:r>
      <w:r>
        <w:rPr>
          <w:spacing w:val="-2"/>
        </w:rPr>
        <w:t xml:space="preserve"> </w:t>
      </w:r>
      <w:r>
        <w:t>both</w:t>
      </w:r>
      <w:r>
        <w:rPr>
          <w:spacing w:val="-1"/>
        </w:rPr>
        <w:t xml:space="preserve"> </w:t>
      </w:r>
      <w:r>
        <w:t>parts/sides.</w:t>
      </w:r>
    </w:p>
    <w:p w14:paraId="11F83E81" w14:textId="77777777" w:rsidR="000220E8" w:rsidRDefault="00E77264" w:rsidP="000A710B">
      <w:pPr>
        <w:pStyle w:val="ListParagraph"/>
        <w:numPr>
          <w:ilvl w:val="0"/>
          <w:numId w:val="4"/>
        </w:numPr>
        <w:tabs>
          <w:tab w:val="left" w:pos="940"/>
        </w:tabs>
        <w:spacing w:line="276" w:lineRule="auto"/>
        <w:ind w:left="939" w:right="730"/>
      </w:pPr>
      <w:r>
        <w:t>Program</w:t>
      </w:r>
      <w:r>
        <w:rPr>
          <w:spacing w:val="-1"/>
        </w:rPr>
        <w:t xml:space="preserve"> </w:t>
      </w:r>
      <w:r>
        <w:t>is</w:t>
      </w:r>
      <w:r>
        <w:rPr>
          <w:spacing w:val="-4"/>
        </w:rPr>
        <w:t xml:space="preserve"> </w:t>
      </w:r>
      <w:r>
        <w:t>excellent.</w:t>
      </w:r>
      <w:r>
        <w:rPr>
          <w:spacing w:val="-4"/>
        </w:rPr>
        <w:t xml:space="preserve"> </w:t>
      </w:r>
      <w:r>
        <w:t>I</w:t>
      </w:r>
      <w:r>
        <w:rPr>
          <w:spacing w:val="-2"/>
        </w:rPr>
        <w:t xml:space="preserve"> </w:t>
      </w:r>
      <w:r>
        <w:t>felt</w:t>
      </w:r>
      <w:r>
        <w:rPr>
          <w:spacing w:val="-3"/>
        </w:rPr>
        <w:t xml:space="preserve"> </w:t>
      </w:r>
      <w:r>
        <w:t>like</w:t>
      </w:r>
      <w:r>
        <w:rPr>
          <w:spacing w:val="-1"/>
        </w:rPr>
        <w:t xml:space="preserve"> </w:t>
      </w:r>
      <w:r>
        <w:t>the</w:t>
      </w:r>
      <w:r>
        <w:rPr>
          <w:spacing w:val="-3"/>
        </w:rPr>
        <w:t xml:space="preserve"> </w:t>
      </w:r>
      <w:r>
        <w:t>skills</w:t>
      </w:r>
      <w:r>
        <w:rPr>
          <w:spacing w:val="-4"/>
        </w:rPr>
        <w:t xml:space="preserve"> </w:t>
      </w:r>
      <w:r>
        <w:t>I’ve learned</w:t>
      </w:r>
      <w:r>
        <w:rPr>
          <w:spacing w:val="-5"/>
        </w:rPr>
        <w:t xml:space="preserve"> </w:t>
      </w:r>
      <w:r>
        <w:t>and</w:t>
      </w:r>
      <w:r>
        <w:rPr>
          <w:spacing w:val="-2"/>
        </w:rPr>
        <w:t xml:space="preserve"> </w:t>
      </w:r>
      <w:r>
        <w:t>help</w:t>
      </w:r>
      <w:r>
        <w:rPr>
          <w:spacing w:val="-3"/>
        </w:rPr>
        <w:t xml:space="preserve"> </w:t>
      </w:r>
      <w:r>
        <w:t>I’ve</w:t>
      </w:r>
      <w:r>
        <w:rPr>
          <w:spacing w:val="-3"/>
        </w:rPr>
        <w:t xml:space="preserve"> </w:t>
      </w:r>
      <w:r>
        <w:t>received</w:t>
      </w:r>
      <w:r>
        <w:rPr>
          <w:spacing w:val="-3"/>
        </w:rPr>
        <w:t xml:space="preserve"> </w:t>
      </w:r>
      <w:r>
        <w:t>from</w:t>
      </w:r>
      <w:r>
        <w:rPr>
          <w:spacing w:val="-2"/>
        </w:rPr>
        <w:t xml:space="preserve"> </w:t>
      </w:r>
      <w:r>
        <w:t>faculty</w:t>
      </w:r>
      <w:r>
        <w:rPr>
          <w:spacing w:val="-3"/>
        </w:rPr>
        <w:t xml:space="preserve"> </w:t>
      </w:r>
      <w:r>
        <w:t>was</w:t>
      </w:r>
      <w:r>
        <w:rPr>
          <w:spacing w:val="-1"/>
        </w:rPr>
        <w:t xml:space="preserve"> </w:t>
      </w:r>
      <w:r>
        <w:t>helpful</w:t>
      </w:r>
      <w:r>
        <w:rPr>
          <w:spacing w:val="-2"/>
        </w:rPr>
        <w:t xml:space="preserve"> </w:t>
      </w:r>
      <w:r>
        <w:t>and</w:t>
      </w:r>
      <w:r>
        <w:rPr>
          <w:spacing w:val="-4"/>
        </w:rPr>
        <w:t xml:space="preserve"> </w:t>
      </w:r>
      <w:r>
        <w:t>will</w:t>
      </w:r>
      <w:r>
        <w:rPr>
          <w:spacing w:val="-47"/>
        </w:rPr>
        <w:t xml:space="preserve"> </w:t>
      </w:r>
      <w:r>
        <w:t>make</w:t>
      </w:r>
      <w:r>
        <w:rPr>
          <w:spacing w:val="-3"/>
        </w:rPr>
        <w:t xml:space="preserve"> </w:t>
      </w:r>
      <w:r>
        <w:t>me</w:t>
      </w:r>
      <w:r>
        <w:rPr>
          <w:spacing w:val="1"/>
        </w:rPr>
        <w:t xml:space="preserve"> </w:t>
      </w:r>
      <w:r>
        <w:t>an</w:t>
      </w:r>
      <w:r>
        <w:rPr>
          <w:spacing w:val="-3"/>
        </w:rPr>
        <w:t xml:space="preserve"> </w:t>
      </w:r>
      <w:r>
        <w:t>effective, competent,</w:t>
      </w:r>
      <w:r>
        <w:rPr>
          <w:spacing w:val="-2"/>
        </w:rPr>
        <w:t xml:space="preserve"> </w:t>
      </w:r>
      <w:r>
        <w:t>and</w:t>
      </w:r>
      <w:r>
        <w:rPr>
          <w:spacing w:val="-1"/>
        </w:rPr>
        <w:t xml:space="preserve"> </w:t>
      </w:r>
      <w:r>
        <w:t>wise</w:t>
      </w:r>
      <w:r>
        <w:rPr>
          <w:spacing w:val="-2"/>
        </w:rPr>
        <w:t xml:space="preserve"> </w:t>
      </w:r>
      <w:r>
        <w:t>clinician.</w:t>
      </w:r>
    </w:p>
    <w:p w14:paraId="7B82A8B6" w14:textId="77777777" w:rsidR="000220E8" w:rsidRDefault="00E77264" w:rsidP="000A710B">
      <w:pPr>
        <w:pStyle w:val="ListParagraph"/>
        <w:numPr>
          <w:ilvl w:val="0"/>
          <w:numId w:val="4"/>
        </w:numPr>
        <w:tabs>
          <w:tab w:val="left" w:pos="941"/>
        </w:tabs>
        <w:spacing w:line="276" w:lineRule="auto"/>
        <w:ind w:right="424"/>
      </w:pPr>
      <w:r>
        <w:t>My experience with this program has been great. Each faculty member has been so kind and helpful and have</w:t>
      </w:r>
      <w:r>
        <w:rPr>
          <w:spacing w:val="1"/>
        </w:rPr>
        <w:t xml:space="preserve"> </w:t>
      </w:r>
      <w:r>
        <w:t>shared their knowledge and wisdom.</w:t>
      </w:r>
      <w:r>
        <w:rPr>
          <w:spacing w:val="1"/>
        </w:rPr>
        <w:t xml:space="preserve"> </w:t>
      </w:r>
      <w:r>
        <w:t>I think it would have been more helpful to have more experience with</w:t>
      </w:r>
      <w:r>
        <w:rPr>
          <w:spacing w:val="1"/>
        </w:rPr>
        <w:t xml:space="preserve"> </w:t>
      </w:r>
      <w:r>
        <w:t>techniques and theories. The workshops are awesome for this, but I think adding these -in addition to theories</w:t>
      </w:r>
      <w:r>
        <w:rPr>
          <w:spacing w:val="-47"/>
        </w:rPr>
        <w:t xml:space="preserve"> </w:t>
      </w:r>
      <w:r>
        <w:t>class</w:t>
      </w:r>
      <w:r>
        <w:rPr>
          <w:spacing w:val="-1"/>
        </w:rPr>
        <w:t xml:space="preserve"> </w:t>
      </w:r>
      <w:r>
        <w:t>-</w:t>
      </w:r>
      <w:r>
        <w:rPr>
          <w:spacing w:val="-3"/>
        </w:rPr>
        <w:t xml:space="preserve"> </w:t>
      </w:r>
      <w:r>
        <w:t>would</w:t>
      </w:r>
      <w:r>
        <w:rPr>
          <w:spacing w:val="-1"/>
        </w:rPr>
        <w:t xml:space="preserve"> </w:t>
      </w:r>
      <w:r>
        <w:t>be</w:t>
      </w:r>
      <w:r>
        <w:rPr>
          <w:spacing w:val="-2"/>
        </w:rPr>
        <w:t xml:space="preserve"> </w:t>
      </w:r>
      <w:r>
        <w:t>helpful.</w:t>
      </w:r>
    </w:p>
    <w:p w14:paraId="5E8F43C1" w14:textId="77777777" w:rsidR="000220E8" w:rsidRDefault="00E77264" w:rsidP="000A710B">
      <w:pPr>
        <w:pStyle w:val="ListParagraph"/>
        <w:numPr>
          <w:ilvl w:val="0"/>
          <w:numId w:val="4"/>
        </w:numPr>
        <w:tabs>
          <w:tab w:val="left" w:pos="940"/>
        </w:tabs>
        <w:spacing w:line="276" w:lineRule="auto"/>
        <w:ind w:left="939" w:right="417" w:hanging="360"/>
      </w:pPr>
      <w:r>
        <w:t>Would be helpful to incorporate more specific self-care – either as a summer course or more integrated within</w:t>
      </w:r>
      <w:r>
        <w:rPr>
          <w:spacing w:val="-47"/>
        </w:rPr>
        <w:t xml:space="preserve"> </w:t>
      </w:r>
      <w:r>
        <w:t>each</w:t>
      </w:r>
      <w:r>
        <w:rPr>
          <w:spacing w:val="-2"/>
        </w:rPr>
        <w:t xml:space="preserve"> </w:t>
      </w:r>
      <w:r>
        <w:t>class.</w:t>
      </w:r>
      <w:r>
        <w:rPr>
          <w:spacing w:val="-3"/>
        </w:rPr>
        <w:t xml:space="preserve"> </w:t>
      </w:r>
      <w:r>
        <w:t>Especially</w:t>
      </w:r>
      <w:r>
        <w:rPr>
          <w:spacing w:val="1"/>
        </w:rPr>
        <w:t xml:space="preserve"> </w:t>
      </w:r>
      <w:r>
        <w:t>during</w:t>
      </w:r>
      <w:r>
        <w:rPr>
          <w:spacing w:val="-1"/>
        </w:rPr>
        <w:t xml:space="preserve"> </w:t>
      </w:r>
      <w:r>
        <w:t>practicum</w:t>
      </w:r>
      <w:r>
        <w:rPr>
          <w:spacing w:val="-1"/>
        </w:rPr>
        <w:t xml:space="preserve"> </w:t>
      </w:r>
      <w:r>
        <w:t>and</w:t>
      </w:r>
      <w:r>
        <w:rPr>
          <w:spacing w:val="-2"/>
        </w:rPr>
        <w:t xml:space="preserve"> </w:t>
      </w:r>
      <w:r>
        <w:t>internship</w:t>
      </w:r>
      <w:r>
        <w:rPr>
          <w:spacing w:val="-3"/>
        </w:rPr>
        <w:t xml:space="preserve"> </w:t>
      </w:r>
      <w:r>
        <w:t>rotation.</w:t>
      </w:r>
    </w:p>
    <w:p w14:paraId="392723D9" w14:textId="77777777" w:rsidR="000220E8" w:rsidRDefault="00E77264" w:rsidP="000A710B">
      <w:pPr>
        <w:pStyle w:val="ListParagraph"/>
        <w:numPr>
          <w:ilvl w:val="0"/>
          <w:numId w:val="4"/>
        </w:numPr>
        <w:tabs>
          <w:tab w:val="left" w:pos="940"/>
        </w:tabs>
        <w:spacing w:line="276" w:lineRule="auto"/>
        <w:ind w:left="939" w:right="218" w:hanging="360"/>
      </w:pPr>
      <w:r>
        <w:t>There is an opportunity for us to learn more regarding counseling skills, treatment planning, and documentation.</w:t>
      </w:r>
      <w:r>
        <w:rPr>
          <w:spacing w:val="-47"/>
        </w:rPr>
        <w:t xml:space="preserve"> </w:t>
      </w:r>
      <w:r>
        <w:t>I feel like the pre-practicum class was too easy and only focused on empathy and basic counseling skills.</w:t>
      </w:r>
      <w:r>
        <w:rPr>
          <w:spacing w:val="1"/>
        </w:rPr>
        <w:t xml:space="preserve"> </w:t>
      </w:r>
      <w:r>
        <w:t>In</w:t>
      </w:r>
      <w:r>
        <w:rPr>
          <w:spacing w:val="1"/>
        </w:rPr>
        <w:t xml:space="preserve"> </w:t>
      </w:r>
      <w:r>
        <w:t>practicum, there was not enough time to really learn and understand treatment planning, goal setting, case</w:t>
      </w:r>
      <w:r>
        <w:rPr>
          <w:spacing w:val="1"/>
        </w:rPr>
        <w:t xml:space="preserve"> </w:t>
      </w:r>
      <w:r>
        <w:t>conceptualization, etc. Maybe there is room for tweaking content between these two classes?</w:t>
      </w:r>
      <w:r>
        <w:rPr>
          <w:spacing w:val="1"/>
        </w:rPr>
        <w:t xml:space="preserve"> </w:t>
      </w:r>
      <w:r>
        <w:t>I wish I would</w:t>
      </w:r>
      <w:r>
        <w:rPr>
          <w:spacing w:val="1"/>
        </w:rPr>
        <w:t xml:space="preserve"> </w:t>
      </w:r>
      <w:r>
        <w:t>have</w:t>
      </w:r>
      <w:r>
        <w:rPr>
          <w:spacing w:val="-4"/>
        </w:rPr>
        <w:t xml:space="preserve"> </w:t>
      </w:r>
      <w:r>
        <w:t>known</w:t>
      </w:r>
      <w:r>
        <w:rPr>
          <w:spacing w:val="-4"/>
        </w:rPr>
        <w:t xml:space="preserve"> </w:t>
      </w:r>
      <w:r>
        <w:t>more</w:t>
      </w:r>
      <w:r>
        <w:rPr>
          <w:spacing w:val="-3"/>
        </w:rPr>
        <w:t xml:space="preserve"> </w:t>
      </w:r>
      <w:r>
        <w:t>about</w:t>
      </w:r>
      <w:r>
        <w:rPr>
          <w:spacing w:val="-3"/>
        </w:rPr>
        <w:t xml:space="preserve"> </w:t>
      </w:r>
      <w:r>
        <w:t>scheduling,</w:t>
      </w:r>
      <w:r>
        <w:rPr>
          <w:spacing w:val="-1"/>
        </w:rPr>
        <w:t xml:space="preserve"> </w:t>
      </w:r>
      <w:r>
        <w:t>class</w:t>
      </w:r>
      <w:r>
        <w:rPr>
          <w:spacing w:val="-2"/>
        </w:rPr>
        <w:t xml:space="preserve"> </w:t>
      </w:r>
      <w:r>
        <w:t>sequence,</w:t>
      </w:r>
      <w:r>
        <w:rPr>
          <w:spacing w:val="-3"/>
        </w:rPr>
        <w:t xml:space="preserve"> </w:t>
      </w:r>
      <w:r>
        <w:t>etc.</w:t>
      </w:r>
      <w:r>
        <w:rPr>
          <w:spacing w:val="-1"/>
        </w:rPr>
        <w:t xml:space="preserve"> </w:t>
      </w:r>
      <w:r>
        <w:t>from fellow students</w:t>
      </w:r>
      <w:r>
        <w:rPr>
          <w:spacing w:val="-4"/>
        </w:rPr>
        <w:t xml:space="preserve"> </w:t>
      </w:r>
      <w:r>
        <w:t>when</w:t>
      </w:r>
      <w:r>
        <w:rPr>
          <w:spacing w:val="-2"/>
        </w:rPr>
        <w:t xml:space="preserve"> </w:t>
      </w:r>
      <w:r>
        <w:t>I</w:t>
      </w:r>
      <w:r>
        <w:rPr>
          <w:spacing w:val="-1"/>
        </w:rPr>
        <w:t xml:space="preserve"> </w:t>
      </w:r>
      <w:r>
        <w:t>began</w:t>
      </w:r>
      <w:r>
        <w:rPr>
          <w:spacing w:val="-4"/>
        </w:rPr>
        <w:t xml:space="preserve"> </w:t>
      </w:r>
      <w:r>
        <w:t>my</w:t>
      </w:r>
      <w:r>
        <w:rPr>
          <w:spacing w:val="-2"/>
        </w:rPr>
        <w:t xml:space="preserve"> </w:t>
      </w:r>
      <w:r>
        <w:t>first</w:t>
      </w:r>
      <w:r>
        <w:rPr>
          <w:spacing w:val="-1"/>
        </w:rPr>
        <w:t xml:space="preserve"> </w:t>
      </w:r>
      <w:r>
        <w:t>semester.</w:t>
      </w:r>
    </w:p>
    <w:p w14:paraId="2D97026A" w14:textId="77777777" w:rsidR="000220E8" w:rsidRDefault="00E77264" w:rsidP="000A710B">
      <w:pPr>
        <w:pStyle w:val="ListParagraph"/>
        <w:numPr>
          <w:ilvl w:val="0"/>
          <w:numId w:val="4"/>
        </w:numPr>
        <w:tabs>
          <w:tab w:val="left" w:pos="940"/>
        </w:tabs>
        <w:spacing w:line="276" w:lineRule="auto"/>
        <w:ind w:left="939" w:right="377"/>
      </w:pPr>
      <w:r>
        <w:t>Faculty/staff</w:t>
      </w:r>
      <w:r>
        <w:rPr>
          <w:spacing w:val="1"/>
        </w:rPr>
        <w:t xml:space="preserve"> </w:t>
      </w:r>
      <w:r>
        <w:t>is wonderful in their knowledge of the field as well as their ability to assist students with personal</w:t>
      </w:r>
      <w:r>
        <w:rPr>
          <w:spacing w:val="-47"/>
        </w:rPr>
        <w:t xml:space="preserve"> </w:t>
      </w:r>
      <w:r>
        <w:t>and professional concerns.</w:t>
      </w:r>
      <w:r>
        <w:rPr>
          <w:spacing w:val="1"/>
        </w:rPr>
        <w:t xml:space="preserve"> </w:t>
      </w:r>
      <w:r>
        <w:t>My only unmet desire for the program would be to provide students with more in</w:t>
      </w:r>
      <w:r>
        <w:rPr>
          <w:spacing w:val="1"/>
        </w:rPr>
        <w:t xml:space="preserve"> </w:t>
      </w:r>
      <w:r>
        <w:t>depth learning. Some classes (career, family, research, addictions) could be better if deeper learning could be</w:t>
      </w:r>
      <w:r>
        <w:rPr>
          <w:spacing w:val="1"/>
        </w:rPr>
        <w:t xml:space="preserve"> </w:t>
      </w:r>
      <w:r>
        <w:t>reached. Time constraints make this difficult I know.</w:t>
      </w:r>
      <w:r>
        <w:rPr>
          <w:spacing w:val="1"/>
        </w:rPr>
        <w:t xml:space="preserve"> </w:t>
      </w:r>
      <w:r>
        <w:t>Also, learning more about the special needs of specific</w:t>
      </w:r>
      <w:r>
        <w:rPr>
          <w:spacing w:val="1"/>
        </w:rPr>
        <w:t xml:space="preserve"> </w:t>
      </w:r>
      <w:r>
        <w:t>populations</w:t>
      </w:r>
      <w:r>
        <w:rPr>
          <w:spacing w:val="-3"/>
        </w:rPr>
        <w:t xml:space="preserve"> </w:t>
      </w:r>
      <w:r>
        <w:t>could</w:t>
      </w:r>
      <w:r>
        <w:rPr>
          <w:spacing w:val="-1"/>
        </w:rPr>
        <w:t xml:space="preserve"> </w:t>
      </w:r>
      <w:r>
        <w:t>also</w:t>
      </w:r>
      <w:r>
        <w:rPr>
          <w:spacing w:val="-1"/>
        </w:rPr>
        <w:t xml:space="preserve"> </w:t>
      </w:r>
      <w:r>
        <w:t>enhance</w:t>
      </w:r>
      <w:r>
        <w:rPr>
          <w:spacing w:val="1"/>
        </w:rPr>
        <w:t xml:space="preserve"> </w:t>
      </w:r>
      <w:r>
        <w:t>the</w:t>
      </w:r>
      <w:r>
        <w:rPr>
          <w:spacing w:val="-2"/>
        </w:rPr>
        <w:t xml:space="preserve"> </w:t>
      </w:r>
      <w:r>
        <w:t>program’s quality.</w:t>
      </w:r>
    </w:p>
    <w:p w14:paraId="15447A65" w14:textId="77777777" w:rsidR="000220E8" w:rsidRDefault="00E77264" w:rsidP="000A710B">
      <w:pPr>
        <w:pStyle w:val="ListParagraph"/>
        <w:numPr>
          <w:ilvl w:val="0"/>
          <w:numId w:val="4"/>
        </w:numPr>
        <w:tabs>
          <w:tab w:val="left" w:pos="941"/>
        </w:tabs>
        <w:ind w:hanging="362"/>
      </w:pPr>
      <w:r>
        <w:t>I</w:t>
      </w:r>
      <w:r>
        <w:rPr>
          <w:spacing w:val="-2"/>
        </w:rPr>
        <w:t xml:space="preserve"> </w:t>
      </w:r>
      <w:r>
        <w:t>am</w:t>
      </w:r>
      <w:r>
        <w:rPr>
          <w:spacing w:val="-2"/>
        </w:rPr>
        <w:t xml:space="preserve"> </w:t>
      </w:r>
      <w:r>
        <w:t>very glad</w:t>
      </w:r>
      <w:r>
        <w:rPr>
          <w:spacing w:val="-2"/>
        </w:rPr>
        <w:t xml:space="preserve"> </w:t>
      </w:r>
      <w:r>
        <w:t>that I</w:t>
      </w:r>
      <w:r>
        <w:rPr>
          <w:spacing w:val="-1"/>
        </w:rPr>
        <w:t xml:space="preserve"> </w:t>
      </w:r>
      <w:r>
        <w:t>chose</w:t>
      </w:r>
      <w:r>
        <w:rPr>
          <w:spacing w:val="-5"/>
        </w:rPr>
        <w:t xml:space="preserve"> </w:t>
      </w:r>
      <w:r>
        <w:t>to come</w:t>
      </w:r>
      <w:r>
        <w:rPr>
          <w:spacing w:val="-3"/>
        </w:rPr>
        <w:t xml:space="preserve"> </w:t>
      </w:r>
      <w:r>
        <w:t>to</w:t>
      </w:r>
      <w:r>
        <w:rPr>
          <w:spacing w:val="-2"/>
        </w:rPr>
        <w:t xml:space="preserve"> </w:t>
      </w:r>
      <w:r>
        <w:t>Xavier!</w:t>
      </w:r>
      <w:r>
        <w:rPr>
          <w:spacing w:val="46"/>
        </w:rPr>
        <w:t xml:space="preserve"> </w:t>
      </w:r>
      <w:r>
        <w:t>The faculty and</w:t>
      </w:r>
      <w:r>
        <w:rPr>
          <w:spacing w:val="-4"/>
        </w:rPr>
        <w:t xml:space="preserve"> </w:t>
      </w:r>
      <w:r>
        <w:t>other</w:t>
      </w:r>
      <w:r>
        <w:rPr>
          <w:spacing w:val="-4"/>
        </w:rPr>
        <w:t xml:space="preserve"> </w:t>
      </w:r>
      <w:r>
        <w:t>students</w:t>
      </w:r>
      <w:r>
        <w:rPr>
          <w:spacing w:val="-1"/>
        </w:rPr>
        <w:t xml:space="preserve"> </w:t>
      </w:r>
      <w:r>
        <w:t>have been</w:t>
      </w:r>
      <w:r>
        <w:rPr>
          <w:spacing w:val="-2"/>
        </w:rPr>
        <w:t xml:space="preserve"> </w:t>
      </w:r>
      <w:r>
        <w:t>excellent.</w:t>
      </w:r>
    </w:p>
    <w:p w14:paraId="7F183F04" w14:textId="77777777" w:rsidR="000220E8" w:rsidRDefault="000220E8">
      <w:pPr>
        <w:sectPr w:rsidR="000220E8">
          <w:type w:val="continuous"/>
          <w:pgSz w:w="12240" w:h="15840"/>
          <w:pgMar w:top="760" w:right="500" w:bottom="1040" w:left="500" w:header="0" w:footer="771" w:gutter="0"/>
          <w:cols w:space="720"/>
        </w:sectPr>
      </w:pPr>
    </w:p>
    <w:p w14:paraId="603683D9" w14:textId="77777777" w:rsidR="000220E8" w:rsidRDefault="00E77264" w:rsidP="000A710B">
      <w:pPr>
        <w:pStyle w:val="ListParagraph"/>
        <w:numPr>
          <w:ilvl w:val="0"/>
          <w:numId w:val="4"/>
        </w:numPr>
        <w:tabs>
          <w:tab w:val="left" w:pos="941"/>
        </w:tabs>
        <w:spacing w:before="39" w:line="276" w:lineRule="auto"/>
        <w:ind w:right="275"/>
      </w:pPr>
      <w:r>
        <w:lastRenderedPageBreak/>
        <w:t>The only comment I would give is to make sure that internship sites meet the requirements and protocols for</w:t>
      </w:r>
      <w:r>
        <w:rPr>
          <w:spacing w:val="1"/>
        </w:rPr>
        <w:t xml:space="preserve"> </w:t>
      </w:r>
      <w:r>
        <w:t>the program…. Some sites expect students to complete DAFs and make diagnoses when they have not yet taken</w:t>
      </w:r>
      <w:r>
        <w:rPr>
          <w:spacing w:val="-47"/>
        </w:rPr>
        <w:t xml:space="preserve"> </w:t>
      </w:r>
      <w:r>
        <w:t>these</w:t>
      </w:r>
      <w:r>
        <w:rPr>
          <w:spacing w:val="-2"/>
        </w:rPr>
        <w:t xml:space="preserve"> </w:t>
      </w:r>
      <w:r>
        <w:t>courses.</w:t>
      </w:r>
    </w:p>
    <w:p w14:paraId="266CFE5D" w14:textId="77777777" w:rsidR="000220E8" w:rsidRDefault="00E77264" w:rsidP="000A710B">
      <w:pPr>
        <w:pStyle w:val="ListParagraph"/>
        <w:numPr>
          <w:ilvl w:val="0"/>
          <w:numId w:val="4"/>
        </w:numPr>
        <w:tabs>
          <w:tab w:val="left" w:pos="941"/>
        </w:tabs>
        <w:spacing w:line="276" w:lineRule="auto"/>
        <w:ind w:right="412" w:hanging="360"/>
      </w:pPr>
      <w:r>
        <w:t>Few</w:t>
      </w:r>
      <w:r>
        <w:rPr>
          <w:spacing w:val="-4"/>
        </w:rPr>
        <w:t xml:space="preserve"> </w:t>
      </w:r>
      <w:r>
        <w:t>opportunities</w:t>
      </w:r>
      <w:r>
        <w:rPr>
          <w:spacing w:val="-2"/>
        </w:rPr>
        <w:t xml:space="preserve"> </w:t>
      </w:r>
      <w:r>
        <w:t>to</w:t>
      </w:r>
      <w:r>
        <w:rPr>
          <w:spacing w:val="-1"/>
        </w:rPr>
        <w:t xml:space="preserve"> </w:t>
      </w:r>
      <w:r>
        <w:t>learn</w:t>
      </w:r>
      <w:r>
        <w:rPr>
          <w:spacing w:val="-5"/>
        </w:rPr>
        <w:t xml:space="preserve"> </w:t>
      </w:r>
      <w:r>
        <w:t>about</w:t>
      </w:r>
      <w:r>
        <w:rPr>
          <w:spacing w:val="-1"/>
        </w:rPr>
        <w:t xml:space="preserve"> </w:t>
      </w:r>
      <w:r>
        <w:t>interventions</w:t>
      </w:r>
      <w:r>
        <w:rPr>
          <w:spacing w:val="-4"/>
        </w:rPr>
        <w:t xml:space="preserve"> </w:t>
      </w:r>
      <w:r>
        <w:t>related</w:t>
      </w:r>
      <w:r>
        <w:rPr>
          <w:spacing w:val="-3"/>
        </w:rPr>
        <w:t xml:space="preserve"> </w:t>
      </w:r>
      <w:r>
        <w:t>to</w:t>
      </w:r>
      <w:r>
        <w:rPr>
          <w:spacing w:val="-3"/>
        </w:rPr>
        <w:t xml:space="preserve"> </w:t>
      </w:r>
      <w:r>
        <w:t>children</w:t>
      </w:r>
      <w:r>
        <w:rPr>
          <w:spacing w:val="-2"/>
        </w:rPr>
        <w:t xml:space="preserve"> </w:t>
      </w:r>
      <w:r>
        <w:t>or</w:t>
      </w:r>
      <w:r>
        <w:rPr>
          <w:spacing w:val="-4"/>
        </w:rPr>
        <w:t xml:space="preserve"> </w:t>
      </w:r>
      <w:r>
        <w:t>elderly.</w:t>
      </w:r>
      <w:r>
        <w:rPr>
          <w:spacing w:val="44"/>
        </w:rPr>
        <w:t xml:space="preserve"> </w:t>
      </w:r>
      <w:r>
        <w:t>Possibly</w:t>
      </w:r>
      <w:r>
        <w:rPr>
          <w:spacing w:val="-1"/>
        </w:rPr>
        <w:t xml:space="preserve"> </w:t>
      </w:r>
      <w:r>
        <w:t>another</w:t>
      </w:r>
      <w:r>
        <w:rPr>
          <w:spacing w:val="-2"/>
        </w:rPr>
        <w:t xml:space="preserve"> </w:t>
      </w:r>
      <w:r>
        <w:t>class</w:t>
      </w:r>
      <w:r>
        <w:rPr>
          <w:spacing w:val="-4"/>
        </w:rPr>
        <w:t xml:space="preserve"> </w:t>
      </w:r>
      <w:r>
        <w:t>of</w:t>
      </w:r>
      <w:r>
        <w:rPr>
          <w:spacing w:val="-2"/>
        </w:rPr>
        <w:t xml:space="preserve"> </w:t>
      </w:r>
      <w:r>
        <w:t>nothing</w:t>
      </w:r>
      <w:r>
        <w:rPr>
          <w:spacing w:val="-47"/>
        </w:rPr>
        <w:t xml:space="preserve"> </w:t>
      </w:r>
      <w:r>
        <w:t>more than practicing specific interventions early in the program.</w:t>
      </w:r>
      <w:r>
        <w:rPr>
          <w:spacing w:val="1"/>
        </w:rPr>
        <w:t xml:space="preserve"> </w:t>
      </w:r>
      <w:r>
        <w:t>More cross class communication. Going in</w:t>
      </w:r>
      <w:r>
        <w:rPr>
          <w:spacing w:val="1"/>
        </w:rPr>
        <w:t xml:space="preserve"> </w:t>
      </w:r>
      <w:r>
        <w:t>depth about active listening in Theories and Pre-Practicum and Addictions might not be the best use of time.</w:t>
      </w:r>
      <w:r>
        <w:rPr>
          <w:spacing w:val="1"/>
        </w:rPr>
        <w:t xml:space="preserve"> </w:t>
      </w:r>
      <w:r>
        <w:t>I</w:t>
      </w:r>
      <w:r>
        <w:rPr>
          <w:spacing w:val="-47"/>
        </w:rPr>
        <w:t xml:space="preserve"> </w:t>
      </w:r>
      <w:r>
        <w:t>understand that not all of these courses are sequential but there might be a way to have a more streamlined</w:t>
      </w:r>
      <w:r>
        <w:rPr>
          <w:spacing w:val="1"/>
        </w:rPr>
        <w:t xml:space="preserve"> </w:t>
      </w:r>
      <w:r>
        <w:t>approach.</w:t>
      </w:r>
    </w:p>
    <w:p w14:paraId="3E670A28" w14:textId="77777777" w:rsidR="000220E8" w:rsidRDefault="00E77264" w:rsidP="000A710B">
      <w:pPr>
        <w:pStyle w:val="ListParagraph"/>
        <w:numPr>
          <w:ilvl w:val="0"/>
          <w:numId w:val="4"/>
        </w:numPr>
        <w:tabs>
          <w:tab w:val="left" w:pos="941"/>
        </w:tabs>
        <w:spacing w:line="267" w:lineRule="exact"/>
      </w:pPr>
      <w:r>
        <w:t>I</w:t>
      </w:r>
      <w:r>
        <w:rPr>
          <w:spacing w:val="-3"/>
        </w:rPr>
        <w:t xml:space="preserve"> </w:t>
      </w:r>
      <w:r>
        <w:t>really</w:t>
      </w:r>
      <w:r>
        <w:rPr>
          <w:spacing w:val="-1"/>
        </w:rPr>
        <w:t xml:space="preserve"> </w:t>
      </w:r>
      <w:r>
        <w:t>appreciated</w:t>
      </w:r>
      <w:r>
        <w:rPr>
          <w:spacing w:val="-3"/>
        </w:rPr>
        <w:t xml:space="preserve"> </w:t>
      </w:r>
      <w:r>
        <w:t>the</w:t>
      </w:r>
      <w:r>
        <w:rPr>
          <w:spacing w:val="-2"/>
        </w:rPr>
        <w:t xml:space="preserve"> </w:t>
      </w:r>
      <w:r>
        <w:t>NCE</w:t>
      </w:r>
      <w:r>
        <w:rPr>
          <w:spacing w:val="-2"/>
        </w:rPr>
        <w:t xml:space="preserve"> </w:t>
      </w:r>
      <w:r>
        <w:t>exam</w:t>
      </w:r>
      <w:r>
        <w:rPr>
          <w:spacing w:val="-2"/>
        </w:rPr>
        <w:t xml:space="preserve"> </w:t>
      </w:r>
      <w:r>
        <w:t>preparation</w:t>
      </w:r>
      <w:r>
        <w:rPr>
          <w:spacing w:val="-3"/>
        </w:rPr>
        <w:t xml:space="preserve"> </w:t>
      </w:r>
      <w:r>
        <w:t>that</w:t>
      </w:r>
      <w:r>
        <w:rPr>
          <w:spacing w:val="-4"/>
        </w:rPr>
        <w:t xml:space="preserve"> </w:t>
      </w:r>
      <w:r>
        <w:t>was</w:t>
      </w:r>
      <w:r>
        <w:rPr>
          <w:spacing w:val="-2"/>
        </w:rPr>
        <w:t xml:space="preserve"> </w:t>
      </w:r>
      <w:r>
        <w:t>provided.</w:t>
      </w:r>
    </w:p>
    <w:p w14:paraId="11FD683E" w14:textId="77777777" w:rsidR="000220E8" w:rsidRDefault="00E77264" w:rsidP="000A710B">
      <w:pPr>
        <w:pStyle w:val="ListParagraph"/>
        <w:numPr>
          <w:ilvl w:val="0"/>
          <w:numId w:val="4"/>
        </w:numPr>
        <w:tabs>
          <w:tab w:val="left" w:pos="941"/>
          <w:tab w:val="left" w:pos="5088"/>
        </w:tabs>
        <w:spacing w:before="134"/>
      </w:pPr>
      <w:r>
        <w:t>SO</w:t>
      </w:r>
      <w:r>
        <w:rPr>
          <w:spacing w:val="-1"/>
        </w:rPr>
        <w:t xml:space="preserve"> </w:t>
      </w:r>
      <w:r>
        <w:t>happy I</w:t>
      </w:r>
      <w:r>
        <w:rPr>
          <w:spacing w:val="-1"/>
        </w:rPr>
        <w:t xml:space="preserve"> </w:t>
      </w:r>
      <w:r>
        <w:t>chose</w:t>
      </w:r>
      <w:r>
        <w:rPr>
          <w:spacing w:val="-3"/>
        </w:rPr>
        <w:t xml:space="preserve"> </w:t>
      </w:r>
      <w:r>
        <w:t>this</w:t>
      </w:r>
      <w:r>
        <w:rPr>
          <w:spacing w:val="-1"/>
        </w:rPr>
        <w:t xml:space="preserve"> </w:t>
      </w:r>
      <w:r>
        <w:t>program</w:t>
      </w:r>
      <w:r>
        <w:rPr>
          <w:spacing w:val="1"/>
        </w:rPr>
        <w:t xml:space="preserve"> </w:t>
      </w:r>
      <w:r>
        <w:t>instead</w:t>
      </w:r>
      <w:r>
        <w:rPr>
          <w:spacing w:val="-4"/>
        </w:rPr>
        <w:t xml:space="preserve"> </w:t>
      </w:r>
      <w:r>
        <w:t>of</w:t>
      </w:r>
      <w:r>
        <w:rPr>
          <w:u w:val="single"/>
        </w:rPr>
        <w:tab/>
      </w:r>
      <w:r>
        <w:t>!!!!</w:t>
      </w:r>
    </w:p>
    <w:p w14:paraId="4194BF7B" w14:textId="77777777" w:rsidR="000220E8" w:rsidRDefault="00E77264" w:rsidP="000A710B">
      <w:pPr>
        <w:pStyle w:val="ListParagraph"/>
        <w:numPr>
          <w:ilvl w:val="0"/>
          <w:numId w:val="4"/>
        </w:numPr>
        <w:tabs>
          <w:tab w:val="left" w:pos="941"/>
        </w:tabs>
        <w:spacing w:before="41"/>
        <w:ind w:right="330"/>
      </w:pPr>
      <w:r>
        <w:t>Xavier Counseling’s program staff, full-time professors, and adjunct instructors are nothing short of</w:t>
      </w:r>
      <w:r>
        <w:rPr>
          <w:spacing w:val="1"/>
        </w:rPr>
        <w:t xml:space="preserve"> </w:t>
      </w:r>
      <w:r>
        <w:t>phenomenal.</w:t>
      </w:r>
      <w:r>
        <w:rPr>
          <w:spacing w:val="1"/>
        </w:rPr>
        <w:t xml:space="preserve"> </w:t>
      </w:r>
      <w:r>
        <w:t>They are fully committed, with every ounce of their being, to conducting counselor education in</w:t>
      </w:r>
      <w:r>
        <w:rPr>
          <w:spacing w:val="1"/>
        </w:rPr>
        <w:t xml:space="preserve"> </w:t>
      </w:r>
      <w:r>
        <w:t>line with CACREP standards, and, by association, the mission of Xavier University.</w:t>
      </w:r>
      <w:r>
        <w:rPr>
          <w:spacing w:val="1"/>
        </w:rPr>
        <w:t xml:space="preserve"> </w:t>
      </w:r>
      <w:r>
        <w:t>I am convinced that Xavier</w:t>
      </w:r>
      <w:r>
        <w:rPr>
          <w:spacing w:val="1"/>
        </w:rPr>
        <w:t xml:space="preserve"> </w:t>
      </w:r>
      <w:r>
        <w:t>University continues to set the standard for all higher education can and should be, which is to send graduates</w:t>
      </w:r>
      <w:r>
        <w:rPr>
          <w:spacing w:val="1"/>
        </w:rPr>
        <w:t xml:space="preserve"> </w:t>
      </w:r>
      <w:r>
        <w:t>into</w:t>
      </w:r>
      <w:r>
        <w:rPr>
          <w:spacing w:val="-1"/>
        </w:rPr>
        <w:t xml:space="preserve"> </w:t>
      </w:r>
      <w:r>
        <w:t>the world</w:t>
      </w:r>
      <w:r>
        <w:rPr>
          <w:spacing w:val="-3"/>
        </w:rPr>
        <w:t xml:space="preserve"> </w:t>
      </w:r>
      <w:r>
        <w:t>to do</w:t>
      </w:r>
      <w:r>
        <w:rPr>
          <w:spacing w:val="-1"/>
        </w:rPr>
        <w:t xml:space="preserve"> </w:t>
      </w:r>
      <w:r>
        <w:t>good.</w:t>
      </w:r>
      <w:r>
        <w:rPr>
          <w:spacing w:val="45"/>
        </w:rPr>
        <w:t xml:space="preserve"> </w:t>
      </w:r>
      <w:r>
        <w:t>To be</w:t>
      </w:r>
      <w:r>
        <w:rPr>
          <w:spacing w:val="-4"/>
        </w:rPr>
        <w:t xml:space="preserve"> </w:t>
      </w:r>
      <w:r>
        <w:t>engaged</w:t>
      </w:r>
      <w:r>
        <w:rPr>
          <w:spacing w:val="-2"/>
        </w:rPr>
        <w:t xml:space="preserve"> </w:t>
      </w:r>
      <w:r>
        <w:t>in</w:t>
      </w:r>
      <w:r>
        <w:rPr>
          <w:spacing w:val="-5"/>
        </w:rPr>
        <w:t xml:space="preserve"> </w:t>
      </w:r>
      <w:r>
        <w:t>culture,</w:t>
      </w:r>
      <w:r>
        <w:rPr>
          <w:spacing w:val="-3"/>
        </w:rPr>
        <w:t xml:space="preserve"> </w:t>
      </w:r>
      <w:r>
        <w:t>to</w:t>
      </w:r>
      <w:r>
        <w:rPr>
          <w:spacing w:val="-1"/>
        </w:rPr>
        <w:t xml:space="preserve"> </w:t>
      </w:r>
      <w:r>
        <w:t>question,</w:t>
      </w:r>
      <w:r>
        <w:rPr>
          <w:spacing w:val="-3"/>
        </w:rPr>
        <w:t xml:space="preserve"> </w:t>
      </w:r>
      <w:r>
        <w:t>to</w:t>
      </w:r>
      <w:r>
        <w:rPr>
          <w:spacing w:val="-2"/>
        </w:rPr>
        <w:t xml:space="preserve"> </w:t>
      </w:r>
      <w:r>
        <w:t>reflect</w:t>
      </w:r>
      <w:r>
        <w:rPr>
          <w:spacing w:val="-4"/>
        </w:rPr>
        <w:t xml:space="preserve"> </w:t>
      </w:r>
      <w:r>
        <w:t>on</w:t>
      </w:r>
      <w:r>
        <w:rPr>
          <w:spacing w:val="-2"/>
        </w:rPr>
        <w:t xml:space="preserve"> </w:t>
      </w:r>
      <w:r>
        <w:t>and</w:t>
      </w:r>
      <w:r>
        <w:rPr>
          <w:spacing w:val="-3"/>
        </w:rPr>
        <w:t xml:space="preserve"> </w:t>
      </w:r>
      <w:r>
        <w:t>appreciate</w:t>
      </w:r>
      <w:r>
        <w:rPr>
          <w:spacing w:val="-3"/>
        </w:rPr>
        <w:t xml:space="preserve"> </w:t>
      </w:r>
      <w:r>
        <w:t>ambiguity,</w:t>
      </w:r>
      <w:r>
        <w:rPr>
          <w:spacing w:val="-1"/>
        </w:rPr>
        <w:t xml:space="preserve"> </w:t>
      </w:r>
      <w:r>
        <w:t>but</w:t>
      </w:r>
      <w:r>
        <w:rPr>
          <w:spacing w:val="-1"/>
        </w:rPr>
        <w:t xml:space="preserve"> </w:t>
      </w:r>
      <w:r>
        <w:t>to</w:t>
      </w:r>
      <w:r>
        <w:rPr>
          <w:spacing w:val="-47"/>
        </w:rPr>
        <w:t xml:space="preserve"> </w:t>
      </w:r>
      <w:r>
        <w:t>also take</w:t>
      </w:r>
      <w:r>
        <w:rPr>
          <w:spacing w:val="-2"/>
        </w:rPr>
        <w:t xml:space="preserve"> </w:t>
      </w:r>
      <w:r>
        <w:t>a</w:t>
      </w:r>
      <w:r>
        <w:rPr>
          <w:spacing w:val="-1"/>
        </w:rPr>
        <w:t xml:space="preserve"> </w:t>
      </w:r>
      <w:r>
        <w:t>stand</w:t>
      </w:r>
      <w:r>
        <w:rPr>
          <w:spacing w:val="-1"/>
        </w:rPr>
        <w:t xml:space="preserve"> </w:t>
      </w:r>
      <w:r>
        <w:t>for</w:t>
      </w:r>
      <w:r>
        <w:rPr>
          <w:spacing w:val="-2"/>
        </w:rPr>
        <w:t xml:space="preserve"> </w:t>
      </w:r>
      <w:r>
        <w:t>what is good</w:t>
      </w:r>
      <w:r>
        <w:rPr>
          <w:spacing w:val="-2"/>
        </w:rPr>
        <w:t xml:space="preserve"> </w:t>
      </w:r>
      <w:r>
        <w:t>and</w:t>
      </w:r>
      <w:r>
        <w:rPr>
          <w:spacing w:val="-1"/>
        </w:rPr>
        <w:t xml:space="preserve"> </w:t>
      </w:r>
      <w:r>
        <w:t>just.</w:t>
      </w:r>
      <w:r>
        <w:rPr>
          <w:spacing w:val="47"/>
        </w:rPr>
        <w:t xml:space="preserve"> </w:t>
      </w:r>
      <w:r>
        <w:t>This</w:t>
      </w:r>
      <w:r>
        <w:rPr>
          <w:spacing w:val="-1"/>
        </w:rPr>
        <w:t xml:space="preserve"> </w:t>
      </w:r>
      <w:r>
        <w:t>place,</w:t>
      </w:r>
      <w:r>
        <w:rPr>
          <w:spacing w:val="-2"/>
        </w:rPr>
        <w:t xml:space="preserve"> </w:t>
      </w:r>
      <w:r>
        <w:t>these</w:t>
      </w:r>
      <w:r>
        <w:rPr>
          <w:spacing w:val="-2"/>
        </w:rPr>
        <w:t xml:space="preserve"> </w:t>
      </w:r>
      <w:r>
        <w:t>people,</w:t>
      </w:r>
      <w:r>
        <w:rPr>
          <w:spacing w:val="-1"/>
        </w:rPr>
        <w:t xml:space="preserve"> </w:t>
      </w:r>
      <w:r>
        <w:t>have</w:t>
      </w:r>
      <w:r>
        <w:rPr>
          <w:spacing w:val="1"/>
        </w:rPr>
        <w:t xml:space="preserve"> </w:t>
      </w:r>
      <w:r>
        <w:t>changed</w:t>
      </w:r>
      <w:r>
        <w:rPr>
          <w:spacing w:val="-2"/>
        </w:rPr>
        <w:t xml:space="preserve"> </w:t>
      </w:r>
      <w:r>
        <w:t>me</w:t>
      </w:r>
      <w:r>
        <w:rPr>
          <w:spacing w:val="-2"/>
        </w:rPr>
        <w:t xml:space="preserve"> </w:t>
      </w:r>
      <w:r>
        <w:t>forever.</w:t>
      </w:r>
    </w:p>
    <w:p w14:paraId="0282AAED" w14:textId="77777777" w:rsidR="000220E8" w:rsidRDefault="000220E8">
      <w:pPr>
        <w:pStyle w:val="BodyText"/>
        <w:spacing w:before="11"/>
        <w:rPr>
          <w:sz w:val="21"/>
        </w:rPr>
      </w:pPr>
    </w:p>
    <w:p w14:paraId="0D445991" w14:textId="77777777" w:rsidR="00054A9C" w:rsidRDefault="00054A9C" w:rsidP="00054A9C">
      <w:pPr>
        <w:pStyle w:val="Heading9"/>
        <w:spacing w:before="1"/>
        <w:ind w:left="0"/>
      </w:pPr>
    </w:p>
    <w:p w14:paraId="69E40662" w14:textId="21CE955A" w:rsidR="000220E8" w:rsidRDefault="00E77264" w:rsidP="00054A9C">
      <w:pPr>
        <w:pStyle w:val="Heading9"/>
        <w:spacing w:before="1"/>
        <w:ind w:left="0"/>
      </w:pPr>
      <w:r>
        <w:t>Programmatic</w:t>
      </w:r>
      <w:r>
        <w:rPr>
          <w:spacing w:val="-3"/>
        </w:rPr>
        <w:t xml:space="preserve"> </w:t>
      </w:r>
      <w:r>
        <w:t>Responses</w:t>
      </w:r>
      <w:r>
        <w:rPr>
          <w:spacing w:val="-1"/>
        </w:rPr>
        <w:t xml:space="preserve"> </w:t>
      </w:r>
      <w:r>
        <w:t>to</w:t>
      </w:r>
      <w:r>
        <w:rPr>
          <w:spacing w:val="-3"/>
        </w:rPr>
        <w:t xml:space="preserve"> </w:t>
      </w:r>
      <w:r>
        <w:t>Likert</w:t>
      </w:r>
      <w:r>
        <w:rPr>
          <w:spacing w:val="-2"/>
        </w:rPr>
        <w:t xml:space="preserve"> </w:t>
      </w:r>
      <w:r>
        <w:t>Scores</w:t>
      </w:r>
      <w:r>
        <w:rPr>
          <w:spacing w:val="-1"/>
        </w:rPr>
        <w:t xml:space="preserve"> </w:t>
      </w:r>
      <w:r>
        <w:t>and</w:t>
      </w:r>
      <w:r>
        <w:rPr>
          <w:spacing w:val="-5"/>
        </w:rPr>
        <w:t xml:space="preserve"> </w:t>
      </w:r>
      <w:r>
        <w:t>Concerns Noted</w:t>
      </w:r>
      <w:r>
        <w:rPr>
          <w:spacing w:val="-3"/>
        </w:rPr>
        <w:t xml:space="preserve"> </w:t>
      </w:r>
      <w:r>
        <w:t>in</w:t>
      </w:r>
      <w:r>
        <w:rPr>
          <w:spacing w:val="-5"/>
        </w:rPr>
        <w:t xml:space="preserve"> </w:t>
      </w:r>
      <w:r>
        <w:t>Comments:</w:t>
      </w:r>
    </w:p>
    <w:p w14:paraId="6BD5D7F6" w14:textId="77777777" w:rsidR="000220E8" w:rsidRDefault="000220E8">
      <w:pPr>
        <w:pStyle w:val="BodyText"/>
        <w:spacing w:before="8"/>
        <w:rPr>
          <w:b/>
          <w:sz w:val="19"/>
        </w:rPr>
      </w:pPr>
    </w:p>
    <w:p w14:paraId="05CADA9A" w14:textId="0AC93107" w:rsidR="000220E8" w:rsidRDefault="00E77264" w:rsidP="0038316E">
      <w:pPr>
        <w:pStyle w:val="BodyText"/>
        <w:ind w:right="224"/>
      </w:pPr>
      <w:r>
        <w:rPr>
          <w:b/>
        </w:rPr>
        <w:t xml:space="preserve">General: </w:t>
      </w:r>
      <w:r>
        <w:t>We</w:t>
      </w:r>
      <w:r>
        <w:rPr>
          <w:spacing w:val="2"/>
        </w:rPr>
        <w:t xml:space="preserve"> </w:t>
      </w:r>
      <w:r>
        <w:t>are</w:t>
      </w:r>
      <w:r>
        <w:rPr>
          <w:spacing w:val="-1"/>
        </w:rPr>
        <w:t xml:space="preserve"> </w:t>
      </w:r>
      <w:r>
        <w:t>proud</w:t>
      </w:r>
      <w:r>
        <w:rPr>
          <w:spacing w:val="-1"/>
        </w:rPr>
        <w:t xml:space="preserve"> </w:t>
      </w:r>
      <w:r>
        <w:t>of</w:t>
      </w:r>
      <w:r>
        <w:rPr>
          <w:spacing w:val="1"/>
        </w:rPr>
        <w:t xml:space="preserve"> </w:t>
      </w:r>
      <w:r>
        <w:t>the</w:t>
      </w:r>
      <w:r>
        <w:rPr>
          <w:spacing w:val="2"/>
        </w:rPr>
        <w:t xml:space="preserve"> </w:t>
      </w:r>
      <w:r>
        <w:t>extremely</w:t>
      </w:r>
      <w:r>
        <w:rPr>
          <w:spacing w:val="2"/>
        </w:rPr>
        <w:t xml:space="preserve"> </w:t>
      </w:r>
      <w:r>
        <w:t>high</w:t>
      </w:r>
      <w:r>
        <w:rPr>
          <w:spacing w:val="1"/>
        </w:rPr>
        <w:t xml:space="preserve"> </w:t>
      </w:r>
      <w:proofErr w:type="spellStart"/>
      <w:r>
        <w:t>likert</w:t>
      </w:r>
      <w:proofErr w:type="spellEnd"/>
      <w:r>
        <w:rPr>
          <w:spacing w:val="2"/>
        </w:rPr>
        <w:t xml:space="preserve"> </w:t>
      </w:r>
      <w:r>
        <w:t>averages</w:t>
      </w:r>
      <w:r>
        <w:rPr>
          <w:spacing w:val="1"/>
        </w:rPr>
        <w:t xml:space="preserve"> </w:t>
      </w:r>
      <w:r>
        <w:t>for</w:t>
      </w:r>
      <w:r>
        <w:rPr>
          <w:spacing w:val="-1"/>
        </w:rPr>
        <w:t xml:space="preserve"> </w:t>
      </w:r>
      <w:r>
        <w:t>most of</w:t>
      </w:r>
      <w:r>
        <w:rPr>
          <w:spacing w:val="-2"/>
        </w:rPr>
        <w:t xml:space="preserve"> </w:t>
      </w:r>
      <w:r>
        <w:t>the</w:t>
      </w:r>
      <w:r>
        <w:rPr>
          <w:spacing w:val="2"/>
        </w:rPr>
        <w:t xml:space="preserve"> </w:t>
      </w:r>
      <w:r>
        <w:t>program</w:t>
      </w:r>
      <w:r>
        <w:rPr>
          <w:spacing w:val="1"/>
        </w:rPr>
        <w:t xml:space="preserve"> </w:t>
      </w:r>
      <w:r>
        <w:t>evaluation questions.</w:t>
      </w:r>
      <w:r>
        <w:rPr>
          <w:spacing w:val="1"/>
        </w:rPr>
        <w:t xml:space="preserve"> </w:t>
      </w:r>
      <w:r>
        <w:t>Likert averages increased for most every question from previous evaluation period.</w:t>
      </w:r>
      <w:r>
        <w:rPr>
          <w:spacing w:val="1"/>
        </w:rPr>
        <w:t xml:space="preserve"> </w:t>
      </w:r>
      <w:r>
        <w:t>For example, 60 of 61</w:t>
      </w:r>
      <w:r>
        <w:rPr>
          <w:spacing w:val="1"/>
        </w:rPr>
        <w:t xml:space="preserve"> </w:t>
      </w:r>
      <w:r>
        <w:t>respondents agreed or strongly agreed that the quality of instruction was good or excellent!</w:t>
      </w:r>
      <w:r>
        <w:rPr>
          <w:spacing w:val="1"/>
        </w:rPr>
        <w:t xml:space="preserve"> </w:t>
      </w:r>
      <w:r>
        <w:t>Nevertheless, we</w:t>
      </w:r>
      <w:r>
        <w:rPr>
          <w:spacing w:val="1"/>
        </w:rPr>
        <w:t xml:space="preserve"> </w:t>
      </w:r>
      <w:r>
        <w:t>will continue to utilize student feedback to make improvements in our programs.</w:t>
      </w:r>
      <w:r>
        <w:rPr>
          <w:spacing w:val="1"/>
        </w:rPr>
        <w:t xml:space="preserve"> </w:t>
      </w:r>
      <w:r>
        <w:t>Below, we outline some of the</w:t>
      </w:r>
      <w:r>
        <w:rPr>
          <w:spacing w:val="-47"/>
        </w:rPr>
        <w:t xml:space="preserve"> </w:t>
      </w:r>
      <w:r>
        <w:t>steps</w:t>
      </w:r>
      <w:r>
        <w:rPr>
          <w:spacing w:val="-3"/>
        </w:rPr>
        <w:t xml:space="preserve"> </w:t>
      </w:r>
      <w:r>
        <w:t>we</w:t>
      </w:r>
      <w:r>
        <w:rPr>
          <w:spacing w:val="1"/>
        </w:rPr>
        <w:t xml:space="preserve"> </w:t>
      </w:r>
      <w:r>
        <w:t>have</w:t>
      </w:r>
      <w:r>
        <w:rPr>
          <w:spacing w:val="-2"/>
        </w:rPr>
        <w:t xml:space="preserve"> </w:t>
      </w:r>
      <w:r>
        <w:t>taken</w:t>
      </w:r>
      <w:r>
        <w:rPr>
          <w:spacing w:val="-3"/>
        </w:rPr>
        <w:t xml:space="preserve"> </w:t>
      </w:r>
      <w:r>
        <w:t>or</w:t>
      </w:r>
      <w:r>
        <w:rPr>
          <w:spacing w:val="-2"/>
        </w:rPr>
        <w:t xml:space="preserve"> </w:t>
      </w:r>
      <w:r>
        <w:t>plan</w:t>
      </w:r>
      <w:r>
        <w:rPr>
          <w:spacing w:val="-1"/>
        </w:rPr>
        <w:t xml:space="preserve"> </w:t>
      </w:r>
      <w:r>
        <w:t>to</w:t>
      </w:r>
      <w:r>
        <w:rPr>
          <w:spacing w:val="-1"/>
        </w:rPr>
        <w:t xml:space="preserve"> </w:t>
      </w:r>
      <w:r>
        <w:t>take</w:t>
      </w:r>
      <w:r>
        <w:rPr>
          <w:spacing w:val="-2"/>
        </w:rPr>
        <w:t xml:space="preserve"> </w:t>
      </w:r>
      <w:r>
        <w:t>to</w:t>
      </w:r>
      <w:r>
        <w:rPr>
          <w:spacing w:val="1"/>
        </w:rPr>
        <w:t xml:space="preserve"> </w:t>
      </w:r>
      <w:r>
        <w:t>address</w:t>
      </w:r>
      <w:r>
        <w:rPr>
          <w:spacing w:val="-2"/>
        </w:rPr>
        <w:t xml:space="preserve"> </w:t>
      </w:r>
      <w:r>
        <w:t>student</w:t>
      </w:r>
      <w:r>
        <w:rPr>
          <w:spacing w:val="1"/>
        </w:rPr>
        <w:t xml:space="preserve"> </w:t>
      </w:r>
      <w:r>
        <w:t>concerns:</w:t>
      </w:r>
    </w:p>
    <w:p w14:paraId="315F5643" w14:textId="77777777" w:rsidR="0038316E" w:rsidRDefault="0038316E" w:rsidP="0038316E">
      <w:pPr>
        <w:pStyle w:val="BodyText"/>
        <w:spacing w:before="1"/>
        <w:ind w:right="308"/>
      </w:pPr>
    </w:p>
    <w:p w14:paraId="5230FE84" w14:textId="04BEABB9" w:rsidR="000220E8" w:rsidRDefault="00E77264" w:rsidP="0038316E">
      <w:pPr>
        <w:pStyle w:val="BodyText"/>
        <w:spacing w:before="1"/>
        <w:ind w:right="308"/>
      </w:pPr>
      <w:r w:rsidRPr="0038316E">
        <w:rPr>
          <w:b/>
          <w:bCs/>
        </w:rPr>
        <w:t>3 –</w:t>
      </w:r>
      <w:r>
        <w:t xml:space="preserve"> For over 60 years, we have scheduled classes after 4 p.m. to accommodate individuals who are working.</w:t>
      </w:r>
      <w:r>
        <w:rPr>
          <w:spacing w:val="1"/>
        </w:rPr>
        <w:t xml:space="preserve"> </w:t>
      </w:r>
      <w:r>
        <w:t>While most of our students work throughout their program, this balance becomes more difficult during the</w:t>
      </w:r>
      <w:r>
        <w:rPr>
          <w:spacing w:val="1"/>
        </w:rPr>
        <w:t xml:space="preserve"> </w:t>
      </w:r>
      <w:r>
        <w:t>semester(s) they are completing their internship requirements. Internship has traditionally been scheduled at</w:t>
      </w:r>
      <w:r>
        <w:rPr>
          <w:spacing w:val="1"/>
        </w:rPr>
        <w:t xml:space="preserve"> </w:t>
      </w:r>
      <w:r>
        <w:t>4:15 p.m. on Mondays to give students the option taking an additional course at 7 p.m.</w:t>
      </w:r>
      <w:r>
        <w:rPr>
          <w:spacing w:val="1"/>
        </w:rPr>
        <w:t xml:space="preserve"> </w:t>
      </w:r>
      <w:r>
        <w:t>Moving the course to a</w:t>
      </w:r>
      <w:r>
        <w:rPr>
          <w:spacing w:val="-47"/>
        </w:rPr>
        <w:t xml:space="preserve"> </w:t>
      </w:r>
      <w:r>
        <w:t>later</w:t>
      </w:r>
      <w:r>
        <w:rPr>
          <w:spacing w:val="-3"/>
        </w:rPr>
        <w:t xml:space="preserve"> </w:t>
      </w:r>
      <w:r>
        <w:t>time</w:t>
      </w:r>
      <w:r>
        <w:rPr>
          <w:spacing w:val="-4"/>
        </w:rPr>
        <w:t xml:space="preserve"> </w:t>
      </w:r>
      <w:r>
        <w:t>would</w:t>
      </w:r>
      <w:r>
        <w:rPr>
          <w:spacing w:val="-3"/>
        </w:rPr>
        <w:t xml:space="preserve"> </w:t>
      </w:r>
      <w:r>
        <w:t>remove</w:t>
      </w:r>
      <w:r>
        <w:rPr>
          <w:spacing w:val="-1"/>
        </w:rPr>
        <w:t xml:space="preserve"> </w:t>
      </w:r>
      <w:r>
        <w:t>this</w:t>
      </w:r>
      <w:r>
        <w:rPr>
          <w:spacing w:val="-2"/>
        </w:rPr>
        <w:t xml:space="preserve"> </w:t>
      </w:r>
      <w:r>
        <w:t>option.</w:t>
      </w:r>
      <w:r>
        <w:rPr>
          <w:spacing w:val="45"/>
        </w:rPr>
        <w:t xml:space="preserve"> </w:t>
      </w:r>
      <w:r>
        <w:t>When</w:t>
      </w:r>
      <w:r>
        <w:rPr>
          <w:spacing w:val="-3"/>
        </w:rPr>
        <w:t xml:space="preserve"> </w:t>
      </w:r>
      <w:r>
        <w:t>possible,</w:t>
      </w:r>
      <w:r>
        <w:rPr>
          <w:spacing w:val="-4"/>
        </w:rPr>
        <w:t xml:space="preserve"> </w:t>
      </w:r>
      <w:r>
        <w:t>we</w:t>
      </w:r>
      <w:r>
        <w:rPr>
          <w:spacing w:val="-4"/>
        </w:rPr>
        <w:t xml:space="preserve"> </w:t>
      </w:r>
      <w:r>
        <w:t>will</w:t>
      </w:r>
      <w:r>
        <w:rPr>
          <w:spacing w:val="-2"/>
        </w:rPr>
        <w:t xml:space="preserve"> </w:t>
      </w:r>
      <w:r>
        <w:t>continue</w:t>
      </w:r>
      <w:r>
        <w:rPr>
          <w:spacing w:val="-1"/>
        </w:rPr>
        <w:t xml:space="preserve"> </w:t>
      </w:r>
      <w:r>
        <w:t>to</w:t>
      </w:r>
      <w:r>
        <w:rPr>
          <w:spacing w:val="-1"/>
        </w:rPr>
        <w:t xml:space="preserve"> </w:t>
      </w:r>
      <w:r>
        <w:t>schedule</w:t>
      </w:r>
      <w:r>
        <w:rPr>
          <w:spacing w:val="-1"/>
        </w:rPr>
        <w:t xml:space="preserve"> </w:t>
      </w:r>
      <w:r>
        <w:t>classes</w:t>
      </w:r>
      <w:r>
        <w:rPr>
          <w:spacing w:val="-4"/>
        </w:rPr>
        <w:t xml:space="preserve"> </w:t>
      </w:r>
      <w:r>
        <w:t>which</w:t>
      </w:r>
      <w:r>
        <w:rPr>
          <w:spacing w:val="-4"/>
        </w:rPr>
        <w:t xml:space="preserve"> </w:t>
      </w:r>
      <w:r>
        <w:t>allow</w:t>
      </w:r>
      <w:r>
        <w:rPr>
          <w:spacing w:val="-1"/>
        </w:rPr>
        <w:t xml:space="preserve"> </w:t>
      </w:r>
      <w:r w:rsidR="00054A9C">
        <w:t xml:space="preserve">students to </w:t>
      </w:r>
      <w:r>
        <w:t>complete</w:t>
      </w:r>
      <w:r>
        <w:rPr>
          <w:spacing w:val="1"/>
        </w:rPr>
        <w:t xml:space="preserve"> </w:t>
      </w:r>
      <w:r>
        <w:t>program</w:t>
      </w:r>
      <w:r>
        <w:rPr>
          <w:spacing w:val="-1"/>
        </w:rPr>
        <w:t xml:space="preserve"> </w:t>
      </w:r>
      <w:r>
        <w:t>requirements</w:t>
      </w:r>
      <w:r>
        <w:rPr>
          <w:spacing w:val="-2"/>
        </w:rPr>
        <w:t xml:space="preserve"> </w:t>
      </w:r>
      <w:r>
        <w:t>while also</w:t>
      </w:r>
      <w:r>
        <w:rPr>
          <w:spacing w:val="-2"/>
        </w:rPr>
        <w:t xml:space="preserve"> </w:t>
      </w:r>
      <w:r>
        <w:t>working.</w:t>
      </w:r>
    </w:p>
    <w:p w14:paraId="3CA0ED1D" w14:textId="77777777" w:rsidR="000220E8" w:rsidRDefault="000220E8">
      <w:pPr>
        <w:pStyle w:val="BodyText"/>
        <w:spacing w:before="10"/>
        <w:rPr>
          <w:sz w:val="21"/>
        </w:rPr>
      </w:pPr>
    </w:p>
    <w:p w14:paraId="04B53F3D" w14:textId="6DDBA949" w:rsidR="000220E8" w:rsidRDefault="00E77264" w:rsidP="0038316E">
      <w:pPr>
        <w:pStyle w:val="BodyText"/>
        <w:spacing w:before="1"/>
        <w:ind w:right="308"/>
      </w:pPr>
      <w:r w:rsidRPr="0038316E">
        <w:rPr>
          <w:b/>
          <w:bCs/>
        </w:rPr>
        <w:t>4/13 –</w:t>
      </w:r>
      <w:r>
        <w:t xml:space="preserve"> Occasionally, students will share concerns that the program is geared primarily for adults.</w:t>
      </w:r>
      <w:r>
        <w:rPr>
          <w:spacing w:val="1"/>
        </w:rPr>
        <w:t xml:space="preserve"> </w:t>
      </w:r>
      <w:r>
        <w:t>Interestingly, we also hear concerns that there is too much focus on children and adolescents.</w:t>
      </w:r>
      <w:r>
        <w:rPr>
          <w:spacing w:val="1"/>
        </w:rPr>
        <w:t xml:space="preserve"> </w:t>
      </w:r>
      <w:r>
        <w:t>We will continue</w:t>
      </w:r>
      <w:r>
        <w:rPr>
          <w:spacing w:val="-47"/>
        </w:rPr>
        <w:t xml:space="preserve"> </w:t>
      </w:r>
      <w:r>
        <w:t>to try to find an appropriate balance.</w:t>
      </w:r>
      <w:r>
        <w:rPr>
          <w:spacing w:val="1"/>
        </w:rPr>
        <w:t xml:space="preserve"> </w:t>
      </w:r>
      <w:r>
        <w:t>Like most programs, we probably do a better job of preparing our</w:t>
      </w:r>
      <w:r>
        <w:rPr>
          <w:spacing w:val="1"/>
        </w:rPr>
        <w:t xml:space="preserve"> </w:t>
      </w:r>
      <w:r>
        <w:t>graduates to work with individuals from 6 to 66 than those who are younger or older.</w:t>
      </w:r>
      <w:r>
        <w:rPr>
          <w:spacing w:val="1"/>
        </w:rPr>
        <w:t xml:space="preserve"> </w:t>
      </w:r>
      <w:r>
        <w:t>We will continue to</w:t>
      </w:r>
      <w:r>
        <w:rPr>
          <w:spacing w:val="1"/>
        </w:rPr>
        <w:t xml:space="preserve"> </w:t>
      </w:r>
      <w:r>
        <w:t>explore avenues to accommodate those students who are interested in working with older adults or younger</w:t>
      </w:r>
      <w:r>
        <w:rPr>
          <w:spacing w:val="1"/>
        </w:rPr>
        <w:t xml:space="preserve"> </w:t>
      </w:r>
      <w:r>
        <w:t>children.</w:t>
      </w:r>
    </w:p>
    <w:p w14:paraId="3847C880" w14:textId="77777777" w:rsidR="000220E8" w:rsidRDefault="000220E8">
      <w:pPr>
        <w:pStyle w:val="BodyText"/>
        <w:spacing w:before="11"/>
        <w:rPr>
          <w:sz w:val="21"/>
        </w:rPr>
      </w:pPr>
    </w:p>
    <w:p w14:paraId="34E398F6" w14:textId="40FC36CF" w:rsidR="000220E8" w:rsidRDefault="00E77264" w:rsidP="00054A9C">
      <w:pPr>
        <w:pStyle w:val="BodyText"/>
        <w:ind w:right="359"/>
      </w:pPr>
      <w:r w:rsidRPr="00054A9C">
        <w:rPr>
          <w:b/>
          <w:bCs/>
        </w:rPr>
        <w:t>5/12 –</w:t>
      </w:r>
      <w:r>
        <w:t xml:space="preserve"> Fortunately, these concerns </w:t>
      </w:r>
      <w:proofErr w:type="gramStart"/>
      <w:r>
        <w:t>seems</w:t>
      </w:r>
      <w:proofErr w:type="gramEnd"/>
      <w:r>
        <w:t xml:space="preserve"> to be the exception rather than the rule.</w:t>
      </w:r>
      <w:r>
        <w:rPr>
          <w:spacing w:val="1"/>
        </w:rPr>
        <w:t xml:space="preserve"> </w:t>
      </w:r>
      <w:r>
        <w:t>Most of our practicum</w:t>
      </w:r>
      <w:r>
        <w:rPr>
          <w:spacing w:val="1"/>
        </w:rPr>
        <w:t xml:space="preserve"> </w:t>
      </w:r>
      <w:r>
        <w:t>and internship supervisors work very collaboratively with our students, internship instructors, and clinical</w:t>
      </w:r>
      <w:r>
        <w:rPr>
          <w:spacing w:val="1"/>
        </w:rPr>
        <w:t xml:space="preserve"> </w:t>
      </w:r>
      <w:r>
        <w:t>coordinator.</w:t>
      </w:r>
      <w:r>
        <w:rPr>
          <w:spacing w:val="1"/>
        </w:rPr>
        <w:t xml:space="preserve"> </w:t>
      </w:r>
      <w:r>
        <w:t>We will continue to strive to improve communication between our supervisors and our faculty to</w:t>
      </w:r>
      <w:r>
        <w:rPr>
          <w:spacing w:val="-47"/>
        </w:rPr>
        <w:t xml:space="preserve"> </w:t>
      </w:r>
      <w:r>
        <w:t>make sure</w:t>
      </w:r>
      <w:r>
        <w:rPr>
          <w:spacing w:val="-2"/>
        </w:rPr>
        <w:t xml:space="preserve"> </w:t>
      </w:r>
      <w:r>
        <w:t>everyone</w:t>
      </w:r>
      <w:r>
        <w:rPr>
          <w:spacing w:val="-2"/>
        </w:rPr>
        <w:t xml:space="preserve"> </w:t>
      </w:r>
      <w:r>
        <w:t>is</w:t>
      </w:r>
      <w:r>
        <w:rPr>
          <w:spacing w:val="-2"/>
        </w:rPr>
        <w:t xml:space="preserve"> </w:t>
      </w:r>
      <w:r>
        <w:t>on</w:t>
      </w:r>
      <w:r>
        <w:rPr>
          <w:spacing w:val="-1"/>
        </w:rPr>
        <w:t xml:space="preserve"> </w:t>
      </w:r>
      <w:r>
        <w:t>the</w:t>
      </w:r>
      <w:r>
        <w:rPr>
          <w:spacing w:val="1"/>
        </w:rPr>
        <w:t xml:space="preserve"> </w:t>
      </w:r>
      <w:r>
        <w:t>same</w:t>
      </w:r>
      <w:r>
        <w:rPr>
          <w:spacing w:val="1"/>
        </w:rPr>
        <w:t xml:space="preserve"> </w:t>
      </w:r>
      <w:r>
        <w:t>page.</w:t>
      </w:r>
    </w:p>
    <w:p w14:paraId="1A6FF3A1" w14:textId="77777777" w:rsidR="000220E8" w:rsidRDefault="000220E8">
      <w:pPr>
        <w:pStyle w:val="BodyText"/>
      </w:pPr>
    </w:p>
    <w:p w14:paraId="53E22E4B" w14:textId="26CF867B" w:rsidR="000220E8" w:rsidRDefault="00E77264" w:rsidP="00054A9C">
      <w:pPr>
        <w:pStyle w:val="BodyText"/>
        <w:spacing w:before="1"/>
        <w:ind w:right="567"/>
      </w:pPr>
      <w:r w:rsidRPr="00054A9C">
        <w:rPr>
          <w:b/>
          <w:bCs/>
        </w:rPr>
        <w:t>8 –</w:t>
      </w:r>
      <w:r>
        <w:t xml:space="preserve"> Over the past few years, several faculty members have incorporated a variety of “self-care” lessons into</w:t>
      </w:r>
      <w:r>
        <w:rPr>
          <w:spacing w:val="-47"/>
        </w:rPr>
        <w:t xml:space="preserve"> </w:t>
      </w:r>
      <w:r>
        <w:t>their</w:t>
      </w:r>
      <w:r>
        <w:rPr>
          <w:spacing w:val="-1"/>
        </w:rPr>
        <w:t xml:space="preserve"> </w:t>
      </w:r>
      <w:r>
        <w:t>classes.</w:t>
      </w:r>
      <w:r>
        <w:rPr>
          <w:spacing w:val="49"/>
        </w:rPr>
        <w:t xml:space="preserve"> </w:t>
      </w:r>
      <w:r>
        <w:t>For</w:t>
      </w:r>
      <w:r>
        <w:rPr>
          <w:spacing w:val="-3"/>
        </w:rPr>
        <w:t xml:space="preserve"> </w:t>
      </w:r>
      <w:r>
        <w:t>example,</w:t>
      </w:r>
      <w:r>
        <w:rPr>
          <w:spacing w:val="-2"/>
        </w:rPr>
        <w:t xml:space="preserve"> </w:t>
      </w:r>
      <w:r>
        <w:t>both</w:t>
      </w:r>
      <w:r>
        <w:rPr>
          <w:spacing w:val="-4"/>
        </w:rPr>
        <w:t xml:space="preserve"> </w:t>
      </w:r>
      <w:r>
        <w:t>mindfulness</w:t>
      </w:r>
      <w:r>
        <w:rPr>
          <w:spacing w:val="-1"/>
        </w:rPr>
        <w:t xml:space="preserve"> </w:t>
      </w:r>
      <w:r>
        <w:t>and</w:t>
      </w:r>
      <w:r>
        <w:rPr>
          <w:spacing w:val="-1"/>
        </w:rPr>
        <w:t xml:space="preserve"> </w:t>
      </w:r>
      <w:r>
        <w:t>self-care are</w:t>
      </w:r>
      <w:r>
        <w:rPr>
          <w:spacing w:val="1"/>
        </w:rPr>
        <w:t xml:space="preserve"> </w:t>
      </w:r>
      <w:r>
        <w:t>central</w:t>
      </w:r>
      <w:r>
        <w:rPr>
          <w:spacing w:val="-1"/>
        </w:rPr>
        <w:t xml:space="preserve"> </w:t>
      </w:r>
      <w:r>
        <w:t>themes in</w:t>
      </w:r>
      <w:r>
        <w:rPr>
          <w:spacing w:val="-4"/>
        </w:rPr>
        <w:t xml:space="preserve"> </w:t>
      </w:r>
      <w:r>
        <w:t>COUN</w:t>
      </w:r>
      <w:r>
        <w:rPr>
          <w:spacing w:val="-1"/>
        </w:rPr>
        <w:t xml:space="preserve"> </w:t>
      </w:r>
      <w:r>
        <w:t>764.</w:t>
      </w:r>
    </w:p>
    <w:p w14:paraId="2716E60A" w14:textId="77777777" w:rsidR="000220E8" w:rsidRDefault="000220E8">
      <w:pPr>
        <w:pStyle w:val="BodyText"/>
        <w:spacing w:before="10"/>
        <w:rPr>
          <w:sz w:val="21"/>
        </w:rPr>
      </w:pPr>
    </w:p>
    <w:p w14:paraId="3483CB99" w14:textId="2472815C" w:rsidR="000220E8" w:rsidRDefault="00E77264" w:rsidP="00054A9C">
      <w:pPr>
        <w:pStyle w:val="BodyText"/>
        <w:ind w:right="216"/>
      </w:pPr>
      <w:r w:rsidRPr="00054A9C">
        <w:rPr>
          <w:b/>
          <w:bCs/>
        </w:rPr>
        <w:t>9/10-</w:t>
      </w:r>
      <w:r>
        <w:t xml:space="preserve"> While basic counseling skills are introduced in the Theories and Techniques class, there is not enough</w:t>
      </w:r>
      <w:r>
        <w:rPr>
          <w:spacing w:val="1"/>
        </w:rPr>
        <w:t xml:space="preserve"> </w:t>
      </w:r>
      <w:r>
        <w:t>time to really practice and refine these skills in that class.</w:t>
      </w:r>
      <w:r>
        <w:rPr>
          <w:spacing w:val="1"/>
        </w:rPr>
        <w:t xml:space="preserve"> </w:t>
      </w:r>
      <w:r>
        <w:t>Pre</w:t>
      </w:r>
      <w:r w:rsidR="00054A9C">
        <w:t>-</w:t>
      </w:r>
      <w:r>
        <w:t>Practicum focuses on learning the “building block</w:t>
      </w:r>
      <w:r>
        <w:rPr>
          <w:spacing w:val="1"/>
        </w:rPr>
        <w:t xml:space="preserve"> </w:t>
      </w:r>
      <w:r>
        <w:t>skills” for being an effective counselor.</w:t>
      </w:r>
      <w:r>
        <w:rPr>
          <w:spacing w:val="1"/>
        </w:rPr>
        <w:t xml:space="preserve"> </w:t>
      </w:r>
      <w:r>
        <w:t>Pre</w:t>
      </w:r>
      <w:r w:rsidR="00054A9C">
        <w:t>-</w:t>
      </w:r>
      <w:r>
        <w:t>Practicum and Practicum instructors will continue to work with other</w:t>
      </w:r>
      <w:r>
        <w:rPr>
          <w:spacing w:val="-47"/>
        </w:rPr>
        <w:t xml:space="preserve"> </w:t>
      </w:r>
      <w:r>
        <w:t>faculty in</w:t>
      </w:r>
      <w:r>
        <w:rPr>
          <w:spacing w:val="-1"/>
        </w:rPr>
        <w:t xml:space="preserve"> </w:t>
      </w:r>
      <w:r>
        <w:t>helping</w:t>
      </w:r>
      <w:r>
        <w:rPr>
          <w:spacing w:val="-1"/>
        </w:rPr>
        <w:t xml:space="preserve"> </w:t>
      </w:r>
      <w:r>
        <w:t>students</w:t>
      </w:r>
      <w:r>
        <w:rPr>
          <w:spacing w:val="-3"/>
        </w:rPr>
        <w:t xml:space="preserve"> </w:t>
      </w:r>
      <w:r>
        <w:t>develop</w:t>
      </w:r>
      <w:r>
        <w:rPr>
          <w:spacing w:val="-1"/>
        </w:rPr>
        <w:t xml:space="preserve"> </w:t>
      </w:r>
      <w:r>
        <w:t>a</w:t>
      </w:r>
      <w:r>
        <w:rPr>
          <w:spacing w:val="-2"/>
        </w:rPr>
        <w:t xml:space="preserve"> </w:t>
      </w:r>
      <w:r>
        <w:t>wide</w:t>
      </w:r>
      <w:r>
        <w:rPr>
          <w:spacing w:val="-2"/>
        </w:rPr>
        <w:t xml:space="preserve"> </w:t>
      </w:r>
      <w:r>
        <w:t>variety</w:t>
      </w:r>
      <w:r>
        <w:rPr>
          <w:spacing w:val="-2"/>
        </w:rPr>
        <w:t xml:space="preserve"> </w:t>
      </w:r>
      <w:r>
        <w:t>of beginning</w:t>
      </w:r>
      <w:r>
        <w:rPr>
          <w:spacing w:val="-1"/>
        </w:rPr>
        <w:t xml:space="preserve"> </w:t>
      </w:r>
      <w:r>
        <w:t>and</w:t>
      </w:r>
      <w:r>
        <w:rPr>
          <w:spacing w:val="-1"/>
        </w:rPr>
        <w:t xml:space="preserve"> </w:t>
      </w:r>
      <w:r>
        <w:t>advanced</w:t>
      </w:r>
      <w:r>
        <w:rPr>
          <w:spacing w:val="-2"/>
        </w:rPr>
        <w:t xml:space="preserve"> </w:t>
      </w:r>
      <w:r>
        <w:t>skills.</w:t>
      </w:r>
    </w:p>
    <w:p w14:paraId="3F268EBD" w14:textId="77777777" w:rsidR="000220E8" w:rsidRDefault="000220E8">
      <w:pPr>
        <w:sectPr w:rsidR="000220E8">
          <w:pgSz w:w="12240" w:h="15840"/>
          <w:pgMar w:top="680" w:right="500" w:bottom="1040" w:left="500" w:header="0" w:footer="771" w:gutter="0"/>
          <w:cols w:space="720"/>
        </w:sectPr>
      </w:pPr>
    </w:p>
    <w:p w14:paraId="453EC08D" w14:textId="77777777" w:rsidR="000220E8" w:rsidRDefault="00E77264">
      <w:pPr>
        <w:spacing w:before="82"/>
        <w:ind w:left="229" w:right="229"/>
        <w:jc w:val="center"/>
        <w:rPr>
          <w:rFonts w:ascii="Georgia"/>
          <w:b/>
          <w:sz w:val="24"/>
        </w:rPr>
      </w:pPr>
      <w:r>
        <w:rPr>
          <w:rFonts w:ascii="Georgia"/>
          <w:b/>
          <w:sz w:val="24"/>
        </w:rPr>
        <w:lastRenderedPageBreak/>
        <w:t>Some</w:t>
      </w:r>
      <w:r>
        <w:rPr>
          <w:rFonts w:ascii="Georgia"/>
          <w:b/>
          <w:spacing w:val="-5"/>
          <w:sz w:val="24"/>
        </w:rPr>
        <w:t xml:space="preserve"> </w:t>
      </w:r>
      <w:r>
        <w:rPr>
          <w:rFonts w:ascii="Georgia"/>
          <w:b/>
          <w:sz w:val="24"/>
        </w:rPr>
        <w:t>Successful</w:t>
      </w:r>
      <w:r>
        <w:rPr>
          <w:rFonts w:ascii="Georgia"/>
          <w:b/>
          <w:spacing w:val="-7"/>
          <w:sz w:val="24"/>
        </w:rPr>
        <w:t xml:space="preserve"> </w:t>
      </w:r>
      <w:r>
        <w:rPr>
          <w:rFonts w:ascii="Georgia"/>
          <w:b/>
          <w:sz w:val="24"/>
        </w:rPr>
        <w:t>Counseling</w:t>
      </w:r>
      <w:r>
        <w:rPr>
          <w:rFonts w:ascii="Georgia"/>
          <w:b/>
          <w:spacing w:val="-3"/>
          <w:sz w:val="24"/>
        </w:rPr>
        <w:t xml:space="preserve"> </w:t>
      </w:r>
      <w:r>
        <w:rPr>
          <w:rFonts w:ascii="Georgia"/>
          <w:b/>
          <w:sz w:val="24"/>
        </w:rPr>
        <w:t>Student</w:t>
      </w:r>
      <w:r>
        <w:rPr>
          <w:rFonts w:ascii="Georgia"/>
          <w:b/>
          <w:spacing w:val="-3"/>
          <w:sz w:val="24"/>
        </w:rPr>
        <w:t xml:space="preserve"> </w:t>
      </w:r>
      <w:r>
        <w:rPr>
          <w:rFonts w:ascii="Georgia"/>
          <w:b/>
          <w:sz w:val="24"/>
        </w:rPr>
        <w:t>Characteristics</w:t>
      </w:r>
    </w:p>
    <w:p w14:paraId="70955AFB" w14:textId="03A62BEE" w:rsidR="003C106C" w:rsidRPr="003C106C" w:rsidRDefault="00E77264" w:rsidP="000A710B">
      <w:pPr>
        <w:pStyle w:val="ListParagraph"/>
        <w:numPr>
          <w:ilvl w:val="0"/>
          <w:numId w:val="29"/>
        </w:numPr>
        <w:tabs>
          <w:tab w:val="left" w:pos="1082"/>
        </w:tabs>
        <w:spacing w:before="156" w:line="276" w:lineRule="auto"/>
        <w:rPr>
          <w:rFonts w:ascii="Georgia" w:hAnsi="Georgia"/>
          <w:b/>
          <w:sz w:val="24"/>
        </w:rPr>
      </w:pPr>
      <w:r>
        <w:rPr>
          <w:rFonts w:ascii="Georgia" w:hAnsi="Georgia"/>
          <w:b/>
          <w:sz w:val="24"/>
        </w:rPr>
        <w:t>Assumes</w:t>
      </w:r>
      <w:r>
        <w:rPr>
          <w:rFonts w:ascii="Georgia" w:hAnsi="Georgia"/>
          <w:b/>
          <w:spacing w:val="-5"/>
          <w:sz w:val="24"/>
        </w:rPr>
        <w:t xml:space="preserve"> </w:t>
      </w:r>
      <w:r>
        <w:rPr>
          <w:rFonts w:ascii="Georgia" w:hAnsi="Georgia"/>
          <w:b/>
          <w:sz w:val="24"/>
        </w:rPr>
        <w:t>responsibility</w:t>
      </w:r>
      <w:r>
        <w:rPr>
          <w:rFonts w:ascii="Georgia" w:hAnsi="Georgia"/>
          <w:b/>
          <w:spacing w:val="-3"/>
          <w:sz w:val="24"/>
        </w:rPr>
        <w:t xml:space="preserve"> </w:t>
      </w:r>
      <w:r>
        <w:rPr>
          <w:rFonts w:ascii="Georgia" w:hAnsi="Georgia"/>
          <w:b/>
          <w:sz w:val="24"/>
        </w:rPr>
        <w:t>for</w:t>
      </w:r>
      <w:r>
        <w:rPr>
          <w:rFonts w:ascii="Georgia" w:hAnsi="Georgia"/>
          <w:b/>
          <w:spacing w:val="-3"/>
          <w:sz w:val="24"/>
        </w:rPr>
        <w:t xml:space="preserve"> </w:t>
      </w:r>
      <w:r>
        <w:rPr>
          <w:rFonts w:ascii="Georgia" w:hAnsi="Georgia"/>
          <w:b/>
          <w:sz w:val="24"/>
        </w:rPr>
        <w:t>their</w:t>
      </w:r>
      <w:r>
        <w:rPr>
          <w:rFonts w:ascii="Georgia" w:hAnsi="Georgia"/>
          <w:b/>
          <w:spacing w:val="-2"/>
          <w:sz w:val="24"/>
        </w:rPr>
        <w:t xml:space="preserve"> </w:t>
      </w:r>
      <w:r>
        <w:rPr>
          <w:rFonts w:ascii="Georgia" w:hAnsi="Georgia"/>
          <w:b/>
          <w:sz w:val="24"/>
        </w:rPr>
        <w:t>own learning.</w:t>
      </w:r>
    </w:p>
    <w:p w14:paraId="740D0237" w14:textId="77777777" w:rsidR="000220E8" w:rsidRDefault="00E77264" w:rsidP="000A710B">
      <w:pPr>
        <w:pStyle w:val="ListParagraph"/>
        <w:numPr>
          <w:ilvl w:val="0"/>
          <w:numId w:val="29"/>
        </w:numPr>
        <w:tabs>
          <w:tab w:val="left" w:pos="1082"/>
        </w:tabs>
        <w:spacing w:before="103" w:line="276" w:lineRule="auto"/>
        <w:rPr>
          <w:rFonts w:ascii="Georgia" w:hAnsi="Georgia"/>
          <w:b/>
          <w:sz w:val="24"/>
        </w:rPr>
      </w:pPr>
      <w:r>
        <w:rPr>
          <w:rFonts w:ascii="Georgia" w:hAnsi="Georgia"/>
          <w:b/>
          <w:sz w:val="24"/>
        </w:rPr>
        <w:t>Is</w:t>
      </w:r>
      <w:r>
        <w:rPr>
          <w:rFonts w:ascii="Georgia" w:hAnsi="Georgia"/>
          <w:b/>
          <w:spacing w:val="-5"/>
          <w:sz w:val="24"/>
        </w:rPr>
        <w:t xml:space="preserve"> </w:t>
      </w:r>
      <w:r>
        <w:rPr>
          <w:rFonts w:ascii="Georgia" w:hAnsi="Georgia"/>
          <w:b/>
          <w:sz w:val="24"/>
        </w:rPr>
        <w:t>academically</w:t>
      </w:r>
      <w:r>
        <w:rPr>
          <w:rFonts w:ascii="Georgia" w:hAnsi="Georgia"/>
          <w:b/>
          <w:spacing w:val="-2"/>
          <w:sz w:val="24"/>
        </w:rPr>
        <w:t xml:space="preserve"> </w:t>
      </w:r>
      <w:r>
        <w:rPr>
          <w:rFonts w:ascii="Georgia" w:hAnsi="Georgia"/>
          <w:b/>
          <w:sz w:val="24"/>
        </w:rPr>
        <w:t>honest</w:t>
      </w:r>
      <w:r>
        <w:rPr>
          <w:rFonts w:ascii="Georgia" w:hAnsi="Georgia"/>
          <w:b/>
          <w:spacing w:val="-1"/>
          <w:sz w:val="24"/>
        </w:rPr>
        <w:t xml:space="preserve"> </w:t>
      </w:r>
      <w:r>
        <w:rPr>
          <w:rFonts w:ascii="Georgia" w:hAnsi="Georgia"/>
          <w:b/>
          <w:sz w:val="24"/>
        </w:rPr>
        <w:t>and</w:t>
      </w:r>
      <w:r>
        <w:rPr>
          <w:rFonts w:ascii="Georgia" w:hAnsi="Georgia"/>
          <w:b/>
          <w:spacing w:val="-5"/>
          <w:sz w:val="24"/>
        </w:rPr>
        <w:t xml:space="preserve"> </w:t>
      </w:r>
      <w:r>
        <w:rPr>
          <w:rFonts w:ascii="Georgia" w:hAnsi="Georgia"/>
          <w:b/>
          <w:sz w:val="24"/>
        </w:rPr>
        <w:t>respectful</w:t>
      </w:r>
      <w:r>
        <w:rPr>
          <w:rFonts w:ascii="Georgia" w:hAnsi="Georgia"/>
          <w:b/>
          <w:spacing w:val="-5"/>
          <w:sz w:val="24"/>
        </w:rPr>
        <w:t xml:space="preserve"> </w:t>
      </w:r>
      <w:r>
        <w:rPr>
          <w:rFonts w:ascii="Georgia" w:hAnsi="Georgia"/>
          <w:b/>
          <w:sz w:val="24"/>
        </w:rPr>
        <w:t>of</w:t>
      </w:r>
      <w:r>
        <w:rPr>
          <w:rFonts w:ascii="Georgia" w:hAnsi="Georgia"/>
          <w:b/>
          <w:spacing w:val="-5"/>
          <w:sz w:val="24"/>
        </w:rPr>
        <w:t xml:space="preserve"> </w:t>
      </w:r>
      <w:r>
        <w:rPr>
          <w:rFonts w:ascii="Georgia" w:hAnsi="Georgia"/>
          <w:b/>
          <w:sz w:val="24"/>
        </w:rPr>
        <w:t>fellow students.</w:t>
      </w:r>
    </w:p>
    <w:p w14:paraId="321AE2D4" w14:textId="77777777" w:rsidR="000220E8" w:rsidRDefault="00E77264" w:rsidP="000A710B">
      <w:pPr>
        <w:pStyle w:val="ListParagraph"/>
        <w:numPr>
          <w:ilvl w:val="0"/>
          <w:numId w:val="29"/>
        </w:numPr>
        <w:tabs>
          <w:tab w:val="left" w:pos="1082"/>
        </w:tabs>
        <w:spacing w:before="105" w:line="276" w:lineRule="auto"/>
        <w:rPr>
          <w:rFonts w:ascii="Georgia" w:hAnsi="Georgia"/>
          <w:b/>
          <w:sz w:val="24"/>
        </w:rPr>
      </w:pPr>
      <w:r>
        <w:rPr>
          <w:rFonts w:ascii="Georgia" w:hAnsi="Georgia"/>
          <w:b/>
          <w:sz w:val="24"/>
        </w:rPr>
        <w:t>Demonstrates</w:t>
      </w:r>
      <w:r>
        <w:rPr>
          <w:rFonts w:ascii="Georgia" w:hAnsi="Georgia"/>
          <w:b/>
          <w:spacing w:val="-5"/>
          <w:sz w:val="24"/>
        </w:rPr>
        <w:t xml:space="preserve"> </w:t>
      </w:r>
      <w:r>
        <w:rPr>
          <w:rFonts w:ascii="Georgia" w:hAnsi="Georgia"/>
          <w:b/>
          <w:sz w:val="24"/>
        </w:rPr>
        <w:t>an</w:t>
      </w:r>
      <w:r>
        <w:rPr>
          <w:rFonts w:ascii="Georgia" w:hAnsi="Georgia"/>
          <w:b/>
          <w:spacing w:val="-2"/>
          <w:sz w:val="24"/>
        </w:rPr>
        <w:t xml:space="preserve"> </w:t>
      </w:r>
      <w:r>
        <w:rPr>
          <w:rFonts w:ascii="Georgia" w:hAnsi="Georgia"/>
          <w:b/>
          <w:sz w:val="24"/>
        </w:rPr>
        <w:t>openness</w:t>
      </w:r>
      <w:r>
        <w:rPr>
          <w:rFonts w:ascii="Georgia" w:hAnsi="Georgia"/>
          <w:b/>
          <w:spacing w:val="-5"/>
          <w:sz w:val="24"/>
        </w:rPr>
        <w:t xml:space="preserve"> </w:t>
      </w:r>
      <w:r>
        <w:rPr>
          <w:rFonts w:ascii="Georgia" w:hAnsi="Georgia"/>
          <w:b/>
          <w:sz w:val="24"/>
        </w:rPr>
        <w:t>to</w:t>
      </w:r>
      <w:r>
        <w:rPr>
          <w:rFonts w:ascii="Georgia" w:hAnsi="Georgia"/>
          <w:b/>
          <w:spacing w:val="-1"/>
          <w:sz w:val="24"/>
        </w:rPr>
        <w:t xml:space="preserve"> </w:t>
      </w:r>
      <w:r>
        <w:rPr>
          <w:rFonts w:ascii="Georgia" w:hAnsi="Georgia"/>
          <w:b/>
          <w:sz w:val="24"/>
        </w:rPr>
        <w:t>supervision</w:t>
      </w:r>
      <w:r>
        <w:rPr>
          <w:rFonts w:ascii="Georgia" w:hAnsi="Georgia"/>
          <w:b/>
          <w:spacing w:val="-1"/>
          <w:sz w:val="24"/>
        </w:rPr>
        <w:t xml:space="preserve"> </w:t>
      </w:r>
      <w:r>
        <w:rPr>
          <w:rFonts w:ascii="Georgia" w:hAnsi="Georgia"/>
          <w:b/>
          <w:sz w:val="24"/>
        </w:rPr>
        <w:t>and</w:t>
      </w:r>
      <w:r>
        <w:rPr>
          <w:rFonts w:ascii="Georgia" w:hAnsi="Georgia"/>
          <w:b/>
          <w:spacing w:val="-6"/>
          <w:sz w:val="24"/>
        </w:rPr>
        <w:t xml:space="preserve"> </w:t>
      </w:r>
      <w:r>
        <w:rPr>
          <w:rFonts w:ascii="Georgia" w:hAnsi="Georgia"/>
          <w:b/>
          <w:sz w:val="24"/>
        </w:rPr>
        <w:t>critique.</w:t>
      </w:r>
    </w:p>
    <w:p w14:paraId="4C7CB9C1" w14:textId="77777777" w:rsidR="000220E8" w:rsidRDefault="00E77264" w:rsidP="000A710B">
      <w:pPr>
        <w:pStyle w:val="ListParagraph"/>
        <w:numPr>
          <w:ilvl w:val="0"/>
          <w:numId w:val="29"/>
        </w:numPr>
        <w:tabs>
          <w:tab w:val="left" w:pos="1082"/>
        </w:tabs>
        <w:spacing w:before="106" w:line="276" w:lineRule="auto"/>
        <w:rPr>
          <w:rFonts w:ascii="Georgia" w:hAnsi="Georgia"/>
          <w:b/>
          <w:sz w:val="24"/>
        </w:rPr>
      </w:pPr>
      <w:r>
        <w:rPr>
          <w:rFonts w:ascii="Georgia" w:hAnsi="Georgia"/>
          <w:b/>
          <w:sz w:val="24"/>
        </w:rPr>
        <w:t>Adheres</w:t>
      </w:r>
      <w:r>
        <w:rPr>
          <w:rFonts w:ascii="Georgia" w:hAnsi="Georgia"/>
          <w:b/>
          <w:spacing w:val="-5"/>
          <w:sz w:val="24"/>
        </w:rPr>
        <w:t xml:space="preserve"> </w:t>
      </w:r>
      <w:r>
        <w:rPr>
          <w:rFonts w:ascii="Georgia" w:hAnsi="Georgia"/>
          <w:b/>
          <w:sz w:val="24"/>
        </w:rPr>
        <w:t>to</w:t>
      </w:r>
      <w:r>
        <w:rPr>
          <w:rFonts w:ascii="Georgia" w:hAnsi="Georgia"/>
          <w:b/>
          <w:spacing w:val="-1"/>
          <w:sz w:val="24"/>
        </w:rPr>
        <w:t xml:space="preserve"> </w:t>
      </w:r>
      <w:r>
        <w:rPr>
          <w:rFonts w:ascii="Georgia" w:hAnsi="Georgia"/>
          <w:b/>
          <w:sz w:val="24"/>
        </w:rPr>
        <w:t>ethical</w:t>
      </w:r>
      <w:r>
        <w:rPr>
          <w:rFonts w:ascii="Georgia" w:hAnsi="Georgia"/>
          <w:b/>
          <w:spacing w:val="-2"/>
          <w:sz w:val="24"/>
        </w:rPr>
        <w:t xml:space="preserve"> </w:t>
      </w:r>
      <w:r>
        <w:rPr>
          <w:rFonts w:ascii="Georgia" w:hAnsi="Georgia"/>
          <w:b/>
          <w:sz w:val="24"/>
        </w:rPr>
        <w:t>guidelines</w:t>
      </w:r>
      <w:r>
        <w:rPr>
          <w:rFonts w:ascii="Georgia" w:hAnsi="Georgia"/>
          <w:b/>
          <w:spacing w:val="-5"/>
          <w:sz w:val="24"/>
        </w:rPr>
        <w:t xml:space="preserve"> </w:t>
      </w:r>
      <w:r>
        <w:rPr>
          <w:rFonts w:ascii="Georgia" w:hAnsi="Georgia"/>
          <w:b/>
          <w:sz w:val="24"/>
        </w:rPr>
        <w:t>of</w:t>
      </w:r>
      <w:r>
        <w:rPr>
          <w:rFonts w:ascii="Georgia" w:hAnsi="Georgia"/>
          <w:b/>
          <w:spacing w:val="-2"/>
          <w:sz w:val="24"/>
        </w:rPr>
        <w:t xml:space="preserve"> </w:t>
      </w:r>
      <w:r>
        <w:rPr>
          <w:rFonts w:ascii="Georgia" w:hAnsi="Georgia"/>
          <w:b/>
          <w:sz w:val="24"/>
        </w:rPr>
        <w:t>the counseling</w:t>
      </w:r>
      <w:r>
        <w:rPr>
          <w:rFonts w:ascii="Georgia" w:hAnsi="Georgia"/>
          <w:b/>
          <w:spacing w:val="-2"/>
          <w:sz w:val="24"/>
        </w:rPr>
        <w:t xml:space="preserve"> </w:t>
      </w:r>
      <w:r>
        <w:rPr>
          <w:rFonts w:ascii="Georgia" w:hAnsi="Georgia"/>
          <w:b/>
          <w:sz w:val="24"/>
        </w:rPr>
        <w:t>profession.</w:t>
      </w:r>
    </w:p>
    <w:p w14:paraId="67EEF9AD" w14:textId="77777777" w:rsidR="000220E8" w:rsidRDefault="00E77264" w:rsidP="000A710B">
      <w:pPr>
        <w:pStyle w:val="ListParagraph"/>
        <w:numPr>
          <w:ilvl w:val="0"/>
          <w:numId w:val="29"/>
        </w:numPr>
        <w:tabs>
          <w:tab w:val="left" w:pos="1082"/>
        </w:tabs>
        <w:spacing w:before="148" w:line="276" w:lineRule="auto"/>
        <w:ind w:right="698"/>
        <w:rPr>
          <w:rFonts w:ascii="Georgia" w:hAnsi="Georgia"/>
          <w:b/>
          <w:sz w:val="24"/>
        </w:rPr>
      </w:pPr>
      <w:r>
        <w:rPr>
          <w:rFonts w:ascii="Georgia" w:hAnsi="Georgia"/>
          <w:b/>
          <w:sz w:val="24"/>
        </w:rPr>
        <w:t>Has a genuine interest in the welfare of others while appropriately observing</w:t>
      </w:r>
      <w:r>
        <w:rPr>
          <w:rFonts w:ascii="Georgia" w:hAnsi="Georgia"/>
          <w:b/>
          <w:spacing w:val="-59"/>
          <w:sz w:val="24"/>
        </w:rPr>
        <w:t xml:space="preserve"> </w:t>
      </w:r>
      <w:r>
        <w:rPr>
          <w:rFonts w:ascii="Georgia" w:hAnsi="Georgia"/>
          <w:b/>
          <w:sz w:val="24"/>
        </w:rPr>
        <w:t>interpersonal</w:t>
      </w:r>
      <w:r>
        <w:rPr>
          <w:rFonts w:ascii="Georgia" w:hAnsi="Georgia"/>
          <w:b/>
          <w:spacing w:val="-6"/>
          <w:sz w:val="24"/>
        </w:rPr>
        <w:t xml:space="preserve"> </w:t>
      </w:r>
      <w:proofErr w:type="gramStart"/>
      <w:r>
        <w:rPr>
          <w:rFonts w:ascii="Georgia" w:hAnsi="Georgia"/>
          <w:b/>
          <w:sz w:val="24"/>
        </w:rPr>
        <w:t>boundaries.</w:t>
      </w:r>
      <w:proofErr w:type="gramEnd"/>
    </w:p>
    <w:p w14:paraId="55ED5683" w14:textId="77777777" w:rsidR="000220E8" w:rsidRDefault="00E77264" w:rsidP="000A710B">
      <w:pPr>
        <w:pStyle w:val="ListParagraph"/>
        <w:numPr>
          <w:ilvl w:val="0"/>
          <w:numId w:val="29"/>
        </w:numPr>
        <w:tabs>
          <w:tab w:val="left" w:pos="1082"/>
        </w:tabs>
        <w:spacing w:before="202" w:line="276" w:lineRule="auto"/>
        <w:ind w:right="1472"/>
        <w:rPr>
          <w:rFonts w:ascii="Georgia" w:hAnsi="Georgia"/>
          <w:b/>
          <w:sz w:val="24"/>
        </w:rPr>
      </w:pPr>
      <w:r>
        <w:rPr>
          <w:rFonts w:ascii="Georgia" w:hAnsi="Georgia"/>
          <w:b/>
          <w:sz w:val="24"/>
        </w:rPr>
        <w:t>Is willing to address personal issues that can significantly impair one’s</w:t>
      </w:r>
      <w:r>
        <w:rPr>
          <w:rFonts w:ascii="Georgia" w:hAnsi="Georgia"/>
          <w:b/>
          <w:spacing w:val="-58"/>
          <w:sz w:val="24"/>
        </w:rPr>
        <w:t xml:space="preserve"> </w:t>
      </w:r>
      <w:r>
        <w:rPr>
          <w:rFonts w:ascii="Georgia" w:hAnsi="Georgia"/>
          <w:b/>
          <w:sz w:val="24"/>
        </w:rPr>
        <w:t>performance</w:t>
      </w:r>
      <w:r>
        <w:rPr>
          <w:rFonts w:ascii="Georgia" w:hAnsi="Georgia"/>
          <w:b/>
          <w:spacing w:val="-3"/>
          <w:sz w:val="24"/>
        </w:rPr>
        <w:t xml:space="preserve"> </w:t>
      </w:r>
      <w:r>
        <w:rPr>
          <w:rFonts w:ascii="Georgia" w:hAnsi="Georgia"/>
          <w:b/>
          <w:sz w:val="24"/>
        </w:rPr>
        <w:t>in</w:t>
      </w:r>
      <w:r>
        <w:rPr>
          <w:rFonts w:ascii="Georgia" w:hAnsi="Georgia"/>
          <w:b/>
          <w:spacing w:val="-1"/>
          <w:sz w:val="24"/>
        </w:rPr>
        <w:t xml:space="preserve"> </w:t>
      </w:r>
      <w:r>
        <w:rPr>
          <w:rFonts w:ascii="Georgia" w:hAnsi="Georgia"/>
          <w:b/>
          <w:sz w:val="24"/>
        </w:rPr>
        <w:t>counselor</w:t>
      </w:r>
      <w:r>
        <w:rPr>
          <w:rFonts w:ascii="Georgia" w:hAnsi="Georgia"/>
          <w:b/>
          <w:spacing w:val="-1"/>
          <w:sz w:val="24"/>
        </w:rPr>
        <w:t xml:space="preserve"> </w:t>
      </w:r>
      <w:r>
        <w:rPr>
          <w:rFonts w:ascii="Georgia" w:hAnsi="Georgia"/>
          <w:b/>
          <w:sz w:val="24"/>
        </w:rPr>
        <w:t>preparation.</w:t>
      </w:r>
    </w:p>
    <w:p w14:paraId="0D1CB250" w14:textId="77777777" w:rsidR="000220E8" w:rsidRDefault="00E77264" w:rsidP="000A710B">
      <w:pPr>
        <w:pStyle w:val="ListParagraph"/>
        <w:numPr>
          <w:ilvl w:val="0"/>
          <w:numId w:val="29"/>
        </w:numPr>
        <w:tabs>
          <w:tab w:val="left" w:pos="1082"/>
        </w:tabs>
        <w:spacing w:before="206" w:line="276" w:lineRule="auto"/>
        <w:ind w:right="876"/>
        <w:rPr>
          <w:rFonts w:ascii="Georgia" w:hAnsi="Georgia"/>
          <w:b/>
          <w:sz w:val="24"/>
        </w:rPr>
      </w:pPr>
      <w:r>
        <w:rPr>
          <w:rFonts w:ascii="Georgia" w:hAnsi="Georgia"/>
          <w:b/>
          <w:sz w:val="24"/>
        </w:rPr>
        <w:t>Follows Department/University policies such as curriculum sequence</w:t>
      </w:r>
      <w:r>
        <w:rPr>
          <w:rFonts w:ascii="Georgia" w:hAnsi="Georgia"/>
          <w:b/>
          <w:spacing w:val="1"/>
          <w:sz w:val="24"/>
        </w:rPr>
        <w:t xml:space="preserve"> </w:t>
      </w:r>
      <w:r>
        <w:rPr>
          <w:rFonts w:ascii="Georgia" w:hAnsi="Georgia"/>
          <w:b/>
          <w:sz w:val="24"/>
        </w:rPr>
        <w:t>requirements,</w:t>
      </w:r>
      <w:r>
        <w:rPr>
          <w:rFonts w:ascii="Georgia" w:hAnsi="Georgia"/>
          <w:b/>
          <w:spacing w:val="-2"/>
          <w:sz w:val="24"/>
        </w:rPr>
        <w:t xml:space="preserve"> </w:t>
      </w:r>
      <w:r>
        <w:rPr>
          <w:rFonts w:ascii="Georgia" w:hAnsi="Georgia"/>
          <w:b/>
          <w:sz w:val="24"/>
        </w:rPr>
        <w:t>registration</w:t>
      </w:r>
      <w:r>
        <w:rPr>
          <w:rFonts w:ascii="Georgia" w:hAnsi="Georgia"/>
          <w:b/>
          <w:spacing w:val="-1"/>
          <w:sz w:val="24"/>
        </w:rPr>
        <w:t xml:space="preserve"> </w:t>
      </w:r>
      <w:r>
        <w:rPr>
          <w:rFonts w:ascii="Georgia" w:hAnsi="Georgia"/>
          <w:b/>
          <w:sz w:val="24"/>
        </w:rPr>
        <w:t>and</w:t>
      </w:r>
      <w:r>
        <w:rPr>
          <w:rFonts w:ascii="Georgia" w:hAnsi="Georgia"/>
          <w:b/>
          <w:spacing w:val="-5"/>
          <w:sz w:val="24"/>
        </w:rPr>
        <w:t xml:space="preserve"> </w:t>
      </w:r>
      <w:r>
        <w:rPr>
          <w:rFonts w:ascii="Georgia" w:hAnsi="Georgia"/>
          <w:b/>
          <w:sz w:val="24"/>
        </w:rPr>
        <w:t>drop/add</w:t>
      </w:r>
      <w:r>
        <w:rPr>
          <w:rFonts w:ascii="Georgia" w:hAnsi="Georgia"/>
          <w:b/>
          <w:spacing w:val="-6"/>
          <w:sz w:val="24"/>
        </w:rPr>
        <w:t xml:space="preserve"> </w:t>
      </w:r>
      <w:r>
        <w:rPr>
          <w:rFonts w:ascii="Georgia" w:hAnsi="Georgia"/>
          <w:b/>
          <w:sz w:val="24"/>
        </w:rPr>
        <w:t>procedures,</w:t>
      </w:r>
      <w:r>
        <w:rPr>
          <w:rFonts w:ascii="Georgia" w:hAnsi="Georgia"/>
          <w:b/>
          <w:spacing w:val="-1"/>
          <w:sz w:val="24"/>
        </w:rPr>
        <w:t xml:space="preserve"> </w:t>
      </w:r>
      <w:r>
        <w:rPr>
          <w:rFonts w:ascii="Georgia" w:hAnsi="Georgia"/>
          <w:b/>
          <w:sz w:val="24"/>
        </w:rPr>
        <w:t>class</w:t>
      </w:r>
      <w:r>
        <w:rPr>
          <w:rFonts w:ascii="Georgia" w:hAnsi="Georgia"/>
          <w:b/>
          <w:spacing w:val="-4"/>
          <w:sz w:val="24"/>
        </w:rPr>
        <w:t xml:space="preserve"> </w:t>
      </w:r>
      <w:r>
        <w:rPr>
          <w:rFonts w:ascii="Georgia" w:hAnsi="Georgia"/>
          <w:b/>
          <w:sz w:val="24"/>
        </w:rPr>
        <w:t>attendance,</w:t>
      </w:r>
      <w:r>
        <w:rPr>
          <w:rFonts w:ascii="Georgia" w:hAnsi="Georgia"/>
          <w:b/>
          <w:spacing w:val="-2"/>
          <w:sz w:val="24"/>
        </w:rPr>
        <w:t xml:space="preserve"> </w:t>
      </w:r>
      <w:r>
        <w:rPr>
          <w:rFonts w:ascii="Georgia" w:hAnsi="Georgia"/>
          <w:b/>
          <w:sz w:val="24"/>
        </w:rPr>
        <w:t>etc.</w:t>
      </w:r>
    </w:p>
    <w:p w14:paraId="20F16EEC" w14:textId="77777777" w:rsidR="000220E8" w:rsidRDefault="00E77264" w:rsidP="000A710B">
      <w:pPr>
        <w:pStyle w:val="ListParagraph"/>
        <w:numPr>
          <w:ilvl w:val="0"/>
          <w:numId w:val="29"/>
        </w:numPr>
        <w:tabs>
          <w:tab w:val="left" w:pos="1082"/>
        </w:tabs>
        <w:spacing w:before="207" w:line="276" w:lineRule="auto"/>
        <w:ind w:right="592"/>
        <w:rPr>
          <w:rFonts w:ascii="Georgia" w:hAnsi="Georgia"/>
          <w:b/>
          <w:sz w:val="24"/>
        </w:rPr>
      </w:pPr>
      <w:r>
        <w:rPr>
          <w:rFonts w:ascii="Georgia" w:hAnsi="Georgia"/>
          <w:b/>
          <w:sz w:val="24"/>
        </w:rPr>
        <w:t>Appreciates</w:t>
      </w:r>
      <w:r>
        <w:rPr>
          <w:rFonts w:ascii="Georgia" w:hAnsi="Georgia"/>
          <w:b/>
          <w:spacing w:val="-5"/>
          <w:sz w:val="24"/>
        </w:rPr>
        <w:t xml:space="preserve"> </w:t>
      </w:r>
      <w:r>
        <w:rPr>
          <w:rFonts w:ascii="Georgia" w:hAnsi="Georgia"/>
          <w:b/>
          <w:sz w:val="24"/>
        </w:rPr>
        <w:t>and</w:t>
      </w:r>
      <w:r>
        <w:rPr>
          <w:rFonts w:ascii="Georgia" w:hAnsi="Georgia"/>
          <w:b/>
          <w:spacing w:val="-2"/>
          <w:sz w:val="24"/>
        </w:rPr>
        <w:t xml:space="preserve"> </w:t>
      </w:r>
      <w:r>
        <w:rPr>
          <w:rFonts w:ascii="Georgia" w:hAnsi="Georgia"/>
          <w:b/>
          <w:sz w:val="24"/>
        </w:rPr>
        <w:t>accepts</w:t>
      </w:r>
      <w:r>
        <w:rPr>
          <w:rFonts w:ascii="Georgia" w:hAnsi="Georgia"/>
          <w:b/>
          <w:spacing w:val="-4"/>
          <w:sz w:val="24"/>
        </w:rPr>
        <w:t xml:space="preserve"> </w:t>
      </w:r>
      <w:r>
        <w:rPr>
          <w:rFonts w:ascii="Georgia" w:hAnsi="Georgia"/>
          <w:b/>
          <w:sz w:val="24"/>
        </w:rPr>
        <w:t>the</w:t>
      </w:r>
      <w:r>
        <w:rPr>
          <w:rFonts w:ascii="Georgia" w:hAnsi="Georgia"/>
          <w:b/>
          <w:spacing w:val="-2"/>
          <w:sz w:val="24"/>
        </w:rPr>
        <w:t xml:space="preserve"> </w:t>
      </w:r>
      <w:r>
        <w:rPr>
          <w:rFonts w:ascii="Georgia" w:hAnsi="Georgia"/>
          <w:b/>
          <w:sz w:val="24"/>
        </w:rPr>
        <w:t>“higher</w:t>
      </w:r>
      <w:r>
        <w:rPr>
          <w:rFonts w:ascii="Georgia" w:hAnsi="Georgia"/>
          <w:b/>
          <w:spacing w:val="1"/>
          <w:sz w:val="24"/>
        </w:rPr>
        <w:t xml:space="preserve"> </w:t>
      </w:r>
      <w:r>
        <w:rPr>
          <w:rFonts w:ascii="Georgia" w:hAnsi="Georgia"/>
          <w:b/>
          <w:sz w:val="24"/>
        </w:rPr>
        <w:t>standard”</w:t>
      </w:r>
      <w:r>
        <w:rPr>
          <w:rFonts w:ascii="Georgia" w:hAnsi="Georgia"/>
          <w:b/>
          <w:spacing w:val="-1"/>
          <w:sz w:val="24"/>
        </w:rPr>
        <w:t xml:space="preserve"> </w:t>
      </w:r>
      <w:r>
        <w:rPr>
          <w:rFonts w:ascii="Georgia" w:hAnsi="Georgia"/>
          <w:b/>
          <w:sz w:val="24"/>
        </w:rPr>
        <w:t>of</w:t>
      </w:r>
      <w:r>
        <w:rPr>
          <w:rFonts w:ascii="Georgia" w:hAnsi="Georgia"/>
          <w:b/>
          <w:spacing w:val="-5"/>
          <w:sz w:val="24"/>
        </w:rPr>
        <w:t xml:space="preserve"> </w:t>
      </w:r>
      <w:r>
        <w:rPr>
          <w:rFonts w:ascii="Georgia" w:hAnsi="Georgia"/>
          <w:b/>
          <w:sz w:val="24"/>
        </w:rPr>
        <w:t>professional</w:t>
      </w:r>
      <w:r>
        <w:rPr>
          <w:rFonts w:ascii="Georgia" w:hAnsi="Georgia"/>
          <w:b/>
          <w:spacing w:val="-5"/>
          <w:sz w:val="24"/>
        </w:rPr>
        <w:t xml:space="preserve"> </w:t>
      </w:r>
      <w:r>
        <w:rPr>
          <w:rFonts w:ascii="Georgia" w:hAnsi="Georgia"/>
          <w:b/>
          <w:sz w:val="24"/>
        </w:rPr>
        <w:t>expectations</w:t>
      </w:r>
      <w:r>
        <w:rPr>
          <w:rFonts w:ascii="Georgia" w:hAnsi="Georgia"/>
          <w:b/>
          <w:spacing w:val="-5"/>
          <w:sz w:val="24"/>
        </w:rPr>
        <w:t xml:space="preserve"> </w:t>
      </w:r>
      <w:r>
        <w:rPr>
          <w:rFonts w:ascii="Georgia" w:hAnsi="Georgia"/>
          <w:b/>
          <w:sz w:val="24"/>
        </w:rPr>
        <w:t>in</w:t>
      </w:r>
      <w:r>
        <w:rPr>
          <w:rFonts w:ascii="Georgia" w:hAnsi="Georgia"/>
          <w:b/>
          <w:spacing w:val="-57"/>
          <w:sz w:val="24"/>
        </w:rPr>
        <w:t xml:space="preserve"> </w:t>
      </w:r>
      <w:r>
        <w:rPr>
          <w:rFonts w:ascii="Georgia" w:hAnsi="Georgia"/>
          <w:b/>
          <w:sz w:val="24"/>
        </w:rPr>
        <w:t>practicum/internship</w:t>
      </w:r>
      <w:r>
        <w:rPr>
          <w:rFonts w:ascii="Georgia" w:hAnsi="Georgia"/>
          <w:b/>
          <w:spacing w:val="-2"/>
          <w:sz w:val="24"/>
        </w:rPr>
        <w:t xml:space="preserve"> </w:t>
      </w:r>
      <w:r>
        <w:rPr>
          <w:rFonts w:ascii="Georgia" w:hAnsi="Georgia"/>
          <w:b/>
          <w:sz w:val="24"/>
        </w:rPr>
        <w:t>experiences.</w:t>
      </w:r>
    </w:p>
    <w:p w14:paraId="69390EA0" w14:textId="77777777" w:rsidR="000220E8" w:rsidRDefault="00E77264" w:rsidP="000A710B">
      <w:pPr>
        <w:pStyle w:val="ListParagraph"/>
        <w:numPr>
          <w:ilvl w:val="0"/>
          <w:numId w:val="29"/>
        </w:numPr>
        <w:tabs>
          <w:tab w:val="left" w:pos="1082"/>
        </w:tabs>
        <w:spacing w:before="200" w:line="276" w:lineRule="auto"/>
        <w:ind w:right="621"/>
        <w:rPr>
          <w:rFonts w:ascii="Georgia" w:hAnsi="Georgia"/>
          <w:b/>
          <w:sz w:val="24"/>
        </w:rPr>
      </w:pPr>
      <w:r>
        <w:rPr>
          <w:rFonts w:ascii="Georgia" w:hAnsi="Georgia"/>
          <w:b/>
          <w:sz w:val="24"/>
        </w:rPr>
        <w:t>Recognizes that “becoming a counselor” is a developmental process and thus,</w:t>
      </w:r>
      <w:r>
        <w:rPr>
          <w:rFonts w:ascii="Georgia" w:hAnsi="Georgia"/>
          <w:b/>
          <w:spacing w:val="-58"/>
          <w:sz w:val="24"/>
        </w:rPr>
        <w:t xml:space="preserve"> </w:t>
      </w:r>
      <w:r>
        <w:rPr>
          <w:rFonts w:ascii="Georgia" w:hAnsi="Georgia"/>
          <w:b/>
          <w:sz w:val="24"/>
        </w:rPr>
        <w:t>avoids</w:t>
      </w:r>
      <w:r>
        <w:rPr>
          <w:rFonts w:ascii="Georgia" w:hAnsi="Georgia"/>
          <w:b/>
          <w:spacing w:val="-5"/>
          <w:sz w:val="24"/>
        </w:rPr>
        <w:t xml:space="preserve"> </w:t>
      </w:r>
      <w:r>
        <w:rPr>
          <w:rFonts w:ascii="Georgia" w:hAnsi="Georgia"/>
          <w:b/>
          <w:sz w:val="24"/>
        </w:rPr>
        <w:t>over-scheduling</w:t>
      </w:r>
      <w:r>
        <w:rPr>
          <w:rFonts w:ascii="Georgia" w:hAnsi="Georgia"/>
          <w:b/>
          <w:spacing w:val="-1"/>
          <w:sz w:val="24"/>
        </w:rPr>
        <w:t xml:space="preserve"> </w:t>
      </w:r>
      <w:r>
        <w:rPr>
          <w:rFonts w:ascii="Georgia" w:hAnsi="Georgia"/>
          <w:b/>
          <w:sz w:val="24"/>
        </w:rPr>
        <w:t>courses</w:t>
      </w:r>
      <w:r>
        <w:rPr>
          <w:rFonts w:ascii="Georgia" w:hAnsi="Georgia"/>
          <w:b/>
          <w:spacing w:val="-4"/>
          <w:sz w:val="24"/>
        </w:rPr>
        <w:t xml:space="preserve"> </w:t>
      </w:r>
      <w:r>
        <w:rPr>
          <w:rFonts w:ascii="Georgia" w:hAnsi="Georgia"/>
          <w:b/>
          <w:sz w:val="24"/>
        </w:rPr>
        <w:t>“just</w:t>
      </w:r>
      <w:r>
        <w:rPr>
          <w:rFonts w:ascii="Georgia" w:hAnsi="Georgia"/>
          <w:b/>
          <w:spacing w:val="-1"/>
          <w:sz w:val="24"/>
        </w:rPr>
        <w:t xml:space="preserve"> </w:t>
      </w:r>
      <w:r>
        <w:rPr>
          <w:rFonts w:ascii="Georgia" w:hAnsi="Georgia"/>
          <w:b/>
          <w:sz w:val="24"/>
        </w:rPr>
        <w:t>to</w:t>
      </w:r>
      <w:r>
        <w:rPr>
          <w:rFonts w:ascii="Georgia" w:hAnsi="Georgia"/>
          <w:b/>
          <w:spacing w:val="2"/>
          <w:sz w:val="24"/>
        </w:rPr>
        <w:t xml:space="preserve"> </w:t>
      </w:r>
      <w:r>
        <w:rPr>
          <w:rFonts w:ascii="Georgia" w:hAnsi="Georgia"/>
          <w:b/>
          <w:sz w:val="24"/>
        </w:rPr>
        <w:t>get</w:t>
      </w:r>
      <w:r>
        <w:rPr>
          <w:rFonts w:ascii="Georgia" w:hAnsi="Georgia"/>
          <w:b/>
          <w:spacing w:val="-1"/>
          <w:sz w:val="24"/>
        </w:rPr>
        <w:t xml:space="preserve"> </w:t>
      </w:r>
      <w:r>
        <w:rPr>
          <w:rFonts w:ascii="Georgia" w:hAnsi="Georgia"/>
          <w:b/>
          <w:sz w:val="24"/>
        </w:rPr>
        <w:t>through”.</w:t>
      </w:r>
    </w:p>
    <w:p w14:paraId="4CF3077C" w14:textId="77777777" w:rsidR="000220E8" w:rsidRDefault="00E77264" w:rsidP="000A710B">
      <w:pPr>
        <w:pStyle w:val="ListParagraph"/>
        <w:numPr>
          <w:ilvl w:val="0"/>
          <w:numId w:val="29"/>
        </w:numPr>
        <w:tabs>
          <w:tab w:val="left" w:pos="1082"/>
        </w:tabs>
        <w:spacing w:before="166" w:line="276" w:lineRule="auto"/>
        <w:rPr>
          <w:rFonts w:ascii="Georgia" w:hAnsi="Georgia"/>
          <w:b/>
          <w:sz w:val="24"/>
        </w:rPr>
      </w:pPr>
      <w:r>
        <w:rPr>
          <w:rFonts w:ascii="Georgia" w:hAnsi="Georgia"/>
          <w:b/>
          <w:sz w:val="24"/>
        </w:rPr>
        <w:t>Maintains</w:t>
      </w:r>
      <w:r>
        <w:rPr>
          <w:rFonts w:ascii="Georgia" w:hAnsi="Georgia"/>
          <w:b/>
          <w:spacing w:val="-5"/>
          <w:sz w:val="24"/>
        </w:rPr>
        <w:t xml:space="preserve"> </w:t>
      </w:r>
      <w:r>
        <w:rPr>
          <w:rFonts w:ascii="Georgia" w:hAnsi="Georgia"/>
          <w:b/>
          <w:sz w:val="24"/>
        </w:rPr>
        <w:t>a keen</w:t>
      </w:r>
      <w:r>
        <w:rPr>
          <w:rFonts w:ascii="Georgia" w:hAnsi="Georgia"/>
          <w:b/>
          <w:spacing w:val="1"/>
          <w:sz w:val="24"/>
        </w:rPr>
        <w:t xml:space="preserve"> </w:t>
      </w:r>
      <w:r>
        <w:rPr>
          <w:rFonts w:ascii="Georgia" w:hAnsi="Georgia"/>
          <w:b/>
          <w:sz w:val="24"/>
        </w:rPr>
        <w:t>sense</w:t>
      </w:r>
      <w:r>
        <w:rPr>
          <w:rFonts w:ascii="Georgia" w:hAnsi="Georgia"/>
          <w:b/>
          <w:spacing w:val="-2"/>
          <w:sz w:val="24"/>
        </w:rPr>
        <w:t xml:space="preserve"> </w:t>
      </w:r>
      <w:r>
        <w:rPr>
          <w:rFonts w:ascii="Georgia" w:hAnsi="Georgia"/>
          <w:b/>
          <w:sz w:val="24"/>
        </w:rPr>
        <w:t>of</w:t>
      </w:r>
      <w:r>
        <w:rPr>
          <w:rFonts w:ascii="Georgia" w:hAnsi="Georgia"/>
          <w:b/>
          <w:spacing w:val="-5"/>
          <w:sz w:val="24"/>
        </w:rPr>
        <w:t xml:space="preserve"> </w:t>
      </w:r>
      <w:r>
        <w:rPr>
          <w:rFonts w:ascii="Georgia" w:hAnsi="Georgia"/>
          <w:b/>
          <w:sz w:val="24"/>
        </w:rPr>
        <w:t>humor.</w:t>
      </w:r>
    </w:p>
    <w:p w14:paraId="22730773" w14:textId="77777777" w:rsidR="000220E8" w:rsidRDefault="00E77264" w:rsidP="000A710B">
      <w:pPr>
        <w:pStyle w:val="ListParagraph"/>
        <w:numPr>
          <w:ilvl w:val="0"/>
          <w:numId w:val="29"/>
        </w:numPr>
        <w:tabs>
          <w:tab w:val="left" w:pos="1082"/>
        </w:tabs>
        <w:spacing w:before="102" w:line="276" w:lineRule="auto"/>
        <w:rPr>
          <w:rFonts w:ascii="Georgia" w:hAnsi="Georgia"/>
          <w:b/>
          <w:sz w:val="24"/>
        </w:rPr>
      </w:pPr>
      <w:r>
        <w:rPr>
          <w:rFonts w:ascii="Georgia" w:hAnsi="Georgia"/>
          <w:b/>
          <w:sz w:val="24"/>
        </w:rPr>
        <w:t>Acknowledges</w:t>
      </w:r>
      <w:r>
        <w:rPr>
          <w:rFonts w:ascii="Georgia" w:hAnsi="Georgia"/>
          <w:b/>
          <w:spacing w:val="-1"/>
          <w:sz w:val="24"/>
        </w:rPr>
        <w:t xml:space="preserve"> </w:t>
      </w:r>
      <w:r>
        <w:rPr>
          <w:rFonts w:ascii="Georgia" w:hAnsi="Georgia"/>
          <w:b/>
          <w:sz w:val="24"/>
        </w:rPr>
        <w:t>the</w:t>
      </w:r>
      <w:r>
        <w:rPr>
          <w:rFonts w:ascii="Georgia" w:hAnsi="Georgia"/>
          <w:b/>
          <w:spacing w:val="1"/>
          <w:sz w:val="24"/>
        </w:rPr>
        <w:t xml:space="preserve"> </w:t>
      </w:r>
      <w:r>
        <w:rPr>
          <w:rFonts w:ascii="Georgia" w:hAnsi="Georgia"/>
          <w:b/>
          <w:sz w:val="24"/>
        </w:rPr>
        <w:t>importance</w:t>
      </w:r>
      <w:r>
        <w:rPr>
          <w:rFonts w:ascii="Georgia" w:hAnsi="Georgia"/>
          <w:b/>
          <w:spacing w:val="-3"/>
          <w:sz w:val="24"/>
        </w:rPr>
        <w:t xml:space="preserve"> </w:t>
      </w:r>
      <w:r>
        <w:rPr>
          <w:rFonts w:ascii="Georgia" w:hAnsi="Georgia"/>
          <w:b/>
          <w:sz w:val="24"/>
        </w:rPr>
        <w:t>of</w:t>
      </w:r>
      <w:r>
        <w:rPr>
          <w:rFonts w:ascii="Georgia" w:hAnsi="Georgia"/>
          <w:b/>
          <w:spacing w:val="-5"/>
          <w:sz w:val="24"/>
        </w:rPr>
        <w:t xml:space="preserve"> </w:t>
      </w:r>
      <w:r>
        <w:rPr>
          <w:rFonts w:ascii="Georgia" w:hAnsi="Georgia"/>
          <w:b/>
          <w:sz w:val="24"/>
        </w:rPr>
        <w:t>maintaining</w:t>
      </w:r>
      <w:r>
        <w:rPr>
          <w:rFonts w:ascii="Georgia" w:hAnsi="Georgia"/>
          <w:b/>
          <w:spacing w:val="-2"/>
          <w:sz w:val="24"/>
        </w:rPr>
        <w:t xml:space="preserve"> </w:t>
      </w:r>
      <w:r>
        <w:rPr>
          <w:rFonts w:ascii="Georgia" w:hAnsi="Georgia"/>
          <w:b/>
          <w:sz w:val="24"/>
        </w:rPr>
        <w:t>balance</w:t>
      </w:r>
      <w:r>
        <w:rPr>
          <w:rFonts w:ascii="Georgia" w:hAnsi="Georgia"/>
          <w:b/>
          <w:spacing w:val="-2"/>
          <w:sz w:val="24"/>
        </w:rPr>
        <w:t xml:space="preserve"> </w:t>
      </w:r>
      <w:r>
        <w:rPr>
          <w:rFonts w:ascii="Georgia" w:hAnsi="Georgia"/>
          <w:b/>
          <w:sz w:val="24"/>
        </w:rPr>
        <w:t>in</w:t>
      </w:r>
      <w:r>
        <w:rPr>
          <w:rFonts w:ascii="Georgia" w:hAnsi="Georgia"/>
          <w:b/>
          <w:spacing w:val="-2"/>
          <w:sz w:val="24"/>
        </w:rPr>
        <w:t xml:space="preserve"> </w:t>
      </w:r>
      <w:r>
        <w:rPr>
          <w:rFonts w:ascii="Georgia" w:hAnsi="Georgia"/>
          <w:b/>
          <w:sz w:val="24"/>
        </w:rPr>
        <w:t>living.</w:t>
      </w:r>
    </w:p>
    <w:p w14:paraId="31F193BB" w14:textId="77777777" w:rsidR="000220E8" w:rsidRDefault="00E77264" w:rsidP="000A710B">
      <w:pPr>
        <w:pStyle w:val="ListParagraph"/>
        <w:numPr>
          <w:ilvl w:val="0"/>
          <w:numId w:val="29"/>
        </w:numPr>
        <w:tabs>
          <w:tab w:val="left" w:pos="1082"/>
        </w:tabs>
        <w:spacing w:before="106" w:line="276" w:lineRule="auto"/>
        <w:rPr>
          <w:rFonts w:ascii="Georgia" w:hAnsi="Georgia"/>
          <w:b/>
          <w:sz w:val="24"/>
        </w:rPr>
      </w:pPr>
      <w:r>
        <w:rPr>
          <w:rFonts w:ascii="Georgia" w:hAnsi="Georgia"/>
          <w:b/>
          <w:sz w:val="24"/>
        </w:rPr>
        <w:t>Understands</w:t>
      </w:r>
      <w:r>
        <w:rPr>
          <w:rFonts w:ascii="Georgia" w:hAnsi="Georgia"/>
          <w:b/>
          <w:spacing w:val="-4"/>
          <w:sz w:val="24"/>
        </w:rPr>
        <w:t xml:space="preserve"> </w:t>
      </w:r>
      <w:r>
        <w:rPr>
          <w:rFonts w:ascii="Georgia" w:hAnsi="Georgia"/>
          <w:b/>
          <w:sz w:val="24"/>
        </w:rPr>
        <w:t>the</w:t>
      </w:r>
      <w:r>
        <w:rPr>
          <w:rFonts w:ascii="Georgia" w:hAnsi="Georgia"/>
          <w:b/>
          <w:spacing w:val="1"/>
          <w:sz w:val="24"/>
        </w:rPr>
        <w:t xml:space="preserve"> </w:t>
      </w:r>
      <w:r>
        <w:rPr>
          <w:rFonts w:ascii="Georgia" w:hAnsi="Georgia"/>
          <w:b/>
          <w:sz w:val="24"/>
        </w:rPr>
        <w:t>need</w:t>
      </w:r>
      <w:r>
        <w:rPr>
          <w:rFonts w:ascii="Georgia" w:hAnsi="Georgia"/>
          <w:b/>
          <w:spacing w:val="-5"/>
          <w:sz w:val="24"/>
        </w:rPr>
        <w:t xml:space="preserve"> </w:t>
      </w:r>
      <w:r>
        <w:rPr>
          <w:rFonts w:ascii="Georgia" w:hAnsi="Georgia"/>
          <w:b/>
          <w:sz w:val="24"/>
        </w:rPr>
        <w:t>for</w:t>
      </w:r>
      <w:r>
        <w:rPr>
          <w:rFonts w:ascii="Georgia" w:hAnsi="Georgia"/>
          <w:b/>
          <w:spacing w:val="-1"/>
          <w:sz w:val="24"/>
        </w:rPr>
        <w:t xml:space="preserve"> </w:t>
      </w:r>
      <w:r>
        <w:rPr>
          <w:rFonts w:ascii="Georgia" w:hAnsi="Georgia"/>
          <w:b/>
          <w:sz w:val="24"/>
        </w:rPr>
        <w:t>continuous</w:t>
      </w:r>
      <w:r>
        <w:rPr>
          <w:rFonts w:ascii="Georgia" w:hAnsi="Georgia"/>
          <w:b/>
          <w:spacing w:val="-2"/>
          <w:sz w:val="24"/>
        </w:rPr>
        <w:t xml:space="preserve"> </w:t>
      </w:r>
      <w:r>
        <w:rPr>
          <w:rFonts w:ascii="Georgia" w:hAnsi="Georgia"/>
          <w:b/>
          <w:sz w:val="24"/>
        </w:rPr>
        <w:t>learning.</w:t>
      </w:r>
    </w:p>
    <w:p w14:paraId="1BBD3551" w14:textId="77777777" w:rsidR="000220E8" w:rsidRDefault="000220E8">
      <w:pPr>
        <w:rPr>
          <w:rFonts w:ascii="Georgia" w:hAnsi="Georgia"/>
          <w:sz w:val="24"/>
        </w:rPr>
        <w:sectPr w:rsidR="000220E8">
          <w:pgSz w:w="12240" w:h="15840"/>
          <w:pgMar w:top="780" w:right="500" w:bottom="1040" w:left="500" w:header="0" w:footer="771" w:gutter="0"/>
          <w:cols w:space="720"/>
        </w:sectPr>
      </w:pPr>
    </w:p>
    <w:p w14:paraId="44B329BC" w14:textId="77777777" w:rsidR="000220E8" w:rsidRDefault="00E77264">
      <w:pPr>
        <w:pStyle w:val="Heading7"/>
        <w:spacing w:before="60"/>
        <w:ind w:left="229" w:right="230"/>
        <w:jc w:val="center"/>
        <w:rPr>
          <w:u w:val="none"/>
        </w:rPr>
      </w:pPr>
      <w:r>
        <w:rPr>
          <w:u w:val="none"/>
        </w:rPr>
        <w:lastRenderedPageBreak/>
        <w:t>A</w:t>
      </w:r>
      <w:r>
        <w:rPr>
          <w:spacing w:val="-5"/>
          <w:u w:val="none"/>
        </w:rPr>
        <w:t xml:space="preserve"> </w:t>
      </w:r>
      <w:r>
        <w:rPr>
          <w:u w:val="none"/>
        </w:rPr>
        <w:t>STUDENT’S</w:t>
      </w:r>
      <w:r>
        <w:rPr>
          <w:spacing w:val="-1"/>
          <w:u w:val="none"/>
        </w:rPr>
        <w:t xml:space="preserve"> </w:t>
      </w:r>
      <w:r>
        <w:rPr>
          <w:u w:val="none"/>
        </w:rPr>
        <w:t>GUIDE</w:t>
      </w:r>
      <w:r>
        <w:rPr>
          <w:spacing w:val="-4"/>
          <w:u w:val="none"/>
        </w:rPr>
        <w:t xml:space="preserve"> </w:t>
      </w:r>
      <w:r>
        <w:rPr>
          <w:u w:val="none"/>
        </w:rPr>
        <w:t>TO</w:t>
      </w:r>
      <w:r>
        <w:rPr>
          <w:spacing w:val="-4"/>
          <w:u w:val="none"/>
        </w:rPr>
        <w:t xml:space="preserve"> </w:t>
      </w:r>
      <w:r>
        <w:rPr>
          <w:u w:val="none"/>
        </w:rPr>
        <w:t>PROFESSIONAL</w:t>
      </w:r>
      <w:r>
        <w:rPr>
          <w:spacing w:val="-6"/>
          <w:u w:val="none"/>
        </w:rPr>
        <w:t xml:space="preserve"> </w:t>
      </w:r>
      <w:r>
        <w:rPr>
          <w:u w:val="none"/>
        </w:rPr>
        <w:t>ORGANIZATIONS</w:t>
      </w:r>
    </w:p>
    <w:p w14:paraId="2854EBD0" w14:textId="77777777" w:rsidR="000220E8" w:rsidRDefault="000220E8">
      <w:pPr>
        <w:spacing w:before="2"/>
        <w:rPr>
          <w:b/>
          <w:sz w:val="23"/>
        </w:rPr>
      </w:pPr>
    </w:p>
    <w:p w14:paraId="5CE74E39" w14:textId="77777777" w:rsidR="000220E8" w:rsidRDefault="00E77264">
      <w:pPr>
        <w:ind w:left="363" w:firstLine="720"/>
        <w:rPr>
          <w:sz w:val="24"/>
        </w:rPr>
      </w:pPr>
      <w:r>
        <w:rPr>
          <w:sz w:val="24"/>
        </w:rPr>
        <w:t>A</w:t>
      </w:r>
      <w:r>
        <w:rPr>
          <w:spacing w:val="-3"/>
          <w:sz w:val="24"/>
        </w:rPr>
        <w:t xml:space="preserve"> </w:t>
      </w:r>
      <w:r>
        <w:rPr>
          <w:sz w:val="24"/>
        </w:rPr>
        <w:t>significant</w:t>
      </w:r>
      <w:r>
        <w:rPr>
          <w:spacing w:val="-2"/>
          <w:sz w:val="24"/>
        </w:rPr>
        <w:t xml:space="preserve"> </w:t>
      </w:r>
      <w:r>
        <w:rPr>
          <w:sz w:val="24"/>
        </w:rPr>
        <w:t>responsibility</w:t>
      </w:r>
      <w:r>
        <w:rPr>
          <w:spacing w:val="-11"/>
          <w:sz w:val="24"/>
        </w:rPr>
        <w:t xml:space="preserve"> </w:t>
      </w:r>
      <w:r>
        <w:rPr>
          <w:sz w:val="24"/>
        </w:rPr>
        <w:t>of</w:t>
      </w:r>
      <w:r>
        <w:rPr>
          <w:spacing w:val="-3"/>
          <w:sz w:val="24"/>
        </w:rPr>
        <w:t xml:space="preserve"> </w:t>
      </w:r>
      <w:r>
        <w:rPr>
          <w:sz w:val="24"/>
        </w:rPr>
        <w:t>the</w:t>
      </w:r>
      <w:r>
        <w:rPr>
          <w:spacing w:val="-2"/>
          <w:sz w:val="24"/>
        </w:rPr>
        <w:t xml:space="preserve"> </w:t>
      </w:r>
      <w:r>
        <w:rPr>
          <w:sz w:val="24"/>
        </w:rPr>
        <w:t>professional</w:t>
      </w:r>
      <w:r>
        <w:rPr>
          <w:spacing w:val="-2"/>
          <w:sz w:val="24"/>
        </w:rPr>
        <w:t xml:space="preserve"> </w:t>
      </w:r>
      <w:r>
        <w:rPr>
          <w:sz w:val="24"/>
        </w:rPr>
        <w:t>counselor</w:t>
      </w:r>
      <w:r>
        <w:rPr>
          <w:spacing w:val="-2"/>
          <w:sz w:val="24"/>
        </w:rPr>
        <w:t xml:space="preserve"> </w:t>
      </w:r>
      <w:r>
        <w:rPr>
          <w:sz w:val="24"/>
        </w:rPr>
        <w:t>rests</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active</w:t>
      </w:r>
      <w:r>
        <w:rPr>
          <w:spacing w:val="-3"/>
          <w:sz w:val="24"/>
        </w:rPr>
        <w:t xml:space="preserve"> </w:t>
      </w:r>
      <w:r>
        <w:rPr>
          <w:sz w:val="24"/>
        </w:rPr>
        <w:t>involvement</w:t>
      </w:r>
      <w:r>
        <w:rPr>
          <w:spacing w:val="-1"/>
          <w:sz w:val="24"/>
        </w:rPr>
        <w:t xml:space="preserve"> </w:t>
      </w:r>
      <w:r>
        <w:rPr>
          <w:sz w:val="24"/>
        </w:rPr>
        <w:t>in</w:t>
      </w:r>
      <w:r>
        <w:rPr>
          <w:spacing w:val="-57"/>
          <w:sz w:val="24"/>
        </w:rPr>
        <w:t xml:space="preserve"> </w:t>
      </w:r>
      <w:r>
        <w:rPr>
          <w:sz w:val="24"/>
        </w:rPr>
        <w:t>organizations</w:t>
      </w:r>
      <w:r>
        <w:rPr>
          <w:spacing w:val="-2"/>
          <w:sz w:val="24"/>
        </w:rPr>
        <w:t xml:space="preserve"> </w:t>
      </w:r>
      <w:r>
        <w:rPr>
          <w:sz w:val="24"/>
        </w:rPr>
        <w:t>dedicated</w:t>
      </w:r>
      <w:r>
        <w:rPr>
          <w:spacing w:val="-1"/>
          <w:sz w:val="24"/>
        </w:rPr>
        <w:t xml:space="preserve"> </w:t>
      </w:r>
      <w:r>
        <w:rPr>
          <w:sz w:val="24"/>
        </w:rPr>
        <w:t>to</w:t>
      </w:r>
      <w:r>
        <w:rPr>
          <w:spacing w:val="-1"/>
          <w:sz w:val="24"/>
        </w:rPr>
        <w:t xml:space="preserve"> </w:t>
      </w:r>
      <w:r>
        <w:rPr>
          <w:sz w:val="24"/>
        </w:rPr>
        <w:t>addressing</w:t>
      </w:r>
      <w:r>
        <w:rPr>
          <w:spacing w:val="-6"/>
          <w:sz w:val="24"/>
        </w:rPr>
        <w:t xml:space="preserve"> </w:t>
      </w:r>
      <w:r>
        <w:rPr>
          <w:sz w:val="24"/>
        </w:rPr>
        <w:t>issues</w:t>
      </w:r>
      <w:r>
        <w:rPr>
          <w:spacing w:val="-1"/>
          <w:sz w:val="24"/>
        </w:rPr>
        <w:t xml:space="preserve"> </w:t>
      </w:r>
      <w:r>
        <w:rPr>
          <w:sz w:val="24"/>
        </w:rPr>
        <w:t>that</w:t>
      </w:r>
      <w:r>
        <w:rPr>
          <w:spacing w:val="-1"/>
          <w:sz w:val="24"/>
        </w:rPr>
        <w:t xml:space="preserve"> </w:t>
      </w:r>
      <w:r>
        <w:rPr>
          <w:sz w:val="24"/>
        </w:rPr>
        <w:t>impact</w:t>
      </w:r>
      <w:r>
        <w:rPr>
          <w:spacing w:val="-1"/>
          <w:sz w:val="24"/>
        </w:rPr>
        <w:t xml:space="preserve"> </w:t>
      </w:r>
      <w:r>
        <w:rPr>
          <w:sz w:val="24"/>
        </w:rPr>
        <w:t>their</w:t>
      </w:r>
      <w:r>
        <w:rPr>
          <w:spacing w:val="-2"/>
          <w:sz w:val="24"/>
        </w:rPr>
        <w:t xml:space="preserve"> </w:t>
      </w:r>
      <w:r>
        <w:rPr>
          <w:sz w:val="24"/>
        </w:rPr>
        <w:t>clients</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public</w:t>
      </w:r>
      <w:r>
        <w:rPr>
          <w:spacing w:val="-2"/>
          <w:sz w:val="24"/>
        </w:rPr>
        <w:t xml:space="preserve"> </w:t>
      </w:r>
      <w:r>
        <w:rPr>
          <w:sz w:val="24"/>
        </w:rPr>
        <w:t>at</w:t>
      </w:r>
      <w:r>
        <w:rPr>
          <w:spacing w:val="-1"/>
          <w:sz w:val="24"/>
        </w:rPr>
        <w:t xml:space="preserve"> </w:t>
      </w:r>
      <w:r>
        <w:rPr>
          <w:sz w:val="24"/>
        </w:rPr>
        <w:t>large.</w:t>
      </w:r>
    </w:p>
    <w:p w14:paraId="30B0BB5F" w14:textId="3200D4B8" w:rsidR="000220E8" w:rsidRDefault="00E77264">
      <w:pPr>
        <w:ind w:left="363" w:right="525" w:firstLine="720"/>
        <w:rPr>
          <w:sz w:val="24"/>
        </w:rPr>
      </w:pPr>
      <w:r>
        <w:rPr>
          <w:sz w:val="24"/>
        </w:rPr>
        <w:t>Graduate students preparing for the Counseling Profession are strongly encouraged to become</w:t>
      </w:r>
      <w:r>
        <w:rPr>
          <w:spacing w:val="1"/>
          <w:sz w:val="24"/>
        </w:rPr>
        <w:t xml:space="preserve"> </w:t>
      </w:r>
      <w:r>
        <w:rPr>
          <w:sz w:val="24"/>
        </w:rPr>
        <w:t>participatory</w:t>
      </w:r>
      <w:r>
        <w:rPr>
          <w:spacing w:val="-14"/>
          <w:sz w:val="24"/>
        </w:rPr>
        <w:t xml:space="preserve"> </w:t>
      </w:r>
      <w:r>
        <w:rPr>
          <w:sz w:val="24"/>
        </w:rPr>
        <w:t>members</w:t>
      </w:r>
      <w:r>
        <w:rPr>
          <w:spacing w:val="-3"/>
          <w:sz w:val="24"/>
        </w:rPr>
        <w:t xml:space="preserve"> </w:t>
      </w:r>
      <w:r>
        <w:rPr>
          <w:sz w:val="24"/>
        </w:rPr>
        <w:t>of</w:t>
      </w:r>
      <w:r>
        <w:rPr>
          <w:spacing w:val="2"/>
          <w:sz w:val="24"/>
        </w:rPr>
        <w:t xml:space="preserve"> </w:t>
      </w:r>
      <w:r>
        <w:rPr>
          <w:sz w:val="24"/>
        </w:rPr>
        <w:t>appropriate</w:t>
      </w:r>
      <w:r>
        <w:rPr>
          <w:spacing w:val="-4"/>
          <w:sz w:val="24"/>
        </w:rPr>
        <w:t xml:space="preserve"> </w:t>
      </w:r>
      <w:r>
        <w:rPr>
          <w:sz w:val="24"/>
        </w:rPr>
        <w:t>organizations</w:t>
      </w:r>
      <w:r>
        <w:rPr>
          <w:spacing w:val="-2"/>
          <w:sz w:val="24"/>
        </w:rPr>
        <w:t xml:space="preserve"> </w:t>
      </w:r>
      <w:r>
        <w:rPr>
          <w:sz w:val="24"/>
        </w:rPr>
        <w:t>to</w:t>
      </w:r>
      <w:r>
        <w:rPr>
          <w:spacing w:val="-3"/>
          <w:sz w:val="24"/>
        </w:rPr>
        <w:t xml:space="preserve"> </w:t>
      </w:r>
      <w:r>
        <w:rPr>
          <w:sz w:val="24"/>
        </w:rPr>
        <w:t>complement</w:t>
      </w:r>
      <w:r>
        <w:rPr>
          <w:spacing w:val="-2"/>
          <w:sz w:val="24"/>
        </w:rPr>
        <w:t xml:space="preserve"> </w:t>
      </w:r>
      <w:r>
        <w:rPr>
          <w:sz w:val="24"/>
        </w:rPr>
        <w:t>their</w:t>
      </w:r>
      <w:r>
        <w:rPr>
          <w:spacing w:val="-3"/>
          <w:sz w:val="24"/>
        </w:rPr>
        <w:t xml:space="preserve"> </w:t>
      </w:r>
      <w:r>
        <w:rPr>
          <w:sz w:val="24"/>
        </w:rPr>
        <w:t>academic</w:t>
      </w:r>
      <w:r>
        <w:rPr>
          <w:spacing w:val="-4"/>
          <w:sz w:val="24"/>
        </w:rPr>
        <w:t xml:space="preserve"> </w:t>
      </w:r>
      <w:r>
        <w:rPr>
          <w:sz w:val="24"/>
        </w:rPr>
        <w:t>preparation</w:t>
      </w:r>
      <w:r>
        <w:rPr>
          <w:spacing w:val="-2"/>
          <w:sz w:val="24"/>
        </w:rPr>
        <w:t xml:space="preserve"> </w:t>
      </w:r>
      <w:r>
        <w:rPr>
          <w:sz w:val="24"/>
        </w:rPr>
        <w:t>and</w:t>
      </w:r>
      <w:r>
        <w:rPr>
          <w:spacing w:val="-3"/>
          <w:sz w:val="24"/>
        </w:rPr>
        <w:t xml:space="preserve"> </w:t>
      </w:r>
      <w:r>
        <w:rPr>
          <w:sz w:val="24"/>
        </w:rPr>
        <w:t>remain</w:t>
      </w:r>
      <w:r>
        <w:rPr>
          <w:spacing w:val="-57"/>
          <w:sz w:val="24"/>
        </w:rPr>
        <w:t xml:space="preserve"> </w:t>
      </w:r>
      <w:r>
        <w:rPr>
          <w:sz w:val="24"/>
        </w:rPr>
        <w:t>current about issues related to the practice of counseling. Reduced – rate student membership fees lead to</w:t>
      </w:r>
      <w:r>
        <w:rPr>
          <w:spacing w:val="-57"/>
          <w:sz w:val="24"/>
        </w:rPr>
        <w:t xml:space="preserve"> </w:t>
      </w:r>
      <w:r w:rsidR="004105EE">
        <w:rPr>
          <w:sz w:val="24"/>
        </w:rPr>
        <w:t>low-cost</w:t>
      </w:r>
      <w:r>
        <w:rPr>
          <w:sz w:val="24"/>
        </w:rPr>
        <w:t xml:space="preserve"> liability insurance, a variety of professional meeting opportunities, and timely publications on a</w:t>
      </w:r>
      <w:r>
        <w:rPr>
          <w:spacing w:val="1"/>
          <w:sz w:val="24"/>
        </w:rPr>
        <w:t xml:space="preserve"> </w:t>
      </w:r>
      <w:r>
        <w:rPr>
          <w:sz w:val="24"/>
        </w:rPr>
        <w:t>myriad</w:t>
      </w:r>
      <w:r>
        <w:rPr>
          <w:spacing w:val="-1"/>
          <w:sz w:val="24"/>
        </w:rPr>
        <w:t xml:space="preserve"> </w:t>
      </w:r>
      <w:r>
        <w:rPr>
          <w:sz w:val="24"/>
        </w:rPr>
        <w:t>of</w:t>
      </w:r>
      <w:r>
        <w:rPr>
          <w:spacing w:val="-1"/>
          <w:sz w:val="24"/>
        </w:rPr>
        <w:t xml:space="preserve"> </w:t>
      </w:r>
      <w:r>
        <w:rPr>
          <w:sz w:val="24"/>
        </w:rPr>
        <w:t>professional topics.</w:t>
      </w:r>
    </w:p>
    <w:p w14:paraId="0710FD1D" w14:textId="77777777" w:rsidR="000220E8" w:rsidRDefault="00E77264">
      <w:pPr>
        <w:spacing w:before="1"/>
        <w:ind w:left="363" w:firstLine="720"/>
        <w:rPr>
          <w:sz w:val="24"/>
        </w:rPr>
      </w:pPr>
      <w:r>
        <w:rPr>
          <w:sz w:val="24"/>
        </w:rPr>
        <w:t>While</w:t>
      </w:r>
      <w:r>
        <w:rPr>
          <w:spacing w:val="-2"/>
          <w:sz w:val="24"/>
        </w:rPr>
        <w:t xml:space="preserve"> </w:t>
      </w:r>
      <w:r>
        <w:rPr>
          <w:sz w:val="24"/>
        </w:rPr>
        <w:t>you will</w:t>
      </w:r>
      <w:r>
        <w:rPr>
          <w:spacing w:val="-3"/>
          <w:sz w:val="24"/>
        </w:rPr>
        <w:t xml:space="preserve"> </w:t>
      </w:r>
      <w:r>
        <w:rPr>
          <w:sz w:val="24"/>
        </w:rPr>
        <w:t>certainly</w:t>
      </w:r>
      <w:r>
        <w:rPr>
          <w:spacing w:val="-7"/>
          <w:sz w:val="24"/>
        </w:rPr>
        <w:t xml:space="preserve"> </w:t>
      </w:r>
      <w:r>
        <w:rPr>
          <w:sz w:val="24"/>
        </w:rPr>
        <w:t>learn</w:t>
      </w:r>
      <w:r>
        <w:rPr>
          <w:spacing w:val="-3"/>
          <w:sz w:val="24"/>
        </w:rPr>
        <w:t xml:space="preserve"> </w:t>
      </w:r>
      <w:r>
        <w:rPr>
          <w:sz w:val="24"/>
        </w:rPr>
        <w:t>much</w:t>
      </w:r>
      <w:r>
        <w:rPr>
          <w:spacing w:val="-2"/>
          <w:sz w:val="24"/>
        </w:rPr>
        <w:t xml:space="preserve"> </w:t>
      </w:r>
      <w:r>
        <w:rPr>
          <w:sz w:val="24"/>
        </w:rPr>
        <w:t>more</w:t>
      </w:r>
      <w:r>
        <w:rPr>
          <w:spacing w:val="-3"/>
          <w:sz w:val="24"/>
        </w:rPr>
        <w:t xml:space="preserve"> </w:t>
      </w:r>
      <w:r>
        <w:rPr>
          <w:sz w:val="24"/>
        </w:rPr>
        <w:t>about</w:t>
      </w:r>
      <w:r>
        <w:rPr>
          <w:spacing w:val="-3"/>
          <w:sz w:val="24"/>
        </w:rPr>
        <w:t xml:space="preserve"> </w:t>
      </w:r>
      <w:r>
        <w:rPr>
          <w:sz w:val="24"/>
        </w:rPr>
        <w:t>these</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organizations</w:t>
      </w:r>
      <w:r>
        <w:rPr>
          <w:spacing w:val="-2"/>
          <w:sz w:val="24"/>
        </w:rPr>
        <w:t xml:space="preserve"> </w:t>
      </w:r>
      <w:r>
        <w:rPr>
          <w:sz w:val="24"/>
        </w:rPr>
        <w:t>through</w:t>
      </w:r>
      <w:r>
        <w:rPr>
          <w:spacing w:val="6"/>
          <w:sz w:val="24"/>
        </w:rPr>
        <w:t xml:space="preserve"> </w:t>
      </w:r>
      <w:r>
        <w:rPr>
          <w:sz w:val="24"/>
        </w:rPr>
        <w:t>your</w:t>
      </w:r>
      <w:r>
        <w:rPr>
          <w:spacing w:val="1"/>
          <w:sz w:val="24"/>
        </w:rPr>
        <w:t xml:space="preserve"> </w:t>
      </w:r>
      <w:r>
        <w:rPr>
          <w:sz w:val="24"/>
        </w:rPr>
        <w:t>graduate</w:t>
      </w:r>
      <w:r>
        <w:rPr>
          <w:spacing w:val="-57"/>
          <w:sz w:val="24"/>
        </w:rPr>
        <w:t xml:space="preserve"> </w:t>
      </w:r>
      <w:r>
        <w:rPr>
          <w:sz w:val="24"/>
        </w:rPr>
        <w:t>studies,</w:t>
      </w:r>
      <w:r>
        <w:rPr>
          <w:spacing w:val="-1"/>
          <w:sz w:val="24"/>
        </w:rPr>
        <w:t xml:space="preserve"> </w:t>
      </w:r>
      <w:r>
        <w:rPr>
          <w:sz w:val="24"/>
        </w:rPr>
        <w:t>several are</w:t>
      </w:r>
      <w:r>
        <w:rPr>
          <w:spacing w:val="-1"/>
          <w:sz w:val="24"/>
        </w:rPr>
        <w:t xml:space="preserve"> </w:t>
      </w:r>
      <w:r>
        <w:rPr>
          <w:sz w:val="24"/>
        </w:rPr>
        <w:t>listed below</w:t>
      </w:r>
      <w:r>
        <w:rPr>
          <w:spacing w:val="-2"/>
          <w:sz w:val="24"/>
        </w:rPr>
        <w:t xml:space="preserve"> </w:t>
      </w:r>
      <w:r>
        <w:rPr>
          <w:sz w:val="24"/>
        </w:rPr>
        <w:t>for</w:t>
      </w:r>
      <w:r>
        <w:rPr>
          <w:spacing w:val="6"/>
          <w:sz w:val="24"/>
        </w:rPr>
        <w:t xml:space="preserve"> </w:t>
      </w:r>
      <w:r>
        <w:rPr>
          <w:sz w:val="24"/>
        </w:rPr>
        <w:t>your</w:t>
      </w:r>
      <w:r>
        <w:rPr>
          <w:spacing w:val="1"/>
          <w:sz w:val="24"/>
        </w:rPr>
        <w:t xml:space="preserve"> </w:t>
      </w:r>
      <w:r>
        <w:rPr>
          <w:sz w:val="24"/>
        </w:rPr>
        <w:t>consideration.</w:t>
      </w:r>
    </w:p>
    <w:p w14:paraId="31CAED98" w14:textId="77777777" w:rsidR="000220E8" w:rsidRDefault="000220E8">
      <w:pPr>
        <w:spacing w:before="9"/>
        <w:rPr>
          <w:sz w:val="24"/>
        </w:rPr>
      </w:pPr>
    </w:p>
    <w:p w14:paraId="5109B290" w14:textId="77777777" w:rsidR="000220E8" w:rsidRDefault="00E77264">
      <w:pPr>
        <w:tabs>
          <w:tab w:val="left" w:pos="4681"/>
        </w:tabs>
        <w:ind w:left="364"/>
        <w:rPr>
          <w:sz w:val="24"/>
        </w:rPr>
      </w:pPr>
      <w:r>
        <w:rPr>
          <w:b/>
          <w:sz w:val="24"/>
        </w:rPr>
        <w:t>The</w:t>
      </w:r>
      <w:r>
        <w:rPr>
          <w:b/>
          <w:spacing w:val="-4"/>
          <w:sz w:val="24"/>
        </w:rPr>
        <w:t xml:space="preserve"> </w:t>
      </w:r>
      <w:r>
        <w:rPr>
          <w:b/>
          <w:sz w:val="24"/>
        </w:rPr>
        <w:t>American</w:t>
      </w:r>
      <w:r>
        <w:rPr>
          <w:b/>
          <w:spacing w:val="-2"/>
          <w:sz w:val="24"/>
        </w:rPr>
        <w:t xml:space="preserve"> </w:t>
      </w:r>
      <w:r>
        <w:rPr>
          <w:b/>
          <w:sz w:val="24"/>
        </w:rPr>
        <w:t>Counseling</w:t>
      </w:r>
      <w:r>
        <w:rPr>
          <w:b/>
          <w:spacing w:val="-2"/>
          <w:sz w:val="24"/>
        </w:rPr>
        <w:t xml:space="preserve"> </w:t>
      </w:r>
      <w:r>
        <w:rPr>
          <w:b/>
          <w:sz w:val="24"/>
        </w:rPr>
        <w:t>Association</w:t>
      </w:r>
      <w:r>
        <w:rPr>
          <w:b/>
          <w:sz w:val="24"/>
        </w:rPr>
        <w:tab/>
      </w:r>
      <w:r>
        <w:rPr>
          <w:sz w:val="24"/>
        </w:rPr>
        <w:t>(</w:t>
      </w:r>
      <w:hyperlink r:id="rId81">
        <w:r>
          <w:rPr>
            <w:color w:val="0000FF"/>
            <w:sz w:val="24"/>
            <w:u w:val="single" w:color="0000FF"/>
          </w:rPr>
          <w:t>www.counseling.org</w:t>
        </w:r>
      </w:hyperlink>
      <w:r>
        <w:rPr>
          <w:sz w:val="24"/>
        </w:rPr>
        <w:t>)</w:t>
      </w:r>
    </w:p>
    <w:p w14:paraId="7C14300D" w14:textId="77777777" w:rsidR="000220E8" w:rsidRDefault="000220E8">
      <w:pPr>
        <w:spacing w:before="4"/>
        <w:rPr>
          <w:sz w:val="15"/>
        </w:rPr>
      </w:pPr>
    </w:p>
    <w:p w14:paraId="2D845896" w14:textId="77777777" w:rsidR="000220E8" w:rsidRDefault="00E77264">
      <w:pPr>
        <w:spacing w:before="90"/>
        <w:ind w:left="363" w:right="770"/>
        <w:rPr>
          <w:sz w:val="24"/>
        </w:rPr>
      </w:pPr>
      <w:r>
        <w:rPr>
          <w:sz w:val="24"/>
        </w:rPr>
        <w:t>The American Counseling Association (ACA) is the world’s largest association exclusively representing</w:t>
      </w:r>
      <w:r>
        <w:rPr>
          <w:spacing w:val="1"/>
          <w:sz w:val="24"/>
        </w:rPr>
        <w:t xml:space="preserve"> </w:t>
      </w:r>
      <w:r>
        <w:rPr>
          <w:sz w:val="24"/>
        </w:rPr>
        <w:t>professional</w:t>
      </w:r>
      <w:r>
        <w:rPr>
          <w:spacing w:val="-3"/>
          <w:sz w:val="24"/>
        </w:rPr>
        <w:t xml:space="preserve"> </w:t>
      </w:r>
      <w:r>
        <w:rPr>
          <w:sz w:val="24"/>
        </w:rPr>
        <w:t>counselors</w:t>
      </w:r>
      <w:r>
        <w:rPr>
          <w:spacing w:val="-3"/>
          <w:sz w:val="24"/>
        </w:rPr>
        <w:t xml:space="preserve"> </w:t>
      </w:r>
      <w:r>
        <w:rPr>
          <w:sz w:val="24"/>
        </w:rPr>
        <w:t>in</w:t>
      </w:r>
      <w:r>
        <w:rPr>
          <w:spacing w:val="-3"/>
          <w:sz w:val="24"/>
        </w:rPr>
        <w:t xml:space="preserve"> </w:t>
      </w:r>
      <w:r>
        <w:rPr>
          <w:sz w:val="24"/>
        </w:rPr>
        <w:t>various</w:t>
      </w:r>
      <w:r>
        <w:rPr>
          <w:spacing w:val="-3"/>
          <w:sz w:val="24"/>
        </w:rPr>
        <w:t xml:space="preserve"> </w:t>
      </w:r>
      <w:r>
        <w:rPr>
          <w:sz w:val="24"/>
        </w:rPr>
        <w:t>practice</w:t>
      </w:r>
      <w:r>
        <w:rPr>
          <w:spacing w:val="-4"/>
          <w:sz w:val="24"/>
        </w:rPr>
        <w:t xml:space="preserve"> </w:t>
      </w:r>
      <w:r>
        <w:rPr>
          <w:sz w:val="24"/>
        </w:rPr>
        <w:t>settings.</w:t>
      </w:r>
      <w:r>
        <w:rPr>
          <w:spacing w:val="-3"/>
          <w:sz w:val="24"/>
        </w:rPr>
        <w:t xml:space="preserve"> </w:t>
      </w:r>
      <w:r>
        <w:rPr>
          <w:sz w:val="24"/>
        </w:rPr>
        <w:t>Over</w:t>
      </w:r>
      <w:r>
        <w:rPr>
          <w:spacing w:val="-4"/>
          <w:sz w:val="24"/>
        </w:rPr>
        <w:t xml:space="preserve"> </w:t>
      </w:r>
      <w:r>
        <w:rPr>
          <w:sz w:val="24"/>
        </w:rPr>
        <w:t>52,000</w:t>
      </w:r>
      <w:r>
        <w:rPr>
          <w:spacing w:val="-2"/>
          <w:sz w:val="24"/>
        </w:rPr>
        <w:t xml:space="preserve"> </w:t>
      </w:r>
      <w:r>
        <w:rPr>
          <w:sz w:val="24"/>
        </w:rPr>
        <w:t>members</w:t>
      </w:r>
      <w:r>
        <w:rPr>
          <w:spacing w:val="-3"/>
          <w:sz w:val="24"/>
        </w:rPr>
        <w:t xml:space="preserve"> </w:t>
      </w:r>
      <w:r>
        <w:rPr>
          <w:sz w:val="24"/>
        </w:rPr>
        <w:t>can</w:t>
      </w:r>
      <w:r>
        <w:rPr>
          <w:spacing w:val="-3"/>
          <w:sz w:val="24"/>
        </w:rPr>
        <w:t xml:space="preserve"> </w:t>
      </w:r>
      <w:r>
        <w:rPr>
          <w:sz w:val="24"/>
        </w:rPr>
        <w:t>access</w:t>
      </w:r>
      <w:r>
        <w:rPr>
          <w:spacing w:val="-3"/>
          <w:sz w:val="24"/>
        </w:rPr>
        <w:t xml:space="preserve"> </w:t>
      </w:r>
      <w:r>
        <w:rPr>
          <w:sz w:val="24"/>
        </w:rPr>
        <w:t>leadership</w:t>
      </w:r>
      <w:r>
        <w:rPr>
          <w:spacing w:val="-3"/>
          <w:sz w:val="24"/>
        </w:rPr>
        <w:t xml:space="preserve"> </w:t>
      </w:r>
      <w:r>
        <w:rPr>
          <w:sz w:val="24"/>
        </w:rPr>
        <w:t>training,</w:t>
      </w:r>
      <w:r>
        <w:rPr>
          <w:spacing w:val="-57"/>
          <w:sz w:val="24"/>
        </w:rPr>
        <w:t xml:space="preserve"> </w:t>
      </w:r>
      <w:r>
        <w:rPr>
          <w:sz w:val="24"/>
        </w:rPr>
        <w:t>publications,</w:t>
      </w:r>
      <w:r>
        <w:rPr>
          <w:spacing w:val="-1"/>
          <w:sz w:val="24"/>
        </w:rPr>
        <w:t xml:space="preserve"> </w:t>
      </w:r>
      <w:r>
        <w:rPr>
          <w:sz w:val="24"/>
        </w:rPr>
        <w:t>continuing</w:t>
      </w:r>
      <w:r>
        <w:rPr>
          <w:spacing w:val="-3"/>
          <w:sz w:val="24"/>
        </w:rPr>
        <w:t xml:space="preserve"> </w:t>
      </w:r>
      <w:r>
        <w:rPr>
          <w:sz w:val="24"/>
        </w:rPr>
        <w:t>education opportunities and</w:t>
      </w:r>
      <w:r>
        <w:rPr>
          <w:spacing w:val="-1"/>
          <w:sz w:val="24"/>
        </w:rPr>
        <w:t xml:space="preserve"> </w:t>
      </w:r>
      <w:r>
        <w:rPr>
          <w:sz w:val="24"/>
        </w:rPr>
        <w:t>advocacy</w:t>
      </w:r>
      <w:r>
        <w:rPr>
          <w:spacing w:val="-10"/>
          <w:sz w:val="24"/>
        </w:rPr>
        <w:t xml:space="preserve"> </w:t>
      </w:r>
      <w:r>
        <w:rPr>
          <w:sz w:val="24"/>
        </w:rPr>
        <w:t>services.</w:t>
      </w:r>
    </w:p>
    <w:p w14:paraId="494741B1" w14:textId="77777777" w:rsidR="000220E8" w:rsidRDefault="000220E8">
      <w:pPr>
        <w:rPr>
          <w:sz w:val="24"/>
        </w:rPr>
      </w:pPr>
    </w:p>
    <w:p w14:paraId="4DAFFCEA" w14:textId="77777777" w:rsidR="000220E8" w:rsidRDefault="00E77264">
      <w:pPr>
        <w:ind w:left="364"/>
        <w:rPr>
          <w:b/>
          <w:sz w:val="24"/>
        </w:rPr>
      </w:pPr>
      <w:r>
        <w:rPr>
          <w:sz w:val="24"/>
        </w:rPr>
        <w:t>State</w:t>
      </w:r>
      <w:r>
        <w:rPr>
          <w:spacing w:val="-3"/>
          <w:sz w:val="24"/>
        </w:rPr>
        <w:t xml:space="preserve"> </w:t>
      </w:r>
      <w:r>
        <w:rPr>
          <w:sz w:val="24"/>
        </w:rPr>
        <w:t>Branches</w:t>
      </w:r>
      <w:r>
        <w:rPr>
          <w:spacing w:val="-2"/>
          <w:sz w:val="24"/>
        </w:rPr>
        <w:t xml:space="preserve"> </w:t>
      </w:r>
      <w:r>
        <w:rPr>
          <w:sz w:val="24"/>
        </w:rPr>
        <w:t>of</w:t>
      </w:r>
      <w:r>
        <w:rPr>
          <w:spacing w:val="-1"/>
          <w:sz w:val="24"/>
        </w:rPr>
        <w:t xml:space="preserve"> </w:t>
      </w:r>
      <w:r>
        <w:rPr>
          <w:sz w:val="24"/>
        </w:rPr>
        <w:t>ACA</w:t>
      </w:r>
      <w:r>
        <w:rPr>
          <w:spacing w:val="-3"/>
          <w:sz w:val="24"/>
        </w:rPr>
        <w:t xml:space="preserve"> </w:t>
      </w:r>
      <w:r>
        <w:rPr>
          <w:sz w:val="24"/>
        </w:rPr>
        <w:t>include</w:t>
      </w:r>
      <w:r>
        <w:rPr>
          <w:spacing w:val="-3"/>
          <w:sz w:val="24"/>
        </w:rPr>
        <w:t xml:space="preserve"> </w:t>
      </w:r>
      <w:r>
        <w:rPr>
          <w:sz w:val="24"/>
        </w:rPr>
        <w:t>the</w:t>
      </w:r>
      <w:r>
        <w:rPr>
          <w:spacing w:val="-3"/>
          <w:sz w:val="24"/>
        </w:rPr>
        <w:t xml:space="preserve"> </w:t>
      </w:r>
      <w:r>
        <w:rPr>
          <w:b/>
          <w:sz w:val="24"/>
        </w:rPr>
        <w:t>Ohio</w:t>
      </w:r>
      <w:r>
        <w:rPr>
          <w:b/>
          <w:spacing w:val="-2"/>
          <w:sz w:val="24"/>
        </w:rPr>
        <w:t xml:space="preserve"> </w:t>
      </w:r>
      <w:r>
        <w:rPr>
          <w:b/>
          <w:sz w:val="24"/>
        </w:rPr>
        <w:t>Counseling</w:t>
      </w:r>
      <w:r>
        <w:rPr>
          <w:b/>
          <w:spacing w:val="-1"/>
          <w:sz w:val="24"/>
        </w:rPr>
        <w:t xml:space="preserve"> </w:t>
      </w:r>
      <w:r>
        <w:rPr>
          <w:b/>
          <w:sz w:val="24"/>
        </w:rPr>
        <w:t>Association</w:t>
      </w:r>
    </w:p>
    <w:p w14:paraId="73868023" w14:textId="71315B17" w:rsidR="000220E8" w:rsidRDefault="00E77264">
      <w:pPr>
        <w:spacing w:before="10"/>
        <w:ind w:left="423"/>
        <w:rPr>
          <w:sz w:val="24"/>
        </w:rPr>
      </w:pPr>
      <w:r>
        <w:rPr>
          <w:sz w:val="24"/>
        </w:rPr>
        <w:t>(</w:t>
      </w:r>
      <w:hyperlink r:id="rId82" w:history="1">
        <w:r w:rsidR="00D10753" w:rsidRPr="00D10753">
          <w:rPr>
            <w:rStyle w:val="Hyperlink"/>
          </w:rPr>
          <w:t>www.ohiocounseling.org</w:t>
        </w:r>
      </w:hyperlink>
      <w:r>
        <w:rPr>
          <w:sz w:val="24"/>
        </w:rPr>
        <w:t>)</w:t>
      </w:r>
      <w:r>
        <w:rPr>
          <w:spacing w:val="-5"/>
          <w:sz w:val="24"/>
        </w:rPr>
        <w:t xml:space="preserve"> </w:t>
      </w:r>
      <w:r>
        <w:rPr>
          <w:sz w:val="24"/>
        </w:rPr>
        <w:t>and</w:t>
      </w:r>
      <w:r>
        <w:rPr>
          <w:spacing w:val="-4"/>
          <w:sz w:val="24"/>
        </w:rPr>
        <w:t xml:space="preserve"> </w:t>
      </w:r>
      <w:r>
        <w:rPr>
          <w:b/>
          <w:sz w:val="24"/>
        </w:rPr>
        <w:t>The</w:t>
      </w:r>
      <w:r>
        <w:rPr>
          <w:b/>
          <w:spacing w:val="-5"/>
          <w:sz w:val="24"/>
        </w:rPr>
        <w:t xml:space="preserve"> </w:t>
      </w:r>
      <w:r>
        <w:rPr>
          <w:b/>
          <w:sz w:val="24"/>
        </w:rPr>
        <w:t>Kentucky</w:t>
      </w:r>
      <w:r>
        <w:rPr>
          <w:b/>
          <w:spacing w:val="-4"/>
          <w:sz w:val="24"/>
        </w:rPr>
        <w:t xml:space="preserve"> </w:t>
      </w:r>
      <w:r>
        <w:rPr>
          <w:b/>
          <w:sz w:val="24"/>
        </w:rPr>
        <w:t>Counseling</w:t>
      </w:r>
      <w:r>
        <w:rPr>
          <w:b/>
          <w:spacing w:val="-3"/>
          <w:sz w:val="24"/>
        </w:rPr>
        <w:t xml:space="preserve"> </w:t>
      </w:r>
      <w:r>
        <w:rPr>
          <w:b/>
          <w:sz w:val="24"/>
        </w:rPr>
        <w:t>Association</w:t>
      </w:r>
      <w:r>
        <w:rPr>
          <w:b/>
          <w:spacing w:val="-4"/>
          <w:sz w:val="24"/>
        </w:rPr>
        <w:t xml:space="preserve"> </w:t>
      </w:r>
      <w:r>
        <w:rPr>
          <w:sz w:val="24"/>
        </w:rPr>
        <w:t>(</w:t>
      </w:r>
      <w:hyperlink r:id="rId83" w:history="1">
        <w:r w:rsidRPr="00787496">
          <w:rPr>
            <w:rStyle w:val="Hyperlink"/>
            <w:sz w:val="24"/>
          </w:rPr>
          <w:t>www.kyca.org</w:t>
        </w:r>
      </w:hyperlink>
      <w:r>
        <w:rPr>
          <w:sz w:val="24"/>
        </w:rPr>
        <w:t>)</w:t>
      </w:r>
      <w:r w:rsidR="00787496">
        <w:rPr>
          <w:sz w:val="24"/>
        </w:rPr>
        <w:t>.</w:t>
      </w:r>
    </w:p>
    <w:p w14:paraId="09EEA479" w14:textId="77777777" w:rsidR="000220E8" w:rsidRDefault="000220E8">
      <w:pPr>
        <w:spacing w:before="2"/>
        <w:rPr>
          <w:sz w:val="16"/>
        </w:rPr>
      </w:pPr>
    </w:p>
    <w:p w14:paraId="23285CD9" w14:textId="77777777" w:rsidR="000220E8" w:rsidRDefault="00E77264">
      <w:pPr>
        <w:tabs>
          <w:tab w:val="left" w:pos="5401"/>
        </w:tabs>
        <w:spacing w:before="90"/>
        <w:ind w:left="364"/>
        <w:rPr>
          <w:sz w:val="24"/>
        </w:rPr>
      </w:pPr>
      <w:r>
        <w:rPr>
          <w:b/>
          <w:sz w:val="24"/>
        </w:rPr>
        <w:t>The</w:t>
      </w:r>
      <w:r>
        <w:rPr>
          <w:b/>
          <w:spacing w:val="-3"/>
          <w:sz w:val="24"/>
        </w:rPr>
        <w:t xml:space="preserve"> </w:t>
      </w:r>
      <w:r>
        <w:rPr>
          <w:b/>
          <w:sz w:val="24"/>
        </w:rPr>
        <w:t>American</w:t>
      </w:r>
      <w:r>
        <w:rPr>
          <w:b/>
          <w:spacing w:val="-2"/>
          <w:sz w:val="24"/>
        </w:rPr>
        <w:t xml:space="preserve"> </w:t>
      </w:r>
      <w:r>
        <w:rPr>
          <w:b/>
          <w:sz w:val="24"/>
        </w:rPr>
        <w:t>School</w:t>
      </w:r>
      <w:r>
        <w:rPr>
          <w:b/>
          <w:spacing w:val="-2"/>
          <w:sz w:val="24"/>
        </w:rPr>
        <w:t xml:space="preserve"> </w:t>
      </w:r>
      <w:r>
        <w:rPr>
          <w:b/>
          <w:sz w:val="24"/>
        </w:rPr>
        <w:t>Counseling</w:t>
      </w:r>
      <w:r>
        <w:rPr>
          <w:b/>
          <w:spacing w:val="-2"/>
          <w:sz w:val="24"/>
        </w:rPr>
        <w:t xml:space="preserve"> </w:t>
      </w:r>
      <w:r>
        <w:rPr>
          <w:b/>
          <w:sz w:val="24"/>
        </w:rPr>
        <w:t>Association</w:t>
      </w:r>
      <w:r>
        <w:rPr>
          <w:b/>
          <w:sz w:val="24"/>
        </w:rPr>
        <w:tab/>
      </w:r>
      <w:r>
        <w:rPr>
          <w:sz w:val="24"/>
        </w:rPr>
        <w:t>(</w:t>
      </w:r>
      <w:hyperlink r:id="rId84">
        <w:r>
          <w:rPr>
            <w:color w:val="0000FF"/>
            <w:sz w:val="24"/>
            <w:u w:val="single" w:color="0000FF"/>
          </w:rPr>
          <w:t>www.schoolcounselor.org</w:t>
        </w:r>
      </w:hyperlink>
      <w:r>
        <w:rPr>
          <w:sz w:val="24"/>
        </w:rPr>
        <w:t>)</w:t>
      </w:r>
    </w:p>
    <w:p w14:paraId="5E7EAEB9" w14:textId="77777777" w:rsidR="000220E8" w:rsidRDefault="000220E8">
      <w:pPr>
        <w:spacing w:before="4"/>
        <w:rPr>
          <w:sz w:val="15"/>
        </w:rPr>
      </w:pPr>
    </w:p>
    <w:p w14:paraId="3D01CA65" w14:textId="6DCDECA6" w:rsidR="000220E8" w:rsidRDefault="00E77264">
      <w:pPr>
        <w:spacing w:before="90"/>
        <w:ind w:left="363" w:right="359"/>
        <w:rPr>
          <w:sz w:val="24"/>
        </w:rPr>
      </w:pPr>
      <w:r>
        <w:rPr>
          <w:sz w:val="24"/>
        </w:rPr>
        <w:t>The</w:t>
      </w:r>
      <w:r>
        <w:rPr>
          <w:spacing w:val="-3"/>
          <w:sz w:val="24"/>
        </w:rPr>
        <w:t xml:space="preserve"> </w:t>
      </w:r>
      <w:r>
        <w:rPr>
          <w:sz w:val="24"/>
        </w:rPr>
        <w:t>American</w:t>
      </w:r>
      <w:r>
        <w:rPr>
          <w:spacing w:val="-2"/>
          <w:sz w:val="24"/>
        </w:rPr>
        <w:t xml:space="preserve"> </w:t>
      </w:r>
      <w:r>
        <w:rPr>
          <w:sz w:val="24"/>
        </w:rPr>
        <w:t>School</w:t>
      </w:r>
      <w:r>
        <w:rPr>
          <w:spacing w:val="-1"/>
          <w:sz w:val="24"/>
        </w:rPr>
        <w:t xml:space="preserve"> </w:t>
      </w:r>
      <w:r>
        <w:rPr>
          <w:sz w:val="24"/>
        </w:rPr>
        <w:t>Counsel</w:t>
      </w:r>
      <w:r w:rsidR="00222027">
        <w:rPr>
          <w:sz w:val="24"/>
        </w:rPr>
        <w:t>ing</w:t>
      </w:r>
      <w:r>
        <w:rPr>
          <w:spacing w:val="-3"/>
          <w:sz w:val="24"/>
        </w:rPr>
        <w:t xml:space="preserve"> </w:t>
      </w:r>
      <w:r>
        <w:rPr>
          <w:sz w:val="24"/>
        </w:rPr>
        <w:t>Organization</w:t>
      </w:r>
      <w:r>
        <w:rPr>
          <w:spacing w:val="-2"/>
          <w:sz w:val="24"/>
        </w:rPr>
        <w:t xml:space="preserve"> </w:t>
      </w:r>
      <w:r>
        <w:rPr>
          <w:sz w:val="24"/>
        </w:rPr>
        <w:t>(ASCA)</w:t>
      </w:r>
      <w:r>
        <w:rPr>
          <w:spacing w:val="-2"/>
          <w:sz w:val="24"/>
        </w:rPr>
        <w:t xml:space="preserve"> </w:t>
      </w:r>
      <w:r>
        <w:rPr>
          <w:sz w:val="24"/>
        </w:rPr>
        <w:t>supports</w:t>
      </w:r>
      <w:r>
        <w:rPr>
          <w:spacing w:val="-2"/>
          <w:sz w:val="24"/>
        </w:rPr>
        <w:t xml:space="preserve"> </w:t>
      </w:r>
      <w:r>
        <w:rPr>
          <w:sz w:val="24"/>
        </w:rPr>
        <w:t>approximately</w:t>
      </w:r>
      <w:r>
        <w:rPr>
          <w:spacing w:val="-11"/>
          <w:sz w:val="24"/>
        </w:rPr>
        <w:t xml:space="preserve"> </w:t>
      </w:r>
      <w:r>
        <w:rPr>
          <w:sz w:val="24"/>
        </w:rPr>
        <w:t>14,000</w:t>
      </w:r>
      <w:r>
        <w:rPr>
          <w:spacing w:val="-2"/>
          <w:sz w:val="24"/>
        </w:rPr>
        <w:t xml:space="preserve"> </w:t>
      </w:r>
      <w:r>
        <w:rPr>
          <w:sz w:val="24"/>
        </w:rPr>
        <w:t>school</w:t>
      </w:r>
      <w:r>
        <w:rPr>
          <w:spacing w:val="-2"/>
          <w:sz w:val="24"/>
        </w:rPr>
        <w:t xml:space="preserve"> </w:t>
      </w:r>
      <w:r>
        <w:rPr>
          <w:sz w:val="24"/>
        </w:rPr>
        <w:t>counselors</w:t>
      </w:r>
      <w:r>
        <w:rPr>
          <w:spacing w:val="-1"/>
          <w:sz w:val="24"/>
        </w:rPr>
        <w:t xml:space="preserve"> </w:t>
      </w:r>
      <w:r>
        <w:rPr>
          <w:sz w:val="24"/>
        </w:rPr>
        <w:t>in</w:t>
      </w:r>
      <w:r>
        <w:rPr>
          <w:spacing w:val="-57"/>
          <w:sz w:val="24"/>
        </w:rPr>
        <w:t xml:space="preserve"> </w:t>
      </w:r>
      <w:r>
        <w:rPr>
          <w:sz w:val="24"/>
        </w:rPr>
        <w:t>their efforts to help students focus on academic, personal/social, and career development so they not only</w:t>
      </w:r>
      <w:r>
        <w:rPr>
          <w:spacing w:val="1"/>
          <w:sz w:val="24"/>
        </w:rPr>
        <w:t xml:space="preserve"> </w:t>
      </w:r>
      <w:r>
        <w:rPr>
          <w:sz w:val="24"/>
        </w:rPr>
        <w:t>achieve</w:t>
      </w:r>
      <w:r>
        <w:rPr>
          <w:spacing w:val="-3"/>
          <w:sz w:val="24"/>
        </w:rPr>
        <w:t xml:space="preserve"> </w:t>
      </w:r>
      <w:r>
        <w:rPr>
          <w:sz w:val="24"/>
        </w:rPr>
        <w:t>success</w:t>
      </w:r>
      <w:r>
        <w:rPr>
          <w:spacing w:val="-1"/>
          <w:sz w:val="24"/>
        </w:rPr>
        <w:t xml:space="preserve"> </w:t>
      </w:r>
      <w:r>
        <w:rPr>
          <w:sz w:val="24"/>
        </w:rPr>
        <w:t>in</w:t>
      </w:r>
      <w:r>
        <w:rPr>
          <w:spacing w:val="-1"/>
          <w:sz w:val="24"/>
        </w:rPr>
        <w:t xml:space="preserve"> </w:t>
      </w:r>
      <w:r>
        <w:rPr>
          <w:sz w:val="24"/>
        </w:rPr>
        <w:t>school</w:t>
      </w:r>
      <w:r>
        <w:rPr>
          <w:spacing w:val="-1"/>
          <w:sz w:val="24"/>
        </w:rPr>
        <w:t xml:space="preserve"> </w:t>
      </w:r>
      <w:r>
        <w:rPr>
          <w:sz w:val="24"/>
        </w:rPr>
        <w:t>but</w:t>
      </w:r>
      <w:r>
        <w:rPr>
          <w:spacing w:val="-1"/>
          <w:sz w:val="24"/>
        </w:rPr>
        <w:t xml:space="preserve"> </w:t>
      </w:r>
      <w:r>
        <w:rPr>
          <w:sz w:val="24"/>
        </w:rPr>
        <w:t>are</w:t>
      </w:r>
      <w:r>
        <w:rPr>
          <w:spacing w:val="-2"/>
          <w:sz w:val="24"/>
        </w:rPr>
        <w:t xml:space="preserve"> </w:t>
      </w:r>
      <w:r>
        <w:rPr>
          <w:sz w:val="24"/>
        </w:rPr>
        <w:t>prepared</w:t>
      </w:r>
      <w:r>
        <w:rPr>
          <w:spacing w:val="-1"/>
          <w:sz w:val="24"/>
        </w:rPr>
        <w:t xml:space="preserve"> </w:t>
      </w:r>
      <w:r>
        <w:rPr>
          <w:sz w:val="24"/>
        </w:rPr>
        <w:t>to</w:t>
      </w:r>
      <w:r>
        <w:rPr>
          <w:spacing w:val="-1"/>
          <w:sz w:val="24"/>
        </w:rPr>
        <w:t xml:space="preserve"> </w:t>
      </w:r>
      <w:r>
        <w:rPr>
          <w:sz w:val="24"/>
        </w:rPr>
        <w:t>lead</w:t>
      </w:r>
      <w:r>
        <w:rPr>
          <w:spacing w:val="-1"/>
          <w:sz w:val="24"/>
        </w:rPr>
        <w:t xml:space="preserve"> </w:t>
      </w:r>
      <w:r>
        <w:rPr>
          <w:sz w:val="24"/>
        </w:rPr>
        <w:t>fulfilling</w:t>
      </w:r>
      <w:r>
        <w:rPr>
          <w:spacing w:val="-6"/>
          <w:sz w:val="24"/>
        </w:rPr>
        <w:t xml:space="preserve"> </w:t>
      </w:r>
      <w:r>
        <w:rPr>
          <w:sz w:val="24"/>
        </w:rPr>
        <w:t>lives</w:t>
      </w:r>
      <w:r>
        <w:rPr>
          <w:spacing w:val="-1"/>
          <w:sz w:val="24"/>
        </w:rPr>
        <w:t xml:space="preserve"> </w:t>
      </w:r>
      <w:r>
        <w:rPr>
          <w:sz w:val="24"/>
        </w:rPr>
        <w:t>as</w:t>
      </w:r>
      <w:r>
        <w:rPr>
          <w:spacing w:val="-1"/>
          <w:sz w:val="24"/>
        </w:rPr>
        <w:t xml:space="preserve"> </w:t>
      </w:r>
      <w:r>
        <w:rPr>
          <w:sz w:val="24"/>
        </w:rPr>
        <w:t>responsible</w:t>
      </w:r>
      <w:r>
        <w:rPr>
          <w:spacing w:val="-2"/>
          <w:sz w:val="24"/>
        </w:rPr>
        <w:t xml:space="preserve"> </w:t>
      </w:r>
      <w:r>
        <w:rPr>
          <w:sz w:val="24"/>
        </w:rPr>
        <w:t>members</w:t>
      </w:r>
      <w:r>
        <w:rPr>
          <w:spacing w:val="-1"/>
          <w:sz w:val="24"/>
        </w:rPr>
        <w:t xml:space="preserve"> </w:t>
      </w:r>
      <w:r>
        <w:rPr>
          <w:sz w:val="24"/>
        </w:rPr>
        <w:t>of</w:t>
      </w:r>
      <w:r>
        <w:rPr>
          <w:spacing w:val="-2"/>
          <w:sz w:val="24"/>
        </w:rPr>
        <w:t xml:space="preserve"> </w:t>
      </w:r>
      <w:r>
        <w:rPr>
          <w:sz w:val="24"/>
        </w:rPr>
        <w:t>society.</w:t>
      </w:r>
    </w:p>
    <w:p w14:paraId="08BE60B5" w14:textId="77777777" w:rsidR="000220E8" w:rsidRDefault="000220E8">
      <w:pPr>
        <w:rPr>
          <w:sz w:val="24"/>
        </w:rPr>
      </w:pPr>
    </w:p>
    <w:p w14:paraId="0A90B555" w14:textId="590E6487" w:rsidR="000220E8" w:rsidRDefault="00E77264">
      <w:pPr>
        <w:ind w:left="363" w:right="1764"/>
        <w:rPr>
          <w:sz w:val="24"/>
        </w:rPr>
      </w:pPr>
      <w:r>
        <w:rPr>
          <w:sz w:val="24"/>
        </w:rPr>
        <w:t xml:space="preserve">State Branches of ASCA include the </w:t>
      </w:r>
      <w:r>
        <w:rPr>
          <w:b/>
          <w:sz w:val="24"/>
        </w:rPr>
        <w:t>Ohio School Counseling Association</w:t>
      </w:r>
      <w:r>
        <w:rPr>
          <w:b/>
          <w:spacing w:val="1"/>
          <w:sz w:val="24"/>
        </w:rPr>
        <w:t xml:space="preserve"> </w:t>
      </w:r>
      <w:r>
        <w:rPr>
          <w:sz w:val="24"/>
        </w:rPr>
        <w:t>(</w:t>
      </w:r>
      <w:hyperlink r:id="rId85">
        <w:r>
          <w:rPr>
            <w:color w:val="0000FF"/>
            <w:sz w:val="24"/>
            <w:u w:val="single" w:color="0000FF"/>
          </w:rPr>
          <w:t>www.ohioschoolcounselor.org</w:t>
        </w:r>
      </w:hyperlink>
      <w:r>
        <w:rPr>
          <w:sz w:val="24"/>
        </w:rPr>
        <w:t>)</w:t>
      </w:r>
      <w:r>
        <w:rPr>
          <w:spacing w:val="-5"/>
          <w:sz w:val="24"/>
        </w:rPr>
        <w:t xml:space="preserve"> </w:t>
      </w:r>
      <w:r>
        <w:rPr>
          <w:sz w:val="24"/>
        </w:rPr>
        <w:t>and</w:t>
      </w:r>
      <w:r>
        <w:rPr>
          <w:spacing w:val="-3"/>
          <w:sz w:val="24"/>
        </w:rPr>
        <w:t xml:space="preserve"> </w:t>
      </w:r>
      <w:r>
        <w:rPr>
          <w:sz w:val="24"/>
        </w:rPr>
        <w:t>the</w:t>
      </w:r>
      <w:r>
        <w:rPr>
          <w:spacing w:val="-4"/>
          <w:sz w:val="24"/>
        </w:rPr>
        <w:t xml:space="preserve"> </w:t>
      </w:r>
      <w:r>
        <w:rPr>
          <w:b/>
          <w:sz w:val="24"/>
        </w:rPr>
        <w:t>Kentucky</w:t>
      </w:r>
      <w:r>
        <w:rPr>
          <w:b/>
          <w:spacing w:val="-3"/>
          <w:sz w:val="24"/>
        </w:rPr>
        <w:t xml:space="preserve"> </w:t>
      </w:r>
      <w:r>
        <w:rPr>
          <w:b/>
          <w:sz w:val="24"/>
        </w:rPr>
        <w:t>School</w:t>
      </w:r>
      <w:r>
        <w:rPr>
          <w:b/>
          <w:spacing w:val="-4"/>
          <w:sz w:val="24"/>
        </w:rPr>
        <w:t xml:space="preserve"> </w:t>
      </w:r>
      <w:r>
        <w:rPr>
          <w:b/>
          <w:sz w:val="24"/>
        </w:rPr>
        <w:t>Counseling</w:t>
      </w:r>
      <w:r>
        <w:rPr>
          <w:b/>
          <w:spacing w:val="-3"/>
          <w:sz w:val="24"/>
        </w:rPr>
        <w:t xml:space="preserve"> </w:t>
      </w:r>
      <w:r>
        <w:rPr>
          <w:b/>
          <w:sz w:val="24"/>
        </w:rPr>
        <w:t>Association</w:t>
      </w:r>
      <w:r>
        <w:rPr>
          <w:b/>
          <w:spacing w:val="-57"/>
          <w:sz w:val="24"/>
        </w:rPr>
        <w:t xml:space="preserve"> </w:t>
      </w:r>
      <w:r>
        <w:rPr>
          <w:sz w:val="24"/>
        </w:rPr>
        <w:t>(</w:t>
      </w:r>
      <w:hyperlink r:id="rId86" w:history="1">
        <w:r w:rsidR="000524BA" w:rsidRPr="000524BA">
          <w:rPr>
            <w:rStyle w:val="Hyperlink"/>
          </w:rPr>
          <w:t>www.kyschoolcounselor.org</w:t>
        </w:r>
      </w:hyperlink>
      <w:r>
        <w:rPr>
          <w:sz w:val="24"/>
        </w:rPr>
        <w:t>).</w:t>
      </w:r>
    </w:p>
    <w:p w14:paraId="6C892C7B" w14:textId="77777777" w:rsidR="000220E8" w:rsidRDefault="000220E8">
      <w:pPr>
        <w:rPr>
          <w:sz w:val="20"/>
        </w:rPr>
      </w:pPr>
    </w:p>
    <w:p w14:paraId="657C6A22" w14:textId="77777777" w:rsidR="000220E8" w:rsidRDefault="000220E8">
      <w:pPr>
        <w:spacing w:before="2"/>
        <w:rPr>
          <w:sz w:val="20"/>
        </w:rPr>
      </w:pPr>
    </w:p>
    <w:p w14:paraId="71009981" w14:textId="77777777" w:rsidR="000220E8" w:rsidRDefault="00E77264">
      <w:pPr>
        <w:spacing w:before="90"/>
        <w:ind w:left="364"/>
        <w:rPr>
          <w:sz w:val="24"/>
        </w:rPr>
      </w:pPr>
      <w:r>
        <w:rPr>
          <w:b/>
          <w:sz w:val="24"/>
        </w:rPr>
        <w:t>The</w:t>
      </w:r>
      <w:r>
        <w:rPr>
          <w:b/>
          <w:spacing w:val="-4"/>
          <w:sz w:val="24"/>
        </w:rPr>
        <w:t xml:space="preserve"> </w:t>
      </w:r>
      <w:r>
        <w:rPr>
          <w:b/>
          <w:sz w:val="24"/>
        </w:rPr>
        <w:t>Greater</w:t>
      </w:r>
      <w:r>
        <w:rPr>
          <w:b/>
          <w:spacing w:val="-2"/>
          <w:sz w:val="24"/>
        </w:rPr>
        <w:t xml:space="preserve"> </w:t>
      </w:r>
      <w:r>
        <w:rPr>
          <w:b/>
          <w:sz w:val="24"/>
        </w:rPr>
        <w:t>Cincinnati</w:t>
      </w:r>
      <w:r>
        <w:rPr>
          <w:b/>
          <w:spacing w:val="-5"/>
          <w:sz w:val="24"/>
        </w:rPr>
        <w:t xml:space="preserve"> </w:t>
      </w:r>
      <w:r>
        <w:rPr>
          <w:b/>
          <w:sz w:val="24"/>
        </w:rPr>
        <w:t>Counseling</w:t>
      </w:r>
      <w:r>
        <w:rPr>
          <w:b/>
          <w:spacing w:val="-3"/>
          <w:sz w:val="24"/>
        </w:rPr>
        <w:t xml:space="preserve"> </w:t>
      </w:r>
      <w:r>
        <w:rPr>
          <w:b/>
          <w:sz w:val="24"/>
        </w:rPr>
        <w:t>Association</w:t>
      </w:r>
      <w:r>
        <w:rPr>
          <w:b/>
          <w:spacing w:val="58"/>
          <w:sz w:val="24"/>
        </w:rPr>
        <w:t xml:space="preserve"> </w:t>
      </w:r>
      <w:r>
        <w:rPr>
          <w:sz w:val="24"/>
        </w:rPr>
        <w:t>(</w:t>
      </w:r>
      <w:hyperlink r:id="rId87">
        <w:r>
          <w:rPr>
            <w:color w:val="0000FF"/>
            <w:sz w:val="24"/>
            <w:u w:val="single" w:color="0000FF"/>
          </w:rPr>
          <w:t>www.cincicounseling.org</w:t>
        </w:r>
      </w:hyperlink>
      <w:r>
        <w:rPr>
          <w:sz w:val="24"/>
        </w:rPr>
        <w:t>)</w:t>
      </w:r>
    </w:p>
    <w:p w14:paraId="3F0DCD12" w14:textId="77777777" w:rsidR="000220E8" w:rsidRDefault="000220E8">
      <w:pPr>
        <w:rPr>
          <w:sz w:val="16"/>
        </w:rPr>
      </w:pPr>
    </w:p>
    <w:p w14:paraId="61A75B13" w14:textId="77777777" w:rsidR="000220E8" w:rsidRDefault="00E77264" w:rsidP="00D84469">
      <w:pPr>
        <w:spacing w:before="90"/>
        <w:ind w:left="363" w:right="432"/>
        <w:rPr>
          <w:sz w:val="24"/>
        </w:rPr>
      </w:pPr>
      <w:r>
        <w:rPr>
          <w:sz w:val="24"/>
        </w:rPr>
        <w:t>The counseling community in the southwestern Ohio area is supported by the Greater Cincinnati Counseling</w:t>
      </w:r>
      <w:r>
        <w:rPr>
          <w:spacing w:val="-57"/>
          <w:sz w:val="24"/>
        </w:rPr>
        <w:t xml:space="preserve"> </w:t>
      </w:r>
      <w:r>
        <w:rPr>
          <w:sz w:val="24"/>
        </w:rPr>
        <w:t>Association</w:t>
      </w:r>
      <w:r>
        <w:rPr>
          <w:spacing w:val="-1"/>
          <w:sz w:val="24"/>
        </w:rPr>
        <w:t xml:space="preserve"> </w:t>
      </w:r>
      <w:r>
        <w:rPr>
          <w:sz w:val="24"/>
        </w:rPr>
        <w:t>(GCCA). Xavier</w:t>
      </w:r>
      <w:r>
        <w:rPr>
          <w:spacing w:val="-2"/>
          <w:sz w:val="24"/>
        </w:rPr>
        <w:t xml:space="preserve"> </w:t>
      </w:r>
      <w:r>
        <w:rPr>
          <w:sz w:val="24"/>
        </w:rPr>
        <w:t>University</w:t>
      </w:r>
      <w:r>
        <w:rPr>
          <w:spacing w:val="-12"/>
          <w:sz w:val="24"/>
        </w:rPr>
        <w:t xml:space="preserve"> </w:t>
      </w:r>
      <w:r>
        <w:rPr>
          <w:sz w:val="24"/>
        </w:rPr>
        <w:t>and the</w:t>
      </w:r>
      <w:r>
        <w:rPr>
          <w:spacing w:val="-2"/>
          <w:sz w:val="24"/>
        </w:rPr>
        <w:t xml:space="preserve"> </w:t>
      </w:r>
      <w:r>
        <w:rPr>
          <w:sz w:val="24"/>
        </w:rPr>
        <w:t>GCCA, a</w:t>
      </w:r>
      <w:r>
        <w:rPr>
          <w:spacing w:val="-2"/>
          <w:sz w:val="24"/>
        </w:rPr>
        <w:t xml:space="preserve"> </w:t>
      </w:r>
      <w:r>
        <w:rPr>
          <w:sz w:val="24"/>
        </w:rPr>
        <w:t>local chapter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Ohio</w:t>
      </w:r>
      <w:r>
        <w:rPr>
          <w:spacing w:val="-1"/>
          <w:sz w:val="24"/>
        </w:rPr>
        <w:t xml:space="preserve"> </w:t>
      </w:r>
      <w:r>
        <w:rPr>
          <w:sz w:val="24"/>
        </w:rPr>
        <w:t>Counseling</w:t>
      </w:r>
      <w:r>
        <w:rPr>
          <w:spacing w:val="-5"/>
          <w:sz w:val="24"/>
        </w:rPr>
        <w:t xml:space="preserve"> </w:t>
      </w:r>
      <w:r>
        <w:rPr>
          <w:sz w:val="24"/>
        </w:rPr>
        <w:t>Association,</w:t>
      </w:r>
      <w:r>
        <w:rPr>
          <w:spacing w:val="-57"/>
          <w:sz w:val="24"/>
        </w:rPr>
        <w:t xml:space="preserve"> </w:t>
      </w:r>
      <w:r>
        <w:rPr>
          <w:sz w:val="24"/>
        </w:rPr>
        <w:t xml:space="preserve">enjoyed a </w:t>
      </w:r>
      <w:r w:rsidR="000062D8">
        <w:rPr>
          <w:sz w:val="24"/>
        </w:rPr>
        <w:t>35-year</w:t>
      </w:r>
      <w:r w:rsidR="00D84469">
        <w:rPr>
          <w:sz w:val="24"/>
        </w:rPr>
        <w:t>-long</w:t>
      </w:r>
      <w:r>
        <w:rPr>
          <w:sz w:val="24"/>
        </w:rPr>
        <w:t xml:space="preserve"> relationship by co-hosting an annual professional development conference</w:t>
      </w:r>
      <w:r w:rsidR="0010559E">
        <w:rPr>
          <w:sz w:val="24"/>
        </w:rPr>
        <w:t xml:space="preserve">, </w:t>
      </w:r>
      <w:r w:rsidR="005A0E43">
        <w:rPr>
          <w:sz w:val="24"/>
        </w:rPr>
        <w:t>Xavier’s</w:t>
      </w:r>
      <w:r w:rsidR="0010559E">
        <w:rPr>
          <w:sz w:val="24"/>
        </w:rPr>
        <w:t xml:space="preserve"> annual Winter Workshop,</w:t>
      </w:r>
      <w:r>
        <w:rPr>
          <w:sz w:val="24"/>
        </w:rPr>
        <w:t xml:space="preserve"> for</w:t>
      </w:r>
      <w:r>
        <w:rPr>
          <w:spacing w:val="1"/>
          <w:sz w:val="24"/>
        </w:rPr>
        <w:t xml:space="preserve"> </w:t>
      </w:r>
      <w:r>
        <w:rPr>
          <w:sz w:val="24"/>
        </w:rPr>
        <w:t>counselors</w:t>
      </w:r>
      <w:r>
        <w:rPr>
          <w:spacing w:val="-2"/>
          <w:sz w:val="24"/>
        </w:rPr>
        <w:t xml:space="preserve"> </w:t>
      </w:r>
      <w:r>
        <w:rPr>
          <w:sz w:val="24"/>
        </w:rPr>
        <w:t>and</w:t>
      </w:r>
      <w:r>
        <w:rPr>
          <w:spacing w:val="1"/>
          <w:sz w:val="24"/>
        </w:rPr>
        <w:t xml:space="preserve"> </w:t>
      </w:r>
      <w:r>
        <w:rPr>
          <w:sz w:val="24"/>
        </w:rPr>
        <w:t>counselors-in-training</w:t>
      </w:r>
      <w:r>
        <w:rPr>
          <w:spacing w:val="-4"/>
          <w:sz w:val="24"/>
        </w:rPr>
        <w:t xml:space="preserve"> </w:t>
      </w:r>
      <w:r>
        <w:rPr>
          <w:sz w:val="24"/>
        </w:rPr>
        <w:t>from</w:t>
      </w:r>
      <w:r>
        <w:rPr>
          <w:spacing w:val="-2"/>
          <w:sz w:val="24"/>
        </w:rPr>
        <w:t xml:space="preserve"> </w:t>
      </w:r>
      <w:r>
        <w:rPr>
          <w:sz w:val="24"/>
        </w:rPr>
        <w:t>the</w:t>
      </w:r>
      <w:r>
        <w:rPr>
          <w:spacing w:val="-2"/>
          <w:sz w:val="24"/>
        </w:rPr>
        <w:t xml:space="preserve"> </w:t>
      </w:r>
      <w:r>
        <w:rPr>
          <w:sz w:val="24"/>
        </w:rPr>
        <w:t>surrounding</w:t>
      </w:r>
      <w:r>
        <w:rPr>
          <w:spacing w:val="-6"/>
          <w:sz w:val="24"/>
        </w:rPr>
        <w:t xml:space="preserve"> </w:t>
      </w:r>
      <w:r>
        <w:rPr>
          <w:sz w:val="24"/>
        </w:rPr>
        <w:t>Ohio,</w:t>
      </w:r>
      <w:r>
        <w:rPr>
          <w:spacing w:val="-2"/>
          <w:sz w:val="24"/>
        </w:rPr>
        <w:t xml:space="preserve"> </w:t>
      </w:r>
      <w:r>
        <w:rPr>
          <w:sz w:val="24"/>
        </w:rPr>
        <w:t>Kentucky,</w:t>
      </w:r>
      <w:r>
        <w:rPr>
          <w:spacing w:val="1"/>
          <w:sz w:val="24"/>
        </w:rPr>
        <w:t xml:space="preserve"> </w:t>
      </w:r>
      <w:r>
        <w:rPr>
          <w:sz w:val="24"/>
        </w:rPr>
        <w:t>and</w:t>
      </w:r>
      <w:r>
        <w:rPr>
          <w:spacing w:val="6"/>
          <w:sz w:val="24"/>
        </w:rPr>
        <w:t xml:space="preserve"> </w:t>
      </w:r>
      <w:r>
        <w:rPr>
          <w:sz w:val="24"/>
        </w:rPr>
        <w:t>Indiana</w:t>
      </w:r>
      <w:r>
        <w:rPr>
          <w:spacing w:val="-3"/>
          <w:sz w:val="24"/>
        </w:rPr>
        <w:t xml:space="preserve"> </w:t>
      </w:r>
      <w:r>
        <w:rPr>
          <w:sz w:val="24"/>
        </w:rPr>
        <w:t>metro</w:t>
      </w:r>
      <w:r>
        <w:rPr>
          <w:spacing w:val="-1"/>
          <w:sz w:val="24"/>
        </w:rPr>
        <w:t xml:space="preserve"> </w:t>
      </w:r>
      <w:r>
        <w:rPr>
          <w:sz w:val="24"/>
        </w:rPr>
        <w:t>areas.</w:t>
      </w:r>
      <w:r w:rsidR="00D84469">
        <w:rPr>
          <w:sz w:val="24"/>
        </w:rPr>
        <w:t xml:space="preserve"> </w:t>
      </w:r>
      <w:r w:rsidR="00F17E64">
        <w:rPr>
          <w:sz w:val="24"/>
        </w:rPr>
        <w:t>The Winter Workshop is currently sponsored exclusively by the Xavier Department of Counseling</w:t>
      </w:r>
      <w:r w:rsidR="00D2017B">
        <w:rPr>
          <w:sz w:val="24"/>
        </w:rPr>
        <w:t xml:space="preserve">. We </w:t>
      </w:r>
      <w:r w:rsidR="000F105F">
        <w:rPr>
          <w:sz w:val="24"/>
        </w:rPr>
        <w:t xml:space="preserve">continue to </w:t>
      </w:r>
      <w:r w:rsidR="00A74162">
        <w:rPr>
          <w:sz w:val="24"/>
        </w:rPr>
        <w:t>recommend that our students join GCCA.</w:t>
      </w:r>
    </w:p>
    <w:p w14:paraId="269DFB10" w14:textId="77777777" w:rsidR="00DB6F12" w:rsidRDefault="00DB6F12" w:rsidP="00031BF3">
      <w:pPr>
        <w:spacing w:before="90"/>
        <w:ind w:right="432"/>
        <w:rPr>
          <w:sz w:val="24"/>
        </w:rPr>
      </w:pPr>
    </w:p>
    <w:tbl>
      <w:tblPr>
        <w:tblW w:w="4996" w:type="pct"/>
        <w:tblLook w:val="0000" w:firstRow="0" w:lastRow="0" w:firstColumn="0" w:lastColumn="0" w:noHBand="0" w:noVBand="0"/>
      </w:tblPr>
      <w:tblGrid>
        <w:gridCol w:w="3680"/>
        <w:gridCol w:w="494"/>
        <w:gridCol w:w="1458"/>
        <w:gridCol w:w="1437"/>
        <w:gridCol w:w="3435"/>
      </w:tblGrid>
      <w:tr w:rsidR="006B5F0D" w:rsidRPr="006B5F0D" w14:paraId="5798E663" w14:textId="77777777" w:rsidTr="00C71E29">
        <w:trPr>
          <w:cantSplit/>
          <w:trHeight w:hRule="exact" w:val="5495"/>
        </w:trPr>
        <w:tc>
          <w:tcPr>
            <w:tcW w:w="1987" w:type="pct"/>
            <w:gridSpan w:val="2"/>
          </w:tcPr>
          <w:p w14:paraId="6F74B9BA" w14:textId="77777777" w:rsidR="006B5F0D" w:rsidRPr="006B5F0D" w:rsidRDefault="006B5F0D" w:rsidP="006B5F0D">
            <w:pPr>
              <w:widowControl/>
              <w:autoSpaceDE/>
              <w:autoSpaceDN/>
              <w:rPr>
                <w:sz w:val="24"/>
                <w:szCs w:val="24"/>
              </w:rPr>
            </w:pPr>
            <w:r w:rsidRPr="006B5F0D">
              <w:rPr>
                <w:sz w:val="36"/>
                <w:szCs w:val="24"/>
              </w:rPr>
              <w:lastRenderedPageBreak/>
              <w:br w:type="page"/>
            </w:r>
            <w:r w:rsidRPr="006B5F0D">
              <w:rPr>
                <w:sz w:val="24"/>
                <w:szCs w:val="24"/>
              </w:rPr>
              <w:br w:type="page"/>
            </w:r>
            <w:r w:rsidRPr="006B5F0D">
              <w:rPr>
                <w:sz w:val="24"/>
                <w:szCs w:val="24"/>
              </w:rPr>
              <w:br w:type="page"/>
            </w:r>
            <w:r w:rsidRPr="006B5F0D">
              <w:rPr>
                <w:noProof/>
                <w:sz w:val="24"/>
                <w:szCs w:val="24"/>
              </w:rPr>
              <w:drawing>
                <wp:inline distT="0" distB="0" distL="0" distR="0" wp14:anchorId="09679105" wp14:editId="6533278F">
                  <wp:extent cx="2438400" cy="733425"/>
                  <wp:effectExtent l="0" t="0" r="0" b="9525"/>
                  <wp:docPr id="741" name="Picture 741" descr="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438400" cy="733425"/>
                          </a:xfrm>
                          <a:prstGeom prst="rect">
                            <a:avLst/>
                          </a:prstGeom>
                          <a:noFill/>
                          <a:ln>
                            <a:noFill/>
                          </a:ln>
                        </pic:spPr>
                      </pic:pic>
                    </a:graphicData>
                  </a:graphic>
                </wp:inline>
              </w:drawing>
            </w:r>
          </w:p>
          <w:p w14:paraId="6C060543" w14:textId="77777777" w:rsidR="006B5F0D" w:rsidRPr="006B5F0D" w:rsidRDefault="006B5F0D" w:rsidP="006B5F0D">
            <w:pPr>
              <w:widowControl/>
              <w:autoSpaceDE/>
              <w:autoSpaceDN/>
              <w:spacing w:after="240"/>
              <w:rPr>
                <w:sz w:val="24"/>
                <w:szCs w:val="20"/>
              </w:rPr>
            </w:pPr>
            <w:r w:rsidRPr="006B5F0D">
              <w:rPr>
                <w:sz w:val="24"/>
                <w:szCs w:val="20"/>
              </w:rPr>
              <w:t xml:space="preserve">-  not just a line on your </w:t>
            </w:r>
            <w:proofErr w:type="gramStart"/>
            <w:r w:rsidRPr="006B5F0D">
              <w:rPr>
                <w:sz w:val="24"/>
                <w:szCs w:val="20"/>
              </w:rPr>
              <w:t>resume  -</w:t>
            </w:r>
            <w:proofErr w:type="gramEnd"/>
          </w:p>
          <w:p w14:paraId="3E04BC5F" w14:textId="77777777" w:rsidR="006B5F0D" w:rsidRPr="006B5F0D" w:rsidRDefault="006B5F0D" w:rsidP="006B5F0D">
            <w:pPr>
              <w:widowControl/>
              <w:autoSpaceDE/>
              <w:autoSpaceDN/>
              <w:rPr>
                <w:sz w:val="44"/>
                <w:szCs w:val="24"/>
              </w:rPr>
            </w:pPr>
          </w:p>
          <w:p w14:paraId="56BB6B0B" w14:textId="77777777" w:rsidR="006B5F0D" w:rsidRPr="006B5F0D" w:rsidRDefault="006B5F0D" w:rsidP="006B5F0D">
            <w:pPr>
              <w:widowControl/>
              <w:autoSpaceDE/>
              <w:autoSpaceDN/>
              <w:jc w:val="center"/>
              <w:rPr>
                <w:sz w:val="36"/>
                <w:szCs w:val="24"/>
                <w:lang w:val="fr-FR"/>
              </w:rPr>
            </w:pPr>
            <w:r w:rsidRPr="006B5F0D">
              <w:rPr>
                <w:sz w:val="36"/>
                <w:szCs w:val="24"/>
                <w:lang w:val="fr-FR"/>
              </w:rPr>
              <w:t>CHI SIGMA IOTA</w:t>
            </w:r>
          </w:p>
          <w:p w14:paraId="6F06595D" w14:textId="77777777" w:rsidR="006B5F0D" w:rsidRPr="006B5F0D" w:rsidRDefault="006B5F0D" w:rsidP="006B5F0D">
            <w:pPr>
              <w:widowControl/>
              <w:autoSpaceDE/>
              <w:autoSpaceDN/>
              <w:jc w:val="center"/>
              <w:rPr>
                <w:sz w:val="36"/>
                <w:szCs w:val="24"/>
                <w:lang w:val="fr-FR"/>
              </w:rPr>
            </w:pPr>
            <w:r w:rsidRPr="006B5F0D">
              <w:rPr>
                <w:sz w:val="36"/>
                <w:szCs w:val="24"/>
                <w:lang w:val="fr-FR"/>
              </w:rPr>
              <w:t>AT</w:t>
            </w:r>
          </w:p>
          <w:p w14:paraId="619F32DA" w14:textId="77777777" w:rsidR="006B5F0D" w:rsidRPr="006B5F0D" w:rsidRDefault="006B5F0D" w:rsidP="006B5F0D">
            <w:pPr>
              <w:widowControl/>
              <w:autoSpaceDE/>
              <w:autoSpaceDN/>
              <w:jc w:val="center"/>
              <w:rPr>
                <w:sz w:val="44"/>
                <w:szCs w:val="24"/>
                <w:lang w:val="fr-FR"/>
              </w:rPr>
            </w:pPr>
            <w:r w:rsidRPr="006B5F0D">
              <w:rPr>
                <w:sz w:val="36"/>
                <w:szCs w:val="24"/>
                <w:lang w:val="fr-FR"/>
              </w:rPr>
              <w:t>XAVIER UNIVERSITY</w:t>
            </w:r>
          </w:p>
          <w:p w14:paraId="336ECEF4" w14:textId="77777777" w:rsidR="006B5F0D" w:rsidRPr="006B5F0D" w:rsidRDefault="006B5F0D" w:rsidP="006B5F0D">
            <w:pPr>
              <w:widowControl/>
              <w:autoSpaceDE/>
              <w:autoSpaceDN/>
              <w:rPr>
                <w:sz w:val="32"/>
                <w:szCs w:val="24"/>
                <w:lang w:val="fr-FR"/>
              </w:rPr>
            </w:pPr>
          </w:p>
          <w:p w14:paraId="3D0646D9" w14:textId="77777777" w:rsidR="006B5F0D" w:rsidRPr="006B5F0D" w:rsidRDefault="006B5F0D" w:rsidP="000A710B">
            <w:pPr>
              <w:widowControl/>
              <w:numPr>
                <w:ilvl w:val="0"/>
                <w:numId w:val="32"/>
              </w:numPr>
              <w:autoSpaceDE/>
              <w:autoSpaceDN/>
              <w:rPr>
                <w:sz w:val="28"/>
                <w:szCs w:val="24"/>
              </w:rPr>
            </w:pPr>
            <w:r w:rsidRPr="006B5F0D">
              <w:rPr>
                <w:sz w:val="28"/>
                <w:szCs w:val="24"/>
              </w:rPr>
              <w:t>Leadership</w:t>
            </w:r>
          </w:p>
          <w:p w14:paraId="34D8D55D" w14:textId="77777777" w:rsidR="006B5F0D" w:rsidRPr="006B5F0D" w:rsidRDefault="006B5F0D" w:rsidP="000A710B">
            <w:pPr>
              <w:widowControl/>
              <w:numPr>
                <w:ilvl w:val="0"/>
                <w:numId w:val="32"/>
              </w:numPr>
              <w:autoSpaceDE/>
              <w:autoSpaceDN/>
              <w:rPr>
                <w:sz w:val="28"/>
                <w:szCs w:val="24"/>
              </w:rPr>
            </w:pPr>
            <w:r w:rsidRPr="006B5F0D">
              <w:rPr>
                <w:sz w:val="28"/>
                <w:szCs w:val="24"/>
              </w:rPr>
              <w:t>Research</w:t>
            </w:r>
          </w:p>
          <w:p w14:paraId="7D7E2527" w14:textId="77777777" w:rsidR="006B5F0D" w:rsidRPr="006B5F0D" w:rsidRDefault="006B5F0D" w:rsidP="000A710B">
            <w:pPr>
              <w:widowControl/>
              <w:numPr>
                <w:ilvl w:val="0"/>
                <w:numId w:val="32"/>
              </w:numPr>
              <w:autoSpaceDE/>
              <w:autoSpaceDN/>
              <w:rPr>
                <w:sz w:val="28"/>
                <w:szCs w:val="24"/>
              </w:rPr>
            </w:pPr>
            <w:r w:rsidRPr="006B5F0D">
              <w:rPr>
                <w:sz w:val="28"/>
                <w:szCs w:val="24"/>
              </w:rPr>
              <w:t>Academic Excellence</w:t>
            </w:r>
          </w:p>
          <w:p w14:paraId="6B64373C" w14:textId="77777777" w:rsidR="006B5F0D" w:rsidRPr="006B5F0D" w:rsidRDefault="006B5F0D" w:rsidP="000A710B">
            <w:pPr>
              <w:widowControl/>
              <w:numPr>
                <w:ilvl w:val="0"/>
                <w:numId w:val="32"/>
              </w:numPr>
              <w:autoSpaceDE/>
              <w:autoSpaceDN/>
              <w:rPr>
                <w:sz w:val="24"/>
                <w:szCs w:val="24"/>
              </w:rPr>
            </w:pPr>
            <w:r w:rsidRPr="006B5F0D">
              <w:rPr>
                <w:sz w:val="28"/>
                <w:szCs w:val="24"/>
              </w:rPr>
              <w:t>Clinical Excellence</w:t>
            </w:r>
          </w:p>
        </w:tc>
        <w:tc>
          <w:tcPr>
            <w:tcW w:w="694" w:type="pct"/>
          </w:tcPr>
          <w:p w14:paraId="7EA7F28D" w14:textId="77777777" w:rsidR="006B5F0D" w:rsidRPr="006B5F0D" w:rsidRDefault="006B5F0D" w:rsidP="006B5F0D">
            <w:pPr>
              <w:widowControl/>
              <w:autoSpaceDE/>
              <w:autoSpaceDN/>
              <w:rPr>
                <w:b/>
                <w:bCs/>
                <w:iCs/>
                <w:sz w:val="24"/>
                <w:szCs w:val="24"/>
              </w:rPr>
            </w:pPr>
          </w:p>
        </w:tc>
        <w:tc>
          <w:tcPr>
            <w:tcW w:w="2319" w:type="pct"/>
            <w:gridSpan w:val="2"/>
          </w:tcPr>
          <w:p w14:paraId="0C1111DF" w14:textId="77777777" w:rsidR="006B5F0D" w:rsidRPr="006B5F0D" w:rsidRDefault="006B5F0D" w:rsidP="006B5F0D">
            <w:pPr>
              <w:keepLines/>
              <w:widowControl/>
              <w:pBdr>
                <w:top w:val="single" w:sz="6" w:space="12" w:color="FFFFFF"/>
                <w:left w:val="single" w:sz="6" w:space="12" w:color="FFFFFF"/>
                <w:bottom w:val="single" w:sz="6" w:space="12" w:color="FFFFFF"/>
                <w:right w:val="single" w:sz="6" w:space="12" w:color="FFFFFF"/>
              </w:pBdr>
              <w:shd w:val="pct10" w:color="auto" w:fill="auto"/>
              <w:autoSpaceDE/>
              <w:autoSpaceDN/>
              <w:spacing w:after="240"/>
              <w:ind w:left="240" w:right="240"/>
              <w:jc w:val="center"/>
              <w:rPr>
                <w:b/>
                <w:bCs/>
                <w:iCs/>
                <w:spacing w:val="-5"/>
                <w:sz w:val="24"/>
                <w:szCs w:val="20"/>
              </w:rPr>
            </w:pPr>
            <w:r w:rsidRPr="006B5F0D">
              <w:rPr>
                <w:b/>
                <w:bCs/>
                <w:iCs/>
                <w:spacing w:val="-5"/>
                <w:sz w:val="28"/>
                <w:szCs w:val="20"/>
              </w:rPr>
              <w:t>CSI VISION</w:t>
            </w:r>
          </w:p>
          <w:p w14:paraId="05E75B3A" w14:textId="77777777" w:rsidR="006B5F0D" w:rsidRPr="006B5F0D" w:rsidRDefault="006B5F0D" w:rsidP="006B5F0D">
            <w:pPr>
              <w:keepLines/>
              <w:widowControl/>
              <w:autoSpaceDE/>
              <w:autoSpaceDN/>
              <w:spacing w:line="240" w:lineRule="atLeast"/>
              <w:jc w:val="center"/>
              <w:rPr>
                <w:spacing w:val="-5"/>
                <w:sz w:val="24"/>
                <w:szCs w:val="20"/>
              </w:rPr>
            </w:pPr>
            <w:r w:rsidRPr="006B5F0D">
              <w:rPr>
                <w:spacing w:val="-5"/>
                <w:sz w:val="24"/>
                <w:szCs w:val="20"/>
              </w:rPr>
              <w:t>Chi Sigma Iota is an international society of professional counselors and counselors-in-training, which profession through leadership, research, and the pursuit of academic and clinical excellence.</w:t>
            </w:r>
          </w:p>
          <w:p w14:paraId="17A370ED" w14:textId="77777777" w:rsidR="006B5F0D" w:rsidRPr="006B5F0D" w:rsidRDefault="006B5F0D" w:rsidP="006B5F0D">
            <w:pPr>
              <w:keepLines/>
              <w:widowControl/>
              <w:pBdr>
                <w:top w:val="single" w:sz="6" w:space="12" w:color="FFFFFF"/>
                <w:left w:val="single" w:sz="6" w:space="12" w:color="FFFFFF"/>
                <w:bottom w:val="single" w:sz="6" w:space="12" w:color="FFFFFF"/>
                <w:right w:val="single" w:sz="6" w:space="12" w:color="FFFFFF"/>
              </w:pBdr>
              <w:shd w:val="pct10" w:color="auto" w:fill="auto"/>
              <w:autoSpaceDE/>
              <w:autoSpaceDN/>
              <w:spacing w:after="240"/>
              <w:ind w:left="240" w:right="240"/>
              <w:jc w:val="center"/>
              <w:rPr>
                <w:b/>
                <w:bCs/>
                <w:iCs/>
                <w:spacing w:val="-5"/>
                <w:sz w:val="28"/>
                <w:szCs w:val="20"/>
              </w:rPr>
            </w:pPr>
            <w:r w:rsidRPr="006B5F0D">
              <w:rPr>
                <w:b/>
                <w:bCs/>
                <w:iCs/>
                <w:spacing w:val="-5"/>
                <w:sz w:val="28"/>
                <w:szCs w:val="20"/>
              </w:rPr>
              <w:t>CSI MISSION</w:t>
            </w:r>
          </w:p>
          <w:p w14:paraId="742FF80E" w14:textId="77777777" w:rsidR="006B5F0D" w:rsidRPr="006B5F0D" w:rsidRDefault="006B5F0D" w:rsidP="006B5F0D">
            <w:pPr>
              <w:widowControl/>
              <w:autoSpaceDE/>
              <w:autoSpaceDN/>
              <w:jc w:val="center"/>
              <w:rPr>
                <w:sz w:val="24"/>
                <w:szCs w:val="26"/>
              </w:rPr>
            </w:pPr>
            <w:r w:rsidRPr="006B5F0D">
              <w:rPr>
                <w:sz w:val="24"/>
                <w:szCs w:val="26"/>
              </w:rPr>
              <w:t>The mission of Chi Sigma Iota is to promote scholarship, research, professionalism, leadership and excellence in counseling, and to recognize high attainment in the pursuit of academic and clinical excellence in the field of counseling.</w:t>
            </w:r>
          </w:p>
          <w:p w14:paraId="6F4C279F" w14:textId="77777777" w:rsidR="006B5F0D" w:rsidRPr="006B5F0D" w:rsidRDefault="006B5F0D" w:rsidP="006B5F0D">
            <w:pPr>
              <w:widowControl/>
              <w:autoSpaceDE/>
              <w:autoSpaceDN/>
              <w:rPr>
                <w:sz w:val="24"/>
                <w:szCs w:val="24"/>
              </w:rPr>
            </w:pPr>
          </w:p>
        </w:tc>
      </w:tr>
      <w:tr w:rsidR="006B5F0D" w:rsidRPr="006B5F0D" w14:paraId="016FD5D0" w14:textId="77777777" w:rsidTr="00C71E29">
        <w:trPr>
          <w:cantSplit/>
          <w:trHeight w:hRule="exact" w:val="234"/>
        </w:trPr>
        <w:tc>
          <w:tcPr>
            <w:tcW w:w="5000" w:type="pct"/>
            <w:gridSpan w:val="5"/>
            <w:tcBorders>
              <w:bottom w:val="single" w:sz="18" w:space="0" w:color="auto"/>
            </w:tcBorders>
            <w:vAlign w:val="bottom"/>
          </w:tcPr>
          <w:p w14:paraId="1FCB45E6" w14:textId="77777777" w:rsidR="006B5F0D" w:rsidRPr="006B5F0D" w:rsidRDefault="006B5F0D" w:rsidP="006B5F0D">
            <w:pPr>
              <w:keepLines/>
              <w:widowControl/>
              <w:autoSpaceDE/>
              <w:autoSpaceDN/>
              <w:spacing w:line="240" w:lineRule="atLeast"/>
              <w:jc w:val="center"/>
              <w:rPr>
                <w:b/>
                <w:bCs/>
                <w:spacing w:val="-5"/>
                <w:sz w:val="24"/>
                <w:szCs w:val="20"/>
              </w:rPr>
            </w:pPr>
            <w:r w:rsidRPr="006B5F0D">
              <w:rPr>
                <w:b/>
                <w:bCs/>
                <w:spacing w:val="-5"/>
                <w:sz w:val="24"/>
                <w:szCs w:val="20"/>
              </w:rPr>
              <w:t>BENEFITS OF MEMBERSHIP</w:t>
            </w:r>
          </w:p>
          <w:p w14:paraId="54454B8A" w14:textId="77777777" w:rsidR="006B5F0D" w:rsidRPr="006B5F0D" w:rsidRDefault="006B5F0D" w:rsidP="006B5F0D">
            <w:pPr>
              <w:keepLines/>
              <w:widowControl/>
              <w:autoSpaceDE/>
              <w:autoSpaceDN/>
              <w:spacing w:line="240" w:lineRule="atLeast"/>
              <w:rPr>
                <w:b/>
                <w:bCs/>
                <w:spacing w:val="-5"/>
                <w:sz w:val="24"/>
                <w:szCs w:val="20"/>
              </w:rPr>
            </w:pPr>
          </w:p>
        </w:tc>
      </w:tr>
      <w:tr w:rsidR="006B5F0D" w:rsidRPr="006B5F0D" w14:paraId="4E40075E" w14:textId="77777777" w:rsidTr="00C71E29">
        <w:trPr>
          <w:trHeight w:hRule="exact" w:val="7742"/>
        </w:trPr>
        <w:tc>
          <w:tcPr>
            <w:tcW w:w="1752" w:type="pct"/>
          </w:tcPr>
          <w:p w14:paraId="3A6A3686" w14:textId="77777777" w:rsidR="006B5F0D" w:rsidRPr="006B5F0D" w:rsidRDefault="006B5F0D" w:rsidP="006B5F0D">
            <w:pPr>
              <w:widowControl/>
              <w:autoSpaceDE/>
              <w:autoSpaceDN/>
              <w:spacing w:line="240" w:lineRule="exact"/>
              <w:rPr>
                <w:sz w:val="20"/>
                <w:szCs w:val="20"/>
                <w:u w:val="double"/>
              </w:rPr>
            </w:pPr>
            <w:r w:rsidRPr="006B5F0D">
              <w:rPr>
                <w:sz w:val="20"/>
                <w:szCs w:val="20"/>
                <w:u w:val="double"/>
              </w:rPr>
              <w:t>Professionalism</w:t>
            </w:r>
          </w:p>
          <w:p w14:paraId="17BA81BC" w14:textId="77777777" w:rsidR="006B5F0D" w:rsidRPr="006B5F0D" w:rsidRDefault="006B5F0D" w:rsidP="006B5F0D">
            <w:pPr>
              <w:widowControl/>
              <w:autoSpaceDE/>
              <w:autoSpaceDN/>
              <w:spacing w:line="240" w:lineRule="exact"/>
              <w:rPr>
                <w:sz w:val="20"/>
                <w:szCs w:val="20"/>
                <w:u w:val="double"/>
              </w:rPr>
            </w:pPr>
          </w:p>
          <w:p w14:paraId="690FBA13" w14:textId="77777777" w:rsidR="006B5F0D" w:rsidRPr="006B5F0D" w:rsidRDefault="006B5F0D" w:rsidP="006B5F0D">
            <w:pPr>
              <w:widowControl/>
              <w:autoSpaceDE/>
              <w:autoSpaceDN/>
              <w:spacing w:line="240" w:lineRule="exact"/>
              <w:rPr>
                <w:sz w:val="20"/>
                <w:szCs w:val="20"/>
              </w:rPr>
            </w:pPr>
            <w:r w:rsidRPr="006B5F0D">
              <w:rPr>
                <w:sz w:val="20"/>
                <w:szCs w:val="20"/>
              </w:rPr>
              <w:t xml:space="preserve">CSI values high standards in the relatively young and emerging field of counseling. Along with credentialing, standards, and graduate school accreditation, CSI is striving to define and unify the counseling profession. One way we do this is through active, service-oriented </w:t>
            </w:r>
            <w:proofErr w:type="gramStart"/>
            <w:r w:rsidRPr="006B5F0D">
              <w:rPr>
                <w:sz w:val="20"/>
                <w:szCs w:val="20"/>
              </w:rPr>
              <w:t>university based</w:t>
            </w:r>
            <w:proofErr w:type="gramEnd"/>
            <w:r w:rsidRPr="006B5F0D">
              <w:rPr>
                <w:sz w:val="20"/>
                <w:szCs w:val="20"/>
              </w:rPr>
              <w:t xml:space="preserve"> chapters composed of neophyte and experienced professional counselors.</w:t>
            </w:r>
          </w:p>
          <w:p w14:paraId="1B624E43" w14:textId="77777777" w:rsidR="006B5F0D" w:rsidRPr="006B5F0D" w:rsidRDefault="006B5F0D" w:rsidP="006B5F0D">
            <w:pPr>
              <w:widowControl/>
              <w:autoSpaceDE/>
              <w:autoSpaceDN/>
              <w:spacing w:line="240" w:lineRule="exact"/>
              <w:rPr>
                <w:sz w:val="20"/>
                <w:szCs w:val="20"/>
                <w:u w:val="double"/>
              </w:rPr>
            </w:pPr>
          </w:p>
          <w:p w14:paraId="25610E46" w14:textId="77777777" w:rsidR="006B5F0D" w:rsidRPr="006B5F0D" w:rsidRDefault="006B5F0D" w:rsidP="006B5F0D">
            <w:pPr>
              <w:keepNext/>
              <w:widowControl/>
              <w:autoSpaceDE/>
              <w:autoSpaceDN/>
              <w:spacing w:line="240" w:lineRule="exact"/>
              <w:outlineLvl w:val="2"/>
              <w:rPr>
                <w:smallCaps/>
                <w:sz w:val="20"/>
                <w:szCs w:val="20"/>
                <w:u w:val="double"/>
              </w:rPr>
            </w:pPr>
            <w:r w:rsidRPr="006B5F0D">
              <w:rPr>
                <w:smallCaps/>
                <w:sz w:val="20"/>
                <w:szCs w:val="20"/>
                <w:u w:val="double"/>
              </w:rPr>
              <w:t>Recognition</w:t>
            </w:r>
          </w:p>
          <w:p w14:paraId="176D542C" w14:textId="77777777" w:rsidR="006B5F0D" w:rsidRPr="006B5F0D" w:rsidRDefault="006B5F0D" w:rsidP="006B5F0D">
            <w:pPr>
              <w:widowControl/>
              <w:autoSpaceDE/>
              <w:autoSpaceDN/>
              <w:spacing w:line="240" w:lineRule="exact"/>
              <w:rPr>
                <w:sz w:val="20"/>
                <w:szCs w:val="20"/>
                <w:u w:val="double"/>
              </w:rPr>
            </w:pPr>
          </w:p>
          <w:p w14:paraId="5842CD10" w14:textId="77777777" w:rsidR="006B5F0D" w:rsidRPr="006B5F0D" w:rsidRDefault="006B5F0D" w:rsidP="006B5F0D">
            <w:pPr>
              <w:widowControl/>
              <w:autoSpaceDE/>
              <w:autoSpaceDN/>
              <w:spacing w:line="240" w:lineRule="exact"/>
              <w:rPr>
                <w:sz w:val="20"/>
                <w:szCs w:val="20"/>
              </w:rPr>
            </w:pPr>
            <w:r w:rsidRPr="006B5F0D">
              <w:rPr>
                <w:sz w:val="20"/>
                <w:szCs w:val="20"/>
              </w:rPr>
              <w:t>Recognition for the pursuit of personal excellence is a fundamental purpose of the Society. It is through the efforts of individual members that the collective influence of the Society is realized. As a consequence, the Society seeks to identify and encourage all those who have made a commitment to excel in all that they do. From the time of their first invitation to join the Society and throughout their professional careers, CSI strives to support and promote the activities of its members and chapters. In addition to the membership certificate and recognition pin, members are encouraged to wear honor regalia at official functions as both a sign of their accomplishments and continuing commitment to excellence.</w:t>
            </w:r>
          </w:p>
          <w:p w14:paraId="15C1B7AE" w14:textId="77777777" w:rsidR="006B5F0D" w:rsidRPr="006B5F0D" w:rsidRDefault="006B5F0D" w:rsidP="006B5F0D">
            <w:pPr>
              <w:widowControl/>
              <w:autoSpaceDE/>
              <w:autoSpaceDN/>
              <w:spacing w:line="240" w:lineRule="exact"/>
              <w:rPr>
                <w:sz w:val="20"/>
                <w:szCs w:val="20"/>
              </w:rPr>
            </w:pPr>
          </w:p>
        </w:tc>
        <w:tc>
          <w:tcPr>
            <w:tcW w:w="1613" w:type="pct"/>
            <w:gridSpan w:val="3"/>
            <w:tcBorders>
              <w:top w:val="single" w:sz="18" w:space="0" w:color="auto"/>
            </w:tcBorders>
          </w:tcPr>
          <w:p w14:paraId="43B05205" w14:textId="77777777" w:rsidR="006B5F0D" w:rsidRPr="006B5F0D" w:rsidRDefault="006B5F0D" w:rsidP="006B5F0D">
            <w:pPr>
              <w:keepNext/>
              <w:widowControl/>
              <w:autoSpaceDE/>
              <w:autoSpaceDN/>
              <w:spacing w:line="240" w:lineRule="exact"/>
              <w:outlineLvl w:val="2"/>
              <w:rPr>
                <w:sz w:val="20"/>
                <w:szCs w:val="20"/>
                <w:u w:val="double"/>
              </w:rPr>
            </w:pPr>
            <w:r w:rsidRPr="006B5F0D">
              <w:rPr>
                <w:sz w:val="20"/>
                <w:szCs w:val="20"/>
                <w:u w:val="double"/>
              </w:rPr>
              <w:t>Exemplar</w:t>
            </w:r>
          </w:p>
          <w:p w14:paraId="5E47726A" w14:textId="77777777" w:rsidR="006B5F0D" w:rsidRPr="006B5F0D" w:rsidRDefault="006B5F0D" w:rsidP="006B5F0D">
            <w:pPr>
              <w:widowControl/>
              <w:autoSpaceDE/>
              <w:autoSpaceDN/>
              <w:spacing w:line="240" w:lineRule="exact"/>
              <w:rPr>
                <w:sz w:val="20"/>
                <w:szCs w:val="20"/>
                <w:u w:val="double"/>
              </w:rPr>
            </w:pPr>
          </w:p>
          <w:p w14:paraId="75FD3C39" w14:textId="77777777" w:rsidR="006B5F0D" w:rsidRPr="006B5F0D" w:rsidRDefault="006B5F0D" w:rsidP="006B5F0D">
            <w:pPr>
              <w:widowControl/>
              <w:autoSpaceDE/>
              <w:autoSpaceDN/>
              <w:spacing w:line="240" w:lineRule="exact"/>
              <w:rPr>
                <w:sz w:val="20"/>
                <w:szCs w:val="20"/>
              </w:rPr>
            </w:pPr>
            <w:r w:rsidRPr="006B5F0D">
              <w:rPr>
                <w:sz w:val="20"/>
                <w:szCs w:val="20"/>
              </w:rPr>
              <w:t>The CSI Exemplar is distributed three times a year to all CSI members, and is the main communication for informing members on a variety of professional topics and issues as well as activities of the Society. Its content encourages a commitment to and enthusiasm for academic and professional excellence in counseling. Periodically an additional issue is published on special topics such as mentoring and passageways to the profession. All past issues of the Exemplar are available on the web site.</w:t>
            </w:r>
          </w:p>
          <w:p w14:paraId="0EFC503E" w14:textId="77777777" w:rsidR="006B5F0D" w:rsidRPr="006B5F0D" w:rsidRDefault="006B5F0D" w:rsidP="006B5F0D">
            <w:pPr>
              <w:widowControl/>
              <w:autoSpaceDE/>
              <w:autoSpaceDN/>
              <w:spacing w:line="240" w:lineRule="exact"/>
              <w:rPr>
                <w:sz w:val="20"/>
                <w:szCs w:val="20"/>
                <w:u w:val="double"/>
              </w:rPr>
            </w:pPr>
          </w:p>
          <w:p w14:paraId="009F25FB" w14:textId="77777777" w:rsidR="006B5F0D" w:rsidRPr="006B5F0D" w:rsidRDefault="006B5F0D" w:rsidP="006B5F0D">
            <w:pPr>
              <w:widowControl/>
              <w:autoSpaceDE/>
              <w:autoSpaceDN/>
              <w:spacing w:line="240" w:lineRule="exact"/>
              <w:rPr>
                <w:sz w:val="20"/>
                <w:szCs w:val="20"/>
                <w:u w:val="double"/>
              </w:rPr>
            </w:pPr>
            <w:r w:rsidRPr="006B5F0D">
              <w:rPr>
                <w:sz w:val="20"/>
                <w:szCs w:val="20"/>
                <w:u w:val="double"/>
              </w:rPr>
              <w:t>Annual Conventions</w:t>
            </w:r>
          </w:p>
          <w:p w14:paraId="7480BE49" w14:textId="77777777" w:rsidR="006B5F0D" w:rsidRPr="006B5F0D" w:rsidRDefault="006B5F0D" w:rsidP="006B5F0D">
            <w:pPr>
              <w:widowControl/>
              <w:autoSpaceDE/>
              <w:autoSpaceDN/>
              <w:spacing w:line="240" w:lineRule="exact"/>
              <w:rPr>
                <w:sz w:val="20"/>
                <w:szCs w:val="20"/>
                <w:u w:val="double"/>
              </w:rPr>
            </w:pPr>
          </w:p>
          <w:p w14:paraId="0A10E7E4" w14:textId="77777777" w:rsidR="006B5F0D" w:rsidRPr="006B5F0D" w:rsidRDefault="006B5F0D" w:rsidP="006B5F0D">
            <w:pPr>
              <w:widowControl/>
              <w:autoSpaceDE/>
              <w:autoSpaceDN/>
              <w:spacing w:line="240" w:lineRule="exact"/>
              <w:rPr>
                <w:sz w:val="20"/>
                <w:szCs w:val="20"/>
              </w:rPr>
            </w:pPr>
            <w:r w:rsidRPr="006B5F0D">
              <w:rPr>
                <w:sz w:val="20"/>
                <w:szCs w:val="20"/>
              </w:rPr>
              <w:t>During the Spring of each year, CSI meets concurrently with the American Counseling Association (ACA). The annual meeting serves as an ideal time to network with other counseling professionals and students, attend exciting workshops, and recognize outstanding academic and professional achievement. CSI also provides leadership training and related programs at the convention.</w:t>
            </w:r>
          </w:p>
          <w:p w14:paraId="459CCE19" w14:textId="77777777" w:rsidR="006B5F0D" w:rsidRPr="006B5F0D" w:rsidRDefault="006B5F0D" w:rsidP="006B5F0D">
            <w:pPr>
              <w:widowControl/>
              <w:autoSpaceDE/>
              <w:autoSpaceDN/>
              <w:spacing w:line="240" w:lineRule="exact"/>
              <w:rPr>
                <w:sz w:val="20"/>
                <w:szCs w:val="20"/>
                <w:u w:val="double"/>
              </w:rPr>
            </w:pPr>
          </w:p>
          <w:p w14:paraId="2B9B7EBC" w14:textId="77777777" w:rsidR="006B5F0D" w:rsidRPr="006B5F0D" w:rsidRDefault="006B5F0D" w:rsidP="006B5F0D">
            <w:pPr>
              <w:widowControl/>
              <w:autoSpaceDE/>
              <w:autoSpaceDN/>
              <w:spacing w:line="240" w:lineRule="exact"/>
              <w:rPr>
                <w:sz w:val="20"/>
                <w:szCs w:val="20"/>
                <w:u w:val="double"/>
              </w:rPr>
            </w:pPr>
          </w:p>
          <w:p w14:paraId="0759AA1F" w14:textId="77777777" w:rsidR="006B5F0D" w:rsidRPr="006B5F0D" w:rsidRDefault="006B5F0D" w:rsidP="006B5F0D">
            <w:pPr>
              <w:widowControl/>
              <w:autoSpaceDE/>
              <w:autoSpaceDN/>
              <w:spacing w:line="240" w:lineRule="exact"/>
              <w:rPr>
                <w:sz w:val="20"/>
                <w:szCs w:val="20"/>
              </w:rPr>
            </w:pPr>
          </w:p>
        </w:tc>
        <w:tc>
          <w:tcPr>
            <w:tcW w:w="1634" w:type="pct"/>
            <w:tcBorders>
              <w:top w:val="single" w:sz="18" w:space="0" w:color="auto"/>
            </w:tcBorders>
          </w:tcPr>
          <w:p w14:paraId="15E0271B" w14:textId="77777777" w:rsidR="006B5F0D" w:rsidRPr="006B5F0D" w:rsidRDefault="006B5F0D" w:rsidP="006B5F0D">
            <w:pPr>
              <w:widowControl/>
              <w:autoSpaceDE/>
              <w:autoSpaceDN/>
              <w:spacing w:line="240" w:lineRule="exact"/>
              <w:rPr>
                <w:sz w:val="20"/>
                <w:szCs w:val="20"/>
              </w:rPr>
            </w:pPr>
            <w:r w:rsidRPr="006B5F0D">
              <w:rPr>
                <w:sz w:val="20"/>
                <w:szCs w:val="20"/>
                <w:u w:val="double"/>
              </w:rPr>
              <w:t>Leadership Development</w:t>
            </w:r>
          </w:p>
          <w:p w14:paraId="5348E0FE" w14:textId="77777777" w:rsidR="006B5F0D" w:rsidRPr="006B5F0D" w:rsidRDefault="006B5F0D" w:rsidP="006B5F0D">
            <w:pPr>
              <w:widowControl/>
              <w:autoSpaceDE/>
              <w:autoSpaceDN/>
              <w:spacing w:line="240" w:lineRule="exact"/>
              <w:rPr>
                <w:sz w:val="20"/>
                <w:szCs w:val="20"/>
              </w:rPr>
            </w:pPr>
          </w:p>
          <w:p w14:paraId="2DEC543B" w14:textId="77777777" w:rsidR="006B5F0D" w:rsidRPr="006B5F0D" w:rsidRDefault="006B5F0D" w:rsidP="006B5F0D">
            <w:pPr>
              <w:widowControl/>
              <w:autoSpaceDE/>
              <w:autoSpaceDN/>
              <w:spacing w:line="240" w:lineRule="exact"/>
              <w:rPr>
                <w:sz w:val="20"/>
                <w:szCs w:val="20"/>
              </w:rPr>
            </w:pPr>
            <w:r w:rsidRPr="006B5F0D">
              <w:rPr>
                <w:sz w:val="20"/>
                <w:szCs w:val="20"/>
              </w:rPr>
              <w:t>Developing leaders for the Society as well as the profession is a part of the CSI mission. The CSI officers, Scholars, and Academy of Leaders for Excellence are a rich source for a variety of leadership development activities. These include occasional papers, articles and workshops focused on leadership. In addition to annual leadership training at the Spring conference, CSI leaders conduct leadership training at the chapter level. These activities augment the fellowship and intern programs of the Society.</w:t>
            </w:r>
          </w:p>
          <w:p w14:paraId="5E681ABF" w14:textId="77777777" w:rsidR="006B5F0D" w:rsidRPr="006B5F0D" w:rsidRDefault="006B5F0D" w:rsidP="006B5F0D">
            <w:pPr>
              <w:widowControl/>
              <w:autoSpaceDE/>
              <w:autoSpaceDN/>
              <w:spacing w:line="240" w:lineRule="exact"/>
              <w:rPr>
                <w:sz w:val="20"/>
                <w:szCs w:val="20"/>
              </w:rPr>
            </w:pPr>
          </w:p>
          <w:p w14:paraId="5AD6FDE2" w14:textId="77777777" w:rsidR="006B5F0D" w:rsidRPr="006B5F0D" w:rsidRDefault="006B5F0D" w:rsidP="006B5F0D">
            <w:pPr>
              <w:keepNext/>
              <w:widowControl/>
              <w:autoSpaceDE/>
              <w:autoSpaceDN/>
              <w:spacing w:line="240" w:lineRule="exact"/>
              <w:outlineLvl w:val="2"/>
              <w:rPr>
                <w:smallCaps/>
                <w:sz w:val="20"/>
                <w:szCs w:val="20"/>
                <w:u w:val="double"/>
              </w:rPr>
            </w:pPr>
            <w:r w:rsidRPr="006B5F0D">
              <w:rPr>
                <w:smallCaps/>
                <w:sz w:val="20"/>
                <w:szCs w:val="20"/>
                <w:u w:val="double"/>
              </w:rPr>
              <w:t>Awards</w:t>
            </w:r>
          </w:p>
          <w:p w14:paraId="04D6A18B" w14:textId="77777777" w:rsidR="006B5F0D" w:rsidRPr="006B5F0D" w:rsidRDefault="006B5F0D" w:rsidP="006B5F0D">
            <w:pPr>
              <w:widowControl/>
              <w:autoSpaceDE/>
              <w:autoSpaceDN/>
              <w:spacing w:line="240" w:lineRule="exact"/>
              <w:rPr>
                <w:sz w:val="20"/>
                <w:szCs w:val="20"/>
                <w:u w:val="double"/>
              </w:rPr>
            </w:pPr>
          </w:p>
          <w:p w14:paraId="39000E30" w14:textId="77777777" w:rsidR="006B5F0D" w:rsidRPr="006B5F0D" w:rsidRDefault="006B5F0D" w:rsidP="006B5F0D">
            <w:pPr>
              <w:widowControl/>
              <w:autoSpaceDE/>
              <w:autoSpaceDN/>
              <w:spacing w:line="240" w:lineRule="exact"/>
              <w:rPr>
                <w:sz w:val="20"/>
                <w:szCs w:val="20"/>
              </w:rPr>
            </w:pPr>
            <w:r w:rsidRPr="006B5F0D">
              <w:rPr>
                <w:sz w:val="20"/>
                <w:szCs w:val="20"/>
              </w:rPr>
              <w:t>CSI chapters and members are always encouraged to strive for excellence and high achievement. Annual awards and fellowships are given during conventions to further compel students, faculty, and professionals to work for outstanding scholarship and professionalism.</w:t>
            </w:r>
          </w:p>
          <w:p w14:paraId="522D2639" w14:textId="77777777" w:rsidR="006B5F0D" w:rsidRPr="006B5F0D" w:rsidRDefault="006B5F0D" w:rsidP="006B5F0D">
            <w:pPr>
              <w:widowControl/>
              <w:autoSpaceDE/>
              <w:autoSpaceDN/>
              <w:spacing w:line="240" w:lineRule="exact"/>
              <w:rPr>
                <w:sz w:val="20"/>
                <w:szCs w:val="20"/>
              </w:rPr>
            </w:pPr>
          </w:p>
          <w:p w14:paraId="292029EE" w14:textId="77777777" w:rsidR="006B5F0D" w:rsidRPr="006B5F0D" w:rsidRDefault="006B5F0D" w:rsidP="006B5F0D">
            <w:pPr>
              <w:widowControl/>
              <w:autoSpaceDE/>
              <w:autoSpaceDN/>
              <w:spacing w:line="240" w:lineRule="exact"/>
              <w:rPr>
                <w:sz w:val="20"/>
                <w:szCs w:val="20"/>
              </w:rPr>
            </w:pPr>
            <w:r w:rsidRPr="006B5F0D">
              <w:rPr>
                <w:sz w:val="20"/>
                <w:szCs w:val="20"/>
              </w:rPr>
              <w:t>For More Information on Meeting Times and Locations, Call Xavier Graduate Counseling Department</w:t>
            </w:r>
          </w:p>
          <w:p w14:paraId="51F56567" w14:textId="77777777" w:rsidR="006B5F0D" w:rsidRPr="006B5F0D" w:rsidRDefault="006B5F0D" w:rsidP="006B5F0D">
            <w:pPr>
              <w:widowControl/>
              <w:autoSpaceDE/>
              <w:autoSpaceDN/>
              <w:spacing w:line="240" w:lineRule="exact"/>
              <w:rPr>
                <w:sz w:val="20"/>
                <w:szCs w:val="20"/>
              </w:rPr>
            </w:pPr>
            <w:r w:rsidRPr="006B5F0D">
              <w:rPr>
                <w:sz w:val="20"/>
                <w:szCs w:val="20"/>
              </w:rPr>
              <w:t>(513) 745-3655</w:t>
            </w:r>
          </w:p>
        </w:tc>
      </w:tr>
    </w:tbl>
    <w:p w14:paraId="60CCCD88" w14:textId="1AAAD444" w:rsidR="00DB6F12" w:rsidRDefault="00DB6F12" w:rsidP="00D84469">
      <w:pPr>
        <w:spacing w:before="90"/>
        <w:ind w:left="363" w:right="432"/>
        <w:rPr>
          <w:sz w:val="24"/>
        </w:rPr>
        <w:sectPr w:rsidR="00DB6F12" w:rsidSect="00AF4036">
          <w:pgSz w:w="12240" w:h="15840"/>
          <w:pgMar w:top="864" w:right="864" w:bottom="864" w:left="864" w:header="0" w:footer="778" w:gutter="0"/>
          <w:cols w:space="720"/>
        </w:sectPr>
      </w:pPr>
    </w:p>
    <w:p w14:paraId="2BF5D777" w14:textId="77777777" w:rsidR="000220E8" w:rsidRDefault="00173539">
      <w:pPr>
        <w:rPr>
          <w:sz w:val="20"/>
        </w:rPr>
      </w:pPr>
      <w:r>
        <w:rPr>
          <w:noProof/>
        </w:rPr>
        <w:lastRenderedPageBreak/>
        <mc:AlternateContent>
          <mc:Choice Requires="wpg">
            <w:drawing>
              <wp:anchor distT="0" distB="0" distL="114300" distR="114300" simplePos="0" relativeHeight="484741632" behindDoc="1" locked="0" layoutInCell="1" allowOverlap="1" wp14:anchorId="0004FE78" wp14:editId="5AA2FC09">
                <wp:simplePos x="0" y="0"/>
                <wp:positionH relativeFrom="page">
                  <wp:posOffset>422910</wp:posOffset>
                </wp:positionH>
                <wp:positionV relativeFrom="page">
                  <wp:posOffset>890270</wp:posOffset>
                </wp:positionV>
                <wp:extent cx="6927215" cy="7927340"/>
                <wp:effectExtent l="0" t="0" r="0" b="0"/>
                <wp:wrapNone/>
                <wp:docPr id="664"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215" cy="7927340"/>
                          <a:chOff x="666" y="1402"/>
                          <a:chExt cx="10909" cy="12484"/>
                        </a:xfrm>
                      </wpg:grpSpPr>
                      <wps:wsp>
                        <wps:cNvPr id="665" name="Line 667"/>
                        <wps:cNvCnPr>
                          <a:cxnSpLocks noChangeShapeType="1"/>
                        </wps:cNvCnPr>
                        <wps:spPr bwMode="auto">
                          <a:xfrm>
                            <a:off x="667" y="1446"/>
                            <a:ext cx="89" cy="0"/>
                          </a:xfrm>
                          <a:prstGeom prst="line">
                            <a:avLst/>
                          </a:prstGeom>
                          <a:noFill/>
                          <a:ln w="485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6" name="Line 666"/>
                        <wps:cNvCnPr>
                          <a:cxnSpLocks noChangeShapeType="1"/>
                        </wps:cNvCnPr>
                        <wps:spPr bwMode="auto">
                          <a:xfrm>
                            <a:off x="742" y="1490"/>
                            <a:ext cx="10802"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7" name="Line 665"/>
                        <wps:cNvCnPr>
                          <a:cxnSpLocks noChangeShapeType="1"/>
                        </wps:cNvCnPr>
                        <wps:spPr bwMode="auto">
                          <a:xfrm>
                            <a:off x="756" y="1439"/>
                            <a:ext cx="10817" cy="0"/>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664"/>
                        <wps:cNvCnPr>
                          <a:cxnSpLocks noChangeShapeType="1"/>
                        </wps:cNvCnPr>
                        <wps:spPr bwMode="auto">
                          <a:xfrm>
                            <a:off x="697" y="1498"/>
                            <a:ext cx="0" cy="12292"/>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Line 663"/>
                        <wps:cNvCnPr>
                          <a:cxnSpLocks noChangeShapeType="1"/>
                        </wps:cNvCnPr>
                        <wps:spPr bwMode="auto">
                          <a:xfrm>
                            <a:off x="749" y="1498"/>
                            <a:ext cx="0" cy="12292"/>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Line 662"/>
                        <wps:cNvCnPr>
                          <a:cxnSpLocks noChangeShapeType="1"/>
                        </wps:cNvCnPr>
                        <wps:spPr bwMode="auto">
                          <a:xfrm>
                            <a:off x="11566" y="1402"/>
                            <a:ext cx="0" cy="12484"/>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 name="Line 661"/>
                        <wps:cNvCnPr>
                          <a:cxnSpLocks noChangeShapeType="1"/>
                        </wps:cNvCnPr>
                        <wps:spPr bwMode="auto">
                          <a:xfrm>
                            <a:off x="11514" y="1498"/>
                            <a:ext cx="0" cy="12292"/>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660"/>
                        <wps:cNvCnPr>
                          <a:cxnSpLocks noChangeShapeType="1"/>
                        </wps:cNvCnPr>
                        <wps:spPr bwMode="auto">
                          <a:xfrm>
                            <a:off x="667" y="13828"/>
                            <a:ext cx="89" cy="0"/>
                          </a:xfrm>
                          <a:prstGeom prst="line">
                            <a:avLst/>
                          </a:prstGeom>
                          <a:noFill/>
                          <a:ln w="485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3" name="Line 659"/>
                        <wps:cNvCnPr>
                          <a:cxnSpLocks noChangeShapeType="1"/>
                        </wps:cNvCnPr>
                        <wps:spPr bwMode="auto">
                          <a:xfrm>
                            <a:off x="667" y="13872"/>
                            <a:ext cx="10906"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658"/>
                        <wps:cNvCnPr>
                          <a:cxnSpLocks noChangeShapeType="1"/>
                        </wps:cNvCnPr>
                        <wps:spPr bwMode="auto">
                          <a:xfrm>
                            <a:off x="756" y="13820"/>
                            <a:ext cx="10788" cy="0"/>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B780BC" id="docshapegroup47" o:spid="_x0000_s1026" style="position:absolute;margin-left:33.3pt;margin-top:70.1pt;width:545.45pt;height:624.2pt;z-index:-18574848;mso-position-horizontal-relative:page;mso-position-vertical-relative:page" coordorigin="666,1402" coordsize="10909,1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">
                <v:line id="Line 667" o:spid="_x0000_s1027" style="position:absolute;visibility:visible;mso-wrap-style:square" from="667,1446" to="756,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" strokeweight="3.82pt"/>
                <v:line id="Line 666" o:spid="_x0000_s1028" style="position:absolute;visibility:visible;mso-wrap-style:square" from="742,1490" to="1154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" strokeweight=".82pt"/>
                <v:line id="Line 665" o:spid="_x0000_s1029" style="position:absolute;visibility:visible;mso-wrap-style:square" from="756,1439" to="11573,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" strokeweight="3.1pt"/>
                <v:line id="Line 664" o:spid="_x0000_s1030" style="position:absolute;visibility:visible;mso-wrap-style:square" from="697,1498" to="697,1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" strokeweight="3.1pt"/>
                <v:line id="Line 663" o:spid="_x0000_s1031" style="position:absolute;visibility:visible;mso-wrap-style:square" from="749,1498" to="749,1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" strokeweight=".82pt"/>
                <v:line id="Line 662" o:spid="_x0000_s1032" style="position:absolute;visibility:visible;mso-wrap-style:square" from="11566,1402" to="11566,1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" strokeweight=".82pt"/>
                <v:line id="Line 661" o:spid="_x0000_s1033" style="position:absolute;visibility:visible;mso-wrap-style:square" from="11514,1498" to="11514,1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" strokeweight="3.1pt"/>
                <v:line id="Line 660" o:spid="_x0000_s1034" style="position:absolute;visibility:visible;mso-wrap-style:square" from="667,13828" to="756,1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" strokeweight="1.348mm"/>
                <v:line id="Line 659" o:spid="_x0000_s1035" style="position:absolute;visibility:visible;mso-wrap-style:square" from="667,13872" to="11573,1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" strokeweight=".82pt"/>
                <v:line id="Line 658" o:spid="_x0000_s1036" style="position:absolute;visibility:visible;mso-wrap-style:square" from="756,13820" to="11544,1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" strokeweight="3.1pt"/>
                <w10:wrap anchorx="page" anchory="page"/>
              </v:group>
            </w:pict>
          </mc:Fallback>
        </mc:AlternateContent>
      </w:r>
    </w:p>
    <w:p w14:paraId="1157A9C7" w14:textId="77777777" w:rsidR="000220E8" w:rsidRDefault="000220E8">
      <w:pPr>
        <w:spacing w:before="4"/>
        <w:rPr>
          <w:sz w:val="29"/>
        </w:rPr>
      </w:pPr>
    </w:p>
    <w:p w14:paraId="6B18FDF3" w14:textId="50880D19" w:rsidR="000220E8" w:rsidRDefault="00E77264">
      <w:pPr>
        <w:pStyle w:val="Heading4"/>
        <w:spacing w:before="101"/>
        <w:ind w:right="231"/>
        <w:rPr>
          <w:rFonts w:ascii="Georgia"/>
        </w:rPr>
      </w:pPr>
      <w:r>
        <w:rPr>
          <w:rFonts w:ascii="Georgia"/>
        </w:rPr>
        <w:t>Student</w:t>
      </w:r>
      <w:r>
        <w:rPr>
          <w:rFonts w:ascii="Georgia"/>
          <w:spacing w:val="-4"/>
        </w:rPr>
        <w:t xml:space="preserve"> </w:t>
      </w:r>
      <w:r>
        <w:rPr>
          <w:rFonts w:ascii="Georgia"/>
        </w:rPr>
        <w:t>of</w:t>
      </w:r>
      <w:r>
        <w:rPr>
          <w:rFonts w:ascii="Georgia"/>
          <w:spacing w:val="-3"/>
        </w:rPr>
        <w:t xml:space="preserve"> </w:t>
      </w:r>
      <w:r>
        <w:rPr>
          <w:rFonts w:ascii="Georgia"/>
        </w:rPr>
        <w:t>the</w:t>
      </w:r>
      <w:r>
        <w:rPr>
          <w:rFonts w:ascii="Georgia"/>
          <w:spacing w:val="-1"/>
        </w:rPr>
        <w:t xml:space="preserve"> </w:t>
      </w:r>
      <w:r>
        <w:rPr>
          <w:rFonts w:ascii="Georgia"/>
        </w:rPr>
        <w:t>Year</w:t>
      </w:r>
      <w:r>
        <w:rPr>
          <w:rFonts w:ascii="Georgia"/>
          <w:spacing w:val="-3"/>
        </w:rPr>
        <w:t xml:space="preserve"> </w:t>
      </w:r>
      <w:r>
        <w:rPr>
          <w:rFonts w:ascii="Georgia"/>
        </w:rPr>
        <w:t>Awards</w:t>
      </w:r>
    </w:p>
    <w:p w14:paraId="38D33822" w14:textId="77777777" w:rsidR="000220E8" w:rsidRDefault="000220E8">
      <w:pPr>
        <w:pStyle w:val="BodyText"/>
        <w:rPr>
          <w:rFonts w:ascii="Georgia"/>
          <w:b/>
          <w:sz w:val="32"/>
        </w:rPr>
      </w:pPr>
    </w:p>
    <w:p w14:paraId="1A1D36B6" w14:textId="77777777" w:rsidR="000220E8" w:rsidRDefault="000220E8">
      <w:pPr>
        <w:pStyle w:val="BodyText"/>
        <w:spacing w:before="2"/>
        <w:rPr>
          <w:rFonts w:ascii="Georgia"/>
          <w:b/>
          <w:sz w:val="45"/>
        </w:rPr>
      </w:pPr>
    </w:p>
    <w:p w14:paraId="6DC8AD18" w14:textId="47EA9A37" w:rsidR="000220E8" w:rsidRDefault="00E77264">
      <w:pPr>
        <w:spacing w:line="480" w:lineRule="auto"/>
        <w:ind w:left="364" w:right="525"/>
        <w:rPr>
          <w:rFonts w:ascii="Georgia"/>
          <w:sz w:val="28"/>
        </w:rPr>
      </w:pPr>
      <w:r>
        <w:rPr>
          <w:rFonts w:ascii="Georgia"/>
          <w:sz w:val="28"/>
        </w:rPr>
        <w:t>Chi Sigma Iota, the National Counseling Honor Society, sponsors awards for an</w:t>
      </w:r>
      <w:r>
        <w:rPr>
          <w:rFonts w:ascii="Georgia"/>
          <w:spacing w:val="1"/>
          <w:sz w:val="28"/>
        </w:rPr>
        <w:t xml:space="preserve"> </w:t>
      </w:r>
      <w:r>
        <w:rPr>
          <w:rFonts w:ascii="Georgia"/>
          <w:sz w:val="28"/>
        </w:rPr>
        <w:t>outstanding</w:t>
      </w:r>
      <w:r>
        <w:rPr>
          <w:rFonts w:ascii="Georgia"/>
          <w:spacing w:val="-5"/>
          <w:sz w:val="28"/>
        </w:rPr>
        <w:t xml:space="preserve"> </w:t>
      </w:r>
      <w:r w:rsidR="001E6AF9">
        <w:rPr>
          <w:rFonts w:ascii="Georgia"/>
          <w:sz w:val="28"/>
        </w:rPr>
        <w:t>Clinical Mental Health Counseling</w:t>
      </w:r>
      <w:r>
        <w:rPr>
          <w:rFonts w:ascii="Georgia"/>
          <w:spacing w:val="-5"/>
          <w:sz w:val="28"/>
        </w:rPr>
        <w:t xml:space="preserve"> </w:t>
      </w:r>
      <w:r>
        <w:rPr>
          <w:rFonts w:ascii="Georgia"/>
          <w:sz w:val="28"/>
        </w:rPr>
        <w:t>student</w:t>
      </w:r>
      <w:r>
        <w:rPr>
          <w:rFonts w:ascii="Georgia"/>
          <w:spacing w:val="-7"/>
          <w:sz w:val="28"/>
        </w:rPr>
        <w:t xml:space="preserve"> </w:t>
      </w:r>
      <w:r>
        <w:rPr>
          <w:rFonts w:ascii="Georgia"/>
          <w:sz w:val="28"/>
        </w:rPr>
        <w:t>and</w:t>
      </w:r>
      <w:r>
        <w:rPr>
          <w:rFonts w:ascii="Georgia"/>
          <w:spacing w:val="-6"/>
          <w:sz w:val="28"/>
        </w:rPr>
        <w:t xml:space="preserve"> </w:t>
      </w:r>
      <w:r>
        <w:rPr>
          <w:rFonts w:ascii="Georgia"/>
          <w:sz w:val="28"/>
        </w:rPr>
        <w:t>School</w:t>
      </w:r>
      <w:r>
        <w:rPr>
          <w:rFonts w:ascii="Georgia"/>
          <w:spacing w:val="-7"/>
          <w:sz w:val="28"/>
        </w:rPr>
        <w:t xml:space="preserve"> </w:t>
      </w:r>
      <w:r>
        <w:rPr>
          <w:rFonts w:ascii="Georgia"/>
          <w:sz w:val="28"/>
        </w:rPr>
        <w:t>Counseling</w:t>
      </w:r>
      <w:r>
        <w:rPr>
          <w:rFonts w:ascii="Georgia"/>
          <w:spacing w:val="-4"/>
          <w:sz w:val="28"/>
        </w:rPr>
        <w:t xml:space="preserve"> </w:t>
      </w:r>
      <w:r>
        <w:rPr>
          <w:rFonts w:ascii="Georgia"/>
          <w:sz w:val="28"/>
        </w:rPr>
        <w:t>student</w:t>
      </w:r>
      <w:r>
        <w:rPr>
          <w:rFonts w:ascii="Georgia"/>
          <w:spacing w:val="-9"/>
          <w:sz w:val="28"/>
        </w:rPr>
        <w:t xml:space="preserve"> </w:t>
      </w:r>
      <w:r w:rsidR="001E6AF9">
        <w:rPr>
          <w:rFonts w:ascii="Georgia"/>
          <w:sz w:val="28"/>
        </w:rPr>
        <w:t>each year</w:t>
      </w:r>
      <w:r>
        <w:rPr>
          <w:rFonts w:ascii="Georgia"/>
          <w:sz w:val="28"/>
        </w:rPr>
        <w:t>.</w:t>
      </w:r>
    </w:p>
    <w:p w14:paraId="46A56EC6" w14:textId="77777777" w:rsidR="000220E8" w:rsidRDefault="00E77264">
      <w:pPr>
        <w:spacing w:before="237" w:line="477" w:lineRule="auto"/>
        <w:ind w:left="364" w:right="525" w:hanging="1"/>
        <w:rPr>
          <w:rFonts w:ascii="Georgia"/>
          <w:sz w:val="28"/>
        </w:rPr>
      </w:pPr>
      <w:r>
        <w:rPr>
          <w:rFonts w:ascii="Georgia"/>
          <w:sz w:val="28"/>
        </w:rPr>
        <w:t>The Outstanding Clinical Mental Health Student Award has been established to</w:t>
      </w:r>
      <w:r>
        <w:rPr>
          <w:rFonts w:ascii="Georgia"/>
          <w:spacing w:val="1"/>
          <w:sz w:val="28"/>
        </w:rPr>
        <w:t xml:space="preserve"> </w:t>
      </w:r>
      <w:r>
        <w:rPr>
          <w:rFonts w:ascii="Georgia"/>
          <w:sz w:val="28"/>
        </w:rPr>
        <w:t>honor</w:t>
      </w:r>
      <w:r>
        <w:rPr>
          <w:rFonts w:ascii="Georgia"/>
          <w:spacing w:val="-4"/>
          <w:sz w:val="28"/>
        </w:rPr>
        <w:t xml:space="preserve"> </w:t>
      </w:r>
      <w:r>
        <w:rPr>
          <w:rFonts w:ascii="Georgia"/>
          <w:sz w:val="28"/>
        </w:rPr>
        <w:t>Dr.</w:t>
      </w:r>
      <w:r>
        <w:rPr>
          <w:rFonts w:ascii="Georgia"/>
          <w:spacing w:val="-3"/>
          <w:sz w:val="28"/>
        </w:rPr>
        <w:t xml:space="preserve"> </w:t>
      </w:r>
      <w:r>
        <w:rPr>
          <w:rFonts w:ascii="Georgia"/>
          <w:sz w:val="28"/>
        </w:rPr>
        <w:t>Lon</w:t>
      </w:r>
      <w:r>
        <w:rPr>
          <w:rFonts w:ascii="Georgia"/>
          <w:spacing w:val="-5"/>
          <w:sz w:val="28"/>
        </w:rPr>
        <w:t xml:space="preserve"> </w:t>
      </w:r>
      <w:proofErr w:type="spellStart"/>
      <w:r>
        <w:rPr>
          <w:rFonts w:ascii="Georgia"/>
          <w:sz w:val="28"/>
        </w:rPr>
        <w:t>Kriner</w:t>
      </w:r>
      <w:proofErr w:type="spellEnd"/>
      <w:r>
        <w:rPr>
          <w:rFonts w:ascii="Georgia"/>
          <w:sz w:val="28"/>
        </w:rPr>
        <w:t>,</w:t>
      </w:r>
      <w:r>
        <w:rPr>
          <w:rFonts w:ascii="Georgia"/>
          <w:spacing w:val="-3"/>
          <w:sz w:val="28"/>
        </w:rPr>
        <w:t xml:space="preserve"> </w:t>
      </w:r>
      <w:r>
        <w:rPr>
          <w:rFonts w:ascii="Georgia"/>
          <w:sz w:val="28"/>
        </w:rPr>
        <w:t>who</w:t>
      </w:r>
      <w:r>
        <w:rPr>
          <w:rFonts w:ascii="Georgia"/>
          <w:spacing w:val="-4"/>
          <w:sz w:val="28"/>
        </w:rPr>
        <w:t xml:space="preserve"> </w:t>
      </w:r>
      <w:r>
        <w:rPr>
          <w:rFonts w:ascii="Georgia"/>
          <w:sz w:val="28"/>
        </w:rPr>
        <w:t>directed</w:t>
      </w:r>
      <w:r>
        <w:rPr>
          <w:rFonts w:ascii="Georgia"/>
          <w:spacing w:val="-5"/>
          <w:sz w:val="28"/>
        </w:rPr>
        <w:t xml:space="preserve"> </w:t>
      </w:r>
      <w:r>
        <w:rPr>
          <w:rFonts w:ascii="Georgia"/>
          <w:sz w:val="28"/>
        </w:rPr>
        <w:t>the</w:t>
      </w:r>
      <w:r>
        <w:rPr>
          <w:rFonts w:ascii="Georgia"/>
          <w:spacing w:val="-5"/>
          <w:sz w:val="28"/>
        </w:rPr>
        <w:t xml:space="preserve"> </w:t>
      </w:r>
      <w:r>
        <w:rPr>
          <w:rFonts w:ascii="Georgia"/>
          <w:sz w:val="28"/>
        </w:rPr>
        <w:t>Counseling</w:t>
      </w:r>
      <w:r>
        <w:rPr>
          <w:rFonts w:ascii="Georgia"/>
          <w:spacing w:val="-4"/>
          <w:sz w:val="28"/>
        </w:rPr>
        <w:t xml:space="preserve"> </w:t>
      </w:r>
      <w:r>
        <w:rPr>
          <w:rFonts w:ascii="Georgia"/>
          <w:sz w:val="28"/>
        </w:rPr>
        <w:t>Programs</w:t>
      </w:r>
      <w:r>
        <w:rPr>
          <w:rFonts w:ascii="Georgia"/>
          <w:spacing w:val="-3"/>
          <w:sz w:val="28"/>
        </w:rPr>
        <w:t xml:space="preserve"> </w:t>
      </w:r>
      <w:r>
        <w:rPr>
          <w:rFonts w:ascii="Georgia"/>
          <w:sz w:val="28"/>
        </w:rPr>
        <w:t>from</w:t>
      </w:r>
      <w:r>
        <w:rPr>
          <w:rFonts w:ascii="Georgia"/>
          <w:spacing w:val="-4"/>
          <w:sz w:val="28"/>
        </w:rPr>
        <w:t xml:space="preserve"> </w:t>
      </w:r>
      <w:r>
        <w:rPr>
          <w:rFonts w:ascii="Georgia"/>
          <w:sz w:val="28"/>
        </w:rPr>
        <w:t>1993</w:t>
      </w:r>
      <w:r>
        <w:rPr>
          <w:rFonts w:ascii="Georgia"/>
          <w:spacing w:val="-4"/>
          <w:sz w:val="28"/>
        </w:rPr>
        <w:t xml:space="preserve"> </w:t>
      </w:r>
      <w:r>
        <w:rPr>
          <w:rFonts w:ascii="Georgia"/>
          <w:sz w:val="28"/>
        </w:rPr>
        <w:t>to</w:t>
      </w:r>
      <w:r>
        <w:rPr>
          <w:rFonts w:ascii="Georgia"/>
          <w:spacing w:val="-4"/>
          <w:sz w:val="28"/>
        </w:rPr>
        <w:t xml:space="preserve"> </w:t>
      </w:r>
      <w:r>
        <w:rPr>
          <w:rFonts w:ascii="Georgia"/>
          <w:sz w:val="28"/>
        </w:rPr>
        <w:t>2010.</w:t>
      </w:r>
    </w:p>
    <w:p w14:paraId="539781E9" w14:textId="77777777" w:rsidR="000220E8" w:rsidRDefault="00E77264">
      <w:pPr>
        <w:spacing w:before="241" w:line="480" w:lineRule="auto"/>
        <w:ind w:left="364" w:right="490" w:hanging="1"/>
        <w:jc w:val="both"/>
        <w:rPr>
          <w:rFonts w:ascii="Georgia"/>
          <w:sz w:val="28"/>
        </w:rPr>
      </w:pPr>
      <w:r>
        <w:rPr>
          <w:rFonts w:ascii="Georgia"/>
          <w:sz w:val="28"/>
        </w:rPr>
        <w:t>The Outstanding School Counseling award has been established to honor Dr. Albert</w:t>
      </w:r>
      <w:r>
        <w:rPr>
          <w:rFonts w:ascii="Georgia"/>
          <w:spacing w:val="1"/>
          <w:sz w:val="28"/>
        </w:rPr>
        <w:t xml:space="preserve"> </w:t>
      </w:r>
      <w:r>
        <w:rPr>
          <w:rFonts w:ascii="Georgia"/>
          <w:sz w:val="28"/>
        </w:rPr>
        <w:t>Anderson, Professor Emeritus, who directed the Counseling Programs from 1963 to</w:t>
      </w:r>
      <w:r>
        <w:rPr>
          <w:rFonts w:ascii="Georgia"/>
          <w:spacing w:val="1"/>
          <w:sz w:val="28"/>
        </w:rPr>
        <w:t xml:space="preserve"> </w:t>
      </w:r>
      <w:r>
        <w:rPr>
          <w:rFonts w:ascii="Georgia"/>
          <w:sz w:val="28"/>
        </w:rPr>
        <w:t>his</w:t>
      </w:r>
      <w:r>
        <w:rPr>
          <w:rFonts w:ascii="Georgia"/>
          <w:spacing w:val="-1"/>
          <w:sz w:val="28"/>
        </w:rPr>
        <w:t xml:space="preserve"> </w:t>
      </w:r>
      <w:r>
        <w:rPr>
          <w:rFonts w:ascii="Georgia"/>
          <w:sz w:val="28"/>
        </w:rPr>
        <w:t>retirement</w:t>
      </w:r>
      <w:r>
        <w:rPr>
          <w:rFonts w:ascii="Georgia"/>
          <w:spacing w:val="-2"/>
          <w:sz w:val="28"/>
        </w:rPr>
        <w:t xml:space="preserve"> </w:t>
      </w:r>
      <w:r>
        <w:rPr>
          <w:rFonts w:ascii="Georgia"/>
          <w:sz w:val="28"/>
        </w:rPr>
        <w:t>in</w:t>
      </w:r>
      <w:r>
        <w:rPr>
          <w:rFonts w:ascii="Georgia"/>
          <w:spacing w:val="-1"/>
          <w:sz w:val="28"/>
        </w:rPr>
        <w:t xml:space="preserve"> </w:t>
      </w:r>
      <w:r>
        <w:rPr>
          <w:rFonts w:ascii="Georgia"/>
          <w:sz w:val="28"/>
        </w:rPr>
        <w:t>1993.</w:t>
      </w:r>
    </w:p>
    <w:p w14:paraId="765FBBA1" w14:textId="77777777" w:rsidR="000220E8" w:rsidRDefault="000220E8">
      <w:pPr>
        <w:pStyle w:val="BodyText"/>
        <w:spacing w:before="5"/>
        <w:rPr>
          <w:rFonts w:ascii="Georgia"/>
          <w:sz w:val="28"/>
        </w:rPr>
      </w:pPr>
    </w:p>
    <w:p w14:paraId="51AE1695" w14:textId="77777777" w:rsidR="000220E8" w:rsidRDefault="00E77264">
      <w:pPr>
        <w:spacing w:line="870" w:lineRule="atLeast"/>
        <w:ind w:left="364" w:right="558"/>
        <w:jc w:val="both"/>
        <w:rPr>
          <w:rFonts w:ascii="Georgia"/>
          <w:sz w:val="28"/>
        </w:rPr>
      </w:pPr>
      <w:r>
        <w:rPr>
          <w:rFonts w:ascii="Georgia"/>
          <w:sz w:val="28"/>
        </w:rPr>
        <w:t>Candidates</w:t>
      </w:r>
      <w:r>
        <w:rPr>
          <w:rFonts w:ascii="Georgia"/>
          <w:spacing w:val="-3"/>
          <w:sz w:val="28"/>
        </w:rPr>
        <w:t xml:space="preserve"> </w:t>
      </w:r>
      <w:r>
        <w:rPr>
          <w:rFonts w:ascii="Georgia"/>
          <w:sz w:val="28"/>
        </w:rPr>
        <w:t>for</w:t>
      </w:r>
      <w:r>
        <w:rPr>
          <w:rFonts w:ascii="Georgia"/>
          <w:spacing w:val="-4"/>
          <w:sz w:val="28"/>
        </w:rPr>
        <w:t xml:space="preserve"> </w:t>
      </w:r>
      <w:r>
        <w:rPr>
          <w:rFonts w:ascii="Georgia"/>
          <w:sz w:val="28"/>
        </w:rPr>
        <w:t>these</w:t>
      </w:r>
      <w:r>
        <w:rPr>
          <w:rFonts w:ascii="Georgia"/>
          <w:spacing w:val="-3"/>
          <w:sz w:val="28"/>
        </w:rPr>
        <w:t xml:space="preserve"> </w:t>
      </w:r>
      <w:r>
        <w:rPr>
          <w:rFonts w:ascii="Georgia"/>
          <w:sz w:val="28"/>
        </w:rPr>
        <w:t>awards</w:t>
      </w:r>
      <w:r>
        <w:rPr>
          <w:rFonts w:ascii="Georgia"/>
          <w:spacing w:val="-3"/>
          <w:sz w:val="28"/>
        </w:rPr>
        <w:t xml:space="preserve"> </w:t>
      </w:r>
      <w:r>
        <w:rPr>
          <w:rFonts w:ascii="Georgia"/>
          <w:sz w:val="28"/>
        </w:rPr>
        <w:t>are</w:t>
      </w:r>
      <w:r>
        <w:rPr>
          <w:rFonts w:ascii="Georgia"/>
          <w:spacing w:val="-2"/>
          <w:sz w:val="28"/>
        </w:rPr>
        <w:t xml:space="preserve"> </w:t>
      </w:r>
      <w:r>
        <w:rPr>
          <w:rFonts w:ascii="Georgia"/>
          <w:sz w:val="28"/>
        </w:rPr>
        <w:t>nominated</w:t>
      </w:r>
      <w:r>
        <w:rPr>
          <w:rFonts w:ascii="Georgia"/>
          <w:spacing w:val="-4"/>
          <w:sz w:val="28"/>
        </w:rPr>
        <w:t xml:space="preserve"> </w:t>
      </w:r>
      <w:r>
        <w:rPr>
          <w:rFonts w:ascii="Georgia"/>
          <w:sz w:val="28"/>
        </w:rPr>
        <w:t>and</w:t>
      </w:r>
      <w:r>
        <w:rPr>
          <w:rFonts w:ascii="Georgia"/>
          <w:spacing w:val="-4"/>
          <w:sz w:val="28"/>
        </w:rPr>
        <w:t xml:space="preserve"> </w:t>
      </w:r>
      <w:r>
        <w:rPr>
          <w:rFonts w:ascii="Georgia"/>
          <w:sz w:val="28"/>
        </w:rPr>
        <w:t>then</w:t>
      </w:r>
      <w:r>
        <w:rPr>
          <w:rFonts w:ascii="Georgia"/>
          <w:spacing w:val="-5"/>
          <w:sz w:val="28"/>
        </w:rPr>
        <w:t xml:space="preserve"> </w:t>
      </w:r>
      <w:r>
        <w:rPr>
          <w:rFonts w:ascii="Georgia"/>
          <w:sz w:val="28"/>
        </w:rPr>
        <w:t>selected</w:t>
      </w:r>
      <w:r>
        <w:rPr>
          <w:rFonts w:ascii="Georgia"/>
          <w:spacing w:val="-4"/>
          <w:sz w:val="28"/>
        </w:rPr>
        <w:t xml:space="preserve"> </w:t>
      </w:r>
      <w:r>
        <w:rPr>
          <w:rFonts w:ascii="Georgia"/>
          <w:sz w:val="28"/>
        </w:rPr>
        <w:t>by</w:t>
      </w:r>
      <w:r>
        <w:rPr>
          <w:rFonts w:ascii="Georgia"/>
          <w:spacing w:val="-3"/>
          <w:sz w:val="28"/>
        </w:rPr>
        <w:t xml:space="preserve"> </w:t>
      </w:r>
      <w:r>
        <w:rPr>
          <w:rFonts w:ascii="Georgia"/>
          <w:sz w:val="28"/>
        </w:rPr>
        <w:t>the</w:t>
      </w:r>
      <w:r>
        <w:rPr>
          <w:rFonts w:ascii="Georgia"/>
          <w:spacing w:val="-3"/>
          <w:sz w:val="28"/>
        </w:rPr>
        <w:t xml:space="preserve"> </w:t>
      </w:r>
      <w:r>
        <w:rPr>
          <w:rFonts w:ascii="Georgia"/>
          <w:sz w:val="28"/>
        </w:rPr>
        <w:t>Xavier</w:t>
      </w:r>
      <w:r>
        <w:rPr>
          <w:rFonts w:ascii="Georgia"/>
          <w:spacing w:val="-4"/>
          <w:sz w:val="28"/>
        </w:rPr>
        <w:t xml:space="preserve"> </w:t>
      </w:r>
      <w:r>
        <w:rPr>
          <w:rFonts w:ascii="Georgia"/>
          <w:sz w:val="28"/>
        </w:rPr>
        <w:t>Faculty.</w:t>
      </w:r>
      <w:r>
        <w:rPr>
          <w:rFonts w:ascii="Georgia"/>
          <w:spacing w:val="-65"/>
          <w:sz w:val="28"/>
        </w:rPr>
        <w:t xml:space="preserve"> </w:t>
      </w:r>
      <w:r>
        <w:rPr>
          <w:rFonts w:ascii="Georgia"/>
          <w:sz w:val="28"/>
        </w:rPr>
        <w:t>Nominees</w:t>
      </w:r>
      <w:r>
        <w:rPr>
          <w:rFonts w:ascii="Georgia"/>
          <w:spacing w:val="-3"/>
          <w:sz w:val="28"/>
        </w:rPr>
        <w:t xml:space="preserve"> </w:t>
      </w:r>
      <w:r>
        <w:rPr>
          <w:rFonts w:ascii="Georgia"/>
          <w:sz w:val="28"/>
        </w:rPr>
        <w:t>are considered</w:t>
      </w:r>
      <w:r>
        <w:rPr>
          <w:rFonts w:ascii="Georgia"/>
          <w:spacing w:val="-1"/>
          <w:sz w:val="28"/>
        </w:rPr>
        <w:t xml:space="preserve"> </w:t>
      </w:r>
      <w:r>
        <w:rPr>
          <w:rFonts w:ascii="Georgia"/>
          <w:sz w:val="28"/>
        </w:rPr>
        <w:t>who</w:t>
      </w:r>
      <w:r>
        <w:rPr>
          <w:rFonts w:ascii="Georgia"/>
          <w:spacing w:val="-3"/>
          <w:sz w:val="28"/>
        </w:rPr>
        <w:t xml:space="preserve"> </w:t>
      </w:r>
      <w:r>
        <w:rPr>
          <w:rFonts w:ascii="Georgia"/>
          <w:sz w:val="28"/>
        </w:rPr>
        <w:t>exemplify:</w:t>
      </w:r>
    </w:p>
    <w:p w14:paraId="1EA53F27" w14:textId="77777777" w:rsidR="000220E8" w:rsidRDefault="000220E8">
      <w:pPr>
        <w:pStyle w:val="BodyText"/>
        <w:spacing w:before="1"/>
        <w:rPr>
          <w:rFonts w:ascii="Georgia"/>
          <w:sz w:val="28"/>
        </w:rPr>
      </w:pPr>
    </w:p>
    <w:p w14:paraId="447479A9" w14:textId="77777777" w:rsidR="000220E8" w:rsidRDefault="00E77264">
      <w:pPr>
        <w:ind w:left="700"/>
        <w:rPr>
          <w:rFonts w:ascii="Georgia" w:hAnsi="Georgia"/>
          <w:sz w:val="28"/>
        </w:rPr>
      </w:pPr>
      <w:r>
        <w:rPr>
          <w:rFonts w:ascii="Georgia" w:hAnsi="Georgia"/>
          <w:sz w:val="28"/>
        </w:rPr>
        <w:t>●Strong</w:t>
      </w:r>
      <w:r>
        <w:rPr>
          <w:rFonts w:ascii="Georgia" w:hAnsi="Georgia"/>
          <w:spacing w:val="-4"/>
          <w:sz w:val="28"/>
        </w:rPr>
        <w:t xml:space="preserve"> </w:t>
      </w:r>
      <w:r>
        <w:rPr>
          <w:rFonts w:ascii="Georgia" w:hAnsi="Georgia"/>
          <w:sz w:val="28"/>
        </w:rPr>
        <w:t>scholarship</w:t>
      </w:r>
      <w:r>
        <w:rPr>
          <w:rFonts w:ascii="Georgia" w:hAnsi="Georgia"/>
          <w:spacing w:val="-3"/>
          <w:sz w:val="28"/>
        </w:rPr>
        <w:t xml:space="preserve"> </w:t>
      </w:r>
      <w:r>
        <w:rPr>
          <w:rFonts w:ascii="Georgia" w:hAnsi="Georgia"/>
          <w:sz w:val="28"/>
        </w:rPr>
        <w:t>and</w:t>
      </w:r>
      <w:r>
        <w:rPr>
          <w:rFonts w:ascii="Georgia" w:hAnsi="Georgia"/>
          <w:spacing w:val="-4"/>
          <w:sz w:val="28"/>
        </w:rPr>
        <w:t xml:space="preserve"> </w:t>
      </w:r>
      <w:r>
        <w:rPr>
          <w:rFonts w:ascii="Georgia" w:hAnsi="Georgia"/>
          <w:sz w:val="28"/>
        </w:rPr>
        <w:t>research</w:t>
      </w:r>
      <w:r>
        <w:rPr>
          <w:rFonts w:ascii="Georgia" w:hAnsi="Georgia"/>
          <w:spacing w:val="-6"/>
          <w:sz w:val="28"/>
        </w:rPr>
        <w:t xml:space="preserve"> </w:t>
      </w:r>
      <w:r>
        <w:rPr>
          <w:rFonts w:ascii="Georgia" w:hAnsi="Georgia"/>
          <w:sz w:val="28"/>
        </w:rPr>
        <w:t>skills</w:t>
      </w:r>
      <w:r>
        <w:rPr>
          <w:rFonts w:ascii="Georgia" w:hAnsi="Georgia"/>
          <w:spacing w:val="-3"/>
          <w:sz w:val="28"/>
        </w:rPr>
        <w:t xml:space="preserve"> </w:t>
      </w:r>
      <w:r>
        <w:rPr>
          <w:rFonts w:ascii="Georgia" w:hAnsi="Georgia"/>
          <w:sz w:val="28"/>
        </w:rPr>
        <w:t>in</w:t>
      </w:r>
      <w:r>
        <w:rPr>
          <w:rFonts w:ascii="Georgia" w:hAnsi="Georgia"/>
          <w:spacing w:val="-4"/>
          <w:sz w:val="28"/>
        </w:rPr>
        <w:t xml:space="preserve"> </w:t>
      </w:r>
      <w:r>
        <w:rPr>
          <w:rFonts w:ascii="Georgia" w:hAnsi="Georgia"/>
          <w:sz w:val="28"/>
        </w:rPr>
        <w:t>their</w:t>
      </w:r>
      <w:r>
        <w:rPr>
          <w:rFonts w:ascii="Georgia" w:hAnsi="Georgia"/>
          <w:spacing w:val="-4"/>
          <w:sz w:val="28"/>
        </w:rPr>
        <w:t xml:space="preserve"> </w:t>
      </w:r>
      <w:r>
        <w:rPr>
          <w:rFonts w:ascii="Georgia" w:hAnsi="Georgia"/>
          <w:sz w:val="28"/>
        </w:rPr>
        <w:t>graduate</w:t>
      </w:r>
      <w:r>
        <w:rPr>
          <w:rFonts w:ascii="Georgia" w:hAnsi="Georgia"/>
          <w:spacing w:val="-3"/>
          <w:sz w:val="28"/>
        </w:rPr>
        <w:t xml:space="preserve"> </w:t>
      </w:r>
      <w:r>
        <w:rPr>
          <w:rFonts w:ascii="Georgia" w:hAnsi="Georgia"/>
          <w:sz w:val="28"/>
        </w:rPr>
        <w:t>studies</w:t>
      </w:r>
    </w:p>
    <w:p w14:paraId="436C0E9A" w14:textId="77777777" w:rsidR="000220E8" w:rsidRDefault="000220E8">
      <w:pPr>
        <w:pStyle w:val="BodyText"/>
        <w:rPr>
          <w:rFonts w:ascii="Georgia"/>
          <w:sz w:val="28"/>
        </w:rPr>
      </w:pPr>
    </w:p>
    <w:p w14:paraId="23790B5B" w14:textId="77777777" w:rsidR="000220E8" w:rsidRDefault="00E77264" w:rsidP="000A710B">
      <w:pPr>
        <w:pStyle w:val="ListParagraph"/>
        <w:numPr>
          <w:ilvl w:val="0"/>
          <w:numId w:val="3"/>
        </w:numPr>
        <w:tabs>
          <w:tab w:val="left" w:pos="871"/>
        </w:tabs>
        <w:rPr>
          <w:rFonts w:ascii="Georgia" w:hAnsi="Georgia"/>
          <w:sz w:val="28"/>
        </w:rPr>
      </w:pPr>
      <w:r>
        <w:rPr>
          <w:rFonts w:ascii="Georgia" w:hAnsi="Georgia"/>
          <w:sz w:val="28"/>
        </w:rPr>
        <w:t>An</w:t>
      </w:r>
      <w:r>
        <w:rPr>
          <w:rFonts w:ascii="Georgia" w:hAnsi="Georgia"/>
          <w:spacing w:val="-6"/>
          <w:sz w:val="28"/>
        </w:rPr>
        <w:t xml:space="preserve"> </w:t>
      </w:r>
      <w:r>
        <w:rPr>
          <w:rFonts w:ascii="Georgia" w:hAnsi="Georgia"/>
          <w:sz w:val="28"/>
        </w:rPr>
        <w:t>attitude</w:t>
      </w:r>
      <w:r>
        <w:rPr>
          <w:rFonts w:ascii="Georgia" w:hAnsi="Georgia"/>
          <w:spacing w:val="-5"/>
          <w:sz w:val="28"/>
        </w:rPr>
        <w:t xml:space="preserve"> </w:t>
      </w:r>
      <w:r>
        <w:rPr>
          <w:rFonts w:ascii="Georgia" w:hAnsi="Georgia"/>
          <w:sz w:val="28"/>
        </w:rPr>
        <w:t>for</w:t>
      </w:r>
      <w:r>
        <w:rPr>
          <w:rFonts w:ascii="Georgia" w:hAnsi="Georgia"/>
          <w:spacing w:val="-2"/>
          <w:sz w:val="28"/>
        </w:rPr>
        <w:t xml:space="preserve"> </w:t>
      </w:r>
      <w:r>
        <w:rPr>
          <w:rFonts w:ascii="Georgia" w:hAnsi="Georgia"/>
          <w:sz w:val="28"/>
        </w:rPr>
        <w:t>professionalism</w:t>
      </w:r>
      <w:r>
        <w:rPr>
          <w:rFonts w:ascii="Georgia" w:hAnsi="Georgia"/>
          <w:spacing w:val="-6"/>
          <w:sz w:val="28"/>
        </w:rPr>
        <w:t xml:space="preserve"> </w:t>
      </w:r>
      <w:r>
        <w:rPr>
          <w:rFonts w:ascii="Georgia" w:hAnsi="Georgia"/>
          <w:sz w:val="28"/>
        </w:rPr>
        <w:t>and</w:t>
      </w:r>
      <w:r>
        <w:rPr>
          <w:rFonts w:ascii="Georgia" w:hAnsi="Georgia"/>
          <w:spacing w:val="-5"/>
          <w:sz w:val="28"/>
        </w:rPr>
        <w:t xml:space="preserve"> </w:t>
      </w:r>
      <w:r>
        <w:rPr>
          <w:rFonts w:ascii="Georgia" w:hAnsi="Georgia"/>
          <w:sz w:val="28"/>
        </w:rPr>
        <w:t>leadership</w:t>
      </w:r>
    </w:p>
    <w:p w14:paraId="75B55AA0" w14:textId="77777777" w:rsidR="000220E8" w:rsidRDefault="000220E8">
      <w:pPr>
        <w:pStyle w:val="BodyText"/>
        <w:spacing w:before="11"/>
        <w:rPr>
          <w:rFonts w:ascii="Georgia"/>
          <w:sz w:val="27"/>
        </w:rPr>
      </w:pPr>
    </w:p>
    <w:p w14:paraId="4962B1A6" w14:textId="77777777" w:rsidR="000220E8" w:rsidRDefault="00E77264">
      <w:pPr>
        <w:ind w:left="700"/>
        <w:rPr>
          <w:rFonts w:ascii="Georgia" w:hAnsi="Georgia"/>
          <w:sz w:val="28"/>
        </w:rPr>
      </w:pPr>
      <w:r>
        <w:rPr>
          <w:rFonts w:ascii="Georgia" w:hAnsi="Georgia"/>
          <w:sz w:val="28"/>
        </w:rPr>
        <w:t>●Interest</w:t>
      </w:r>
      <w:r>
        <w:rPr>
          <w:rFonts w:ascii="Georgia" w:hAnsi="Georgia"/>
          <w:spacing w:val="-6"/>
          <w:sz w:val="28"/>
        </w:rPr>
        <w:t xml:space="preserve"> </w:t>
      </w:r>
      <w:r>
        <w:rPr>
          <w:rFonts w:ascii="Georgia" w:hAnsi="Georgia"/>
          <w:sz w:val="28"/>
        </w:rPr>
        <w:t>and</w:t>
      </w:r>
      <w:r>
        <w:rPr>
          <w:rFonts w:ascii="Georgia" w:hAnsi="Georgia"/>
          <w:spacing w:val="-4"/>
          <w:sz w:val="28"/>
        </w:rPr>
        <w:t xml:space="preserve"> </w:t>
      </w:r>
      <w:r>
        <w:rPr>
          <w:rFonts w:ascii="Georgia" w:hAnsi="Georgia"/>
          <w:sz w:val="28"/>
        </w:rPr>
        <w:t>support</w:t>
      </w:r>
      <w:r>
        <w:rPr>
          <w:rFonts w:ascii="Georgia" w:hAnsi="Georgia"/>
          <w:spacing w:val="-4"/>
          <w:sz w:val="28"/>
        </w:rPr>
        <w:t xml:space="preserve"> </w:t>
      </w:r>
      <w:r>
        <w:rPr>
          <w:rFonts w:ascii="Georgia" w:hAnsi="Georgia"/>
          <w:sz w:val="28"/>
        </w:rPr>
        <w:t>of</w:t>
      </w:r>
      <w:r>
        <w:rPr>
          <w:rFonts w:ascii="Georgia" w:hAnsi="Georgia"/>
          <w:spacing w:val="-4"/>
          <w:sz w:val="28"/>
        </w:rPr>
        <w:t xml:space="preserve"> </w:t>
      </w:r>
      <w:r>
        <w:rPr>
          <w:rFonts w:ascii="Georgia" w:hAnsi="Georgia"/>
          <w:sz w:val="28"/>
        </w:rPr>
        <w:t>professional</w:t>
      </w:r>
      <w:r>
        <w:rPr>
          <w:rFonts w:ascii="Georgia" w:hAnsi="Georgia"/>
          <w:spacing w:val="-7"/>
          <w:sz w:val="28"/>
        </w:rPr>
        <w:t xml:space="preserve"> </w:t>
      </w:r>
      <w:r>
        <w:rPr>
          <w:rFonts w:ascii="Georgia" w:hAnsi="Georgia"/>
          <w:sz w:val="28"/>
        </w:rPr>
        <w:t>organizations</w:t>
      </w:r>
    </w:p>
    <w:p w14:paraId="6A45FB27" w14:textId="77777777" w:rsidR="000220E8" w:rsidRDefault="000220E8">
      <w:pPr>
        <w:pStyle w:val="BodyText"/>
        <w:spacing w:before="11"/>
        <w:rPr>
          <w:rFonts w:ascii="Georgia"/>
          <w:sz w:val="27"/>
        </w:rPr>
      </w:pPr>
    </w:p>
    <w:p w14:paraId="19C0FCCF" w14:textId="77777777" w:rsidR="000220E8" w:rsidRDefault="00E77264" w:rsidP="000A710B">
      <w:pPr>
        <w:pStyle w:val="ListParagraph"/>
        <w:numPr>
          <w:ilvl w:val="0"/>
          <w:numId w:val="3"/>
        </w:numPr>
        <w:tabs>
          <w:tab w:val="left" w:pos="871"/>
        </w:tabs>
        <w:rPr>
          <w:rFonts w:ascii="Georgia" w:hAnsi="Georgia"/>
          <w:sz w:val="28"/>
        </w:rPr>
      </w:pPr>
      <w:r>
        <w:rPr>
          <w:rFonts w:ascii="Georgia" w:hAnsi="Georgia"/>
          <w:sz w:val="28"/>
        </w:rPr>
        <w:t>High</w:t>
      </w:r>
      <w:r>
        <w:rPr>
          <w:rFonts w:ascii="Georgia" w:hAnsi="Georgia"/>
          <w:spacing w:val="-4"/>
          <w:sz w:val="28"/>
        </w:rPr>
        <w:t xml:space="preserve"> </w:t>
      </w:r>
      <w:r>
        <w:rPr>
          <w:rFonts w:ascii="Georgia" w:hAnsi="Georgia"/>
          <w:sz w:val="28"/>
        </w:rPr>
        <w:t>ethics</w:t>
      </w:r>
      <w:r>
        <w:rPr>
          <w:rFonts w:ascii="Georgia" w:hAnsi="Georgia"/>
          <w:spacing w:val="-3"/>
          <w:sz w:val="28"/>
        </w:rPr>
        <w:t xml:space="preserve"> </w:t>
      </w:r>
      <w:r>
        <w:rPr>
          <w:rFonts w:ascii="Georgia" w:hAnsi="Georgia"/>
          <w:sz w:val="28"/>
        </w:rPr>
        <w:t>standards</w:t>
      </w:r>
      <w:r>
        <w:rPr>
          <w:rFonts w:ascii="Georgia" w:hAnsi="Georgia"/>
          <w:spacing w:val="-2"/>
          <w:sz w:val="28"/>
        </w:rPr>
        <w:t xml:space="preserve"> </w:t>
      </w:r>
      <w:r>
        <w:rPr>
          <w:rFonts w:ascii="Georgia" w:hAnsi="Georgia"/>
          <w:sz w:val="28"/>
        </w:rPr>
        <w:t>in</w:t>
      </w:r>
      <w:r>
        <w:rPr>
          <w:rFonts w:ascii="Georgia" w:hAnsi="Georgia"/>
          <w:spacing w:val="-4"/>
          <w:sz w:val="28"/>
        </w:rPr>
        <w:t xml:space="preserve"> </w:t>
      </w:r>
      <w:r>
        <w:rPr>
          <w:rFonts w:ascii="Georgia" w:hAnsi="Georgia"/>
          <w:sz w:val="28"/>
        </w:rPr>
        <w:t>their</w:t>
      </w:r>
      <w:r>
        <w:rPr>
          <w:rFonts w:ascii="Georgia" w:hAnsi="Georgia"/>
          <w:spacing w:val="-5"/>
          <w:sz w:val="28"/>
        </w:rPr>
        <w:t xml:space="preserve"> </w:t>
      </w:r>
      <w:r>
        <w:rPr>
          <w:rFonts w:ascii="Georgia" w:hAnsi="Georgia"/>
          <w:sz w:val="28"/>
        </w:rPr>
        <w:t>involvement</w:t>
      </w:r>
      <w:r>
        <w:rPr>
          <w:rFonts w:ascii="Georgia" w:hAnsi="Georgia"/>
          <w:spacing w:val="-5"/>
          <w:sz w:val="28"/>
        </w:rPr>
        <w:t xml:space="preserve"> </w:t>
      </w:r>
      <w:r>
        <w:rPr>
          <w:rFonts w:ascii="Georgia" w:hAnsi="Georgia"/>
          <w:sz w:val="28"/>
        </w:rPr>
        <w:t>in</w:t>
      </w:r>
      <w:r>
        <w:rPr>
          <w:rFonts w:ascii="Georgia" w:hAnsi="Georgia"/>
          <w:spacing w:val="-3"/>
          <w:sz w:val="28"/>
        </w:rPr>
        <w:t xml:space="preserve"> </w:t>
      </w:r>
      <w:r>
        <w:rPr>
          <w:rFonts w:ascii="Georgia" w:hAnsi="Georgia"/>
          <w:sz w:val="28"/>
        </w:rPr>
        <w:t>the</w:t>
      </w:r>
      <w:r>
        <w:rPr>
          <w:rFonts w:ascii="Georgia" w:hAnsi="Georgia"/>
          <w:spacing w:val="-3"/>
          <w:sz w:val="28"/>
        </w:rPr>
        <w:t xml:space="preserve"> </w:t>
      </w:r>
      <w:r>
        <w:rPr>
          <w:rFonts w:ascii="Georgia" w:hAnsi="Georgia"/>
          <w:sz w:val="28"/>
        </w:rPr>
        <w:t>Helping</w:t>
      </w:r>
      <w:r>
        <w:rPr>
          <w:rFonts w:ascii="Georgia" w:hAnsi="Georgia"/>
          <w:spacing w:val="-2"/>
          <w:sz w:val="28"/>
        </w:rPr>
        <w:t xml:space="preserve"> </w:t>
      </w:r>
      <w:r>
        <w:rPr>
          <w:rFonts w:ascii="Georgia" w:hAnsi="Georgia"/>
          <w:sz w:val="28"/>
        </w:rPr>
        <w:t>Profession</w:t>
      </w:r>
    </w:p>
    <w:p w14:paraId="1BAF4B6C" w14:textId="77777777" w:rsidR="000220E8" w:rsidRDefault="000220E8">
      <w:pPr>
        <w:rPr>
          <w:rFonts w:ascii="Georgia" w:hAnsi="Georgia"/>
          <w:sz w:val="28"/>
        </w:rPr>
        <w:sectPr w:rsidR="000220E8">
          <w:pgSz w:w="12240" w:h="15840"/>
          <w:pgMar w:top="1400" w:right="500" w:bottom="1040" w:left="500" w:header="0" w:footer="771" w:gutter="0"/>
          <w:cols w:space="720"/>
        </w:sectPr>
      </w:pPr>
    </w:p>
    <w:p w14:paraId="11B4F824" w14:textId="60ECBFF7" w:rsidR="000220E8" w:rsidRDefault="00E77264">
      <w:pPr>
        <w:spacing w:before="218"/>
        <w:ind w:left="363" w:right="524" w:firstLine="2"/>
        <w:jc w:val="center"/>
        <w:rPr>
          <w:sz w:val="24"/>
        </w:rPr>
      </w:pPr>
      <w:r>
        <w:rPr>
          <w:sz w:val="24"/>
        </w:rPr>
        <w:t>.</w:t>
      </w:r>
    </w:p>
    <w:p w14:paraId="66A029CF" w14:textId="77777777" w:rsidR="000220E8" w:rsidRDefault="000220E8">
      <w:pPr>
        <w:jc w:val="center"/>
        <w:rPr>
          <w:sz w:val="24"/>
        </w:rPr>
        <w:sectPr w:rsidR="000220E8">
          <w:type w:val="continuous"/>
          <w:pgSz w:w="12240" w:h="15840"/>
          <w:pgMar w:top="1500" w:right="500" w:bottom="280" w:left="500" w:header="0" w:footer="771" w:gutter="0"/>
          <w:cols w:num="2" w:space="720" w:equalWidth="0">
            <w:col w:w="4303" w:space="1726"/>
            <w:col w:w="5211"/>
          </w:cols>
        </w:sectPr>
      </w:pPr>
    </w:p>
    <w:p w14:paraId="2970D4E6" w14:textId="77777777" w:rsidR="000220E8" w:rsidRDefault="000220E8">
      <w:pPr>
        <w:rPr>
          <w:sz w:val="20"/>
        </w:rPr>
      </w:pPr>
    </w:p>
    <w:p w14:paraId="21FB2309" w14:textId="77777777" w:rsidR="000220E8" w:rsidRDefault="00E77264">
      <w:pPr>
        <w:spacing w:before="6"/>
        <w:rPr>
          <w:sz w:val="23"/>
        </w:rPr>
      </w:pPr>
      <w:r>
        <w:br w:type="column"/>
      </w:r>
    </w:p>
    <w:p w14:paraId="3BF406D3" w14:textId="77777777" w:rsidR="000220E8" w:rsidRDefault="000220E8">
      <w:pPr>
        <w:spacing w:before="11"/>
        <w:rPr>
          <w:sz w:val="17"/>
        </w:rPr>
      </w:pPr>
    </w:p>
    <w:p w14:paraId="67043D97" w14:textId="77777777" w:rsidR="000220E8" w:rsidRDefault="000220E8">
      <w:pPr>
        <w:spacing w:line="249" w:lineRule="auto"/>
        <w:jc w:val="both"/>
        <w:rPr>
          <w:sz w:val="20"/>
        </w:rPr>
        <w:sectPr w:rsidR="000220E8">
          <w:type w:val="continuous"/>
          <w:pgSz w:w="12240" w:h="15840"/>
          <w:pgMar w:top="1500" w:right="500" w:bottom="280" w:left="500" w:header="0" w:footer="771" w:gutter="0"/>
          <w:cols w:num="3" w:space="720" w:equalWidth="0">
            <w:col w:w="3983" w:space="40"/>
            <w:col w:w="3304" w:space="39"/>
            <w:col w:w="3874"/>
          </w:cols>
        </w:sectPr>
      </w:pPr>
    </w:p>
    <w:p w14:paraId="28BBC650" w14:textId="48722A7E" w:rsidR="000220E8" w:rsidRDefault="00E77264">
      <w:pPr>
        <w:spacing w:before="73"/>
        <w:ind w:left="229" w:right="229"/>
        <w:jc w:val="center"/>
        <w:rPr>
          <w:sz w:val="36"/>
        </w:rPr>
      </w:pPr>
      <w:r>
        <w:rPr>
          <w:sz w:val="36"/>
          <w:u w:val="single"/>
        </w:rPr>
        <w:lastRenderedPageBreak/>
        <w:t>Counseling</w:t>
      </w:r>
      <w:r>
        <w:rPr>
          <w:spacing w:val="-2"/>
          <w:sz w:val="36"/>
          <w:u w:val="single"/>
        </w:rPr>
        <w:t xml:space="preserve"> </w:t>
      </w:r>
      <w:r>
        <w:rPr>
          <w:sz w:val="36"/>
          <w:u w:val="single"/>
        </w:rPr>
        <w:t>Program</w:t>
      </w:r>
      <w:r>
        <w:rPr>
          <w:spacing w:val="-4"/>
          <w:sz w:val="36"/>
          <w:u w:val="single"/>
        </w:rPr>
        <w:t xml:space="preserve"> </w:t>
      </w:r>
      <w:r>
        <w:rPr>
          <w:sz w:val="36"/>
          <w:u w:val="single"/>
        </w:rPr>
        <w:t>Email</w:t>
      </w:r>
      <w:r>
        <w:rPr>
          <w:spacing w:val="-3"/>
          <w:sz w:val="36"/>
          <w:u w:val="single"/>
        </w:rPr>
        <w:t xml:space="preserve"> </w:t>
      </w:r>
      <w:r>
        <w:rPr>
          <w:sz w:val="36"/>
          <w:u w:val="single"/>
        </w:rPr>
        <w:t>Distribution</w:t>
      </w:r>
      <w:r>
        <w:rPr>
          <w:spacing w:val="-2"/>
          <w:sz w:val="36"/>
          <w:u w:val="single"/>
        </w:rPr>
        <w:t xml:space="preserve"> </w:t>
      </w:r>
      <w:r>
        <w:rPr>
          <w:sz w:val="36"/>
          <w:u w:val="single"/>
        </w:rPr>
        <w:t>List</w:t>
      </w:r>
    </w:p>
    <w:p w14:paraId="71293BC1" w14:textId="77777777" w:rsidR="000220E8" w:rsidRDefault="000220E8">
      <w:pPr>
        <w:rPr>
          <w:sz w:val="20"/>
        </w:rPr>
      </w:pPr>
    </w:p>
    <w:p w14:paraId="55E63DA5" w14:textId="77777777" w:rsidR="000220E8" w:rsidRPr="00456177" w:rsidRDefault="00E77264">
      <w:pPr>
        <w:pStyle w:val="Heading1"/>
        <w:spacing w:before="245" w:line="276" w:lineRule="auto"/>
        <w:ind w:right="525"/>
        <w:jc w:val="left"/>
        <w:rPr>
          <w:sz w:val="28"/>
          <w:szCs w:val="28"/>
        </w:rPr>
      </w:pPr>
      <w:r w:rsidRPr="00456177">
        <w:rPr>
          <w:sz w:val="28"/>
          <w:szCs w:val="28"/>
        </w:rPr>
        <w:t>The</w:t>
      </w:r>
      <w:r w:rsidRPr="00456177">
        <w:rPr>
          <w:spacing w:val="-1"/>
          <w:sz w:val="28"/>
          <w:szCs w:val="28"/>
        </w:rPr>
        <w:t xml:space="preserve"> </w:t>
      </w:r>
      <w:r w:rsidRPr="00456177">
        <w:rPr>
          <w:sz w:val="28"/>
          <w:szCs w:val="28"/>
        </w:rPr>
        <w:t>Counseling</w:t>
      </w:r>
      <w:r w:rsidRPr="00456177">
        <w:rPr>
          <w:spacing w:val="-4"/>
          <w:sz w:val="28"/>
          <w:szCs w:val="28"/>
        </w:rPr>
        <w:t xml:space="preserve"> </w:t>
      </w:r>
      <w:r w:rsidRPr="00456177">
        <w:rPr>
          <w:sz w:val="28"/>
          <w:szCs w:val="28"/>
        </w:rPr>
        <w:t>Program</w:t>
      </w:r>
      <w:r w:rsidRPr="00456177">
        <w:rPr>
          <w:spacing w:val="-4"/>
          <w:sz w:val="28"/>
          <w:szCs w:val="28"/>
        </w:rPr>
        <w:t xml:space="preserve"> </w:t>
      </w:r>
      <w:r w:rsidRPr="00456177">
        <w:rPr>
          <w:sz w:val="28"/>
          <w:szCs w:val="28"/>
        </w:rPr>
        <w:t>maintains</w:t>
      </w:r>
      <w:r w:rsidRPr="00456177">
        <w:rPr>
          <w:spacing w:val="-2"/>
          <w:sz w:val="28"/>
          <w:szCs w:val="28"/>
        </w:rPr>
        <w:t xml:space="preserve"> </w:t>
      </w:r>
      <w:r w:rsidRPr="00456177">
        <w:rPr>
          <w:sz w:val="28"/>
          <w:szCs w:val="28"/>
        </w:rPr>
        <w:t>an</w:t>
      </w:r>
      <w:r w:rsidRPr="00456177">
        <w:rPr>
          <w:spacing w:val="-1"/>
          <w:sz w:val="28"/>
          <w:szCs w:val="28"/>
        </w:rPr>
        <w:t xml:space="preserve"> </w:t>
      </w:r>
      <w:r w:rsidRPr="00456177">
        <w:rPr>
          <w:sz w:val="28"/>
          <w:szCs w:val="28"/>
        </w:rPr>
        <w:t>email</w:t>
      </w:r>
      <w:r w:rsidRPr="00456177">
        <w:rPr>
          <w:spacing w:val="-2"/>
          <w:sz w:val="28"/>
          <w:szCs w:val="28"/>
        </w:rPr>
        <w:t xml:space="preserve"> </w:t>
      </w:r>
      <w:r w:rsidRPr="00456177">
        <w:rPr>
          <w:sz w:val="28"/>
          <w:szCs w:val="28"/>
        </w:rPr>
        <w:t>distribution</w:t>
      </w:r>
      <w:r w:rsidRPr="00456177">
        <w:rPr>
          <w:spacing w:val="-1"/>
          <w:sz w:val="28"/>
          <w:szCs w:val="28"/>
        </w:rPr>
        <w:t xml:space="preserve"> </w:t>
      </w:r>
      <w:r w:rsidRPr="00456177">
        <w:rPr>
          <w:sz w:val="28"/>
          <w:szCs w:val="28"/>
        </w:rPr>
        <w:t>system</w:t>
      </w:r>
      <w:r w:rsidRPr="00456177">
        <w:rPr>
          <w:spacing w:val="-5"/>
          <w:sz w:val="28"/>
          <w:szCs w:val="28"/>
        </w:rPr>
        <w:t xml:space="preserve"> </w:t>
      </w:r>
      <w:r w:rsidRPr="00456177">
        <w:rPr>
          <w:sz w:val="28"/>
          <w:szCs w:val="28"/>
        </w:rPr>
        <w:t>to</w:t>
      </w:r>
      <w:r w:rsidRPr="00456177">
        <w:rPr>
          <w:spacing w:val="-87"/>
          <w:sz w:val="28"/>
          <w:szCs w:val="28"/>
        </w:rPr>
        <w:t xml:space="preserve"> </w:t>
      </w:r>
      <w:r w:rsidRPr="00456177">
        <w:rPr>
          <w:sz w:val="28"/>
          <w:szCs w:val="28"/>
        </w:rPr>
        <w:t>enhance</w:t>
      </w:r>
      <w:r w:rsidRPr="00456177">
        <w:rPr>
          <w:spacing w:val="-2"/>
          <w:sz w:val="28"/>
          <w:szCs w:val="28"/>
        </w:rPr>
        <w:t xml:space="preserve"> </w:t>
      </w:r>
      <w:r w:rsidRPr="00456177">
        <w:rPr>
          <w:sz w:val="28"/>
          <w:szCs w:val="28"/>
        </w:rPr>
        <w:t>communication with current students</w:t>
      </w:r>
      <w:r w:rsidRPr="00456177">
        <w:rPr>
          <w:spacing w:val="-1"/>
          <w:sz w:val="28"/>
          <w:szCs w:val="28"/>
        </w:rPr>
        <w:t xml:space="preserve"> </w:t>
      </w:r>
      <w:r w:rsidRPr="00456177">
        <w:rPr>
          <w:sz w:val="28"/>
          <w:szCs w:val="28"/>
        </w:rPr>
        <w:t>and</w:t>
      </w:r>
      <w:r w:rsidRPr="00456177">
        <w:rPr>
          <w:spacing w:val="-2"/>
          <w:sz w:val="28"/>
          <w:szCs w:val="28"/>
        </w:rPr>
        <w:t xml:space="preserve"> </w:t>
      </w:r>
      <w:r w:rsidRPr="00456177">
        <w:rPr>
          <w:sz w:val="28"/>
          <w:szCs w:val="28"/>
        </w:rPr>
        <w:t>alumni.</w:t>
      </w:r>
    </w:p>
    <w:p w14:paraId="7CD7B762" w14:textId="77777777" w:rsidR="000220E8" w:rsidRPr="00456177" w:rsidRDefault="000220E8">
      <w:pPr>
        <w:rPr>
          <w:sz w:val="28"/>
          <w:szCs w:val="28"/>
        </w:rPr>
      </w:pPr>
    </w:p>
    <w:p w14:paraId="5F01A5ED" w14:textId="6812A73D" w:rsidR="000220E8" w:rsidRPr="00456177" w:rsidRDefault="00E77264" w:rsidP="00050C9F">
      <w:pPr>
        <w:spacing w:line="276" w:lineRule="auto"/>
        <w:ind w:left="260"/>
        <w:rPr>
          <w:sz w:val="28"/>
          <w:szCs w:val="28"/>
        </w:rPr>
      </w:pPr>
      <w:r w:rsidRPr="00456177">
        <w:rPr>
          <w:sz w:val="28"/>
          <w:szCs w:val="28"/>
        </w:rPr>
        <w:t>We will utilize your Xavier email address. Please see the next page for</w:t>
      </w:r>
      <w:r w:rsidRPr="00456177">
        <w:rPr>
          <w:spacing w:val="1"/>
          <w:sz w:val="28"/>
          <w:szCs w:val="28"/>
        </w:rPr>
        <w:t xml:space="preserve"> </w:t>
      </w:r>
      <w:r w:rsidRPr="00456177">
        <w:rPr>
          <w:sz w:val="28"/>
          <w:szCs w:val="28"/>
        </w:rPr>
        <w:t>instructions</w:t>
      </w:r>
      <w:r w:rsidRPr="00456177">
        <w:rPr>
          <w:spacing w:val="-4"/>
          <w:sz w:val="28"/>
          <w:szCs w:val="28"/>
        </w:rPr>
        <w:t xml:space="preserve"> </w:t>
      </w:r>
      <w:r w:rsidRPr="00456177">
        <w:rPr>
          <w:sz w:val="28"/>
          <w:szCs w:val="28"/>
        </w:rPr>
        <w:t>to forward</w:t>
      </w:r>
      <w:r w:rsidRPr="00456177">
        <w:rPr>
          <w:spacing w:val="-3"/>
          <w:sz w:val="28"/>
          <w:szCs w:val="28"/>
        </w:rPr>
        <w:t xml:space="preserve"> </w:t>
      </w:r>
      <w:r w:rsidRPr="00456177">
        <w:rPr>
          <w:sz w:val="28"/>
          <w:szCs w:val="28"/>
        </w:rPr>
        <w:t>your</w:t>
      </w:r>
      <w:r w:rsidRPr="00456177">
        <w:rPr>
          <w:spacing w:val="-1"/>
          <w:sz w:val="28"/>
          <w:szCs w:val="28"/>
        </w:rPr>
        <w:t xml:space="preserve"> </w:t>
      </w:r>
      <w:r w:rsidRPr="00456177">
        <w:rPr>
          <w:sz w:val="28"/>
          <w:szCs w:val="28"/>
        </w:rPr>
        <w:t>Xavier email</w:t>
      </w:r>
      <w:r w:rsidR="00563B1C" w:rsidRPr="00456177">
        <w:rPr>
          <w:sz w:val="28"/>
          <w:szCs w:val="28"/>
        </w:rPr>
        <w:t>s</w:t>
      </w:r>
      <w:r w:rsidRPr="00456177">
        <w:rPr>
          <w:spacing w:val="-2"/>
          <w:sz w:val="28"/>
          <w:szCs w:val="28"/>
        </w:rPr>
        <w:t xml:space="preserve"> </w:t>
      </w:r>
      <w:r w:rsidRPr="00456177">
        <w:rPr>
          <w:sz w:val="28"/>
          <w:szCs w:val="28"/>
        </w:rPr>
        <w:t>to</w:t>
      </w:r>
      <w:r w:rsidRPr="00456177">
        <w:rPr>
          <w:spacing w:val="-4"/>
          <w:sz w:val="28"/>
          <w:szCs w:val="28"/>
        </w:rPr>
        <w:t xml:space="preserve"> </w:t>
      </w:r>
      <w:r w:rsidRPr="00456177">
        <w:rPr>
          <w:sz w:val="28"/>
          <w:szCs w:val="28"/>
        </w:rPr>
        <w:t>your</w:t>
      </w:r>
      <w:r w:rsidRPr="00456177">
        <w:rPr>
          <w:spacing w:val="-5"/>
          <w:sz w:val="28"/>
          <w:szCs w:val="28"/>
        </w:rPr>
        <w:t xml:space="preserve"> </w:t>
      </w:r>
      <w:r w:rsidRPr="00456177">
        <w:rPr>
          <w:sz w:val="28"/>
          <w:szCs w:val="28"/>
        </w:rPr>
        <w:t>personal</w:t>
      </w:r>
      <w:r w:rsidRPr="00456177">
        <w:rPr>
          <w:spacing w:val="-2"/>
          <w:sz w:val="28"/>
          <w:szCs w:val="28"/>
        </w:rPr>
        <w:t xml:space="preserve"> </w:t>
      </w:r>
      <w:r w:rsidRPr="00456177">
        <w:rPr>
          <w:sz w:val="28"/>
          <w:szCs w:val="28"/>
        </w:rPr>
        <w:t>email</w:t>
      </w:r>
      <w:r w:rsidRPr="00456177">
        <w:rPr>
          <w:spacing w:val="-3"/>
          <w:sz w:val="28"/>
          <w:szCs w:val="28"/>
        </w:rPr>
        <w:t xml:space="preserve"> </w:t>
      </w:r>
      <w:r w:rsidRPr="00456177">
        <w:rPr>
          <w:sz w:val="28"/>
          <w:szCs w:val="28"/>
        </w:rPr>
        <w:t>address.</w:t>
      </w:r>
      <w:r w:rsidR="0003694B" w:rsidRPr="00456177">
        <w:rPr>
          <w:sz w:val="28"/>
          <w:szCs w:val="28"/>
        </w:rPr>
        <w:t xml:space="preserve"> If you have an update to your email address, please send the information to Michelle </w:t>
      </w:r>
      <w:proofErr w:type="spellStart"/>
      <w:r w:rsidR="0003694B" w:rsidRPr="00456177">
        <w:rPr>
          <w:sz w:val="28"/>
          <w:szCs w:val="28"/>
        </w:rPr>
        <w:t>Sanneman</w:t>
      </w:r>
      <w:proofErr w:type="spellEnd"/>
      <w:r w:rsidR="0003694B" w:rsidRPr="00456177">
        <w:rPr>
          <w:sz w:val="28"/>
          <w:szCs w:val="28"/>
        </w:rPr>
        <w:t xml:space="preserve">, Counseling Administrative Assistant, at </w:t>
      </w:r>
      <w:hyperlink r:id="rId89" w:history="1">
        <w:r w:rsidR="0003694B" w:rsidRPr="00456177">
          <w:rPr>
            <w:rStyle w:val="Hyperlink"/>
            <w:sz w:val="28"/>
            <w:szCs w:val="28"/>
          </w:rPr>
          <w:t>sannemanm@xavier.edu</w:t>
        </w:r>
      </w:hyperlink>
      <w:r w:rsidR="00877643">
        <w:rPr>
          <w:sz w:val="28"/>
          <w:szCs w:val="28"/>
        </w:rPr>
        <w:t>.</w:t>
      </w:r>
    </w:p>
    <w:p w14:paraId="15BD0711" w14:textId="77777777" w:rsidR="000220E8" w:rsidRPr="00456177" w:rsidRDefault="000220E8">
      <w:pPr>
        <w:spacing w:before="7"/>
        <w:rPr>
          <w:sz w:val="28"/>
          <w:szCs w:val="28"/>
        </w:rPr>
      </w:pPr>
    </w:p>
    <w:p w14:paraId="0FC4D332" w14:textId="161D4A45" w:rsidR="000220E8" w:rsidRPr="00456177" w:rsidRDefault="00E77264">
      <w:pPr>
        <w:pStyle w:val="Heading2"/>
        <w:spacing w:line="278" w:lineRule="auto"/>
        <w:ind w:left="260" w:right="1110"/>
        <w:rPr>
          <w:rFonts w:ascii="Times New Roman" w:hAnsi="Times New Roman" w:cs="Times New Roman"/>
          <w:sz w:val="28"/>
          <w:szCs w:val="28"/>
        </w:rPr>
      </w:pPr>
      <w:r w:rsidRPr="00456177">
        <w:rPr>
          <w:rFonts w:ascii="Times New Roman" w:hAnsi="Times New Roman" w:cs="Times New Roman"/>
          <w:sz w:val="28"/>
          <w:szCs w:val="28"/>
        </w:rPr>
        <w:t>To update your mailing information</w:t>
      </w:r>
      <w:r w:rsidR="00EC57B9" w:rsidRPr="00456177">
        <w:rPr>
          <w:rFonts w:ascii="Times New Roman" w:hAnsi="Times New Roman" w:cs="Times New Roman"/>
          <w:sz w:val="28"/>
          <w:szCs w:val="28"/>
        </w:rPr>
        <w:t xml:space="preserve"> with the university</w:t>
      </w:r>
      <w:r w:rsidR="00184693" w:rsidRPr="00456177">
        <w:rPr>
          <w:rFonts w:ascii="Times New Roman" w:hAnsi="Times New Roman" w:cs="Times New Roman"/>
          <w:sz w:val="28"/>
          <w:szCs w:val="28"/>
        </w:rPr>
        <w:t>,</w:t>
      </w:r>
      <w:r w:rsidR="00507F4D" w:rsidRPr="00456177">
        <w:rPr>
          <w:rFonts w:ascii="Times New Roman" w:hAnsi="Times New Roman" w:cs="Times New Roman"/>
          <w:sz w:val="28"/>
          <w:szCs w:val="28"/>
        </w:rPr>
        <w:t xml:space="preserve"> </w:t>
      </w:r>
      <w:r w:rsidR="0020072E" w:rsidRPr="00456177">
        <w:rPr>
          <w:rFonts w:ascii="Times New Roman" w:hAnsi="Times New Roman" w:cs="Times New Roman"/>
          <w:sz w:val="28"/>
          <w:szCs w:val="28"/>
        </w:rPr>
        <w:t>you may do so in two ways:</w:t>
      </w:r>
    </w:p>
    <w:p w14:paraId="141A151D" w14:textId="25A97EF8" w:rsidR="006C7CC4" w:rsidRDefault="00A1600D" w:rsidP="000A710B">
      <w:pPr>
        <w:pStyle w:val="Heading2"/>
        <w:numPr>
          <w:ilvl w:val="0"/>
          <w:numId w:val="33"/>
        </w:numPr>
        <w:spacing w:line="278" w:lineRule="auto"/>
        <w:ind w:right="1110"/>
        <w:rPr>
          <w:rFonts w:ascii="Times New Roman" w:hAnsi="Times New Roman" w:cs="Times New Roman"/>
          <w:sz w:val="24"/>
          <w:szCs w:val="24"/>
        </w:rPr>
      </w:pPr>
      <w:r w:rsidRPr="00176E28">
        <w:rPr>
          <w:rFonts w:ascii="Times New Roman" w:hAnsi="Times New Roman" w:cs="Times New Roman"/>
          <w:sz w:val="24"/>
          <w:szCs w:val="24"/>
        </w:rPr>
        <w:t xml:space="preserve">Follow this link to fill out the “Change of </w:t>
      </w:r>
      <w:proofErr w:type="spellStart"/>
      <w:r w:rsidRPr="00176E28">
        <w:rPr>
          <w:rFonts w:ascii="Times New Roman" w:hAnsi="Times New Roman" w:cs="Times New Roman"/>
          <w:sz w:val="24"/>
          <w:szCs w:val="24"/>
        </w:rPr>
        <w:t>Biodemographics</w:t>
      </w:r>
      <w:proofErr w:type="spellEnd"/>
      <w:r w:rsidRPr="00176E28">
        <w:rPr>
          <w:rFonts w:ascii="Times New Roman" w:hAnsi="Times New Roman" w:cs="Times New Roman"/>
          <w:sz w:val="24"/>
          <w:szCs w:val="24"/>
        </w:rPr>
        <w:t xml:space="preserve"> Form” on The Office of the Registrar’s website</w:t>
      </w:r>
      <w:r w:rsidR="00870E05" w:rsidRPr="00176E28">
        <w:rPr>
          <w:rFonts w:ascii="Times New Roman" w:hAnsi="Times New Roman" w:cs="Times New Roman"/>
          <w:sz w:val="24"/>
          <w:szCs w:val="24"/>
        </w:rPr>
        <w:t xml:space="preserve">; once completed, submit the form to the Registrar’s office: </w:t>
      </w:r>
      <w:r w:rsidRPr="00176E28">
        <w:rPr>
          <w:rFonts w:ascii="Times New Roman" w:hAnsi="Times New Roman" w:cs="Times New Roman"/>
          <w:sz w:val="24"/>
          <w:szCs w:val="24"/>
        </w:rPr>
        <w:t xml:space="preserve"> </w:t>
      </w:r>
      <w:hyperlink r:id="rId90" w:history="1">
        <w:r w:rsidR="00347E09" w:rsidRPr="00176E28">
          <w:rPr>
            <w:rStyle w:val="Hyperlink"/>
            <w:rFonts w:ascii="Times New Roman" w:hAnsi="Times New Roman" w:cs="Times New Roman"/>
            <w:sz w:val="24"/>
            <w:szCs w:val="24"/>
          </w:rPr>
          <w:t>https://www.xavier.edu/registrar/forms/index</w:t>
        </w:r>
      </w:hyperlink>
    </w:p>
    <w:p w14:paraId="2E566BAA" w14:textId="4077B77A" w:rsidR="00456177" w:rsidRDefault="00456177" w:rsidP="000A710B">
      <w:pPr>
        <w:pStyle w:val="Heading2"/>
        <w:numPr>
          <w:ilvl w:val="0"/>
          <w:numId w:val="33"/>
        </w:numPr>
        <w:spacing w:line="278" w:lineRule="auto"/>
        <w:ind w:right="1110"/>
        <w:rPr>
          <w:rFonts w:ascii="Times New Roman" w:hAnsi="Times New Roman" w:cs="Times New Roman"/>
          <w:sz w:val="24"/>
          <w:szCs w:val="24"/>
        </w:rPr>
      </w:pPr>
      <w:r>
        <w:rPr>
          <w:rFonts w:ascii="Times New Roman" w:hAnsi="Times New Roman" w:cs="Times New Roman"/>
          <w:sz w:val="24"/>
          <w:szCs w:val="24"/>
        </w:rPr>
        <w:t>Update your contact information online through your student account:</w:t>
      </w:r>
    </w:p>
    <w:p w14:paraId="1A57A44C" w14:textId="645F32B5" w:rsidR="00456177" w:rsidRDefault="00456177" w:rsidP="000A710B">
      <w:pPr>
        <w:pStyle w:val="Heading2"/>
        <w:numPr>
          <w:ilvl w:val="1"/>
          <w:numId w:val="33"/>
        </w:numPr>
        <w:spacing w:line="278" w:lineRule="auto"/>
        <w:ind w:right="1110"/>
        <w:rPr>
          <w:rFonts w:ascii="Times New Roman" w:hAnsi="Times New Roman" w:cs="Times New Roman"/>
          <w:sz w:val="24"/>
          <w:szCs w:val="24"/>
        </w:rPr>
      </w:pPr>
      <w:r>
        <w:rPr>
          <w:rFonts w:ascii="Times New Roman" w:hAnsi="Times New Roman" w:cs="Times New Roman"/>
          <w:sz w:val="24"/>
          <w:szCs w:val="24"/>
        </w:rPr>
        <w:t>On the Xavier home page, open the right-hand drop-down menu and select “current students”</w:t>
      </w:r>
    </w:p>
    <w:p w14:paraId="4E413921" w14:textId="45C2F849" w:rsidR="00456177" w:rsidRDefault="00456177" w:rsidP="000A710B">
      <w:pPr>
        <w:pStyle w:val="Heading2"/>
        <w:numPr>
          <w:ilvl w:val="1"/>
          <w:numId w:val="33"/>
        </w:numPr>
        <w:spacing w:line="278" w:lineRule="auto"/>
        <w:ind w:right="1110"/>
        <w:rPr>
          <w:rFonts w:ascii="Times New Roman" w:hAnsi="Times New Roman" w:cs="Times New Roman"/>
          <w:sz w:val="24"/>
          <w:szCs w:val="24"/>
        </w:rPr>
      </w:pPr>
      <w:r>
        <w:rPr>
          <w:rFonts w:ascii="Times New Roman" w:hAnsi="Times New Roman" w:cs="Times New Roman"/>
          <w:sz w:val="24"/>
          <w:szCs w:val="24"/>
        </w:rPr>
        <w:t>Select the “self-service” box</w:t>
      </w:r>
    </w:p>
    <w:p w14:paraId="39FBD430" w14:textId="41D90378" w:rsidR="00456177" w:rsidRDefault="00456177" w:rsidP="000A710B">
      <w:pPr>
        <w:pStyle w:val="Heading2"/>
        <w:numPr>
          <w:ilvl w:val="1"/>
          <w:numId w:val="33"/>
        </w:numPr>
        <w:spacing w:line="278" w:lineRule="auto"/>
        <w:ind w:right="1110"/>
        <w:rPr>
          <w:rFonts w:ascii="Times New Roman" w:hAnsi="Times New Roman" w:cs="Times New Roman"/>
          <w:sz w:val="24"/>
          <w:szCs w:val="24"/>
        </w:rPr>
      </w:pPr>
      <w:r>
        <w:rPr>
          <w:rFonts w:ascii="Times New Roman" w:hAnsi="Times New Roman" w:cs="Times New Roman"/>
          <w:sz w:val="24"/>
          <w:szCs w:val="24"/>
        </w:rPr>
        <w:t>Once logged in, click on “Personal Information,” then “My Profile (SSB9)”</w:t>
      </w:r>
    </w:p>
    <w:p w14:paraId="7186DA1A" w14:textId="748C9DDA" w:rsidR="000220E8" w:rsidRPr="00456177" w:rsidRDefault="00456177" w:rsidP="000A710B">
      <w:pPr>
        <w:pStyle w:val="Heading2"/>
        <w:numPr>
          <w:ilvl w:val="1"/>
          <w:numId w:val="33"/>
        </w:numPr>
        <w:spacing w:line="278" w:lineRule="auto"/>
        <w:ind w:right="1110"/>
        <w:rPr>
          <w:rFonts w:ascii="Times New Roman" w:hAnsi="Times New Roman" w:cs="Times New Roman"/>
          <w:sz w:val="24"/>
          <w:szCs w:val="24"/>
        </w:rPr>
      </w:pPr>
      <w:r>
        <w:rPr>
          <w:rFonts w:ascii="Times New Roman" w:hAnsi="Times New Roman" w:cs="Times New Roman"/>
          <w:sz w:val="24"/>
          <w:szCs w:val="24"/>
        </w:rPr>
        <w:t>You will be able to edit any profile details on this page.</w:t>
      </w:r>
    </w:p>
    <w:p w14:paraId="5D6A00F1" w14:textId="77777777" w:rsidR="000220E8" w:rsidRDefault="000220E8">
      <w:pPr>
        <w:rPr>
          <w:sz w:val="20"/>
        </w:rPr>
      </w:pPr>
    </w:p>
    <w:p w14:paraId="46B3142A" w14:textId="77777777" w:rsidR="000220E8" w:rsidRDefault="000220E8">
      <w:pPr>
        <w:spacing w:before="4"/>
        <w:rPr>
          <w:sz w:val="27"/>
        </w:rPr>
      </w:pPr>
    </w:p>
    <w:p w14:paraId="5F195756" w14:textId="25AE92F5" w:rsidR="000220E8" w:rsidRPr="00456177" w:rsidRDefault="00E77264">
      <w:pPr>
        <w:spacing w:before="90"/>
        <w:ind w:left="363" w:right="723"/>
        <w:rPr>
          <w:sz w:val="28"/>
          <w:szCs w:val="28"/>
        </w:rPr>
      </w:pPr>
      <w:r w:rsidRPr="00456177">
        <w:rPr>
          <w:sz w:val="28"/>
          <w:szCs w:val="28"/>
        </w:rPr>
        <w:t>Occasionally</w:t>
      </w:r>
      <w:r w:rsidR="0014252F" w:rsidRPr="00456177">
        <w:rPr>
          <w:sz w:val="28"/>
          <w:szCs w:val="28"/>
        </w:rPr>
        <w:t>,</w:t>
      </w:r>
      <w:r w:rsidRPr="00456177">
        <w:rPr>
          <w:spacing w:val="-14"/>
          <w:sz w:val="28"/>
          <w:szCs w:val="28"/>
        </w:rPr>
        <w:t xml:space="preserve"> </w:t>
      </w:r>
      <w:r w:rsidRPr="00456177">
        <w:rPr>
          <w:sz w:val="28"/>
          <w:szCs w:val="28"/>
        </w:rPr>
        <w:t>students</w:t>
      </w:r>
      <w:r w:rsidRPr="00456177">
        <w:rPr>
          <w:spacing w:val="-1"/>
          <w:sz w:val="28"/>
          <w:szCs w:val="28"/>
        </w:rPr>
        <w:t xml:space="preserve"> </w:t>
      </w:r>
      <w:r w:rsidRPr="00456177">
        <w:rPr>
          <w:sz w:val="28"/>
          <w:szCs w:val="28"/>
        </w:rPr>
        <w:t>encounter</w:t>
      </w:r>
      <w:r w:rsidRPr="00456177">
        <w:rPr>
          <w:spacing w:val="-2"/>
          <w:sz w:val="28"/>
          <w:szCs w:val="28"/>
        </w:rPr>
        <w:t xml:space="preserve"> </w:t>
      </w:r>
      <w:r w:rsidRPr="00456177">
        <w:rPr>
          <w:sz w:val="28"/>
          <w:szCs w:val="28"/>
        </w:rPr>
        <w:t>problems</w:t>
      </w:r>
      <w:r w:rsidRPr="00456177">
        <w:rPr>
          <w:spacing w:val="-1"/>
          <w:sz w:val="28"/>
          <w:szCs w:val="28"/>
        </w:rPr>
        <w:t xml:space="preserve"> </w:t>
      </w:r>
      <w:r w:rsidRPr="00456177">
        <w:rPr>
          <w:sz w:val="28"/>
          <w:szCs w:val="28"/>
        </w:rPr>
        <w:t>receiving</w:t>
      </w:r>
      <w:r w:rsidRPr="00456177">
        <w:rPr>
          <w:spacing w:val="-6"/>
          <w:sz w:val="28"/>
          <w:szCs w:val="28"/>
        </w:rPr>
        <w:t xml:space="preserve"> </w:t>
      </w:r>
      <w:r w:rsidRPr="00456177">
        <w:rPr>
          <w:sz w:val="28"/>
          <w:szCs w:val="28"/>
        </w:rPr>
        <w:t>distribution</w:t>
      </w:r>
      <w:r w:rsidRPr="00456177">
        <w:rPr>
          <w:spacing w:val="-2"/>
          <w:sz w:val="28"/>
          <w:szCs w:val="28"/>
        </w:rPr>
        <w:t xml:space="preserve"> </w:t>
      </w:r>
      <w:r w:rsidRPr="00456177">
        <w:rPr>
          <w:sz w:val="28"/>
          <w:szCs w:val="28"/>
        </w:rPr>
        <w:t>list</w:t>
      </w:r>
      <w:r w:rsidRPr="00456177">
        <w:rPr>
          <w:spacing w:val="-1"/>
          <w:sz w:val="28"/>
          <w:szCs w:val="28"/>
        </w:rPr>
        <w:t xml:space="preserve"> </w:t>
      </w:r>
      <w:r w:rsidRPr="00456177">
        <w:rPr>
          <w:sz w:val="28"/>
          <w:szCs w:val="28"/>
        </w:rPr>
        <w:t>emails.</w:t>
      </w:r>
      <w:r w:rsidRPr="00456177">
        <w:rPr>
          <w:spacing w:val="-1"/>
          <w:sz w:val="28"/>
          <w:szCs w:val="28"/>
        </w:rPr>
        <w:t xml:space="preserve"> </w:t>
      </w:r>
      <w:r w:rsidRPr="00456177">
        <w:rPr>
          <w:sz w:val="28"/>
          <w:szCs w:val="28"/>
        </w:rPr>
        <w:t>The</w:t>
      </w:r>
      <w:r w:rsidRPr="00456177">
        <w:rPr>
          <w:spacing w:val="-3"/>
          <w:sz w:val="28"/>
          <w:szCs w:val="28"/>
        </w:rPr>
        <w:t xml:space="preserve"> </w:t>
      </w:r>
      <w:r w:rsidRPr="00456177">
        <w:rPr>
          <w:sz w:val="28"/>
          <w:szCs w:val="28"/>
        </w:rPr>
        <w:t>source</w:t>
      </w:r>
      <w:r w:rsidRPr="00456177">
        <w:rPr>
          <w:spacing w:val="-2"/>
          <w:sz w:val="28"/>
          <w:szCs w:val="28"/>
        </w:rPr>
        <w:t xml:space="preserve"> </w:t>
      </w:r>
      <w:r w:rsidRPr="00456177">
        <w:rPr>
          <w:sz w:val="28"/>
          <w:szCs w:val="28"/>
        </w:rPr>
        <w:t>of</w:t>
      </w:r>
      <w:r w:rsidRPr="00456177">
        <w:rPr>
          <w:spacing w:val="-2"/>
          <w:sz w:val="28"/>
          <w:szCs w:val="28"/>
        </w:rPr>
        <w:t xml:space="preserve"> </w:t>
      </w:r>
      <w:r w:rsidRPr="00456177">
        <w:rPr>
          <w:sz w:val="28"/>
          <w:szCs w:val="28"/>
        </w:rPr>
        <w:t>the</w:t>
      </w:r>
      <w:r w:rsidRPr="00456177">
        <w:rPr>
          <w:spacing w:val="-2"/>
          <w:sz w:val="28"/>
          <w:szCs w:val="28"/>
        </w:rPr>
        <w:t xml:space="preserve"> </w:t>
      </w:r>
      <w:r w:rsidR="007D0676">
        <w:rPr>
          <w:sz w:val="28"/>
          <w:szCs w:val="28"/>
        </w:rPr>
        <w:t xml:space="preserve">problem may </w:t>
      </w:r>
      <w:r w:rsidRPr="00456177">
        <w:rPr>
          <w:sz w:val="28"/>
          <w:szCs w:val="28"/>
        </w:rPr>
        <w:t>be</w:t>
      </w:r>
      <w:r w:rsidRPr="00456177">
        <w:rPr>
          <w:spacing w:val="-1"/>
          <w:sz w:val="28"/>
          <w:szCs w:val="28"/>
        </w:rPr>
        <w:t xml:space="preserve"> </w:t>
      </w:r>
      <w:r w:rsidRPr="00456177">
        <w:rPr>
          <w:sz w:val="28"/>
          <w:szCs w:val="28"/>
        </w:rPr>
        <w:t>one</w:t>
      </w:r>
      <w:r w:rsidRPr="00456177">
        <w:rPr>
          <w:spacing w:val="-1"/>
          <w:sz w:val="28"/>
          <w:szCs w:val="28"/>
        </w:rPr>
        <w:t xml:space="preserve"> </w:t>
      </w:r>
      <w:r w:rsidRPr="00456177">
        <w:rPr>
          <w:sz w:val="28"/>
          <w:szCs w:val="28"/>
        </w:rPr>
        <w:t>of</w:t>
      </w:r>
      <w:r w:rsidRPr="00456177">
        <w:rPr>
          <w:spacing w:val="-1"/>
          <w:sz w:val="28"/>
          <w:szCs w:val="28"/>
        </w:rPr>
        <w:t xml:space="preserve"> </w:t>
      </w:r>
      <w:r w:rsidRPr="00456177">
        <w:rPr>
          <w:sz w:val="28"/>
          <w:szCs w:val="28"/>
        </w:rPr>
        <w:t>the</w:t>
      </w:r>
      <w:r w:rsidRPr="00456177">
        <w:rPr>
          <w:spacing w:val="-1"/>
          <w:sz w:val="28"/>
          <w:szCs w:val="28"/>
        </w:rPr>
        <w:t xml:space="preserve"> </w:t>
      </w:r>
      <w:r w:rsidRPr="00456177">
        <w:rPr>
          <w:sz w:val="28"/>
          <w:szCs w:val="28"/>
        </w:rPr>
        <w:t>following:</w:t>
      </w:r>
    </w:p>
    <w:p w14:paraId="6A387467" w14:textId="77777777" w:rsidR="000220E8" w:rsidRDefault="000220E8">
      <w:pPr>
        <w:rPr>
          <w:sz w:val="24"/>
        </w:rPr>
      </w:pPr>
    </w:p>
    <w:p w14:paraId="12D67E6B" w14:textId="77777777" w:rsidR="000220E8" w:rsidRDefault="00E77264" w:rsidP="000A710B">
      <w:pPr>
        <w:pStyle w:val="ListParagraph"/>
        <w:numPr>
          <w:ilvl w:val="0"/>
          <w:numId w:val="2"/>
        </w:numPr>
        <w:tabs>
          <w:tab w:val="left" w:pos="724"/>
        </w:tabs>
        <w:spacing w:line="229" w:lineRule="exact"/>
        <w:rPr>
          <w:rFonts w:ascii="Times New Roman"/>
          <w:sz w:val="24"/>
        </w:rPr>
      </w:pPr>
      <w:r>
        <w:rPr>
          <w:rFonts w:ascii="Times New Roman"/>
          <w:sz w:val="24"/>
        </w:rPr>
        <w:t>An</w:t>
      </w:r>
      <w:r>
        <w:rPr>
          <w:rFonts w:ascii="Times New Roman"/>
          <w:spacing w:val="-2"/>
          <w:sz w:val="24"/>
        </w:rPr>
        <w:t xml:space="preserve"> </w:t>
      </w:r>
      <w:r>
        <w:rPr>
          <w:rFonts w:ascii="Times New Roman"/>
          <w:sz w:val="24"/>
        </w:rPr>
        <w:t>incorrect</w:t>
      </w:r>
      <w:r>
        <w:rPr>
          <w:rFonts w:ascii="Times New Roman"/>
          <w:spacing w:val="-2"/>
          <w:sz w:val="24"/>
        </w:rPr>
        <w:t xml:space="preserve"> </w:t>
      </w:r>
      <w:r>
        <w:rPr>
          <w:rFonts w:ascii="Times New Roman"/>
          <w:sz w:val="24"/>
        </w:rPr>
        <w:t>email</w:t>
      </w:r>
      <w:r>
        <w:rPr>
          <w:rFonts w:ascii="Times New Roman"/>
          <w:spacing w:val="-1"/>
          <w:sz w:val="24"/>
        </w:rPr>
        <w:t xml:space="preserve"> </w:t>
      </w:r>
      <w:r>
        <w:rPr>
          <w:rFonts w:ascii="Times New Roman"/>
          <w:sz w:val="24"/>
        </w:rPr>
        <w:t>address</w:t>
      </w:r>
      <w:r>
        <w:rPr>
          <w:rFonts w:ascii="Times New Roman"/>
          <w:spacing w:val="-2"/>
          <w:sz w:val="24"/>
        </w:rPr>
        <w:t xml:space="preserve"> </w:t>
      </w:r>
      <w:r>
        <w:rPr>
          <w:rFonts w:ascii="Times New Roman"/>
          <w:sz w:val="24"/>
        </w:rPr>
        <w:t>is</w:t>
      </w:r>
      <w:r>
        <w:rPr>
          <w:rFonts w:ascii="Times New Roman"/>
          <w:spacing w:val="-1"/>
          <w:sz w:val="24"/>
        </w:rPr>
        <w:t xml:space="preserve"> </w:t>
      </w:r>
      <w:r>
        <w:rPr>
          <w:rFonts w:ascii="Times New Roman"/>
          <w:sz w:val="24"/>
        </w:rPr>
        <w:t>on</w:t>
      </w:r>
      <w:r>
        <w:rPr>
          <w:rFonts w:ascii="Times New Roman"/>
          <w:spacing w:val="-2"/>
          <w:sz w:val="24"/>
        </w:rPr>
        <w:t xml:space="preserve"> </w:t>
      </w:r>
      <w:r>
        <w:rPr>
          <w:rFonts w:ascii="Times New Roman"/>
          <w:sz w:val="24"/>
        </w:rPr>
        <w:t>file</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our</w:t>
      </w:r>
      <w:r>
        <w:rPr>
          <w:rFonts w:ascii="Times New Roman"/>
          <w:spacing w:val="-3"/>
          <w:sz w:val="24"/>
        </w:rPr>
        <w:t xml:space="preserve"> </w:t>
      </w:r>
      <w:r>
        <w:rPr>
          <w:rFonts w:ascii="Times New Roman"/>
          <w:sz w:val="24"/>
        </w:rPr>
        <w:t>office.</w:t>
      </w:r>
    </w:p>
    <w:p w14:paraId="49BC9108" w14:textId="3865A99F" w:rsidR="000220E8" w:rsidRDefault="00E77264" w:rsidP="000A710B">
      <w:pPr>
        <w:pStyle w:val="ListParagraph"/>
        <w:numPr>
          <w:ilvl w:val="1"/>
          <w:numId w:val="2"/>
        </w:numPr>
        <w:tabs>
          <w:tab w:val="left" w:pos="1087"/>
        </w:tabs>
        <w:spacing w:line="368" w:lineRule="exact"/>
        <w:rPr>
          <w:rFonts w:ascii="Times New Roman" w:hAnsi="Times New Roman"/>
          <w:sz w:val="24"/>
        </w:rPr>
      </w:pPr>
      <w:r>
        <w:rPr>
          <w:rFonts w:ascii="Times New Roman" w:hAnsi="Times New Roman"/>
          <w:sz w:val="24"/>
        </w:rPr>
        <w:t>Contact</w:t>
      </w:r>
      <w:r>
        <w:rPr>
          <w:rFonts w:ascii="Times New Roman" w:hAnsi="Times New Roman"/>
          <w:spacing w:val="-2"/>
          <w:sz w:val="24"/>
        </w:rPr>
        <w:t xml:space="preserve"> </w:t>
      </w:r>
      <w:r w:rsidR="00886DA4">
        <w:rPr>
          <w:rFonts w:ascii="Times New Roman" w:hAnsi="Times New Roman"/>
          <w:sz w:val="24"/>
        </w:rPr>
        <w:t xml:space="preserve">Michelle </w:t>
      </w:r>
      <w:proofErr w:type="spellStart"/>
      <w:r w:rsidR="00886DA4">
        <w:rPr>
          <w:rFonts w:ascii="Times New Roman" w:hAnsi="Times New Roman"/>
          <w:sz w:val="24"/>
        </w:rPr>
        <w:t>Sanneman</w:t>
      </w:r>
      <w:proofErr w:type="spellEnd"/>
      <w:r>
        <w:rPr>
          <w:rFonts w:ascii="Times New Roman" w:hAnsi="Times New Roman"/>
          <w:spacing w:val="-3"/>
          <w:sz w:val="24"/>
        </w:rPr>
        <w:t xml:space="preserve"> </w:t>
      </w:r>
      <w:r>
        <w:rPr>
          <w:rFonts w:ascii="Times New Roman" w:hAnsi="Times New Roman"/>
          <w:sz w:val="24"/>
        </w:rPr>
        <w:t>at</w:t>
      </w:r>
      <w:r>
        <w:rPr>
          <w:rFonts w:ascii="Times New Roman" w:hAnsi="Times New Roman"/>
          <w:spacing w:val="-2"/>
          <w:sz w:val="24"/>
        </w:rPr>
        <w:t xml:space="preserve"> </w:t>
      </w:r>
      <w:r>
        <w:rPr>
          <w:rFonts w:ascii="Times New Roman" w:hAnsi="Times New Roman"/>
          <w:sz w:val="24"/>
        </w:rPr>
        <w:t>(513)</w:t>
      </w:r>
      <w:r>
        <w:rPr>
          <w:rFonts w:ascii="Times New Roman" w:hAnsi="Times New Roman"/>
          <w:spacing w:val="-3"/>
          <w:sz w:val="24"/>
        </w:rPr>
        <w:t xml:space="preserve"> </w:t>
      </w:r>
      <w:r>
        <w:rPr>
          <w:rFonts w:ascii="Times New Roman" w:hAnsi="Times New Roman"/>
          <w:sz w:val="24"/>
        </w:rPr>
        <w:t>745-2953</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correct</w:t>
      </w:r>
      <w:r>
        <w:rPr>
          <w:rFonts w:ascii="Times New Roman" w:hAnsi="Times New Roman"/>
          <w:spacing w:val="-2"/>
          <w:sz w:val="24"/>
        </w:rPr>
        <w:t xml:space="preserve"> </w:t>
      </w:r>
      <w:r w:rsidR="00886DA4">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error.</w:t>
      </w:r>
    </w:p>
    <w:p w14:paraId="6214C8A7" w14:textId="77777777" w:rsidR="000220E8" w:rsidRDefault="00E77264" w:rsidP="000A710B">
      <w:pPr>
        <w:pStyle w:val="ListParagraph"/>
        <w:numPr>
          <w:ilvl w:val="0"/>
          <w:numId w:val="2"/>
        </w:numPr>
        <w:tabs>
          <w:tab w:val="left" w:pos="724"/>
        </w:tabs>
        <w:spacing w:before="231" w:line="233" w:lineRule="exact"/>
        <w:rPr>
          <w:rFonts w:ascii="Times New Roman" w:hAnsi="Times New Roman"/>
          <w:sz w:val="24"/>
        </w:rPr>
      </w:pPr>
      <w:r>
        <w:rPr>
          <w:rFonts w:ascii="Times New Roman" w:hAnsi="Times New Roman"/>
          <w:sz w:val="24"/>
        </w:rPr>
        <w:t>Your</w:t>
      </w:r>
      <w:r>
        <w:rPr>
          <w:rFonts w:ascii="Times New Roman" w:hAnsi="Times New Roman"/>
          <w:spacing w:val="-4"/>
          <w:sz w:val="24"/>
        </w:rPr>
        <w:t xml:space="preserve"> </w:t>
      </w:r>
      <w:r>
        <w:rPr>
          <w:rFonts w:ascii="Times New Roman" w:hAnsi="Times New Roman"/>
          <w:sz w:val="24"/>
        </w:rPr>
        <w:t>email</w:t>
      </w:r>
      <w:r>
        <w:rPr>
          <w:rFonts w:ascii="Times New Roman" w:hAnsi="Times New Roman"/>
          <w:spacing w:val="-3"/>
          <w:sz w:val="24"/>
        </w:rPr>
        <w:t xml:space="preserve"> </w:t>
      </w:r>
      <w:r>
        <w:rPr>
          <w:rFonts w:ascii="Times New Roman" w:hAnsi="Times New Roman"/>
          <w:sz w:val="24"/>
        </w:rPr>
        <w:t>automatically</w:t>
      </w:r>
      <w:r>
        <w:rPr>
          <w:rFonts w:ascii="Times New Roman" w:hAnsi="Times New Roman"/>
          <w:spacing w:val="-10"/>
          <w:sz w:val="24"/>
        </w:rPr>
        <w:t xml:space="preserve"> </w:t>
      </w:r>
      <w:r>
        <w:rPr>
          <w:rFonts w:ascii="Times New Roman" w:hAnsi="Times New Roman"/>
          <w:sz w:val="24"/>
        </w:rPr>
        <w:t>directs</w:t>
      </w:r>
      <w:r>
        <w:rPr>
          <w:rFonts w:ascii="Times New Roman" w:hAnsi="Times New Roman"/>
          <w:spacing w:val="-3"/>
          <w:sz w:val="24"/>
        </w:rPr>
        <w:t xml:space="preserve"> </w:t>
      </w:r>
      <w:r>
        <w:rPr>
          <w:rFonts w:ascii="Times New Roman" w:hAnsi="Times New Roman"/>
          <w:sz w:val="24"/>
        </w:rPr>
        <w:t>our</w:t>
      </w:r>
      <w:r>
        <w:rPr>
          <w:rFonts w:ascii="Times New Roman" w:hAnsi="Times New Roman"/>
          <w:spacing w:val="-4"/>
          <w:sz w:val="24"/>
        </w:rPr>
        <w:t xml:space="preserve"> </w:t>
      </w:r>
      <w:r>
        <w:rPr>
          <w:rFonts w:ascii="Times New Roman" w:hAnsi="Times New Roman"/>
          <w:sz w:val="24"/>
        </w:rPr>
        <w:t>messages to</w:t>
      </w:r>
      <w:r>
        <w:rPr>
          <w:rFonts w:ascii="Times New Roman" w:hAnsi="Times New Roman"/>
          <w:spacing w:val="-1"/>
          <w:sz w:val="24"/>
        </w:rPr>
        <w:t xml:space="preserve"> </w:t>
      </w:r>
      <w:r>
        <w:rPr>
          <w:rFonts w:ascii="Times New Roman" w:hAnsi="Times New Roman"/>
          <w:sz w:val="24"/>
        </w:rPr>
        <w:t>your</w:t>
      </w:r>
      <w:r>
        <w:rPr>
          <w:rFonts w:ascii="Times New Roman" w:hAnsi="Times New Roman"/>
          <w:spacing w:val="-2"/>
          <w:sz w:val="24"/>
        </w:rPr>
        <w:t xml:space="preserve"> </w:t>
      </w:r>
      <w:r>
        <w:rPr>
          <w:rFonts w:ascii="Times New Roman" w:hAnsi="Times New Roman"/>
          <w:sz w:val="24"/>
        </w:rPr>
        <w:t>‘junk’</w:t>
      </w:r>
      <w:r>
        <w:rPr>
          <w:rFonts w:ascii="Times New Roman" w:hAnsi="Times New Roman"/>
          <w:spacing w:val="-4"/>
          <w:sz w:val="24"/>
        </w:rPr>
        <w:t xml:space="preserve"> </w:t>
      </w:r>
      <w:r>
        <w:rPr>
          <w:rFonts w:ascii="Times New Roman" w:hAnsi="Times New Roman"/>
          <w:sz w:val="24"/>
        </w:rPr>
        <w:t>folder.</w:t>
      </w:r>
    </w:p>
    <w:p w14:paraId="5262AC52" w14:textId="08B5D1E3" w:rsidR="000220E8" w:rsidRDefault="00E77264" w:rsidP="000A710B">
      <w:pPr>
        <w:pStyle w:val="ListParagraph"/>
        <w:numPr>
          <w:ilvl w:val="1"/>
          <w:numId w:val="2"/>
        </w:numPr>
        <w:tabs>
          <w:tab w:val="left" w:pos="1087"/>
        </w:tabs>
        <w:spacing w:line="372" w:lineRule="exact"/>
        <w:rPr>
          <w:rFonts w:ascii="Times New Roman" w:hAnsi="Times New Roman"/>
          <w:sz w:val="24"/>
        </w:rPr>
      </w:pPr>
      <w:r>
        <w:rPr>
          <w:rFonts w:ascii="Times New Roman" w:hAnsi="Times New Roman"/>
          <w:sz w:val="24"/>
        </w:rPr>
        <w:t>Check</w:t>
      </w:r>
      <w:r>
        <w:rPr>
          <w:rFonts w:ascii="Times New Roman" w:hAnsi="Times New Roman"/>
          <w:spacing w:val="-1"/>
          <w:sz w:val="24"/>
        </w:rPr>
        <w:t xml:space="preserve"> </w:t>
      </w:r>
      <w:r>
        <w:rPr>
          <w:rFonts w:ascii="Times New Roman" w:hAnsi="Times New Roman"/>
          <w:sz w:val="24"/>
        </w:rPr>
        <w:t>your</w:t>
      </w:r>
      <w:r>
        <w:rPr>
          <w:rFonts w:ascii="Times New Roman" w:hAnsi="Times New Roman"/>
          <w:spacing w:val="-6"/>
          <w:sz w:val="24"/>
        </w:rPr>
        <w:t xml:space="preserve"> </w:t>
      </w:r>
      <w:r>
        <w:rPr>
          <w:rFonts w:ascii="Times New Roman" w:hAnsi="Times New Roman"/>
          <w:sz w:val="24"/>
        </w:rPr>
        <w:t>junk</w:t>
      </w:r>
      <w:r>
        <w:rPr>
          <w:rFonts w:ascii="Times New Roman" w:hAnsi="Times New Roman"/>
          <w:spacing w:val="-5"/>
          <w:sz w:val="24"/>
        </w:rPr>
        <w:t xml:space="preserve"> </w:t>
      </w:r>
      <w:r>
        <w:rPr>
          <w:rFonts w:ascii="Times New Roman" w:hAnsi="Times New Roman"/>
          <w:sz w:val="24"/>
        </w:rPr>
        <w:t>folders.</w:t>
      </w:r>
      <w:r>
        <w:rPr>
          <w:rFonts w:ascii="Times New Roman" w:hAnsi="Times New Roman"/>
          <w:spacing w:val="-2"/>
          <w:sz w:val="24"/>
        </w:rPr>
        <w:t xml:space="preserve"> </w:t>
      </w:r>
      <w:r>
        <w:rPr>
          <w:rFonts w:ascii="Times New Roman" w:hAnsi="Times New Roman"/>
          <w:sz w:val="24"/>
        </w:rPr>
        <w:t>Emails</w:t>
      </w:r>
      <w:r>
        <w:rPr>
          <w:rFonts w:ascii="Times New Roman" w:hAnsi="Times New Roman"/>
          <w:spacing w:val="-5"/>
          <w:sz w:val="24"/>
        </w:rPr>
        <w:t xml:space="preserve"> </w:t>
      </w:r>
      <w:r>
        <w:rPr>
          <w:rFonts w:ascii="Times New Roman" w:hAnsi="Times New Roman"/>
          <w:sz w:val="24"/>
        </w:rPr>
        <w:t>co</w:t>
      </w:r>
      <w:r w:rsidR="00886DA4">
        <w:rPr>
          <w:rFonts w:ascii="Times New Roman" w:hAnsi="Times New Roman"/>
          <w:sz w:val="24"/>
        </w:rPr>
        <w:t xml:space="preserve">me from </w:t>
      </w:r>
      <w:hyperlink r:id="rId91" w:history="1">
        <w:r w:rsidR="00886DA4" w:rsidRPr="00357EC2">
          <w:rPr>
            <w:rStyle w:val="Hyperlink"/>
            <w:rFonts w:ascii="Times New Roman" w:hAnsi="Times New Roman"/>
            <w:sz w:val="24"/>
          </w:rPr>
          <w:t>norman@xavier.edu</w:t>
        </w:r>
      </w:hyperlink>
      <w:r w:rsidR="00886DA4">
        <w:rPr>
          <w:rFonts w:ascii="Times New Roman" w:hAnsi="Times New Roman"/>
          <w:sz w:val="24"/>
        </w:rPr>
        <w:t xml:space="preserve">, </w:t>
      </w:r>
      <w:hyperlink r:id="rId92" w:history="1">
        <w:r w:rsidR="00886DA4" w:rsidRPr="00357EC2">
          <w:rPr>
            <w:rStyle w:val="Hyperlink"/>
            <w:rFonts w:ascii="Times New Roman" w:hAnsi="Times New Roman"/>
            <w:sz w:val="24"/>
          </w:rPr>
          <w:t>sannemanm@xavier.edu</w:t>
        </w:r>
      </w:hyperlink>
      <w:r w:rsidR="00886DA4">
        <w:rPr>
          <w:rFonts w:ascii="Times New Roman" w:hAnsi="Times New Roman"/>
          <w:sz w:val="24"/>
        </w:rPr>
        <w:t xml:space="preserve">, or </w:t>
      </w:r>
      <w:hyperlink r:id="rId93" w:history="1">
        <w:r w:rsidR="00886DA4" w:rsidRPr="00357EC2">
          <w:rPr>
            <w:rStyle w:val="Hyperlink"/>
            <w:rFonts w:ascii="Times New Roman" w:hAnsi="Times New Roman"/>
            <w:sz w:val="24"/>
          </w:rPr>
          <w:t>pellegrinik1@xavier.edu</w:t>
        </w:r>
      </w:hyperlink>
      <w:r w:rsidR="00886DA4">
        <w:rPr>
          <w:rFonts w:ascii="Times New Roman" w:hAnsi="Times New Roman"/>
          <w:sz w:val="24"/>
        </w:rPr>
        <w:t xml:space="preserve"> </w:t>
      </w:r>
      <w:r w:rsidR="00777F5F">
        <w:rPr>
          <w:rFonts w:ascii="Times New Roman" w:hAnsi="Times New Roman"/>
          <w:sz w:val="24"/>
        </w:rPr>
        <w:t>(graduate office assistant</w:t>
      </w:r>
      <w:r w:rsidR="002809FF">
        <w:rPr>
          <w:rFonts w:ascii="Times New Roman" w:hAnsi="Times New Roman"/>
          <w:sz w:val="24"/>
        </w:rPr>
        <w:t xml:space="preserve"> Kirsti Pellegrini).</w:t>
      </w:r>
    </w:p>
    <w:p w14:paraId="2E79B715" w14:textId="77777777" w:rsidR="000220E8" w:rsidRDefault="000220E8">
      <w:pPr>
        <w:rPr>
          <w:sz w:val="20"/>
        </w:rPr>
      </w:pPr>
    </w:p>
    <w:p w14:paraId="0E716CAF" w14:textId="77777777" w:rsidR="000220E8" w:rsidRDefault="000220E8">
      <w:pPr>
        <w:spacing w:before="3"/>
        <w:rPr>
          <w:sz w:val="23"/>
        </w:rPr>
      </w:pPr>
    </w:p>
    <w:p w14:paraId="30633710" w14:textId="77777777" w:rsidR="000220E8" w:rsidRDefault="00E77264" w:rsidP="000A710B">
      <w:pPr>
        <w:pStyle w:val="ListParagraph"/>
        <w:numPr>
          <w:ilvl w:val="0"/>
          <w:numId w:val="2"/>
        </w:numPr>
        <w:tabs>
          <w:tab w:val="left" w:pos="724"/>
        </w:tabs>
        <w:spacing w:line="234" w:lineRule="exact"/>
        <w:rPr>
          <w:rFonts w:ascii="Times New Roman"/>
          <w:sz w:val="24"/>
        </w:rPr>
      </w:pPr>
      <w:r>
        <w:rPr>
          <w:rFonts w:ascii="Times New Roman"/>
          <w:sz w:val="24"/>
        </w:rPr>
        <w:t>Your</w:t>
      </w:r>
      <w:r>
        <w:rPr>
          <w:rFonts w:ascii="Times New Roman"/>
          <w:spacing w:val="-3"/>
          <w:sz w:val="24"/>
        </w:rPr>
        <w:t xml:space="preserve"> </w:t>
      </w:r>
      <w:r>
        <w:rPr>
          <w:rFonts w:ascii="Times New Roman"/>
          <w:sz w:val="24"/>
        </w:rPr>
        <w:t>mailbox</w:t>
      </w:r>
      <w:r>
        <w:rPr>
          <w:rFonts w:ascii="Times New Roman"/>
          <w:spacing w:val="1"/>
          <w:sz w:val="24"/>
        </w:rPr>
        <w:t xml:space="preserve"> </w:t>
      </w:r>
      <w:r>
        <w:rPr>
          <w:rFonts w:ascii="Times New Roman"/>
          <w:sz w:val="24"/>
        </w:rPr>
        <w:t>is</w:t>
      </w:r>
      <w:r>
        <w:rPr>
          <w:rFonts w:ascii="Times New Roman"/>
          <w:spacing w:val="-2"/>
          <w:sz w:val="24"/>
        </w:rPr>
        <w:t xml:space="preserve"> </w:t>
      </w:r>
      <w:r>
        <w:rPr>
          <w:rFonts w:ascii="Times New Roman"/>
          <w:sz w:val="24"/>
        </w:rPr>
        <w:t>full</w:t>
      </w:r>
      <w:r>
        <w:rPr>
          <w:rFonts w:ascii="Times New Roman"/>
          <w:spacing w:val="-3"/>
          <w:sz w:val="24"/>
        </w:rPr>
        <w:t xml:space="preserve"> </w:t>
      </w:r>
      <w:r>
        <w:rPr>
          <w:rFonts w:ascii="Times New Roman"/>
          <w:sz w:val="24"/>
        </w:rPr>
        <w:t>and</w:t>
      </w:r>
      <w:r>
        <w:rPr>
          <w:rFonts w:ascii="Times New Roman"/>
          <w:spacing w:val="-5"/>
          <w:sz w:val="24"/>
        </w:rPr>
        <w:t xml:space="preserve"> </w:t>
      </w:r>
      <w:r>
        <w:rPr>
          <w:rFonts w:ascii="Times New Roman"/>
          <w:sz w:val="24"/>
        </w:rPr>
        <w:t>therefore</w:t>
      </w:r>
      <w:r>
        <w:rPr>
          <w:rFonts w:ascii="Times New Roman"/>
          <w:spacing w:val="-3"/>
          <w:sz w:val="24"/>
        </w:rPr>
        <w:t xml:space="preserve"> </w:t>
      </w:r>
      <w:r>
        <w:rPr>
          <w:rFonts w:ascii="Times New Roman"/>
          <w:sz w:val="24"/>
        </w:rPr>
        <w:t>rejects</w:t>
      </w:r>
      <w:r>
        <w:rPr>
          <w:rFonts w:ascii="Times New Roman"/>
          <w:spacing w:val="-2"/>
          <w:sz w:val="24"/>
        </w:rPr>
        <w:t xml:space="preserve"> </w:t>
      </w:r>
      <w:r>
        <w:rPr>
          <w:rFonts w:ascii="Times New Roman"/>
          <w:sz w:val="24"/>
        </w:rPr>
        <w:t>our</w:t>
      </w:r>
      <w:r>
        <w:rPr>
          <w:rFonts w:ascii="Times New Roman"/>
          <w:spacing w:val="-6"/>
          <w:sz w:val="24"/>
        </w:rPr>
        <w:t xml:space="preserve"> </w:t>
      </w:r>
      <w:r>
        <w:rPr>
          <w:rFonts w:ascii="Times New Roman"/>
          <w:sz w:val="24"/>
        </w:rPr>
        <w:t>message.</w:t>
      </w:r>
    </w:p>
    <w:p w14:paraId="69443135" w14:textId="709A0A5A" w:rsidR="000220E8" w:rsidRDefault="00E77264" w:rsidP="000A710B">
      <w:pPr>
        <w:pStyle w:val="ListParagraph"/>
        <w:numPr>
          <w:ilvl w:val="1"/>
          <w:numId w:val="2"/>
        </w:numPr>
        <w:tabs>
          <w:tab w:val="left" w:pos="1087"/>
        </w:tabs>
        <w:spacing w:line="373" w:lineRule="exact"/>
        <w:rPr>
          <w:rFonts w:ascii="Times New Roman" w:hAnsi="Times New Roman"/>
          <w:sz w:val="24"/>
        </w:rPr>
      </w:pPr>
      <w:r>
        <w:rPr>
          <w:rFonts w:ascii="Times New Roman" w:hAnsi="Times New Roman"/>
          <w:sz w:val="24"/>
        </w:rPr>
        <w:t>You</w:t>
      </w:r>
      <w:r>
        <w:rPr>
          <w:rFonts w:ascii="Times New Roman" w:hAnsi="Times New Roman"/>
          <w:spacing w:val="-2"/>
          <w:sz w:val="24"/>
        </w:rPr>
        <w:t xml:space="preserve"> </w:t>
      </w:r>
      <w:r>
        <w:rPr>
          <w:rFonts w:ascii="Times New Roman" w:hAnsi="Times New Roman"/>
          <w:sz w:val="24"/>
        </w:rPr>
        <w:t>can</w:t>
      </w:r>
      <w:r>
        <w:rPr>
          <w:rFonts w:ascii="Times New Roman" w:hAnsi="Times New Roman"/>
          <w:spacing w:val="-2"/>
          <w:sz w:val="24"/>
        </w:rPr>
        <w:t xml:space="preserve"> </w:t>
      </w:r>
      <w:r>
        <w:rPr>
          <w:rFonts w:ascii="Times New Roman" w:hAnsi="Times New Roman"/>
          <w:sz w:val="24"/>
        </w:rPr>
        <w:t>fix</w:t>
      </w:r>
      <w:r>
        <w:rPr>
          <w:rFonts w:ascii="Times New Roman" w:hAnsi="Times New Roman"/>
          <w:spacing w:val="1"/>
          <w:sz w:val="24"/>
        </w:rPr>
        <w:t xml:space="preserve"> </w:t>
      </w:r>
      <w:r>
        <w:rPr>
          <w:rFonts w:ascii="Times New Roman" w:hAnsi="Times New Roman"/>
          <w:sz w:val="24"/>
        </w:rPr>
        <w:t>this</w:t>
      </w:r>
      <w:r>
        <w:rPr>
          <w:rFonts w:ascii="Times New Roman" w:hAnsi="Times New Roman"/>
          <w:spacing w:val="-2"/>
          <w:sz w:val="24"/>
        </w:rPr>
        <w:t xml:space="preserve"> </w:t>
      </w:r>
      <w:r w:rsidR="00344DDB">
        <w:rPr>
          <w:rFonts w:ascii="Times New Roman" w:hAnsi="Times New Roman"/>
          <w:spacing w:val="-2"/>
          <w:sz w:val="24"/>
        </w:rPr>
        <w:t xml:space="preserve">by </w:t>
      </w:r>
      <w:r>
        <w:rPr>
          <w:rFonts w:ascii="Times New Roman" w:hAnsi="Times New Roman"/>
          <w:sz w:val="24"/>
        </w:rPr>
        <w:t>deleting</w:t>
      </w:r>
      <w:r>
        <w:rPr>
          <w:rFonts w:ascii="Times New Roman" w:hAnsi="Times New Roman"/>
          <w:spacing w:val="-4"/>
          <w:sz w:val="24"/>
        </w:rPr>
        <w:t xml:space="preserve"> </w:t>
      </w:r>
      <w:r>
        <w:rPr>
          <w:rFonts w:ascii="Times New Roman" w:hAnsi="Times New Roman"/>
          <w:sz w:val="24"/>
        </w:rPr>
        <w:t>old/unnecessary</w:t>
      </w:r>
      <w:r>
        <w:rPr>
          <w:rFonts w:ascii="Times New Roman" w:hAnsi="Times New Roman"/>
          <w:spacing w:val="-10"/>
          <w:sz w:val="24"/>
        </w:rPr>
        <w:t xml:space="preserve"> </w:t>
      </w:r>
      <w:r>
        <w:rPr>
          <w:rFonts w:ascii="Times New Roman" w:hAnsi="Times New Roman"/>
          <w:sz w:val="24"/>
        </w:rPr>
        <w:t>emails</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2"/>
          <w:sz w:val="24"/>
        </w:rPr>
        <w:t xml:space="preserve"> </w:t>
      </w:r>
      <w:r>
        <w:rPr>
          <w:rFonts w:ascii="Times New Roman" w:hAnsi="Times New Roman"/>
          <w:sz w:val="24"/>
        </w:rPr>
        <w:t>emptying</w:t>
      </w:r>
      <w:r>
        <w:rPr>
          <w:rFonts w:ascii="Times New Roman" w:hAnsi="Times New Roman"/>
          <w:spacing w:val="2"/>
          <w:sz w:val="24"/>
        </w:rPr>
        <w:t xml:space="preserve"> </w:t>
      </w:r>
      <w:r>
        <w:rPr>
          <w:rFonts w:ascii="Times New Roman" w:hAnsi="Times New Roman"/>
          <w:sz w:val="24"/>
        </w:rPr>
        <w:t>your</w:t>
      </w:r>
      <w:r>
        <w:rPr>
          <w:rFonts w:ascii="Times New Roman" w:hAnsi="Times New Roman"/>
          <w:spacing w:val="-3"/>
          <w:sz w:val="24"/>
        </w:rPr>
        <w:t xml:space="preserve"> </w:t>
      </w:r>
      <w:r>
        <w:rPr>
          <w:rFonts w:ascii="Times New Roman" w:hAnsi="Times New Roman"/>
          <w:sz w:val="24"/>
        </w:rPr>
        <w:t>‘trash’</w:t>
      </w:r>
      <w:r>
        <w:rPr>
          <w:rFonts w:ascii="Times New Roman" w:hAnsi="Times New Roman"/>
          <w:spacing w:val="-1"/>
          <w:sz w:val="24"/>
        </w:rPr>
        <w:t xml:space="preserve"> </w:t>
      </w:r>
      <w:r>
        <w:rPr>
          <w:rFonts w:ascii="Times New Roman" w:hAnsi="Times New Roman"/>
          <w:sz w:val="24"/>
        </w:rPr>
        <w:t>on</w:t>
      </w:r>
      <w:r>
        <w:rPr>
          <w:rFonts w:ascii="Times New Roman" w:hAnsi="Times New Roman"/>
          <w:spacing w:val="-2"/>
          <w:sz w:val="24"/>
        </w:rPr>
        <w:t xml:space="preserve"> </w:t>
      </w:r>
      <w:r>
        <w:rPr>
          <w:rFonts w:ascii="Times New Roman" w:hAnsi="Times New Roman"/>
          <w:sz w:val="24"/>
        </w:rPr>
        <w:t>a</w:t>
      </w:r>
      <w:r>
        <w:rPr>
          <w:rFonts w:ascii="Times New Roman" w:hAnsi="Times New Roman"/>
          <w:spacing w:val="-3"/>
          <w:sz w:val="24"/>
        </w:rPr>
        <w:t xml:space="preserve"> </w:t>
      </w:r>
      <w:r>
        <w:rPr>
          <w:rFonts w:ascii="Times New Roman" w:hAnsi="Times New Roman"/>
          <w:sz w:val="24"/>
        </w:rPr>
        <w:t>regular</w:t>
      </w:r>
      <w:r>
        <w:rPr>
          <w:rFonts w:ascii="Times New Roman" w:hAnsi="Times New Roman"/>
          <w:spacing w:val="-3"/>
          <w:sz w:val="24"/>
        </w:rPr>
        <w:t xml:space="preserve"> </w:t>
      </w:r>
      <w:r>
        <w:rPr>
          <w:rFonts w:ascii="Times New Roman" w:hAnsi="Times New Roman"/>
          <w:sz w:val="24"/>
        </w:rPr>
        <w:t>basis.</w:t>
      </w:r>
    </w:p>
    <w:p w14:paraId="7820BAA2" w14:textId="77777777" w:rsidR="000220E8" w:rsidRDefault="000220E8">
      <w:pPr>
        <w:rPr>
          <w:sz w:val="20"/>
        </w:rPr>
      </w:pPr>
    </w:p>
    <w:p w14:paraId="1AA4C6C6" w14:textId="5ED50999" w:rsidR="000220E8" w:rsidRDefault="000220E8">
      <w:pPr>
        <w:spacing w:before="6"/>
        <w:rPr>
          <w:sz w:val="24"/>
        </w:rPr>
      </w:pPr>
    </w:p>
    <w:p w14:paraId="1B2CB7D6" w14:textId="77777777" w:rsidR="000220E8" w:rsidRDefault="000220E8">
      <w:pPr>
        <w:rPr>
          <w:sz w:val="24"/>
        </w:rPr>
        <w:sectPr w:rsidR="000220E8" w:rsidSect="00F52FE2">
          <w:footerReference w:type="default" r:id="rId94"/>
          <w:pgSz w:w="12240" w:h="15840"/>
          <w:pgMar w:top="864" w:right="864" w:bottom="864" w:left="864" w:header="0" w:footer="393"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99"/>
        </w:sectPr>
      </w:pPr>
    </w:p>
    <w:p w14:paraId="1D953C79" w14:textId="636F85F0" w:rsidR="000220E8" w:rsidRDefault="00E77264">
      <w:pPr>
        <w:spacing w:before="82"/>
        <w:ind w:left="229" w:right="230"/>
        <w:jc w:val="center"/>
        <w:rPr>
          <w:rFonts w:ascii="Georgia"/>
          <w:b/>
          <w:sz w:val="24"/>
        </w:rPr>
      </w:pPr>
      <w:r>
        <w:rPr>
          <w:rFonts w:ascii="Georgia"/>
          <w:b/>
          <w:sz w:val="24"/>
          <w:u w:val="single"/>
        </w:rPr>
        <w:lastRenderedPageBreak/>
        <w:t>Instructions</w:t>
      </w:r>
      <w:r>
        <w:rPr>
          <w:rFonts w:ascii="Georgia"/>
          <w:b/>
          <w:spacing w:val="-5"/>
          <w:sz w:val="24"/>
          <w:u w:val="single"/>
        </w:rPr>
        <w:t xml:space="preserve"> </w:t>
      </w:r>
      <w:r>
        <w:rPr>
          <w:rFonts w:ascii="Georgia"/>
          <w:b/>
          <w:sz w:val="24"/>
          <w:u w:val="single"/>
        </w:rPr>
        <w:t>for</w:t>
      </w:r>
      <w:r>
        <w:rPr>
          <w:rFonts w:ascii="Georgia"/>
          <w:b/>
          <w:spacing w:val="-1"/>
          <w:sz w:val="24"/>
          <w:u w:val="single"/>
        </w:rPr>
        <w:t xml:space="preserve"> </w:t>
      </w:r>
      <w:r>
        <w:rPr>
          <w:rFonts w:ascii="Georgia"/>
          <w:b/>
          <w:sz w:val="24"/>
          <w:u w:val="single"/>
        </w:rPr>
        <w:t>Grad</w:t>
      </w:r>
      <w:r>
        <w:rPr>
          <w:rFonts w:ascii="Georgia"/>
          <w:b/>
          <w:spacing w:val="-5"/>
          <w:sz w:val="24"/>
          <w:u w:val="single"/>
        </w:rPr>
        <w:t xml:space="preserve"> </w:t>
      </w:r>
      <w:r>
        <w:rPr>
          <w:rFonts w:ascii="Georgia"/>
          <w:b/>
          <w:sz w:val="24"/>
          <w:u w:val="single"/>
        </w:rPr>
        <w:t>Student</w:t>
      </w:r>
      <w:r>
        <w:rPr>
          <w:rFonts w:ascii="Georgia"/>
          <w:b/>
          <w:spacing w:val="-1"/>
          <w:sz w:val="24"/>
          <w:u w:val="single"/>
        </w:rPr>
        <w:t xml:space="preserve"> </w:t>
      </w:r>
      <w:r w:rsidR="005A286B">
        <w:rPr>
          <w:rFonts w:ascii="Georgia"/>
          <w:b/>
          <w:spacing w:val="-1"/>
          <w:sz w:val="24"/>
          <w:u w:val="single"/>
        </w:rPr>
        <w:t xml:space="preserve">Email </w:t>
      </w:r>
      <w:r>
        <w:rPr>
          <w:rFonts w:ascii="Georgia"/>
          <w:b/>
          <w:sz w:val="24"/>
          <w:u w:val="single"/>
        </w:rPr>
        <w:t>Forwarding</w:t>
      </w:r>
    </w:p>
    <w:p w14:paraId="013DBC7C" w14:textId="77777777" w:rsidR="000220E8" w:rsidRDefault="000220E8">
      <w:pPr>
        <w:pStyle w:val="BodyText"/>
        <w:rPr>
          <w:rFonts w:ascii="Georgia"/>
          <w:b/>
          <w:sz w:val="20"/>
        </w:rPr>
      </w:pPr>
    </w:p>
    <w:p w14:paraId="3874A24F" w14:textId="77777777" w:rsidR="000220E8" w:rsidRDefault="000220E8">
      <w:pPr>
        <w:pStyle w:val="BodyText"/>
        <w:spacing w:before="3"/>
        <w:rPr>
          <w:rFonts w:ascii="Georgia"/>
          <w:b/>
          <w:sz w:val="29"/>
        </w:rPr>
      </w:pPr>
    </w:p>
    <w:p w14:paraId="6D83928E" w14:textId="77777777" w:rsidR="000220E8" w:rsidRDefault="00E77264">
      <w:pPr>
        <w:spacing w:before="90" w:line="280" w:lineRule="auto"/>
        <w:ind w:left="260" w:right="449"/>
        <w:rPr>
          <w:sz w:val="24"/>
        </w:rPr>
      </w:pPr>
      <w:r>
        <w:rPr>
          <w:sz w:val="24"/>
        </w:rPr>
        <w:t>All graduate students wanting to have their email forwarded from their Xavier University email account must</w:t>
      </w:r>
      <w:r>
        <w:rPr>
          <w:spacing w:val="-57"/>
          <w:sz w:val="24"/>
        </w:rPr>
        <w:t xml:space="preserve"> </w:t>
      </w:r>
      <w:r>
        <w:rPr>
          <w:sz w:val="24"/>
        </w:rPr>
        <w:t>follow</w:t>
      </w:r>
      <w:r>
        <w:rPr>
          <w:spacing w:val="-2"/>
          <w:sz w:val="24"/>
        </w:rPr>
        <w:t xml:space="preserve"> </w:t>
      </w:r>
      <w:r>
        <w:rPr>
          <w:sz w:val="24"/>
        </w:rPr>
        <w:t>the</w:t>
      </w:r>
      <w:r>
        <w:rPr>
          <w:spacing w:val="-1"/>
          <w:sz w:val="24"/>
        </w:rPr>
        <w:t xml:space="preserve"> </w:t>
      </w:r>
      <w:r>
        <w:rPr>
          <w:sz w:val="24"/>
        </w:rPr>
        <w:t>below</w:t>
      </w:r>
      <w:r>
        <w:rPr>
          <w:spacing w:val="-1"/>
          <w:sz w:val="24"/>
        </w:rPr>
        <w:t xml:space="preserve"> </w:t>
      </w:r>
      <w:r>
        <w:rPr>
          <w:sz w:val="24"/>
        </w:rPr>
        <w:t>steps:</w:t>
      </w:r>
    </w:p>
    <w:p w14:paraId="7F8D9B06" w14:textId="77777777" w:rsidR="00B00712" w:rsidRPr="00B00712" w:rsidRDefault="00B00712" w:rsidP="000A710B">
      <w:pPr>
        <w:widowControl/>
        <w:numPr>
          <w:ilvl w:val="0"/>
          <w:numId w:val="30"/>
        </w:numPr>
        <w:shd w:val="clear" w:color="auto" w:fill="FFFFFF"/>
        <w:autoSpaceDE/>
        <w:autoSpaceDN/>
        <w:spacing w:before="100" w:beforeAutospacing="1" w:after="100" w:afterAutospacing="1"/>
        <w:rPr>
          <w:rFonts w:ascii="Helvetica" w:hAnsi="Helvetica"/>
          <w:color w:val="2B2B2B"/>
          <w:sz w:val="21"/>
          <w:szCs w:val="21"/>
        </w:rPr>
      </w:pPr>
      <w:r w:rsidRPr="00B00712">
        <w:rPr>
          <w:rFonts w:ascii="Verdana" w:hAnsi="Verdana"/>
          <w:color w:val="2B2B2B"/>
          <w:sz w:val="20"/>
          <w:szCs w:val="20"/>
        </w:rPr>
        <w:t>Log into Outlook Web App: </w:t>
      </w:r>
      <w:hyperlink r:id="rId95" w:history="1">
        <w:r w:rsidRPr="00B00712">
          <w:rPr>
            <w:rFonts w:ascii="Verdana" w:hAnsi="Verdana"/>
            <w:color w:val="306090"/>
            <w:sz w:val="20"/>
            <w:szCs w:val="20"/>
            <w:u w:val="single"/>
          </w:rPr>
          <w:t>http://office365.xavier.edu</w:t>
        </w:r>
      </w:hyperlink>
    </w:p>
    <w:p w14:paraId="7681409E" w14:textId="77777777" w:rsidR="00B00712" w:rsidRPr="00B00712" w:rsidRDefault="00B00712" w:rsidP="000A710B">
      <w:pPr>
        <w:widowControl/>
        <w:numPr>
          <w:ilvl w:val="0"/>
          <w:numId w:val="30"/>
        </w:numPr>
        <w:shd w:val="clear" w:color="auto" w:fill="FFFFFF"/>
        <w:autoSpaceDE/>
        <w:autoSpaceDN/>
        <w:spacing w:before="100" w:beforeAutospacing="1" w:after="100" w:afterAutospacing="1"/>
        <w:rPr>
          <w:rFonts w:ascii="Helvetica" w:hAnsi="Helvetica"/>
          <w:color w:val="2B2B2B"/>
          <w:sz w:val="21"/>
          <w:szCs w:val="21"/>
        </w:rPr>
      </w:pPr>
      <w:r w:rsidRPr="00B00712">
        <w:rPr>
          <w:rFonts w:ascii="Verdana" w:hAnsi="Verdana"/>
          <w:color w:val="2B2B2B"/>
          <w:sz w:val="20"/>
          <w:szCs w:val="20"/>
        </w:rPr>
        <w:t>In the top right corner of the OWA window, click the “Cogwheel” button that will take you to </w:t>
      </w:r>
      <w:r w:rsidRPr="00B00712">
        <w:rPr>
          <w:rFonts w:ascii="Verdana" w:hAnsi="Verdana"/>
          <w:b/>
          <w:bCs/>
          <w:color w:val="2B2B2B"/>
          <w:sz w:val="20"/>
          <w:szCs w:val="20"/>
        </w:rPr>
        <w:t>Settings</w:t>
      </w:r>
      <w:r w:rsidRPr="00B00712">
        <w:rPr>
          <w:rFonts w:ascii="Verdana" w:hAnsi="Verdana"/>
          <w:color w:val="2B2B2B"/>
          <w:sz w:val="20"/>
          <w:szCs w:val="20"/>
        </w:rPr>
        <w:t>, and then click the </w:t>
      </w:r>
      <w:r w:rsidRPr="00B00712">
        <w:rPr>
          <w:rFonts w:ascii="Verdana" w:hAnsi="Verdana"/>
          <w:b/>
          <w:bCs/>
          <w:color w:val="2B2B2B"/>
          <w:sz w:val="20"/>
          <w:szCs w:val="20"/>
        </w:rPr>
        <w:t>View All Outlook Settings </w:t>
      </w:r>
      <w:r w:rsidRPr="00B00712">
        <w:rPr>
          <w:rFonts w:ascii="Verdana" w:hAnsi="Verdana"/>
          <w:color w:val="2B2B2B"/>
          <w:sz w:val="20"/>
          <w:szCs w:val="20"/>
        </w:rPr>
        <w:t>link.</w:t>
      </w:r>
    </w:p>
    <w:p w14:paraId="5798EEF3" w14:textId="77777777" w:rsidR="00B00712" w:rsidRPr="00B00712" w:rsidRDefault="00B00712" w:rsidP="000A710B">
      <w:pPr>
        <w:widowControl/>
        <w:numPr>
          <w:ilvl w:val="0"/>
          <w:numId w:val="30"/>
        </w:numPr>
        <w:shd w:val="clear" w:color="auto" w:fill="FFFFFF"/>
        <w:autoSpaceDE/>
        <w:autoSpaceDN/>
        <w:spacing w:before="100" w:beforeAutospacing="1" w:after="100" w:afterAutospacing="1"/>
        <w:rPr>
          <w:rFonts w:ascii="Helvetica" w:hAnsi="Helvetica"/>
          <w:color w:val="2B2B2B"/>
          <w:sz w:val="21"/>
          <w:szCs w:val="21"/>
        </w:rPr>
      </w:pPr>
      <w:r w:rsidRPr="00B00712">
        <w:rPr>
          <w:rFonts w:ascii="Verdana" w:hAnsi="Verdana"/>
          <w:color w:val="2B2B2B"/>
          <w:sz w:val="20"/>
          <w:szCs w:val="20"/>
        </w:rPr>
        <w:t>In the </w:t>
      </w:r>
      <w:r w:rsidRPr="00B00712">
        <w:rPr>
          <w:rFonts w:ascii="Verdana" w:hAnsi="Verdana"/>
          <w:b/>
          <w:bCs/>
          <w:color w:val="2B2B2B"/>
          <w:sz w:val="20"/>
          <w:szCs w:val="20"/>
        </w:rPr>
        <w:t>Settings </w:t>
      </w:r>
      <w:r w:rsidRPr="00B00712">
        <w:rPr>
          <w:rFonts w:ascii="Verdana" w:hAnsi="Verdana"/>
          <w:color w:val="2B2B2B"/>
          <w:sz w:val="20"/>
          <w:szCs w:val="20"/>
        </w:rPr>
        <w:t>area, </w:t>
      </w:r>
      <w:r w:rsidRPr="00B00712">
        <w:rPr>
          <w:rFonts w:ascii="Verdana" w:hAnsi="Verdana"/>
          <w:b/>
          <w:bCs/>
          <w:color w:val="2B2B2B"/>
          <w:sz w:val="20"/>
          <w:szCs w:val="20"/>
        </w:rPr>
        <w:t>click Mail </w:t>
      </w:r>
      <w:r w:rsidRPr="00B00712">
        <w:rPr>
          <w:rFonts w:ascii="Verdana" w:hAnsi="Verdana"/>
          <w:color w:val="2B2B2B"/>
          <w:sz w:val="20"/>
          <w:szCs w:val="20"/>
        </w:rPr>
        <w:t>&gt;&gt; </w:t>
      </w:r>
      <w:r w:rsidRPr="00B00712">
        <w:rPr>
          <w:rFonts w:ascii="Verdana" w:hAnsi="Verdana"/>
          <w:b/>
          <w:bCs/>
          <w:color w:val="2B2B2B"/>
          <w:sz w:val="20"/>
          <w:szCs w:val="20"/>
        </w:rPr>
        <w:t>Forwarding</w:t>
      </w:r>
      <w:r w:rsidRPr="00B00712">
        <w:rPr>
          <w:rFonts w:ascii="Verdana" w:hAnsi="Verdana"/>
          <w:color w:val="2B2B2B"/>
          <w:sz w:val="20"/>
          <w:szCs w:val="20"/>
        </w:rPr>
        <w:t>.</w:t>
      </w:r>
      <w:r w:rsidRPr="00B00712">
        <w:rPr>
          <w:rFonts w:ascii="Verdana" w:hAnsi="Verdana"/>
          <w:color w:val="2B2B2B"/>
          <w:sz w:val="20"/>
          <w:szCs w:val="20"/>
        </w:rPr>
        <w:br/>
      </w:r>
      <w:r w:rsidRPr="00B00712">
        <w:rPr>
          <w:rFonts w:ascii="Verdana" w:hAnsi="Verdana"/>
          <w:color w:val="2B2B2B"/>
          <w:sz w:val="20"/>
          <w:szCs w:val="20"/>
        </w:rPr>
        <w:br/>
      </w:r>
      <w:r w:rsidRPr="00B00712">
        <w:rPr>
          <w:rFonts w:ascii="Verdana" w:hAnsi="Verdana"/>
          <w:noProof/>
          <w:color w:val="2B2B2B"/>
          <w:sz w:val="20"/>
          <w:szCs w:val="20"/>
        </w:rPr>
        <w:drawing>
          <wp:inline distT="0" distB="0" distL="0" distR="0" wp14:anchorId="3D5C3D26" wp14:editId="16A2B446">
            <wp:extent cx="2781300" cy="312420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781300" cy="3124200"/>
                    </a:xfrm>
                    <a:prstGeom prst="rect">
                      <a:avLst/>
                    </a:prstGeom>
                    <a:noFill/>
                    <a:ln>
                      <a:noFill/>
                    </a:ln>
                  </pic:spPr>
                </pic:pic>
              </a:graphicData>
            </a:graphic>
          </wp:inline>
        </w:drawing>
      </w:r>
      <w:r w:rsidRPr="00B00712">
        <w:rPr>
          <w:rFonts w:ascii="Helvetica" w:hAnsi="Helvetica"/>
          <w:color w:val="2B2B2B"/>
          <w:sz w:val="21"/>
          <w:szCs w:val="21"/>
        </w:rPr>
        <w:br/>
        <w:t> </w:t>
      </w:r>
    </w:p>
    <w:p w14:paraId="2113BC5E" w14:textId="77777777" w:rsidR="00B00712" w:rsidRPr="00B00712" w:rsidRDefault="00B00712" w:rsidP="000A710B">
      <w:pPr>
        <w:widowControl/>
        <w:numPr>
          <w:ilvl w:val="0"/>
          <w:numId w:val="30"/>
        </w:numPr>
        <w:shd w:val="clear" w:color="auto" w:fill="FFFFFF"/>
        <w:autoSpaceDE/>
        <w:autoSpaceDN/>
        <w:spacing w:before="100" w:beforeAutospacing="1" w:after="100" w:afterAutospacing="1"/>
        <w:rPr>
          <w:rFonts w:ascii="Helvetica" w:hAnsi="Helvetica"/>
          <w:color w:val="2B2B2B"/>
          <w:sz w:val="21"/>
          <w:szCs w:val="21"/>
        </w:rPr>
      </w:pPr>
      <w:r w:rsidRPr="00B00712">
        <w:rPr>
          <w:rFonts w:ascii="Verdana" w:hAnsi="Verdana"/>
          <w:color w:val="2B2B2B"/>
          <w:sz w:val="20"/>
          <w:szCs w:val="20"/>
        </w:rPr>
        <w:t>Check the </w:t>
      </w:r>
      <w:r w:rsidRPr="00B00712">
        <w:rPr>
          <w:rFonts w:ascii="Verdana" w:hAnsi="Verdana"/>
          <w:b/>
          <w:bCs/>
          <w:color w:val="2B2B2B"/>
          <w:sz w:val="20"/>
          <w:szCs w:val="20"/>
        </w:rPr>
        <w:t>Enable Forwarding</w:t>
      </w:r>
      <w:r w:rsidRPr="00B00712">
        <w:rPr>
          <w:rFonts w:ascii="Verdana" w:hAnsi="Verdana"/>
          <w:color w:val="2B2B2B"/>
          <w:sz w:val="20"/>
          <w:szCs w:val="20"/>
        </w:rPr>
        <w:t> box, type in the email address that you want to forward your mail to and click the </w:t>
      </w:r>
      <w:r w:rsidRPr="00B00712">
        <w:rPr>
          <w:rFonts w:ascii="Verdana" w:hAnsi="Verdana"/>
          <w:b/>
          <w:bCs/>
          <w:color w:val="2B2B2B"/>
          <w:sz w:val="20"/>
          <w:szCs w:val="20"/>
        </w:rPr>
        <w:t>Save</w:t>
      </w:r>
      <w:r w:rsidRPr="00B00712">
        <w:rPr>
          <w:rFonts w:ascii="Verdana" w:hAnsi="Verdana"/>
          <w:color w:val="2B2B2B"/>
          <w:sz w:val="20"/>
          <w:szCs w:val="20"/>
        </w:rPr>
        <w:t> button.</w:t>
      </w:r>
      <w:r w:rsidRPr="00B00712">
        <w:rPr>
          <w:rFonts w:ascii="Helvetica" w:hAnsi="Helvetica"/>
          <w:color w:val="2B2B2B"/>
          <w:sz w:val="21"/>
          <w:szCs w:val="21"/>
        </w:rPr>
        <w:br/>
      </w:r>
      <w:r w:rsidRPr="00B00712">
        <w:rPr>
          <w:rFonts w:ascii="Helvetica" w:hAnsi="Helvetica"/>
          <w:color w:val="2B2B2B"/>
          <w:sz w:val="21"/>
          <w:szCs w:val="21"/>
        </w:rPr>
        <w:br/>
      </w:r>
      <w:r w:rsidRPr="00B00712">
        <w:rPr>
          <w:rFonts w:ascii="Helvetica" w:hAnsi="Helvetica"/>
          <w:noProof/>
          <w:color w:val="2B2B2B"/>
          <w:sz w:val="21"/>
          <w:szCs w:val="21"/>
        </w:rPr>
        <w:drawing>
          <wp:inline distT="0" distB="0" distL="0" distR="0" wp14:anchorId="7AEA9042" wp14:editId="13AD21F9">
            <wp:extent cx="2724150" cy="1781175"/>
            <wp:effectExtent l="0" t="0" r="0" b="9525"/>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724150" cy="1781175"/>
                    </a:xfrm>
                    <a:prstGeom prst="rect">
                      <a:avLst/>
                    </a:prstGeom>
                    <a:noFill/>
                    <a:ln>
                      <a:noFill/>
                    </a:ln>
                  </pic:spPr>
                </pic:pic>
              </a:graphicData>
            </a:graphic>
          </wp:inline>
        </w:drawing>
      </w:r>
      <w:r w:rsidRPr="00B00712">
        <w:rPr>
          <w:rFonts w:ascii="Helvetica" w:hAnsi="Helvetica"/>
          <w:color w:val="2B2B2B"/>
          <w:sz w:val="21"/>
          <w:szCs w:val="21"/>
        </w:rPr>
        <w:br/>
        <w:t> </w:t>
      </w:r>
    </w:p>
    <w:p w14:paraId="0D2E1EB2" w14:textId="77777777" w:rsidR="00B00712" w:rsidRPr="00B00712" w:rsidRDefault="00B00712" w:rsidP="000A710B">
      <w:pPr>
        <w:widowControl/>
        <w:numPr>
          <w:ilvl w:val="0"/>
          <w:numId w:val="30"/>
        </w:numPr>
        <w:shd w:val="clear" w:color="auto" w:fill="FFFFFF"/>
        <w:autoSpaceDE/>
        <w:autoSpaceDN/>
        <w:spacing w:before="100" w:beforeAutospacing="1" w:after="100" w:afterAutospacing="1"/>
        <w:rPr>
          <w:rFonts w:ascii="Helvetica" w:hAnsi="Helvetica"/>
          <w:color w:val="2B2B2B"/>
          <w:sz w:val="21"/>
          <w:szCs w:val="21"/>
        </w:rPr>
      </w:pPr>
      <w:r w:rsidRPr="00B00712">
        <w:rPr>
          <w:rFonts w:ascii="Verdana" w:hAnsi="Verdana"/>
          <w:color w:val="2B2B2B"/>
          <w:sz w:val="20"/>
          <w:szCs w:val="20"/>
        </w:rPr>
        <w:t>To remove the forwarding, uncheck the </w:t>
      </w:r>
      <w:r w:rsidRPr="00B00712">
        <w:rPr>
          <w:rFonts w:ascii="Verdana" w:hAnsi="Verdana"/>
          <w:b/>
          <w:bCs/>
          <w:color w:val="2B2B2B"/>
          <w:sz w:val="20"/>
          <w:szCs w:val="20"/>
        </w:rPr>
        <w:t>Enable Forwarding</w:t>
      </w:r>
      <w:r w:rsidRPr="00B00712">
        <w:rPr>
          <w:rFonts w:ascii="Verdana" w:hAnsi="Verdana"/>
          <w:color w:val="2B2B2B"/>
          <w:sz w:val="20"/>
          <w:szCs w:val="20"/>
        </w:rPr>
        <w:t> box and click the </w:t>
      </w:r>
      <w:r w:rsidRPr="00B00712">
        <w:rPr>
          <w:rFonts w:ascii="Verdana" w:hAnsi="Verdana"/>
          <w:b/>
          <w:bCs/>
          <w:color w:val="2B2B2B"/>
          <w:sz w:val="20"/>
          <w:szCs w:val="20"/>
        </w:rPr>
        <w:t>Save </w:t>
      </w:r>
      <w:r w:rsidRPr="00B00712">
        <w:rPr>
          <w:rFonts w:ascii="Verdana" w:hAnsi="Verdana"/>
          <w:color w:val="2B2B2B"/>
          <w:sz w:val="20"/>
          <w:szCs w:val="20"/>
        </w:rPr>
        <w:t>button.</w:t>
      </w:r>
    </w:p>
    <w:p w14:paraId="3F1F6084" w14:textId="77777777" w:rsidR="00B00712" w:rsidRDefault="00B00712">
      <w:pPr>
        <w:spacing w:before="90" w:line="280" w:lineRule="auto"/>
        <w:ind w:left="260" w:right="449"/>
        <w:rPr>
          <w:sz w:val="24"/>
        </w:rPr>
      </w:pPr>
    </w:p>
    <w:p w14:paraId="6B9A3F6E" w14:textId="77777777" w:rsidR="000220E8" w:rsidRDefault="000220E8">
      <w:pPr>
        <w:rPr>
          <w:sz w:val="26"/>
        </w:rPr>
      </w:pPr>
    </w:p>
    <w:p w14:paraId="5036A699" w14:textId="0A127305" w:rsidR="000220E8" w:rsidRDefault="000220E8" w:rsidP="00B00712">
      <w:pPr>
        <w:spacing w:before="90" w:line="278" w:lineRule="auto"/>
        <w:ind w:right="525"/>
        <w:rPr>
          <w:sz w:val="24"/>
        </w:rPr>
      </w:pPr>
    </w:p>
    <w:sectPr w:rsidR="000220E8" w:rsidSect="00F52FE2">
      <w:pgSz w:w="12240" w:h="15840"/>
      <w:pgMar w:top="780" w:right="500" w:bottom="580" w:left="500" w:header="0" w:footer="393"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17E1" w14:textId="77777777" w:rsidR="003E03E7" w:rsidRDefault="003E03E7">
      <w:r>
        <w:separator/>
      </w:r>
    </w:p>
  </w:endnote>
  <w:endnote w:type="continuationSeparator" w:id="0">
    <w:p w14:paraId="6E8BEB07" w14:textId="77777777" w:rsidR="003E03E7" w:rsidRDefault="003E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P MathB">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69DB" w14:textId="77777777" w:rsidR="00B94EC6" w:rsidRDefault="00B94EC6">
    <w:pPr>
      <w:pStyle w:val="BodyText"/>
      <w:spacing w:line="14" w:lineRule="auto"/>
      <w:rPr>
        <w:sz w:val="20"/>
      </w:rPr>
    </w:pPr>
    <w:r>
      <w:rPr>
        <w:noProof/>
      </w:rPr>
      <mc:AlternateContent>
        <mc:Choice Requires="wps">
          <w:drawing>
            <wp:anchor distT="0" distB="0" distL="114300" distR="114300" simplePos="0" relativeHeight="484733440" behindDoc="1" locked="0" layoutInCell="1" allowOverlap="1" wp14:anchorId="6EC55D32" wp14:editId="249542F3">
              <wp:simplePos x="0" y="0"/>
              <wp:positionH relativeFrom="page">
                <wp:posOffset>7110730</wp:posOffset>
              </wp:positionH>
              <wp:positionV relativeFrom="page">
                <wp:posOffset>9164955</wp:posOffset>
              </wp:positionV>
              <wp:extent cx="232410" cy="16573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1655" w14:textId="77777777" w:rsidR="00B94EC6" w:rsidRDefault="00B94EC6">
                          <w:pPr>
                            <w:pStyle w:val="BodyText"/>
                            <w:spacing w:line="245" w:lineRule="exact"/>
                            <w:ind w:left="60"/>
                          </w:pPr>
                          <w:r>
                            <w:fldChar w:fldCharType="begin"/>
                          </w:r>
                          <w:r>
                            <w:instrText xml:space="preserve"> PAGE </w:instrText>
                          </w:r>
                          <w:r>
                            <w:fldChar w:fldCharType="separate"/>
                          </w:r>
                          <w:r w:rsidR="003E2FA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55D32" id="_x0000_t202" coordsize="21600,21600" o:spt="202" path="m,l,21600r21600,l21600,xe">
              <v:stroke joinstyle="miter"/>
              <v:path gradientshapeok="t" o:connecttype="rect"/>
            </v:shapetype>
            <v:shape id="docshape1" o:spid="_x0000_s1066" type="#_x0000_t202" style="position:absolute;margin-left:559.9pt;margin-top:721.65pt;width:18.3pt;height:13.05pt;z-index:-1858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" filled="f" stroked="f">
              <v:textbox inset="0,0,0,0">
                <w:txbxContent>
                  <w:p w14:paraId="5E4C1655" w14:textId="77777777" w:rsidR="00B94EC6" w:rsidRDefault="00B94EC6">
                    <w:pPr>
                      <w:pStyle w:val="BodyText"/>
                      <w:spacing w:line="245" w:lineRule="exact"/>
                      <w:ind w:left="60"/>
                    </w:pPr>
                    <w:r>
                      <w:fldChar w:fldCharType="begin"/>
                    </w:r>
                    <w:r>
                      <w:instrText xml:space="preserve"> PAGE </w:instrText>
                    </w:r>
                    <w:r>
                      <w:fldChar w:fldCharType="separate"/>
                    </w:r>
                    <w:r w:rsidR="003E2FA5">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925B" w14:textId="77777777" w:rsidR="00B94EC6" w:rsidRDefault="00B94EC6">
    <w:pPr>
      <w:pStyle w:val="BodyText"/>
      <w:spacing w:line="14" w:lineRule="auto"/>
      <w:rPr>
        <w:sz w:val="2"/>
      </w:rPr>
    </w:pPr>
    <w:r>
      <w:rPr>
        <w:noProof/>
      </w:rPr>
      <mc:AlternateContent>
        <mc:Choice Requires="wps">
          <w:drawing>
            <wp:anchor distT="0" distB="0" distL="114300" distR="114300" simplePos="0" relativeHeight="484733952" behindDoc="1" locked="0" layoutInCell="1" allowOverlap="1" wp14:anchorId="0D361A74" wp14:editId="6FA19420">
              <wp:simplePos x="0" y="0"/>
              <wp:positionH relativeFrom="page">
                <wp:posOffset>7109460</wp:posOffset>
              </wp:positionH>
              <wp:positionV relativeFrom="page">
                <wp:posOffset>9378315</wp:posOffset>
              </wp:positionV>
              <wp:extent cx="220345" cy="165735"/>
              <wp:effectExtent l="0" t="0" r="0" b="0"/>
              <wp:wrapNone/>
              <wp:docPr id="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53F9B" w14:textId="77777777" w:rsidR="00B94EC6" w:rsidRDefault="00B94EC6">
                          <w:pPr>
                            <w:pStyle w:val="BodyText"/>
                            <w:spacing w:line="245" w:lineRule="exact"/>
                            <w:ind w:left="100"/>
                          </w:pPr>
                          <w:r>
                            <w:fldChar w:fldCharType="begin"/>
                          </w:r>
                          <w:r>
                            <w:instrText xml:space="preserve"> PAGE </w:instrText>
                          </w:r>
                          <w:r>
                            <w:fldChar w:fldCharType="separate"/>
                          </w:r>
                          <w:r w:rsidR="003E2FA5">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61A74" id="_x0000_t202" coordsize="21600,21600" o:spt="202" path="m,l,21600r21600,l21600,xe">
              <v:stroke joinstyle="miter"/>
              <v:path gradientshapeok="t" o:connecttype="rect"/>
            </v:shapetype>
            <v:shape id="docshape35" o:spid="_x0000_s1067" type="#_x0000_t202" style="position:absolute;margin-left:559.8pt;margin-top:738.45pt;width:17.35pt;height:13.05pt;z-index:-1858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" filled="f" stroked="f">
              <v:textbox inset="0,0,0,0">
                <w:txbxContent>
                  <w:p w14:paraId="4FD53F9B" w14:textId="77777777" w:rsidR="00B94EC6" w:rsidRDefault="00B94EC6">
                    <w:pPr>
                      <w:pStyle w:val="BodyText"/>
                      <w:spacing w:line="245" w:lineRule="exact"/>
                      <w:ind w:left="100"/>
                    </w:pPr>
                    <w:r>
                      <w:fldChar w:fldCharType="begin"/>
                    </w:r>
                    <w:r>
                      <w:instrText xml:space="preserve"> PAGE </w:instrText>
                    </w:r>
                    <w:r>
                      <w:fldChar w:fldCharType="separate"/>
                    </w:r>
                    <w:r w:rsidR="003E2FA5">
                      <w:rPr>
                        <w:noProof/>
                      </w:rPr>
                      <w:t>57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416B" w14:textId="77777777" w:rsidR="00B94EC6" w:rsidRDefault="00B94EC6">
    <w:pPr>
      <w:pStyle w:val="BodyText"/>
      <w:spacing w:line="14" w:lineRule="auto"/>
      <w:rPr>
        <w:sz w:val="4"/>
      </w:rPr>
    </w:pPr>
    <w:r>
      <w:rPr>
        <w:noProof/>
      </w:rPr>
      <mc:AlternateContent>
        <mc:Choice Requires="wps">
          <w:drawing>
            <wp:anchor distT="0" distB="0" distL="114300" distR="114300" simplePos="0" relativeHeight="484734464" behindDoc="1" locked="0" layoutInCell="1" allowOverlap="1" wp14:anchorId="24BC947A" wp14:editId="7198C1BE">
              <wp:simplePos x="0" y="0"/>
              <wp:positionH relativeFrom="page">
                <wp:posOffset>7110730</wp:posOffset>
              </wp:positionH>
              <wp:positionV relativeFrom="page">
                <wp:posOffset>9556750</wp:posOffset>
              </wp:positionV>
              <wp:extent cx="232410" cy="278765"/>
              <wp:effectExtent l="0" t="0" r="0" b="0"/>
              <wp:wrapNone/>
              <wp:docPr id="2"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412A" w14:textId="77777777" w:rsidR="00B94EC6" w:rsidRDefault="00B94EC6">
                          <w:pPr>
                            <w:pStyle w:val="BodyText"/>
                            <w:spacing w:before="153"/>
                            <w:ind w:left="60"/>
                          </w:pPr>
                          <w:r>
                            <w:fldChar w:fldCharType="begin"/>
                          </w:r>
                          <w:r>
                            <w:instrText xml:space="preserve"> PAGE </w:instrText>
                          </w:r>
                          <w:r>
                            <w:fldChar w:fldCharType="separate"/>
                          </w:r>
                          <w:r w:rsidR="003E2FA5">
                            <w:rPr>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C947A" id="_x0000_t202" coordsize="21600,21600" o:spt="202" path="m,l,21600r21600,l21600,xe">
              <v:stroke joinstyle="miter"/>
              <v:path gradientshapeok="t" o:connecttype="rect"/>
            </v:shapetype>
            <v:shape id="docshape50" o:spid="_x0000_s1068" type="#_x0000_t202" style="position:absolute;margin-left:559.9pt;margin-top:752.5pt;width:18.3pt;height:21.95pt;z-index:-1858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" filled="f" stroked="f">
              <v:textbox inset="0,0,0,0">
                <w:txbxContent>
                  <w:p w14:paraId="320C412A" w14:textId="77777777" w:rsidR="00B94EC6" w:rsidRDefault="00B94EC6">
                    <w:pPr>
                      <w:pStyle w:val="BodyText"/>
                      <w:spacing w:before="153"/>
                      <w:ind w:left="60"/>
                    </w:pPr>
                    <w:r>
                      <w:fldChar w:fldCharType="begin"/>
                    </w:r>
                    <w:r>
                      <w:instrText xml:space="preserve"> PAGE </w:instrText>
                    </w:r>
                    <w:r>
                      <w:fldChar w:fldCharType="separate"/>
                    </w:r>
                    <w:r w:rsidR="003E2FA5">
                      <w:rPr>
                        <w:noProof/>
                      </w:rPr>
                      <w:t>59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222B" w14:textId="77777777" w:rsidR="003E03E7" w:rsidRDefault="003E03E7">
      <w:r>
        <w:separator/>
      </w:r>
    </w:p>
  </w:footnote>
  <w:footnote w:type="continuationSeparator" w:id="0">
    <w:p w14:paraId="607BEC18" w14:textId="77777777" w:rsidR="003E03E7" w:rsidRDefault="003E0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670"/>
    <w:multiLevelType w:val="hybridMultilevel"/>
    <w:tmpl w:val="3B720144"/>
    <w:lvl w:ilvl="0" w:tplc="0D1EB8CC">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1" w:tplc="E854996C">
      <w:numFmt w:val="bullet"/>
      <w:lvlText w:val="•"/>
      <w:lvlJc w:val="left"/>
      <w:pPr>
        <w:ind w:left="1970" w:hanging="360"/>
      </w:pPr>
      <w:rPr>
        <w:rFonts w:hint="default"/>
        <w:lang w:val="en-US" w:eastAsia="en-US" w:bidi="ar-SA"/>
      </w:rPr>
    </w:lvl>
    <w:lvl w:ilvl="2" w:tplc="74BA8978">
      <w:numFmt w:val="bullet"/>
      <w:lvlText w:val="•"/>
      <w:lvlJc w:val="left"/>
      <w:pPr>
        <w:ind w:left="3000" w:hanging="360"/>
      </w:pPr>
      <w:rPr>
        <w:rFonts w:hint="default"/>
        <w:lang w:val="en-US" w:eastAsia="en-US" w:bidi="ar-SA"/>
      </w:rPr>
    </w:lvl>
    <w:lvl w:ilvl="3" w:tplc="39D4F608">
      <w:numFmt w:val="bullet"/>
      <w:lvlText w:val="•"/>
      <w:lvlJc w:val="left"/>
      <w:pPr>
        <w:ind w:left="4030" w:hanging="360"/>
      </w:pPr>
      <w:rPr>
        <w:rFonts w:hint="default"/>
        <w:lang w:val="en-US" w:eastAsia="en-US" w:bidi="ar-SA"/>
      </w:rPr>
    </w:lvl>
    <w:lvl w:ilvl="4" w:tplc="520AA094">
      <w:numFmt w:val="bullet"/>
      <w:lvlText w:val="•"/>
      <w:lvlJc w:val="left"/>
      <w:pPr>
        <w:ind w:left="5060" w:hanging="360"/>
      </w:pPr>
      <w:rPr>
        <w:rFonts w:hint="default"/>
        <w:lang w:val="en-US" w:eastAsia="en-US" w:bidi="ar-SA"/>
      </w:rPr>
    </w:lvl>
    <w:lvl w:ilvl="5" w:tplc="D54EA33A">
      <w:numFmt w:val="bullet"/>
      <w:lvlText w:val="•"/>
      <w:lvlJc w:val="left"/>
      <w:pPr>
        <w:ind w:left="6090" w:hanging="360"/>
      </w:pPr>
      <w:rPr>
        <w:rFonts w:hint="default"/>
        <w:lang w:val="en-US" w:eastAsia="en-US" w:bidi="ar-SA"/>
      </w:rPr>
    </w:lvl>
    <w:lvl w:ilvl="6" w:tplc="630C2710">
      <w:numFmt w:val="bullet"/>
      <w:lvlText w:val="•"/>
      <w:lvlJc w:val="left"/>
      <w:pPr>
        <w:ind w:left="7120" w:hanging="360"/>
      </w:pPr>
      <w:rPr>
        <w:rFonts w:hint="default"/>
        <w:lang w:val="en-US" w:eastAsia="en-US" w:bidi="ar-SA"/>
      </w:rPr>
    </w:lvl>
    <w:lvl w:ilvl="7" w:tplc="1A52466C">
      <w:numFmt w:val="bullet"/>
      <w:lvlText w:val="•"/>
      <w:lvlJc w:val="left"/>
      <w:pPr>
        <w:ind w:left="8150" w:hanging="360"/>
      </w:pPr>
      <w:rPr>
        <w:rFonts w:hint="default"/>
        <w:lang w:val="en-US" w:eastAsia="en-US" w:bidi="ar-SA"/>
      </w:rPr>
    </w:lvl>
    <w:lvl w:ilvl="8" w:tplc="0228F1B8">
      <w:numFmt w:val="bullet"/>
      <w:lvlText w:val="•"/>
      <w:lvlJc w:val="left"/>
      <w:pPr>
        <w:ind w:left="9180" w:hanging="360"/>
      </w:pPr>
      <w:rPr>
        <w:rFonts w:hint="default"/>
        <w:lang w:val="en-US" w:eastAsia="en-US" w:bidi="ar-SA"/>
      </w:rPr>
    </w:lvl>
  </w:abstractNum>
  <w:abstractNum w:abstractNumId="1" w15:restartNumberingAfterBreak="0">
    <w:nsid w:val="0F8E7F6D"/>
    <w:multiLevelType w:val="hybridMultilevel"/>
    <w:tmpl w:val="8A0EDFE8"/>
    <w:lvl w:ilvl="0" w:tplc="58B23AE4">
      <w:start w:val="2"/>
      <w:numFmt w:val="decimal"/>
      <w:lvlText w:val="%1."/>
      <w:lvlJc w:val="left"/>
      <w:pPr>
        <w:ind w:left="3064" w:hanging="183"/>
      </w:pPr>
      <w:rPr>
        <w:rFonts w:ascii="Times New Roman" w:eastAsia="Times New Roman" w:hAnsi="Times New Roman" w:cs="Times New Roman" w:hint="default"/>
        <w:b w:val="0"/>
        <w:bCs w:val="0"/>
        <w:i w:val="0"/>
        <w:iCs w:val="0"/>
        <w:spacing w:val="0"/>
        <w:w w:val="100"/>
        <w:sz w:val="18"/>
        <w:szCs w:val="18"/>
        <w:lang w:val="en-US" w:eastAsia="en-US" w:bidi="ar-SA"/>
      </w:rPr>
    </w:lvl>
    <w:lvl w:ilvl="1" w:tplc="CA98AB9A">
      <w:numFmt w:val="bullet"/>
      <w:lvlText w:val="•"/>
      <w:lvlJc w:val="left"/>
      <w:pPr>
        <w:ind w:left="3878" w:hanging="183"/>
      </w:pPr>
      <w:rPr>
        <w:rFonts w:hint="default"/>
        <w:lang w:val="en-US" w:eastAsia="en-US" w:bidi="ar-SA"/>
      </w:rPr>
    </w:lvl>
    <w:lvl w:ilvl="2" w:tplc="BF9C36F0">
      <w:numFmt w:val="bullet"/>
      <w:lvlText w:val="•"/>
      <w:lvlJc w:val="left"/>
      <w:pPr>
        <w:ind w:left="4696" w:hanging="183"/>
      </w:pPr>
      <w:rPr>
        <w:rFonts w:hint="default"/>
        <w:lang w:val="en-US" w:eastAsia="en-US" w:bidi="ar-SA"/>
      </w:rPr>
    </w:lvl>
    <w:lvl w:ilvl="3" w:tplc="F8126374">
      <w:numFmt w:val="bullet"/>
      <w:lvlText w:val="•"/>
      <w:lvlJc w:val="left"/>
      <w:pPr>
        <w:ind w:left="5514" w:hanging="183"/>
      </w:pPr>
      <w:rPr>
        <w:rFonts w:hint="default"/>
        <w:lang w:val="en-US" w:eastAsia="en-US" w:bidi="ar-SA"/>
      </w:rPr>
    </w:lvl>
    <w:lvl w:ilvl="4" w:tplc="E460E496">
      <w:numFmt w:val="bullet"/>
      <w:lvlText w:val="•"/>
      <w:lvlJc w:val="left"/>
      <w:pPr>
        <w:ind w:left="6332" w:hanging="183"/>
      </w:pPr>
      <w:rPr>
        <w:rFonts w:hint="default"/>
        <w:lang w:val="en-US" w:eastAsia="en-US" w:bidi="ar-SA"/>
      </w:rPr>
    </w:lvl>
    <w:lvl w:ilvl="5" w:tplc="F7C022F2">
      <w:numFmt w:val="bullet"/>
      <w:lvlText w:val="•"/>
      <w:lvlJc w:val="left"/>
      <w:pPr>
        <w:ind w:left="7150" w:hanging="183"/>
      </w:pPr>
      <w:rPr>
        <w:rFonts w:hint="default"/>
        <w:lang w:val="en-US" w:eastAsia="en-US" w:bidi="ar-SA"/>
      </w:rPr>
    </w:lvl>
    <w:lvl w:ilvl="6" w:tplc="FB2C8BDA">
      <w:numFmt w:val="bullet"/>
      <w:lvlText w:val="•"/>
      <w:lvlJc w:val="left"/>
      <w:pPr>
        <w:ind w:left="7968" w:hanging="183"/>
      </w:pPr>
      <w:rPr>
        <w:rFonts w:hint="default"/>
        <w:lang w:val="en-US" w:eastAsia="en-US" w:bidi="ar-SA"/>
      </w:rPr>
    </w:lvl>
    <w:lvl w:ilvl="7" w:tplc="BD54B38A">
      <w:numFmt w:val="bullet"/>
      <w:lvlText w:val="•"/>
      <w:lvlJc w:val="left"/>
      <w:pPr>
        <w:ind w:left="8786" w:hanging="183"/>
      </w:pPr>
      <w:rPr>
        <w:rFonts w:hint="default"/>
        <w:lang w:val="en-US" w:eastAsia="en-US" w:bidi="ar-SA"/>
      </w:rPr>
    </w:lvl>
    <w:lvl w:ilvl="8" w:tplc="3D22D02C">
      <w:numFmt w:val="bullet"/>
      <w:lvlText w:val="•"/>
      <w:lvlJc w:val="left"/>
      <w:pPr>
        <w:ind w:left="9604" w:hanging="183"/>
      </w:pPr>
      <w:rPr>
        <w:rFonts w:hint="default"/>
        <w:lang w:val="en-US" w:eastAsia="en-US" w:bidi="ar-SA"/>
      </w:rPr>
    </w:lvl>
  </w:abstractNum>
  <w:abstractNum w:abstractNumId="2" w15:restartNumberingAfterBreak="0">
    <w:nsid w:val="0FE86486"/>
    <w:multiLevelType w:val="hybridMultilevel"/>
    <w:tmpl w:val="1E0C0212"/>
    <w:lvl w:ilvl="0" w:tplc="B41ABE22">
      <w:numFmt w:val="bullet"/>
      <w:lvlText w:val=""/>
      <w:lvlJc w:val="left"/>
      <w:pPr>
        <w:ind w:left="1084" w:hanging="358"/>
      </w:pPr>
      <w:rPr>
        <w:rFonts w:ascii="Wingdings" w:eastAsia="Wingdings" w:hAnsi="Wingdings" w:cs="Wingdings" w:hint="default"/>
        <w:b w:val="0"/>
        <w:bCs w:val="0"/>
        <w:i w:val="0"/>
        <w:iCs w:val="0"/>
        <w:w w:val="100"/>
        <w:sz w:val="22"/>
        <w:szCs w:val="22"/>
        <w:lang w:val="en-US" w:eastAsia="en-US" w:bidi="ar-SA"/>
      </w:rPr>
    </w:lvl>
    <w:lvl w:ilvl="1" w:tplc="A0A0A2C0">
      <w:numFmt w:val="bullet"/>
      <w:lvlText w:val="•"/>
      <w:lvlJc w:val="left"/>
      <w:pPr>
        <w:ind w:left="2096" w:hanging="358"/>
      </w:pPr>
      <w:rPr>
        <w:rFonts w:hint="default"/>
        <w:lang w:val="en-US" w:eastAsia="en-US" w:bidi="ar-SA"/>
      </w:rPr>
    </w:lvl>
    <w:lvl w:ilvl="2" w:tplc="4CEA391A">
      <w:numFmt w:val="bullet"/>
      <w:lvlText w:val="•"/>
      <w:lvlJc w:val="left"/>
      <w:pPr>
        <w:ind w:left="3112" w:hanging="358"/>
      </w:pPr>
      <w:rPr>
        <w:rFonts w:hint="default"/>
        <w:lang w:val="en-US" w:eastAsia="en-US" w:bidi="ar-SA"/>
      </w:rPr>
    </w:lvl>
    <w:lvl w:ilvl="3" w:tplc="F7A63744">
      <w:numFmt w:val="bullet"/>
      <w:lvlText w:val="•"/>
      <w:lvlJc w:val="left"/>
      <w:pPr>
        <w:ind w:left="4128" w:hanging="358"/>
      </w:pPr>
      <w:rPr>
        <w:rFonts w:hint="default"/>
        <w:lang w:val="en-US" w:eastAsia="en-US" w:bidi="ar-SA"/>
      </w:rPr>
    </w:lvl>
    <w:lvl w:ilvl="4" w:tplc="8578B538">
      <w:numFmt w:val="bullet"/>
      <w:lvlText w:val="•"/>
      <w:lvlJc w:val="left"/>
      <w:pPr>
        <w:ind w:left="5144" w:hanging="358"/>
      </w:pPr>
      <w:rPr>
        <w:rFonts w:hint="default"/>
        <w:lang w:val="en-US" w:eastAsia="en-US" w:bidi="ar-SA"/>
      </w:rPr>
    </w:lvl>
    <w:lvl w:ilvl="5" w:tplc="99667A5E">
      <w:numFmt w:val="bullet"/>
      <w:lvlText w:val="•"/>
      <w:lvlJc w:val="left"/>
      <w:pPr>
        <w:ind w:left="6160" w:hanging="358"/>
      </w:pPr>
      <w:rPr>
        <w:rFonts w:hint="default"/>
        <w:lang w:val="en-US" w:eastAsia="en-US" w:bidi="ar-SA"/>
      </w:rPr>
    </w:lvl>
    <w:lvl w:ilvl="6" w:tplc="0B3C734C">
      <w:numFmt w:val="bullet"/>
      <w:lvlText w:val="•"/>
      <w:lvlJc w:val="left"/>
      <w:pPr>
        <w:ind w:left="7176" w:hanging="358"/>
      </w:pPr>
      <w:rPr>
        <w:rFonts w:hint="default"/>
        <w:lang w:val="en-US" w:eastAsia="en-US" w:bidi="ar-SA"/>
      </w:rPr>
    </w:lvl>
    <w:lvl w:ilvl="7" w:tplc="8954DA16">
      <w:numFmt w:val="bullet"/>
      <w:lvlText w:val="•"/>
      <w:lvlJc w:val="left"/>
      <w:pPr>
        <w:ind w:left="8192" w:hanging="358"/>
      </w:pPr>
      <w:rPr>
        <w:rFonts w:hint="default"/>
        <w:lang w:val="en-US" w:eastAsia="en-US" w:bidi="ar-SA"/>
      </w:rPr>
    </w:lvl>
    <w:lvl w:ilvl="8" w:tplc="16841DE8">
      <w:numFmt w:val="bullet"/>
      <w:lvlText w:val="•"/>
      <w:lvlJc w:val="left"/>
      <w:pPr>
        <w:ind w:left="9208" w:hanging="358"/>
      </w:pPr>
      <w:rPr>
        <w:rFonts w:hint="default"/>
        <w:lang w:val="en-US" w:eastAsia="en-US" w:bidi="ar-SA"/>
      </w:rPr>
    </w:lvl>
  </w:abstractNum>
  <w:abstractNum w:abstractNumId="3" w15:restartNumberingAfterBreak="0">
    <w:nsid w:val="1162028E"/>
    <w:multiLevelType w:val="multilevel"/>
    <w:tmpl w:val="5466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A4DE3"/>
    <w:multiLevelType w:val="multilevel"/>
    <w:tmpl w:val="08B4509C"/>
    <w:lvl w:ilvl="0">
      <w:start w:val="1"/>
      <w:numFmt w:val="bullet"/>
      <w:lvlText w:val=""/>
      <w:lvlJc w:val="left"/>
      <w:pPr>
        <w:tabs>
          <w:tab w:val="num" w:pos="2160"/>
        </w:tabs>
        <w:ind w:left="2160" w:hanging="360"/>
      </w:pPr>
      <w:rPr>
        <w:rFonts w:ascii="Symbol" w:hAnsi="Symbol" w:hint="default"/>
      </w:rPr>
    </w:lvl>
    <w:lvl w:ilvl="1">
      <w:start w:val="1"/>
      <w:numFmt w:val="none"/>
      <w:lvlText w:val=""/>
      <w:legacy w:legacy="1" w:legacySpace="0" w:legacyIndent="2160"/>
      <w:lvlJc w:val="left"/>
      <w:pPr>
        <w:ind w:left="6120" w:hanging="2160"/>
      </w:pPr>
      <w:rPr>
        <w:rFonts w:ascii="WP TypographicSymbols" w:hAnsi="WP TypographicSymbols" w:hint="default"/>
      </w:rPr>
    </w:lvl>
    <w:lvl w:ilvl="2">
      <w:start w:val="1"/>
      <w:numFmt w:val="none"/>
      <w:lvlText w:val=""/>
      <w:legacy w:legacy="1" w:legacySpace="0" w:legacyIndent="2160"/>
      <w:lvlJc w:val="left"/>
      <w:pPr>
        <w:ind w:left="8280" w:hanging="2160"/>
      </w:pPr>
      <w:rPr>
        <w:rFonts w:ascii="WP TypographicSymbols" w:hAnsi="WP TypographicSymbols" w:hint="default"/>
      </w:rPr>
    </w:lvl>
    <w:lvl w:ilvl="3">
      <w:start w:val="1"/>
      <w:numFmt w:val="none"/>
      <w:lvlText w:val=""/>
      <w:legacy w:legacy="1" w:legacySpace="0" w:legacyIndent="2160"/>
      <w:lvlJc w:val="left"/>
      <w:pPr>
        <w:ind w:left="10440" w:hanging="2160"/>
      </w:pPr>
      <w:rPr>
        <w:rFonts w:ascii="WP TypographicSymbols" w:hAnsi="WP TypographicSymbols" w:hint="default"/>
      </w:rPr>
    </w:lvl>
    <w:lvl w:ilvl="4">
      <w:start w:val="1"/>
      <w:numFmt w:val="none"/>
      <w:lvlText w:val=""/>
      <w:legacy w:legacy="1" w:legacySpace="0" w:legacyIndent="2160"/>
      <w:lvlJc w:val="left"/>
      <w:pPr>
        <w:ind w:left="12600" w:hanging="2160"/>
      </w:pPr>
      <w:rPr>
        <w:rFonts w:ascii="WP TypographicSymbols" w:hAnsi="WP TypographicSymbols" w:hint="default"/>
      </w:rPr>
    </w:lvl>
    <w:lvl w:ilvl="5">
      <w:start w:val="1"/>
      <w:numFmt w:val="none"/>
      <w:lvlText w:val=""/>
      <w:legacy w:legacy="1" w:legacySpace="0" w:legacyIndent="2160"/>
      <w:lvlJc w:val="left"/>
      <w:pPr>
        <w:ind w:left="14760" w:hanging="2160"/>
      </w:pPr>
      <w:rPr>
        <w:rFonts w:ascii="WP TypographicSymbols" w:hAnsi="WP TypographicSymbols" w:hint="default"/>
      </w:rPr>
    </w:lvl>
    <w:lvl w:ilvl="6">
      <w:start w:val="1"/>
      <w:numFmt w:val="none"/>
      <w:lvlText w:val=""/>
      <w:legacy w:legacy="1" w:legacySpace="0" w:legacyIndent="2160"/>
      <w:lvlJc w:val="left"/>
      <w:pPr>
        <w:ind w:left="16920" w:hanging="2160"/>
      </w:pPr>
      <w:rPr>
        <w:rFonts w:ascii="WP TypographicSymbols" w:hAnsi="WP TypographicSymbols" w:hint="default"/>
      </w:rPr>
    </w:lvl>
    <w:lvl w:ilvl="7">
      <w:start w:val="1"/>
      <w:numFmt w:val="none"/>
      <w:lvlText w:val=""/>
      <w:legacy w:legacy="1" w:legacySpace="0" w:legacyIndent="2160"/>
      <w:lvlJc w:val="left"/>
      <w:pPr>
        <w:ind w:left="19080" w:hanging="2160"/>
      </w:pPr>
      <w:rPr>
        <w:rFonts w:ascii="WP TypographicSymbols" w:hAnsi="WP TypographicSymbols" w:hint="default"/>
      </w:rPr>
    </w:lvl>
    <w:lvl w:ilvl="8">
      <w:start w:val="1"/>
      <w:numFmt w:val="lowerRoman"/>
      <w:lvlText w:val="%9"/>
      <w:legacy w:legacy="1" w:legacySpace="0" w:legacyIndent="2160"/>
      <w:lvlJc w:val="left"/>
      <w:pPr>
        <w:ind w:left="21240" w:hanging="2160"/>
      </w:pPr>
    </w:lvl>
  </w:abstractNum>
  <w:abstractNum w:abstractNumId="5" w15:restartNumberingAfterBreak="0">
    <w:nsid w:val="18911BC1"/>
    <w:multiLevelType w:val="hybridMultilevel"/>
    <w:tmpl w:val="07742DE2"/>
    <w:lvl w:ilvl="0" w:tplc="04090001">
      <w:start w:val="1"/>
      <w:numFmt w:val="bullet"/>
      <w:lvlText w:val=""/>
      <w:lvlJc w:val="left"/>
      <w:pPr>
        <w:ind w:left="1084" w:hanging="358"/>
      </w:pPr>
      <w:rPr>
        <w:rFonts w:ascii="Symbol" w:hAnsi="Symbol" w:hint="default"/>
        <w:b w:val="0"/>
        <w:bCs w:val="0"/>
        <w:i w:val="0"/>
        <w:iCs w:val="0"/>
        <w:w w:val="100"/>
        <w:sz w:val="24"/>
        <w:szCs w:val="24"/>
        <w:lang w:val="en-US" w:eastAsia="en-US" w:bidi="ar-SA"/>
      </w:rPr>
    </w:lvl>
    <w:lvl w:ilvl="1" w:tplc="9D74E71A">
      <w:numFmt w:val="bullet"/>
      <w:lvlText w:val="•"/>
      <w:lvlJc w:val="left"/>
      <w:pPr>
        <w:ind w:left="2096" w:hanging="358"/>
      </w:pPr>
      <w:rPr>
        <w:rFonts w:hint="default"/>
        <w:lang w:val="en-US" w:eastAsia="en-US" w:bidi="ar-SA"/>
      </w:rPr>
    </w:lvl>
    <w:lvl w:ilvl="2" w:tplc="6A0E162C">
      <w:numFmt w:val="bullet"/>
      <w:lvlText w:val="•"/>
      <w:lvlJc w:val="left"/>
      <w:pPr>
        <w:ind w:left="3112" w:hanging="358"/>
      </w:pPr>
      <w:rPr>
        <w:rFonts w:hint="default"/>
        <w:lang w:val="en-US" w:eastAsia="en-US" w:bidi="ar-SA"/>
      </w:rPr>
    </w:lvl>
    <w:lvl w:ilvl="3" w:tplc="F6F6C698">
      <w:numFmt w:val="bullet"/>
      <w:lvlText w:val="•"/>
      <w:lvlJc w:val="left"/>
      <w:pPr>
        <w:ind w:left="4128" w:hanging="358"/>
      </w:pPr>
      <w:rPr>
        <w:rFonts w:hint="default"/>
        <w:lang w:val="en-US" w:eastAsia="en-US" w:bidi="ar-SA"/>
      </w:rPr>
    </w:lvl>
    <w:lvl w:ilvl="4" w:tplc="3CAE68C6">
      <w:numFmt w:val="bullet"/>
      <w:lvlText w:val="•"/>
      <w:lvlJc w:val="left"/>
      <w:pPr>
        <w:ind w:left="5144" w:hanging="358"/>
      </w:pPr>
      <w:rPr>
        <w:rFonts w:hint="default"/>
        <w:lang w:val="en-US" w:eastAsia="en-US" w:bidi="ar-SA"/>
      </w:rPr>
    </w:lvl>
    <w:lvl w:ilvl="5" w:tplc="CE18E774">
      <w:numFmt w:val="bullet"/>
      <w:lvlText w:val="•"/>
      <w:lvlJc w:val="left"/>
      <w:pPr>
        <w:ind w:left="6160" w:hanging="358"/>
      </w:pPr>
      <w:rPr>
        <w:rFonts w:hint="default"/>
        <w:lang w:val="en-US" w:eastAsia="en-US" w:bidi="ar-SA"/>
      </w:rPr>
    </w:lvl>
    <w:lvl w:ilvl="6" w:tplc="C9C6649E">
      <w:numFmt w:val="bullet"/>
      <w:lvlText w:val="•"/>
      <w:lvlJc w:val="left"/>
      <w:pPr>
        <w:ind w:left="7176" w:hanging="358"/>
      </w:pPr>
      <w:rPr>
        <w:rFonts w:hint="default"/>
        <w:lang w:val="en-US" w:eastAsia="en-US" w:bidi="ar-SA"/>
      </w:rPr>
    </w:lvl>
    <w:lvl w:ilvl="7" w:tplc="97900B3A">
      <w:numFmt w:val="bullet"/>
      <w:lvlText w:val="•"/>
      <w:lvlJc w:val="left"/>
      <w:pPr>
        <w:ind w:left="8192" w:hanging="358"/>
      </w:pPr>
      <w:rPr>
        <w:rFonts w:hint="default"/>
        <w:lang w:val="en-US" w:eastAsia="en-US" w:bidi="ar-SA"/>
      </w:rPr>
    </w:lvl>
    <w:lvl w:ilvl="8" w:tplc="01B86504">
      <w:numFmt w:val="bullet"/>
      <w:lvlText w:val="•"/>
      <w:lvlJc w:val="left"/>
      <w:pPr>
        <w:ind w:left="9208" w:hanging="358"/>
      </w:pPr>
      <w:rPr>
        <w:rFonts w:hint="default"/>
        <w:lang w:val="en-US" w:eastAsia="en-US" w:bidi="ar-SA"/>
      </w:rPr>
    </w:lvl>
  </w:abstractNum>
  <w:abstractNum w:abstractNumId="6" w15:restartNumberingAfterBreak="0">
    <w:nsid w:val="19AD44E0"/>
    <w:multiLevelType w:val="hybridMultilevel"/>
    <w:tmpl w:val="CC52F0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3672EB"/>
    <w:multiLevelType w:val="hybridMultilevel"/>
    <w:tmpl w:val="C4707432"/>
    <w:lvl w:ilvl="0" w:tplc="016AA7CE">
      <w:start w:val="1"/>
      <w:numFmt w:val="decimal"/>
      <w:lvlText w:val="%1."/>
      <w:lvlJc w:val="left"/>
      <w:pPr>
        <w:ind w:left="1010" w:hanging="427"/>
      </w:pPr>
      <w:rPr>
        <w:rFonts w:ascii="Tahoma" w:eastAsia="Tahoma" w:hAnsi="Tahoma" w:cs="Tahoma" w:hint="default"/>
        <w:b w:val="0"/>
        <w:bCs w:val="0"/>
        <w:i w:val="0"/>
        <w:iCs w:val="0"/>
        <w:spacing w:val="-1"/>
        <w:w w:val="100"/>
        <w:sz w:val="22"/>
        <w:szCs w:val="22"/>
        <w:lang w:val="en-US" w:eastAsia="en-US" w:bidi="ar-SA"/>
      </w:rPr>
    </w:lvl>
    <w:lvl w:ilvl="1" w:tplc="23001C3E">
      <w:numFmt w:val="bullet"/>
      <w:lvlText w:val="•"/>
      <w:lvlJc w:val="left"/>
      <w:pPr>
        <w:ind w:left="2042" w:hanging="427"/>
      </w:pPr>
      <w:rPr>
        <w:rFonts w:hint="default"/>
        <w:lang w:val="en-US" w:eastAsia="en-US" w:bidi="ar-SA"/>
      </w:rPr>
    </w:lvl>
    <w:lvl w:ilvl="2" w:tplc="C7967FF8">
      <w:numFmt w:val="bullet"/>
      <w:lvlText w:val="•"/>
      <w:lvlJc w:val="left"/>
      <w:pPr>
        <w:ind w:left="3064" w:hanging="427"/>
      </w:pPr>
      <w:rPr>
        <w:rFonts w:hint="default"/>
        <w:lang w:val="en-US" w:eastAsia="en-US" w:bidi="ar-SA"/>
      </w:rPr>
    </w:lvl>
    <w:lvl w:ilvl="3" w:tplc="BAD29E20">
      <w:numFmt w:val="bullet"/>
      <w:lvlText w:val="•"/>
      <w:lvlJc w:val="left"/>
      <w:pPr>
        <w:ind w:left="4086" w:hanging="427"/>
      </w:pPr>
      <w:rPr>
        <w:rFonts w:hint="default"/>
        <w:lang w:val="en-US" w:eastAsia="en-US" w:bidi="ar-SA"/>
      </w:rPr>
    </w:lvl>
    <w:lvl w:ilvl="4" w:tplc="9AF06008">
      <w:numFmt w:val="bullet"/>
      <w:lvlText w:val="•"/>
      <w:lvlJc w:val="left"/>
      <w:pPr>
        <w:ind w:left="5108" w:hanging="427"/>
      </w:pPr>
      <w:rPr>
        <w:rFonts w:hint="default"/>
        <w:lang w:val="en-US" w:eastAsia="en-US" w:bidi="ar-SA"/>
      </w:rPr>
    </w:lvl>
    <w:lvl w:ilvl="5" w:tplc="A972E9AE">
      <w:numFmt w:val="bullet"/>
      <w:lvlText w:val="•"/>
      <w:lvlJc w:val="left"/>
      <w:pPr>
        <w:ind w:left="6130" w:hanging="427"/>
      </w:pPr>
      <w:rPr>
        <w:rFonts w:hint="default"/>
        <w:lang w:val="en-US" w:eastAsia="en-US" w:bidi="ar-SA"/>
      </w:rPr>
    </w:lvl>
    <w:lvl w:ilvl="6" w:tplc="5900AFEE">
      <w:numFmt w:val="bullet"/>
      <w:lvlText w:val="•"/>
      <w:lvlJc w:val="left"/>
      <w:pPr>
        <w:ind w:left="7152" w:hanging="427"/>
      </w:pPr>
      <w:rPr>
        <w:rFonts w:hint="default"/>
        <w:lang w:val="en-US" w:eastAsia="en-US" w:bidi="ar-SA"/>
      </w:rPr>
    </w:lvl>
    <w:lvl w:ilvl="7" w:tplc="C7604E44">
      <w:numFmt w:val="bullet"/>
      <w:lvlText w:val="•"/>
      <w:lvlJc w:val="left"/>
      <w:pPr>
        <w:ind w:left="8174" w:hanging="427"/>
      </w:pPr>
      <w:rPr>
        <w:rFonts w:hint="default"/>
        <w:lang w:val="en-US" w:eastAsia="en-US" w:bidi="ar-SA"/>
      </w:rPr>
    </w:lvl>
    <w:lvl w:ilvl="8" w:tplc="D91CB4EE">
      <w:numFmt w:val="bullet"/>
      <w:lvlText w:val="•"/>
      <w:lvlJc w:val="left"/>
      <w:pPr>
        <w:ind w:left="9196" w:hanging="427"/>
      </w:pPr>
      <w:rPr>
        <w:rFonts w:hint="default"/>
        <w:lang w:val="en-US" w:eastAsia="en-US" w:bidi="ar-SA"/>
      </w:rPr>
    </w:lvl>
  </w:abstractNum>
  <w:abstractNum w:abstractNumId="8" w15:restartNumberingAfterBreak="0">
    <w:nsid w:val="259339F9"/>
    <w:multiLevelType w:val="hybridMultilevel"/>
    <w:tmpl w:val="8ECA6D6C"/>
    <w:lvl w:ilvl="0" w:tplc="38BC004E">
      <w:start w:val="1"/>
      <w:numFmt w:val="decimal"/>
      <w:lvlText w:val="%1."/>
      <w:lvlJc w:val="left"/>
      <w:pPr>
        <w:ind w:left="1220" w:hanging="497"/>
      </w:pPr>
      <w:rPr>
        <w:rFonts w:ascii="Times New Roman" w:eastAsia="Times New Roman" w:hAnsi="Times New Roman" w:cs="Times New Roman" w:hint="default"/>
        <w:b w:val="0"/>
        <w:bCs w:val="0"/>
        <w:i w:val="0"/>
        <w:iCs w:val="0"/>
        <w:w w:val="100"/>
        <w:sz w:val="24"/>
        <w:szCs w:val="24"/>
        <w:lang w:val="en-US" w:eastAsia="en-US" w:bidi="ar-SA"/>
      </w:rPr>
    </w:lvl>
    <w:lvl w:ilvl="1" w:tplc="0AE67310">
      <w:numFmt w:val="bullet"/>
      <w:lvlText w:val="•"/>
      <w:lvlJc w:val="left"/>
      <w:pPr>
        <w:ind w:left="2222" w:hanging="497"/>
      </w:pPr>
      <w:rPr>
        <w:rFonts w:hint="default"/>
        <w:lang w:val="en-US" w:eastAsia="en-US" w:bidi="ar-SA"/>
      </w:rPr>
    </w:lvl>
    <w:lvl w:ilvl="2" w:tplc="90A6B74A">
      <w:numFmt w:val="bullet"/>
      <w:lvlText w:val="•"/>
      <w:lvlJc w:val="left"/>
      <w:pPr>
        <w:ind w:left="3224" w:hanging="497"/>
      </w:pPr>
      <w:rPr>
        <w:rFonts w:hint="default"/>
        <w:lang w:val="en-US" w:eastAsia="en-US" w:bidi="ar-SA"/>
      </w:rPr>
    </w:lvl>
    <w:lvl w:ilvl="3" w:tplc="16D64E3E">
      <w:numFmt w:val="bullet"/>
      <w:lvlText w:val="•"/>
      <w:lvlJc w:val="left"/>
      <w:pPr>
        <w:ind w:left="4226" w:hanging="497"/>
      </w:pPr>
      <w:rPr>
        <w:rFonts w:hint="default"/>
        <w:lang w:val="en-US" w:eastAsia="en-US" w:bidi="ar-SA"/>
      </w:rPr>
    </w:lvl>
    <w:lvl w:ilvl="4" w:tplc="29562918">
      <w:numFmt w:val="bullet"/>
      <w:lvlText w:val="•"/>
      <w:lvlJc w:val="left"/>
      <w:pPr>
        <w:ind w:left="5228" w:hanging="497"/>
      </w:pPr>
      <w:rPr>
        <w:rFonts w:hint="default"/>
        <w:lang w:val="en-US" w:eastAsia="en-US" w:bidi="ar-SA"/>
      </w:rPr>
    </w:lvl>
    <w:lvl w:ilvl="5" w:tplc="D38E84C6">
      <w:numFmt w:val="bullet"/>
      <w:lvlText w:val="•"/>
      <w:lvlJc w:val="left"/>
      <w:pPr>
        <w:ind w:left="6230" w:hanging="497"/>
      </w:pPr>
      <w:rPr>
        <w:rFonts w:hint="default"/>
        <w:lang w:val="en-US" w:eastAsia="en-US" w:bidi="ar-SA"/>
      </w:rPr>
    </w:lvl>
    <w:lvl w:ilvl="6" w:tplc="2924A4C2">
      <w:numFmt w:val="bullet"/>
      <w:lvlText w:val="•"/>
      <w:lvlJc w:val="left"/>
      <w:pPr>
        <w:ind w:left="7232" w:hanging="497"/>
      </w:pPr>
      <w:rPr>
        <w:rFonts w:hint="default"/>
        <w:lang w:val="en-US" w:eastAsia="en-US" w:bidi="ar-SA"/>
      </w:rPr>
    </w:lvl>
    <w:lvl w:ilvl="7" w:tplc="2B5A637E">
      <w:numFmt w:val="bullet"/>
      <w:lvlText w:val="•"/>
      <w:lvlJc w:val="left"/>
      <w:pPr>
        <w:ind w:left="8234" w:hanging="497"/>
      </w:pPr>
      <w:rPr>
        <w:rFonts w:hint="default"/>
        <w:lang w:val="en-US" w:eastAsia="en-US" w:bidi="ar-SA"/>
      </w:rPr>
    </w:lvl>
    <w:lvl w:ilvl="8" w:tplc="657CA532">
      <w:numFmt w:val="bullet"/>
      <w:lvlText w:val="•"/>
      <w:lvlJc w:val="left"/>
      <w:pPr>
        <w:ind w:left="9236" w:hanging="497"/>
      </w:pPr>
      <w:rPr>
        <w:rFonts w:hint="default"/>
        <w:lang w:val="en-US" w:eastAsia="en-US" w:bidi="ar-SA"/>
      </w:rPr>
    </w:lvl>
  </w:abstractNum>
  <w:abstractNum w:abstractNumId="9" w15:restartNumberingAfterBreak="0">
    <w:nsid w:val="28B974AA"/>
    <w:multiLevelType w:val="multilevel"/>
    <w:tmpl w:val="D3B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94D59"/>
    <w:multiLevelType w:val="hybridMultilevel"/>
    <w:tmpl w:val="31C0D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60D05"/>
    <w:multiLevelType w:val="hybridMultilevel"/>
    <w:tmpl w:val="4DBA3E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D6F96"/>
    <w:multiLevelType w:val="hybridMultilevel"/>
    <w:tmpl w:val="0818F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A0789"/>
    <w:multiLevelType w:val="hybridMultilevel"/>
    <w:tmpl w:val="1B5E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0396E"/>
    <w:multiLevelType w:val="hybridMultilevel"/>
    <w:tmpl w:val="F0F6CC8A"/>
    <w:lvl w:ilvl="0" w:tplc="8A38E65E">
      <w:numFmt w:val="bullet"/>
      <w:lvlText w:val="-"/>
      <w:lvlJc w:val="left"/>
      <w:pPr>
        <w:ind w:left="1081" w:hanging="718"/>
      </w:pPr>
      <w:rPr>
        <w:rFonts w:ascii="Times New Roman" w:eastAsia="Times New Roman" w:hAnsi="Times New Roman" w:cs="Times New Roman" w:hint="default"/>
        <w:w w:val="99"/>
        <w:lang w:val="en-US" w:eastAsia="en-US" w:bidi="ar-SA"/>
      </w:rPr>
    </w:lvl>
    <w:lvl w:ilvl="1" w:tplc="5818241C">
      <w:numFmt w:val="bullet"/>
      <w:lvlText w:val="•"/>
      <w:lvlJc w:val="left"/>
      <w:pPr>
        <w:ind w:left="2096" w:hanging="718"/>
      </w:pPr>
      <w:rPr>
        <w:rFonts w:hint="default"/>
        <w:lang w:val="en-US" w:eastAsia="en-US" w:bidi="ar-SA"/>
      </w:rPr>
    </w:lvl>
    <w:lvl w:ilvl="2" w:tplc="9D684886">
      <w:numFmt w:val="bullet"/>
      <w:lvlText w:val="•"/>
      <w:lvlJc w:val="left"/>
      <w:pPr>
        <w:ind w:left="3112" w:hanging="718"/>
      </w:pPr>
      <w:rPr>
        <w:rFonts w:hint="default"/>
        <w:lang w:val="en-US" w:eastAsia="en-US" w:bidi="ar-SA"/>
      </w:rPr>
    </w:lvl>
    <w:lvl w:ilvl="3" w:tplc="948E9B78">
      <w:numFmt w:val="bullet"/>
      <w:lvlText w:val="•"/>
      <w:lvlJc w:val="left"/>
      <w:pPr>
        <w:ind w:left="4128" w:hanging="718"/>
      </w:pPr>
      <w:rPr>
        <w:rFonts w:hint="default"/>
        <w:lang w:val="en-US" w:eastAsia="en-US" w:bidi="ar-SA"/>
      </w:rPr>
    </w:lvl>
    <w:lvl w:ilvl="4" w:tplc="DFD8111A">
      <w:numFmt w:val="bullet"/>
      <w:lvlText w:val="•"/>
      <w:lvlJc w:val="left"/>
      <w:pPr>
        <w:ind w:left="5144" w:hanging="718"/>
      </w:pPr>
      <w:rPr>
        <w:rFonts w:hint="default"/>
        <w:lang w:val="en-US" w:eastAsia="en-US" w:bidi="ar-SA"/>
      </w:rPr>
    </w:lvl>
    <w:lvl w:ilvl="5" w:tplc="8A4A9942">
      <w:numFmt w:val="bullet"/>
      <w:lvlText w:val="•"/>
      <w:lvlJc w:val="left"/>
      <w:pPr>
        <w:ind w:left="6160" w:hanging="718"/>
      </w:pPr>
      <w:rPr>
        <w:rFonts w:hint="default"/>
        <w:lang w:val="en-US" w:eastAsia="en-US" w:bidi="ar-SA"/>
      </w:rPr>
    </w:lvl>
    <w:lvl w:ilvl="6" w:tplc="F4FADB5E">
      <w:numFmt w:val="bullet"/>
      <w:lvlText w:val="•"/>
      <w:lvlJc w:val="left"/>
      <w:pPr>
        <w:ind w:left="7176" w:hanging="718"/>
      </w:pPr>
      <w:rPr>
        <w:rFonts w:hint="default"/>
        <w:lang w:val="en-US" w:eastAsia="en-US" w:bidi="ar-SA"/>
      </w:rPr>
    </w:lvl>
    <w:lvl w:ilvl="7" w:tplc="3C8C44C6">
      <w:numFmt w:val="bullet"/>
      <w:lvlText w:val="•"/>
      <w:lvlJc w:val="left"/>
      <w:pPr>
        <w:ind w:left="8192" w:hanging="718"/>
      </w:pPr>
      <w:rPr>
        <w:rFonts w:hint="default"/>
        <w:lang w:val="en-US" w:eastAsia="en-US" w:bidi="ar-SA"/>
      </w:rPr>
    </w:lvl>
    <w:lvl w:ilvl="8" w:tplc="B8B452F8">
      <w:numFmt w:val="bullet"/>
      <w:lvlText w:val="•"/>
      <w:lvlJc w:val="left"/>
      <w:pPr>
        <w:ind w:left="9208" w:hanging="718"/>
      </w:pPr>
      <w:rPr>
        <w:rFonts w:hint="default"/>
        <w:lang w:val="en-US" w:eastAsia="en-US" w:bidi="ar-SA"/>
      </w:rPr>
    </w:lvl>
  </w:abstractNum>
  <w:abstractNum w:abstractNumId="15" w15:restartNumberingAfterBreak="0">
    <w:nsid w:val="3B5E4A5E"/>
    <w:multiLevelType w:val="hybridMultilevel"/>
    <w:tmpl w:val="91D2C12E"/>
    <w:lvl w:ilvl="0" w:tplc="724C67C2">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0E96D76E">
      <w:numFmt w:val="bullet"/>
      <w:lvlText w:val="•"/>
      <w:lvlJc w:val="left"/>
      <w:pPr>
        <w:ind w:left="1249" w:hanging="360"/>
      </w:pPr>
      <w:rPr>
        <w:rFonts w:hint="default"/>
        <w:lang w:val="en-US" w:eastAsia="en-US" w:bidi="ar-SA"/>
      </w:rPr>
    </w:lvl>
    <w:lvl w:ilvl="2" w:tplc="3F564AC4">
      <w:numFmt w:val="bullet"/>
      <w:lvlText w:val="•"/>
      <w:lvlJc w:val="left"/>
      <w:pPr>
        <w:ind w:left="1679" w:hanging="360"/>
      </w:pPr>
      <w:rPr>
        <w:rFonts w:hint="default"/>
        <w:lang w:val="en-US" w:eastAsia="en-US" w:bidi="ar-SA"/>
      </w:rPr>
    </w:lvl>
    <w:lvl w:ilvl="3" w:tplc="B7CCBF90">
      <w:numFmt w:val="bullet"/>
      <w:lvlText w:val="•"/>
      <w:lvlJc w:val="left"/>
      <w:pPr>
        <w:ind w:left="2109" w:hanging="360"/>
      </w:pPr>
      <w:rPr>
        <w:rFonts w:hint="default"/>
        <w:lang w:val="en-US" w:eastAsia="en-US" w:bidi="ar-SA"/>
      </w:rPr>
    </w:lvl>
    <w:lvl w:ilvl="4" w:tplc="94E82746">
      <w:numFmt w:val="bullet"/>
      <w:lvlText w:val="•"/>
      <w:lvlJc w:val="left"/>
      <w:pPr>
        <w:ind w:left="2539" w:hanging="360"/>
      </w:pPr>
      <w:rPr>
        <w:rFonts w:hint="default"/>
        <w:lang w:val="en-US" w:eastAsia="en-US" w:bidi="ar-SA"/>
      </w:rPr>
    </w:lvl>
    <w:lvl w:ilvl="5" w:tplc="FAC861BC">
      <w:numFmt w:val="bullet"/>
      <w:lvlText w:val="•"/>
      <w:lvlJc w:val="left"/>
      <w:pPr>
        <w:ind w:left="2969" w:hanging="360"/>
      </w:pPr>
      <w:rPr>
        <w:rFonts w:hint="default"/>
        <w:lang w:val="en-US" w:eastAsia="en-US" w:bidi="ar-SA"/>
      </w:rPr>
    </w:lvl>
    <w:lvl w:ilvl="6" w:tplc="0784C1E6">
      <w:numFmt w:val="bullet"/>
      <w:lvlText w:val="•"/>
      <w:lvlJc w:val="left"/>
      <w:pPr>
        <w:ind w:left="3399" w:hanging="360"/>
      </w:pPr>
      <w:rPr>
        <w:rFonts w:hint="default"/>
        <w:lang w:val="en-US" w:eastAsia="en-US" w:bidi="ar-SA"/>
      </w:rPr>
    </w:lvl>
    <w:lvl w:ilvl="7" w:tplc="507C0BE4">
      <w:numFmt w:val="bullet"/>
      <w:lvlText w:val="•"/>
      <w:lvlJc w:val="left"/>
      <w:pPr>
        <w:ind w:left="3829" w:hanging="360"/>
      </w:pPr>
      <w:rPr>
        <w:rFonts w:hint="default"/>
        <w:lang w:val="en-US" w:eastAsia="en-US" w:bidi="ar-SA"/>
      </w:rPr>
    </w:lvl>
    <w:lvl w:ilvl="8" w:tplc="96E679A2">
      <w:numFmt w:val="bullet"/>
      <w:lvlText w:val="•"/>
      <w:lvlJc w:val="left"/>
      <w:pPr>
        <w:ind w:left="4259" w:hanging="360"/>
      </w:pPr>
      <w:rPr>
        <w:rFonts w:hint="default"/>
        <w:lang w:val="en-US" w:eastAsia="en-US" w:bidi="ar-SA"/>
      </w:rPr>
    </w:lvl>
  </w:abstractNum>
  <w:abstractNum w:abstractNumId="16" w15:restartNumberingAfterBreak="0">
    <w:nsid w:val="3CB2365B"/>
    <w:multiLevelType w:val="hybridMultilevel"/>
    <w:tmpl w:val="208CE53E"/>
    <w:lvl w:ilvl="0" w:tplc="22068B6A">
      <w:start w:val="1"/>
      <w:numFmt w:val="decimal"/>
      <w:lvlText w:val="%1."/>
      <w:lvlJc w:val="left"/>
      <w:pPr>
        <w:ind w:left="724" w:hanging="360"/>
      </w:pPr>
      <w:rPr>
        <w:rFonts w:ascii="Times New Roman" w:eastAsia="Times New Roman" w:hAnsi="Times New Roman" w:cs="Times New Roman" w:hint="default"/>
        <w:b w:val="0"/>
        <w:bCs w:val="0"/>
        <w:i w:val="0"/>
        <w:iCs w:val="0"/>
        <w:w w:val="100"/>
        <w:sz w:val="24"/>
        <w:szCs w:val="24"/>
        <w:lang w:val="en-US" w:eastAsia="en-US" w:bidi="ar-SA"/>
      </w:rPr>
    </w:lvl>
    <w:lvl w:ilvl="1" w:tplc="F6F81672">
      <w:numFmt w:val="bullet"/>
      <w:lvlText w:val="►"/>
      <w:lvlJc w:val="left"/>
      <w:pPr>
        <w:ind w:left="1086" w:hanging="363"/>
      </w:pPr>
      <w:rPr>
        <w:rFonts w:ascii="Garamond" w:eastAsia="Garamond" w:hAnsi="Garamond" w:cs="Garamond" w:hint="default"/>
        <w:b w:val="0"/>
        <w:bCs w:val="0"/>
        <w:i w:val="0"/>
        <w:iCs w:val="0"/>
        <w:w w:val="100"/>
        <w:sz w:val="18"/>
        <w:szCs w:val="18"/>
        <w:lang w:val="en-US" w:eastAsia="en-US" w:bidi="ar-SA"/>
      </w:rPr>
    </w:lvl>
    <w:lvl w:ilvl="2" w:tplc="5CFC924C">
      <w:numFmt w:val="bullet"/>
      <w:lvlText w:val="•"/>
      <w:lvlJc w:val="left"/>
      <w:pPr>
        <w:ind w:left="2208" w:hanging="363"/>
      </w:pPr>
      <w:rPr>
        <w:rFonts w:hint="default"/>
        <w:lang w:val="en-US" w:eastAsia="en-US" w:bidi="ar-SA"/>
      </w:rPr>
    </w:lvl>
    <w:lvl w:ilvl="3" w:tplc="FE140C7E">
      <w:numFmt w:val="bullet"/>
      <w:lvlText w:val="•"/>
      <w:lvlJc w:val="left"/>
      <w:pPr>
        <w:ind w:left="3337" w:hanging="363"/>
      </w:pPr>
      <w:rPr>
        <w:rFonts w:hint="default"/>
        <w:lang w:val="en-US" w:eastAsia="en-US" w:bidi="ar-SA"/>
      </w:rPr>
    </w:lvl>
    <w:lvl w:ilvl="4" w:tplc="87D8FBA2">
      <w:numFmt w:val="bullet"/>
      <w:lvlText w:val="•"/>
      <w:lvlJc w:val="left"/>
      <w:pPr>
        <w:ind w:left="4466" w:hanging="363"/>
      </w:pPr>
      <w:rPr>
        <w:rFonts w:hint="default"/>
        <w:lang w:val="en-US" w:eastAsia="en-US" w:bidi="ar-SA"/>
      </w:rPr>
    </w:lvl>
    <w:lvl w:ilvl="5" w:tplc="3D8A4D36">
      <w:numFmt w:val="bullet"/>
      <w:lvlText w:val="•"/>
      <w:lvlJc w:val="left"/>
      <w:pPr>
        <w:ind w:left="5595" w:hanging="363"/>
      </w:pPr>
      <w:rPr>
        <w:rFonts w:hint="default"/>
        <w:lang w:val="en-US" w:eastAsia="en-US" w:bidi="ar-SA"/>
      </w:rPr>
    </w:lvl>
    <w:lvl w:ilvl="6" w:tplc="9386FB60">
      <w:numFmt w:val="bullet"/>
      <w:lvlText w:val="•"/>
      <w:lvlJc w:val="left"/>
      <w:pPr>
        <w:ind w:left="6724" w:hanging="363"/>
      </w:pPr>
      <w:rPr>
        <w:rFonts w:hint="default"/>
        <w:lang w:val="en-US" w:eastAsia="en-US" w:bidi="ar-SA"/>
      </w:rPr>
    </w:lvl>
    <w:lvl w:ilvl="7" w:tplc="40988BD8">
      <w:numFmt w:val="bullet"/>
      <w:lvlText w:val="•"/>
      <w:lvlJc w:val="left"/>
      <w:pPr>
        <w:ind w:left="7853" w:hanging="363"/>
      </w:pPr>
      <w:rPr>
        <w:rFonts w:hint="default"/>
        <w:lang w:val="en-US" w:eastAsia="en-US" w:bidi="ar-SA"/>
      </w:rPr>
    </w:lvl>
    <w:lvl w:ilvl="8" w:tplc="5344C394">
      <w:numFmt w:val="bullet"/>
      <w:lvlText w:val="•"/>
      <w:lvlJc w:val="left"/>
      <w:pPr>
        <w:ind w:left="8982" w:hanging="363"/>
      </w:pPr>
      <w:rPr>
        <w:rFonts w:hint="default"/>
        <w:lang w:val="en-US" w:eastAsia="en-US" w:bidi="ar-SA"/>
      </w:rPr>
    </w:lvl>
  </w:abstractNum>
  <w:abstractNum w:abstractNumId="17" w15:restartNumberingAfterBreak="0">
    <w:nsid w:val="3E3E187D"/>
    <w:multiLevelType w:val="hybridMultilevel"/>
    <w:tmpl w:val="47C26C30"/>
    <w:lvl w:ilvl="0" w:tplc="D2800080">
      <w:start w:val="1"/>
      <w:numFmt w:val="decimal"/>
      <w:lvlText w:val="%1."/>
      <w:lvlJc w:val="left"/>
      <w:pPr>
        <w:ind w:left="868" w:hanging="497"/>
      </w:pPr>
      <w:rPr>
        <w:rFonts w:ascii="Times New Roman" w:eastAsia="Times New Roman" w:hAnsi="Times New Roman" w:cs="Times New Roman" w:hint="default"/>
        <w:b w:val="0"/>
        <w:bCs w:val="0"/>
        <w:i w:val="0"/>
        <w:iCs w:val="0"/>
        <w:w w:val="99"/>
        <w:sz w:val="26"/>
        <w:szCs w:val="26"/>
        <w:lang w:val="en-US" w:eastAsia="en-US" w:bidi="ar-SA"/>
      </w:rPr>
    </w:lvl>
    <w:lvl w:ilvl="1" w:tplc="72FE0AEA">
      <w:numFmt w:val="bullet"/>
      <w:lvlText w:val="•"/>
      <w:lvlJc w:val="left"/>
      <w:pPr>
        <w:ind w:left="1898" w:hanging="497"/>
      </w:pPr>
      <w:rPr>
        <w:rFonts w:hint="default"/>
        <w:lang w:val="en-US" w:eastAsia="en-US" w:bidi="ar-SA"/>
      </w:rPr>
    </w:lvl>
    <w:lvl w:ilvl="2" w:tplc="0928AA9A">
      <w:numFmt w:val="bullet"/>
      <w:lvlText w:val="•"/>
      <w:lvlJc w:val="left"/>
      <w:pPr>
        <w:ind w:left="2936" w:hanging="497"/>
      </w:pPr>
      <w:rPr>
        <w:rFonts w:hint="default"/>
        <w:lang w:val="en-US" w:eastAsia="en-US" w:bidi="ar-SA"/>
      </w:rPr>
    </w:lvl>
    <w:lvl w:ilvl="3" w:tplc="73E0C720">
      <w:numFmt w:val="bullet"/>
      <w:lvlText w:val="•"/>
      <w:lvlJc w:val="left"/>
      <w:pPr>
        <w:ind w:left="3974" w:hanging="497"/>
      </w:pPr>
      <w:rPr>
        <w:rFonts w:hint="default"/>
        <w:lang w:val="en-US" w:eastAsia="en-US" w:bidi="ar-SA"/>
      </w:rPr>
    </w:lvl>
    <w:lvl w:ilvl="4" w:tplc="BEB2640C">
      <w:numFmt w:val="bullet"/>
      <w:lvlText w:val="•"/>
      <w:lvlJc w:val="left"/>
      <w:pPr>
        <w:ind w:left="5012" w:hanging="497"/>
      </w:pPr>
      <w:rPr>
        <w:rFonts w:hint="default"/>
        <w:lang w:val="en-US" w:eastAsia="en-US" w:bidi="ar-SA"/>
      </w:rPr>
    </w:lvl>
    <w:lvl w:ilvl="5" w:tplc="74C07DDA">
      <w:numFmt w:val="bullet"/>
      <w:lvlText w:val="•"/>
      <w:lvlJc w:val="left"/>
      <w:pPr>
        <w:ind w:left="6050" w:hanging="497"/>
      </w:pPr>
      <w:rPr>
        <w:rFonts w:hint="default"/>
        <w:lang w:val="en-US" w:eastAsia="en-US" w:bidi="ar-SA"/>
      </w:rPr>
    </w:lvl>
    <w:lvl w:ilvl="6" w:tplc="925C5B4E">
      <w:numFmt w:val="bullet"/>
      <w:lvlText w:val="•"/>
      <w:lvlJc w:val="left"/>
      <w:pPr>
        <w:ind w:left="7088" w:hanging="497"/>
      </w:pPr>
      <w:rPr>
        <w:rFonts w:hint="default"/>
        <w:lang w:val="en-US" w:eastAsia="en-US" w:bidi="ar-SA"/>
      </w:rPr>
    </w:lvl>
    <w:lvl w:ilvl="7" w:tplc="47504EDE">
      <w:numFmt w:val="bullet"/>
      <w:lvlText w:val="•"/>
      <w:lvlJc w:val="left"/>
      <w:pPr>
        <w:ind w:left="8126" w:hanging="497"/>
      </w:pPr>
      <w:rPr>
        <w:rFonts w:hint="default"/>
        <w:lang w:val="en-US" w:eastAsia="en-US" w:bidi="ar-SA"/>
      </w:rPr>
    </w:lvl>
    <w:lvl w:ilvl="8" w:tplc="1CD096E0">
      <w:numFmt w:val="bullet"/>
      <w:lvlText w:val="•"/>
      <w:lvlJc w:val="left"/>
      <w:pPr>
        <w:ind w:left="9164" w:hanging="497"/>
      </w:pPr>
      <w:rPr>
        <w:rFonts w:hint="default"/>
        <w:lang w:val="en-US" w:eastAsia="en-US" w:bidi="ar-SA"/>
      </w:rPr>
    </w:lvl>
  </w:abstractNum>
  <w:abstractNum w:abstractNumId="18" w15:restartNumberingAfterBreak="0">
    <w:nsid w:val="3EB438B5"/>
    <w:multiLevelType w:val="multilevel"/>
    <w:tmpl w:val="D004E2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021FAD"/>
    <w:multiLevelType w:val="multilevel"/>
    <w:tmpl w:val="C892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37050C"/>
    <w:multiLevelType w:val="hybridMultilevel"/>
    <w:tmpl w:val="B2F4E47E"/>
    <w:lvl w:ilvl="0" w:tplc="48984FEE">
      <w:start w:val="1"/>
      <w:numFmt w:val="decimal"/>
      <w:lvlText w:val="%1."/>
      <w:lvlJc w:val="left"/>
      <w:pPr>
        <w:ind w:left="736" w:hanging="418"/>
      </w:pPr>
      <w:rPr>
        <w:rFonts w:ascii="Times New Roman" w:eastAsia="Times New Roman" w:hAnsi="Times New Roman" w:cs="Times New Roman" w:hint="default"/>
        <w:b w:val="0"/>
        <w:bCs w:val="0"/>
        <w:i w:val="0"/>
        <w:iCs w:val="0"/>
        <w:w w:val="100"/>
        <w:sz w:val="24"/>
        <w:szCs w:val="24"/>
        <w:lang w:val="en-US" w:eastAsia="en-US" w:bidi="ar-SA"/>
      </w:rPr>
    </w:lvl>
    <w:lvl w:ilvl="1" w:tplc="E3828724">
      <w:start w:val="1"/>
      <w:numFmt w:val="decimal"/>
      <w:lvlText w:val="%2."/>
      <w:lvlJc w:val="left"/>
      <w:pPr>
        <w:ind w:left="1079" w:hanging="428"/>
      </w:pPr>
      <w:rPr>
        <w:rFonts w:ascii="Tahoma" w:eastAsia="Tahoma" w:hAnsi="Tahoma" w:cs="Tahoma" w:hint="default"/>
        <w:b w:val="0"/>
        <w:bCs w:val="0"/>
        <w:i w:val="0"/>
        <w:iCs w:val="0"/>
        <w:spacing w:val="-1"/>
        <w:w w:val="100"/>
        <w:sz w:val="22"/>
        <w:szCs w:val="22"/>
        <w:lang w:val="en-US" w:eastAsia="en-US" w:bidi="ar-SA"/>
      </w:rPr>
    </w:lvl>
    <w:lvl w:ilvl="2" w:tplc="F28098CA">
      <w:numFmt w:val="bullet"/>
      <w:lvlText w:val="•"/>
      <w:lvlJc w:val="left"/>
      <w:pPr>
        <w:ind w:left="2208" w:hanging="428"/>
      </w:pPr>
      <w:rPr>
        <w:rFonts w:hint="default"/>
        <w:lang w:val="en-US" w:eastAsia="en-US" w:bidi="ar-SA"/>
      </w:rPr>
    </w:lvl>
    <w:lvl w:ilvl="3" w:tplc="FC0632B6">
      <w:numFmt w:val="bullet"/>
      <w:lvlText w:val="•"/>
      <w:lvlJc w:val="left"/>
      <w:pPr>
        <w:ind w:left="3337" w:hanging="428"/>
      </w:pPr>
      <w:rPr>
        <w:rFonts w:hint="default"/>
        <w:lang w:val="en-US" w:eastAsia="en-US" w:bidi="ar-SA"/>
      </w:rPr>
    </w:lvl>
    <w:lvl w:ilvl="4" w:tplc="D6B8E5CA">
      <w:numFmt w:val="bullet"/>
      <w:lvlText w:val="•"/>
      <w:lvlJc w:val="left"/>
      <w:pPr>
        <w:ind w:left="4466" w:hanging="428"/>
      </w:pPr>
      <w:rPr>
        <w:rFonts w:hint="default"/>
        <w:lang w:val="en-US" w:eastAsia="en-US" w:bidi="ar-SA"/>
      </w:rPr>
    </w:lvl>
    <w:lvl w:ilvl="5" w:tplc="F9387D12">
      <w:numFmt w:val="bullet"/>
      <w:lvlText w:val="•"/>
      <w:lvlJc w:val="left"/>
      <w:pPr>
        <w:ind w:left="5595" w:hanging="428"/>
      </w:pPr>
      <w:rPr>
        <w:rFonts w:hint="default"/>
        <w:lang w:val="en-US" w:eastAsia="en-US" w:bidi="ar-SA"/>
      </w:rPr>
    </w:lvl>
    <w:lvl w:ilvl="6" w:tplc="BEA68F10">
      <w:numFmt w:val="bullet"/>
      <w:lvlText w:val="•"/>
      <w:lvlJc w:val="left"/>
      <w:pPr>
        <w:ind w:left="6724" w:hanging="428"/>
      </w:pPr>
      <w:rPr>
        <w:rFonts w:hint="default"/>
        <w:lang w:val="en-US" w:eastAsia="en-US" w:bidi="ar-SA"/>
      </w:rPr>
    </w:lvl>
    <w:lvl w:ilvl="7" w:tplc="EC92405C">
      <w:numFmt w:val="bullet"/>
      <w:lvlText w:val="•"/>
      <w:lvlJc w:val="left"/>
      <w:pPr>
        <w:ind w:left="7853" w:hanging="428"/>
      </w:pPr>
      <w:rPr>
        <w:rFonts w:hint="default"/>
        <w:lang w:val="en-US" w:eastAsia="en-US" w:bidi="ar-SA"/>
      </w:rPr>
    </w:lvl>
    <w:lvl w:ilvl="8" w:tplc="733A1A5A">
      <w:numFmt w:val="bullet"/>
      <w:lvlText w:val="•"/>
      <w:lvlJc w:val="left"/>
      <w:pPr>
        <w:ind w:left="8982" w:hanging="428"/>
      </w:pPr>
      <w:rPr>
        <w:rFonts w:hint="default"/>
        <w:lang w:val="en-US" w:eastAsia="en-US" w:bidi="ar-SA"/>
      </w:rPr>
    </w:lvl>
  </w:abstractNum>
  <w:abstractNum w:abstractNumId="21" w15:restartNumberingAfterBreak="0">
    <w:nsid w:val="4BC3496F"/>
    <w:multiLevelType w:val="hybridMultilevel"/>
    <w:tmpl w:val="DE586DDC"/>
    <w:lvl w:ilvl="0" w:tplc="1964925E">
      <w:numFmt w:val="bullet"/>
      <w:lvlText w:val="•"/>
      <w:lvlJc w:val="left"/>
      <w:pPr>
        <w:ind w:left="1441" w:hanging="358"/>
      </w:pPr>
      <w:rPr>
        <w:rFonts w:ascii="MS Gothic" w:eastAsia="MS Gothic" w:hAnsi="MS Gothic" w:cs="MS Gothic" w:hint="default"/>
        <w:b w:val="0"/>
        <w:bCs w:val="0"/>
        <w:i w:val="0"/>
        <w:iCs w:val="0"/>
        <w:w w:val="100"/>
        <w:sz w:val="24"/>
        <w:szCs w:val="24"/>
        <w:lang w:val="en-US" w:eastAsia="en-US" w:bidi="ar-SA"/>
      </w:rPr>
    </w:lvl>
    <w:lvl w:ilvl="1" w:tplc="906E5CBC">
      <w:numFmt w:val="bullet"/>
      <w:lvlText w:val="•"/>
      <w:lvlJc w:val="left"/>
      <w:pPr>
        <w:ind w:left="2420" w:hanging="358"/>
      </w:pPr>
      <w:rPr>
        <w:rFonts w:hint="default"/>
        <w:lang w:val="en-US" w:eastAsia="en-US" w:bidi="ar-SA"/>
      </w:rPr>
    </w:lvl>
    <w:lvl w:ilvl="2" w:tplc="0E88DEDE">
      <w:numFmt w:val="bullet"/>
      <w:lvlText w:val="•"/>
      <w:lvlJc w:val="left"/>
      <w:pPr>
        <w:ind w:left="3400" w:hanging="358"/>
      </w:pPr>
      <w:rPr>
        <w:rFonts w:hint="default"/>
        <w:lang w:val="en-US" w:eastAsia="en-US" w:bidi="ar-SA"/>
      </w:rPr>
    </w:lvl>
    <w:lvl w:ilvl="3" w:tplc="8502053E">
      <w:numFmt w:val="bullet"/>
      <w:lvlText w:val="•"/>
      <w:lvlJc w:val="left"/>
      <w:pPr>
        <w:ind w:left="4380" w:hanging="358"/>
      </w:pPr>
      <w:rPr>
        <w:rFonts w:hint="default"/>
        <w:lang w:val="en-US" w:eastAsia="en-US" w:bidi="ar-SA"/>
      </w:rPr>
    </w:lvl>
    <w:lvl w:ilvl="4" w:tplc="55BEAAF6">
      <w:numFmt w:val="bullet"/>
      <w:lvlText w:val="•"/>
      <w:lvlJc w:val="left"/>
      <w:pPr>
        <w:ind w:left="5360" w:hanging="358"/>
      </w:pPr>
      <w:rPr>
        <w:rFonts w:hint="default"/>
        <w:lang w:val="en-US" w:eastAsia="en-US" w:bidi="ar-SA"/>
      </w:rPr>
    </w:lvl>
    <w:lvl w:ilvl="5" w:tplc="11A8E10C">
      <w:numFmt w:val="bullet"/>
      <w:lvlText w:val="•"/>
      <w:lvlJc w:val="left"/>
      <w:pPr>
        <w:ind w:left="6340" w:hanging="358"/>
      </w:pPr>
      <w:rPr>
        <w:rFonts w:hint="default"/>
        <w:lang w:val="en-US" w:eastAsia="en-US" w:bidi="ar-SA"/>
      </w:rPr>
    </w:lvl>
    <w:lvl w:ilvl="6" w:tplc="3098850C">
      <w:numFmt w:val="bullet"/>
      <w:lvlText w:val="•"/>
      <w:lvlJc w:val="left"/>
      <w:pPr>
        <w:ind w:left="7320" w:hanging="358"/>
      </w:pPr>
      <w:rPr>
        <w:rFonts w:hint="default"/>
        <w:lang w:val="en-US" w:eastAsia="en-US" w:bidi="ar-SA"/>
      </w:rPr>
    </w:lvl>
    <w:lvl w:ilvl="7" w:tplc="C204AB98">
      <w:numFmt w:val="bullet"/>
      <w:lvlText w:val="•"/>
      <w:lvlJc w:val="left"/>
      <w:pPr>
        <w:ind w:left="8300" w:hanging="358"/>
      </w:pPr>
      <w:rPr>
        <w:rFonts w:hint="default"/>
        <w:lang w:val="en-US" w:eastAsia="en-US" w:bidi="ar-SA"/>
      </w:rPr>
    </w:lvl>
    <w:lvl w:ilvl="8" w:tplc="8D4AEA30">
      <w:numFmt w:val="bullet"/>
      <w:lvlText w:val="•"/>
      <w:lvlJc w:val="left"/>
      <w:pPr>
        <w:ind w:left="9280" w:hanging="358"/>
      </w:pPr>
      <w:rPr>
        <w:rFonts w:hint="default"/>
        <w:lang w:val="en-US" w:eastAsia="en-US" w:bidi="ar-SA"/>
      </w:rPr>
    </w:lvl>
  </w:abstractNum>
  <w:abstractNum w:abstractNumId="22" w15:restartNumberingAfterBreak="0">
    <w:nsid w:val="4E416383"/>
    <w:multiLevelType w:val="hybridMultilevel"/>
    <w:tmpl w:val="D5D25354"/>
    <w:lvl w:ilvl="0" w:tplc="0E9CC000">
      <w:start w:val="1"/>
      <w:numFmt w:val="decimal"/>
      <w:lvlText w:val="%1."/>
      <w:lvlJc w:val="left"/>
      <w:pPr>
        <w:ind w:left="940" w:hanging="361"/>
      </w:pPr>
      <w:rPr>
        <w:rFonts w:ascii="Calibri" w:eastAsia="Calibri" w:hAnsi="Calibri" w:cs="Calibri" w:hint="default"/>
        <w:b/>
        <w:bCs/>
        <w:i w:val="0"/>
        <w:iCs w:val="0"/>
        <w:w w:val="100"/>
        <w:sz w:val="22"/>
        <w:szCs w:val="22"/>
        <w:lang w:val="en-US" w:eastAsia="en-US" w:bidi="ar-SA"/>
      </w:rPr>
    </w:lvl>
    <w:lvl w:ilvl="1" w:tplc="3892C112">
      <w:numFmt w:val="bullet"/>
      <w:lvlText w:val="•"/>
      <w:lvlJc w:val="left"/>
      <w:pPr>
        <w:ind w:left="1970" w:hanging="361"/>
      </w:pPr>
      <w:rPr>
        <w:rFonts w:hint="default"/>
        <w:lang w:val="en-US" w:eastAsia="en-US" w:bidi="ar-SA"/>
      </w:rPr>
    </w:lvl>
    <w:lvl w:ilvl="2" w:tplc="8C02CE3C">
      <w:numFmt w:val="bullet"/>
      <w:lvlText w:val="•"/>
      <w:lvlJc w:val="left"/>
      <w:pPr>
        <w:ind w:left="3000" w:hanging="361"/>
      </w:pPr>
      <w:rPr>
        <w:rFonts w:hint="default"/>
        <w:lang w:val="en-US" w:eastAsia="en-US" w:bidi="ar-SA"/>
      </w:rPr>
    </w:lvl>
    <w:lvl w:ilvl="3" w:tplc="66F8B724">
      <w:numFmt w:val="bullet"/>
      <w:lvlText w:val="•"/>
      <w:lvlJc w:val="left"/>
      <w:pPr>
        <w:ind w:left="4030" w:hanging="361"/>
      </w:pPr>
      <w:rPr>
        <w:rFonts w:hint="default"/>
        <w:lang w:val="en-US" w:eastAsia="en-US" w:bidi="ar-SA"/>
      </w:rPr>
    </w:lvl>
    <w:lvl w:ilvl="4" w:tplc="849E41C4">
      <w:numFmt w:val="bullet"/>
      <w:lvlText w:val="•"/>
      <w:lvlJc w:val="left"/>
      <w:pPr>
        <w:ind w:left="5060" w:hanging="361"/>
      </w:pPr>
      <w:rPr>
        <w:rFonts w:hint="default"/>
        <w:lang w:val="en-US" w:eastAsia="en-US" w:bidi="ar-SA"/>
      </w:rPr>
    </w:lvl>
    <w:lvl w:ilvl="5" w:tplc="5CB06578">
      <w:numFmt w:val="bullet"/>
      <w:lvlText w:val="•"/>
      <w:lvlJc w:val="left"/>
      <w:pPr>
        <w:ind w:left="6090" w:hanging="361"/>
      </w:pPr>
      <w:rPr>
        <w:rFonts w:hint="default"/>
        <w:lang w:val="en-US" w:eastAsia="en-US" w:bidi="ar-SA"/>
      </w:rPr>
    </w:lvl>
    <w:lvl w:ilvl="6" w:tplc="10D87478">
      <w:numFmt w:val="bullet"/>
      <w:lvlText w:val="•"/>
      <w:lvlJc w:val="left"/>
      <w:pPr>
        <w:ind w:left="7120" w:hanging="361"/>
      </w:pPr>
      <w:rPr>
        <w:rFonts w:hint="default"/>
        <w:lang w:val="en-US" w:eastAsia="en-US" w:bidi="ar-SA"/>
      </w:rPr>
    </w:lvl>
    <w:lvl w:ilvl="7" w:tplc="B97C53F6">
      <w:numFmt w:val="bullet"/>
      <w:lvlText w:val="•"/>
      <w:lvlJc w:val="left"/>
      <w:pPr>
        <w:ind w:left="8150" w:hanging="361"/>
      </w:pPr>
      <w:rPr>
        <w:rFonts w:hint="default"/>
        <w:lang w:val="en-US" w:eastAsia="en-US" w:bidi="ar-SA"/>
      </w:rPr>
    </w:lvl>
    <w:lvl w:ilvl="8" w:tplc="7ADA5E64">
      <w:numFmt w:val="bullet"/>
      <w:lvlText w:val="•"/>
      <w:lvlJc w:val="left"/>
      <w:pPr>
        <w:ind w:left="9180" w:hanging="361"/>
      </w:pPr>
      <w:rPr>
        <w:rFonts w:hint="default"/>
        <w:lang w:val="en-US" w:eastAsia="en-US" w:bidi="ar-SA"/>
      </w:rPr>
    </w:lvl>
  </w:abstractNum>
  <w:abstractNum w:abstractNumId="23" w15:restartNumberingAfterBreak="0">
    <w:nsid w:val="526B2A24"/>
    <w:multiLevelType w:val="hybridMultilevel"/>
    <w:tmpl w:val="932C6DE6"/>
    <w:lvl w:ilvl="0" w:tplc="A246F4B8">
      <w:numFmt w:val="bullet"/>
      <w:lvlText w:val="•"/>
      <w:lvlJc w:val="left"/>
      <w:pPr>
        <w:ind w:left="1043" w:hanging="358"/>
      </w:pPr>
      <w:rPr>
        <w:rFonts w:ascii="MS Gothic" w:eastAsia="MS Gothic" w:hAnsi="MS Gothic" w:cs="MS Gothic" w:hint="default"/>
        <w:b w:val="0"/>
        <w:bCs w:val="0"/>
        <w:i w:val="0"/>
        <w:iCs w:val="0"/>
        <w:w w:val="100"/>
        <w:sz w:val="22"/>
        <w:szCs w:val="22"/>
        <w:lang w:val="en-US" w:eastAsia="en-US" w:bidi="ar-SA"/>
      </w:rPr>
    </w:lvl>
    <w:lvl w:ilvl="1" w:tplc="CB60A7F2">
      <w:numFmt w:val="bullet"/>
      <w:lvlText w:val="•"/>
      <w:lvlJc w:val="left"/>
      <w:pPr>
        <w:ind w:left="1403" w:hanging="358"/>
      </w:pPr>
      <w:rPr>
        <w:rFonts w:ascii="MS Gothic" w:eastAsia="MS Gothic" w:hAnsi="MS Gothic" w:cs="MS Gothic" w:hint="default"/>
        <w:b w:val="0"/>
        <w:bCs w:val="0"/>
        <w:i w:val="0"/>
        <w:iCs w:val="0"/>
        <w:w w:val="100"/>
        <w:sz w:val="22"/>
        <w:szCs w:val="22"/>
        <w:lang w:val="en-US" w:eastAsia="en-US" w:bidi="ar-SA"/>
      </w:rPr>
    </w:lvl>
    <w:lvl w:ilvl="2" w:tplc="65002B06">
      <w:numFmt w:val="bullet"/>
      <w:lvlText w:val="•"/>
      <w:lvlJc w:val="left"/>
      <w:pPr>
        <w:ind w:left="2493" w:hanging="358"/>
      </w:pPr>
      <w:rPr>
        <w:rFonts w:hint="default"/>
        <w:lang w:val="en-US" w:eastAsia="en-US" w:bidi="ar-SA"/>
      </w:rPr>
    </w:lvl>
    <w:lvl w:ilvl="3" w:tplc="F948CE9C">
      <w:numFmt w:val="bullet"/>
      <w:lvlText w:val="•"/>
      <w:lvlJc w:val="left"/>
      <w:pPr>
        <w:ind w:left="3586" w:hanging="358"/>
      </w:pPr>
      <w:rPr>
        <w:rFonts w:hint="default"/>
        <w:lang w:val="en-US" w:eastAsia="en-US" w:bidi="ar-SA"/>
      </w:rPr>
    </w:lvl>
    <w:lvl w:ilvl="4" w:tplc="DE3AF4EC">
      <w:numFmt w:val="bullet"/>
      <w:lvlText w:val="•"/>
      <w:lvlJc w:val="left"/>
      <w:pPr>
        <w:ind w:left="4680" w:hanging="358"/>
      </w:pPr>
      <w:rPr>
        <w:rFonts w:hint="default"/>
        <w:lang w:val="en-US" w:eastAsia="en-US" w:bidi="ar-SA"/>
      </w:rPr>
    </w:lvl>
    <w:lvl w:ilvl="5" w:tplc="A150E1DC">
      <w:numFmt w:val="bullet"/>
      <w:lvlText w:val="•"/>
      <w:lvlJc w:val="left"/>
      <w:pPr>
        <w:ind w:left="5773" w:hanging="358"/>
      </w:pPr>
      <w:rPr>
        <w:rFonts w:hint="default"/>
        <w:lang w:val="en-US" w:eastAsia="en-US" w:bidi="ar-SA"/>
      </w:rPr>
    </w:lvl>
    <w:lvl w:ilvl="6" w:tplc="513C015A">
      <w:numFmt w:val="bullet"/>
      <w:lvlText w:val="•"/>
      <w:lvlJc w:val="left"/>
      <w:pPr>
        <w:ind w:left="6866" w:hanging="358"/>
      </w:pPr>
      <w:rPr>
        <w:rFonts w:hint="default"/>
        <w:lang w:val="en-US" w:eastAsia="en-US" w:bidi="ar-SA"/>
      </w:rPr>
    </w:lvl>
    <w:lvl w:ilvl="7" w:tplc="52B08416">
      <w:numFmt w:val="bullet"/>
      <w:lvlText w:val="•"/>
      <w:lvlJc w:val="left"/>
      <w:pPr>
        <w:ind w:left="7960" w:hanging="358"/>
      </w:pPr>
      <w:rPr>
        <w:rFonts w:hint="default"/>
        <w:lang w:val="en-US" w:eastAsia="en-US" w:bidi="ar-SA"/>
      </w:rPr>
    </w:lvl>
    <w:lvl w:ilvl="8" w:tplc="BF5A8A32">
      <w:numFmt w:val="bullet"/>
      <w:lvlText w:val="•"/>
      <w:lvlJc w:val="left"/>
      <w:pPr>
        <w:ind w:left="9053" w:hanging="358"/>
      </w:pPr>
      <w:rPr>
        <w:rFonts w:hint="default"/>
        <w:lang w:val="en-US" w:eastAsia="en-US" w:bidi="ar-SA"/>
      </w:rPr>
    </w:lvl>
  </w:abstractNum>
  <w:abstractNum w:abstractNumId="24" w15:restartNumberingAfterBreak="0">
    <w:nsid w:val="56AF50D6"/>
    <w:multiLevelType w:val="multilevel"/>
    <w:tmpl w:val="C2BC1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FF2350"/>
    <w:multiLevelType w:val="multilevel"/>
    <w:tmpl w:val="C15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4C23B0"/>
    <w:multiLevelType w:val="hybridMultilevel"/>
    <w:tmpl w:val="1CBA93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BE53856"/>
    <w:multiLevelType w:val="hybridMultilevel"/>
    <w:tmpl w:val="0A9E935E"/>
    <w:lvl w:ilvl="0" w:tplc="075A43E0">
      <w:start w:val="1"/>
      <w:numFmt w:val="decimal"/>
      <w:lvlText w:val="%1."/>
      <w:lvlJc w:val="left"/>
      <w:pPr>
        <w:ind w:left="724" w:hanging="370"/>
      </w:pPr>
      <w:rPr>
        <w:rFonts w:ascii="Times New Roman" w:eastAsia="Times New Roman" w:hAnsi="Times New Roman" w:cs="Times New Roman" w:hint="default"/>
        <w:b w:val="0"/>
        <w:bCs w:val="0"/>
        <w:i w:val="0"/>
        <w:iCs w:val="0"/>
        <w:w w:val="100"/>
        <w:sz w:val="22"/>
        <w:szCs w:val="22"/>
        <w:lang w:val="en-US" w:eastAsia="en-US" w:bidi="ar-SA"/>
      </w:rPr>
    </w:lvl>
    <w:lvl w:ilvl="1" w:tplc="58E4B6DA">
      <w:numFmt w:val="bullet"/>
      <w:lvlText w:val="•"/>
      <w:lvlJc w:val="left"/>
      <w:pPr>
        <w:ind w:left="1772" w:hanging="370"/>
      </w:pPr>
      <w:rPr>
        <w:rFonts w:hint="default"/>
        <w:lang w:val="en-US" w:eastAsia="en-US" w:bidi="ar-SA"/>
      </w:rPr>
    </w:lvl>
    <w:lvl w:ilvl="2" w:tplc="7AA6D582">
      <w:numFmt w:val="bullet"/>
      <w:lvlText w:val="•"/>
      <w:lvlJc w:val="left"/>
      <w:pPr>
        <w:ind w:left="2824" w:hanging="370"/>
      </w:pPr>
      <w:rPr>
        <w:rFonts w:hint="default"/>
        <w:lang w:val="en-US" w:eastAsia="en-US" w:bidi="ar-SA"/>
      </w:rPr>
    </w:lvl>
    <w:lvl w:ilvl="3" w:tplc="88BCFE26">
      <w:numFmt w:val="bullet"/>
      <w:lvlText w:val="•"/>
      <w:lvlJc w:val="left"/>
      <w:pPr>
        <w:ind w:left="3876" w:hanging="370"/>
      </w:pPr>
      <w:rPr>
        <w:rFonts w:hint="default"/>
        <w:lang w:val="en-US" w:eastAsia="en-US" w:bidi="ar-SA"/>
      </w:rPr>
    </w:lvl>
    <w:lvl w:ilvl="4" w:tplc="85429D50">
      <w:numFmt w:val="bullet"/>
      <w:lvlText w:val="•"/>
      <w:lvlJc w:val="left"/>
      <w:pPr>
        <w:ind w:left="4928" w:hanging="370"/>
      </w:pPr>
      <w:rPr>
        <w:rFonts w:hint="default"/>
        <w:lang w:val="en-US" w:eastAsia="en-US" w:bidi="ar-SA"/>
      </w:rPr>
    </w:lvl>
    <w:lvl w:ilvl="5" w:tplc="7610AC94">
      <w:numFmt w:val="bullet"/>
      <w:lvlText w:val="•"/>
      <w:lvlJc w:val="left"/>
      <w:pPr>
        <w:ind w:left="5980" w:hanging="370"/>
      </w:pPr>
      <w:rPr>
        <w:rFonts w:hint="default"/>
        <w:lang w:val="en-US" w:eastAsia="en-US" w:bidi="ar-SA"/>
      </w:rPr>
    </w:lvl>
    <w:lvl w:ilvl="6" w:tplc="3F841180">
      <w:numFmt w:val="bullet"/>
      <w:lvlText w:val="•"/>
      <w:lvlJc w:val="left"/>
      <w:pPr>
        <w:ind w:left="7032" w:hanging="370"/>
      </w:pPr>
      <w:rPr>
        <w:rFonts w:hint="default"/>
        <w:lang w:val="en-US" w:eastAsia="en-US" w:bidi="ar-SA"/>
      </w:rPr>
    </w:lvl>
    <w:lvl w:ilvl="7" w:tplc="E12E1ED4">
      <w:numFmt w:val="bullet"/>
      <w:lvlText w:val="•"/>
      <w:lvlJc w:val="left"/>
      <w:pPr>
        <w:ind w:left="8084" w:hanging="370"/>
      </w:pPr>
      <w:rPr>
        <w:rFonts w:hint="default"/>
        <w:lang w:val="en-US" w:eastAsia="en-US" w:bidi="ar-SA"/>
      </w:rPr>
    </w:lvl>
    <w:lvl w:ilvl="8" w:tplc="13227D9A">
      <w:numFmt w:val="bullet"/>
      <w:lvlText w:val="•"/>
      <w:lvlJc w:val="left"/>
      <w:pPr>
        <w:ind w:left="9136" w:hanging="370"/>
      </w:pPr>
      <w:rPr>
        <w:rFonts w:hint="default"/>
        <w:lang w:val="en-US" w:eastAsia="en-US" w:bidi="ar-SA"/>
      </w:rPr>
    </w:lvl>
  </w:abstractNum>
  <w:abstractNum w:abstractNumId="28" w15:restartNumberingAfterBreak="0">
    <w:nsid w:val="5F8C5605"/>
    <w:multiLevelType w:val="hybridMultilevel"/>
    <w:tmpl w:val="9C087E8E"/>
    <w:lvl w:ilvl="0" w:tplc="97C84EC0">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9A843062">
      <w:numFmt w:val="bullet"/>
      <w:lvlText w:val="•"/>
      <w:lvlJc w:val="left"/>
      <w:pPr>
        <w:ind w:left="1260" w:hanging="360"/>
      </w:pPr>
      <w:rPr>
        <w:rFonts w:hint="default"/>
        <w:lang w:val="en-US" w:eastAsia="en-US" w:bidi="ar-SA"/>
      </w:rPr>
    </w:lvl>
    <w:lvl w:ilvl="2" w:tplc="9D4CF1DC">
      <w:numFmt w:val="bullet"/>
      <w:lvlText w:val="•"/>
      <w:lvlJc w:val="left"/>
      <w:pPr>
        <w:ind w:left="1701" w:hanging="360"/>
      </w:pPr>
      <w:rPr>
        <w:rFonts w:hint="default"/>
        <w:lang w:val="en-US" w:eastAsia="en-US" w:bidi="ar-SA"/>
      </w:rPr>
    </w:lvl>
    <w:lvl w:ilvl="3" w:tplc="45F8C204">
      <w:numFmt w:val="bullet"/>
      <w:lvlText w:val="•"/>
      <w:lvlJc w:val="left"/>
      <w:pPr>
        <w:ind w:left="2142" w:hanging="360"/>
      </w:pPr>
      <w:rPr>
        <w:rFonts w:hint="default"/>
        <w:lang w:val="en-US" w:eastAsia="en-US" w:bidi="ar-SA"/>
      </w:rPr>
    </w:lvl>
    <w:lvl w:ilvl="4" w:tplc="CD5E367C">
      <w:numFmt w:val="bullet"/>
      <w:lvlText w:val="•"/>
      <w:lvlJc w:val="left"/>
      <w:pPr>
        <w:ind w:left="2583" w:hanging="360"/>
      </w:pPr>
      <w:rPr>
        <w:rFonts w:hint="default"/>
        <w:lang w:val="en-US" w:eastAsia="en-US" w:bidi="ar-SA"/>
      </w:rPr>
    </w:lvl>
    <w:lvl w:ilvl="5" w:tplc="B1D6005E">
      <w:numFmt w:val="bullet"/>
      <w:lvlText w:val="•"/>
      <w:lvlJc w:val="left"/>
      <w:pPr>
        <w:ind w:left="3024" w:hanging="360"/>
      </w:pPr>
      <w:rPr>
        <w:rFonts w:hint="default"/>
        <w:lang w:val="en-US" w:eastAsia="en-US" w:bidi="ar-SA"/>
      </w:rPr>
    </w:lvl>
    <w:lvl w:ilvl="6" w:tplc="586A6DDE">
      <w:numFmt w:val="bullet"/>
      <w:lvlText w:val="•"/>
      <w:lvlJc w:val="left"/>
      <w:pPr>
        <w:ind w:left="3465" w:hanging="360"/>
      </w:pPr>
      <w:rPr>
        <w:rFonts w:hint="default"/>
        <w:lang w:val="en-US" w:eastAsia="en-US" w:bidi="ar-SA"/>
      </w:rPr>
    </w:lvl>
    <w:lvl w:ilvl="7" w:tplc="3B4674E8">
      <w:numFmt w:val="bullet"/>
      <w:lvlText w:val="•"/>
      <w:lvlJc w:val="left"/>
      <w:pPr>
        <w:ind w:left="3906" w:hanging="360"/>
      </w:pPr>
      <w:rPr>
        <w:rFonts w:hint="default"/>
        <w:lang w:val="en-US" w:eastAsia="en-US" w:bidi="ar-SA"/>
      </w:rPr>
    </w:lvl>
    <w:lvl w:ilvl="8" w:tplc="70CE1A68">
      <w:numFmt w:val="bullet"/>
      <w:lvlText w:val="•"/>
      <w:lvlJc w:val="left"/>
      <w:pPr>
        <w:ind w:left="4347" w:hanging="360"/>
      </w:pPr>
      <w:rPr>
        <w:rFonts w:hint="default"/>
        <w:lang w:val="en-US" w:eastAsia="en-US" w:bidi="ar-SA"/>
      </w:rPr>
    </w:lvl>
  </w:abstractNum>
  <w:abstractNum w:abstractNumId="29" w15:restartNumberingAfterBreak="0">
    <w:nsid w:val="604C1090"/>
    <w:multiLevelType w:val="hybridMultilevel"/>
    <w:tmpl w:val="2B76B52A"/>
    <w:lvl w:ilvl="0" w:tplc="9EF244B4">
      <w:start w:val="1"/>
      <w:numFmt w:val="decimal"/>
      <w:lvlText w:val="%1."/>
      <w:lvlJc w:val="left"/>
      <w:pPr>
        <w:ind w:left="980" w:hanging="360"/>
      </w:pPr>
      <w:rPr>
        <w:rFonts w:ascii="Times New Roman" w:eastAsia="Times New Roman" w:hAnsi="Times New Roman" w:cs="Times New Roman" w:hint="default"/>
        <w:b/>
        <w:bCs/>
        <w:i w:val="0"/>
        <w:iCs w:val="0"/>
        <w:w w:val="100"/>
        <w:sz w:val="24"/>
        <w:szCs w:val="24"/>
        <w:lang w:val="en-US" w:eastAsia="en-US" w:bidi="ar-SA"/>
      </w:rPr>
    </w:lvl>
    <w:lvl w:ilvl="1" w:tplc="36244C6E">
      <w:numFmt w:val="bullet"/>
      <w:lvlText w:val=""/>
      <w:lvlJc w:val="left"/>
      <w:pPr>
        <w:ind w:left="1700" w:hanging="360"/>
      </w:pPr>
      <w:rPr>
        <w:rFonts w:ascii="Symbol" w:eastAsia="Symbol" w:hAnsi="Symbol" w:cs="Symbol" w:hint="default"/>
        <w:b w:val="0"/>
        <w:bCs w:val="0"/>
        <w:i w:val="0"/>
        <w:iCs w:val="0"/>
        <w:w w:val="100"/>
        <w:sz w:val="24"/>
        <w:szCs w:val="24"/>
        <w:lang w:val="en-US" w:eastAsia="en-US" w:bidi="ar-SA"/>
      </w:rPr>
    </w:lvl>
    <w:lvl w:ilvl="2" w:tplc="A464FB9E">
      <w:numFmt w:val="bullet"/>
      <w:lvlText w:val="•"/>
      <w:lvlJc w:val="left"/>
      <w:pPr>
        <w:ind w:left="2760" w:hanging="360"/>
      </w:pPr>
      <w:rPr>
        <w:rFonts w:hint="default"/>
        <w:lang w:val="en-US" w:eastAsia="en-US" w:bidi="ar-SA"/>
      </w:rPr>
    </w:lvl>
    <w:lvl w:ilvl="3" w:tplc="6C1CD5D2">
      <w:numFmt w:val="bullet"/>
      <w:lvlText w:val="•"/>
      <w:lvlJc w:val="left"/>
      <w:pPr>
        <w:ind w:left="3820" w:hanging="360"/>
      </w:pPr>
      <w:rPr>
        <w:rFonts w:hint="default"/>
        <w:lang w:val="en-US" w:eastAsia="en-US" w:bidi="ar-SA"/>
      </w:rPr>
    </w:lvl>
    <w:lvl w:ilvl="4" w:tplc="626AEAD4">
      <w:numFmt w:val="bullet"/>
      <w:lvlText w:val="•"/>
      <w:lvlJc w:val="left"/>
      <w:pPr>
        <w:ind w:left="4880" w:hanging="360"/>
      </w:pPr>
      <w:rPr>
        <w:rFonts w:hint="default"/>
        <w:lang w:val="en-US" w:eastAsia="en-US" w:bidi="ar-SA"/>
      </w:rPr>
    </w:lvl>
    <w:lvl w:ilvl="5" w:tplc="4F468D12">
      <w:numFmt w:val="bullet"/>
      <w:lvlText w:val="•"/>
      <w:lvlJc w:val="left"/>
      <w:pPr>
        <w:ind w:left="5940" w:hanging="360"/>
      </w:pPr>
      <w:rPr>
        <w:rFonts w:hint="default"/>
        <w:lang w:val="en-US" w:eastAsia="en-US" w:bidi="ar-SA"/>
      </w:rPr>
    </w:lvl>
    <w:lvl w:ilvl="6" w:tplc="5F6039D6">
      <w:numFmt w:val="bullet"/>
      <w:lvlText w:val="•"/>
      <w:lvlJc w:val="left"/>
      <w:pPr>
        <w:ind w:left="7000" w:hanging="360"/>
      </w:pPr>
      <w:rPr>
        <w:rFonts w:hint="default"/>
        <w:lang w:val="en-US" w:eastAsia="en-US" w:bidi="ar-SA"/>
      </w:rPr>
    </w:lvl>
    <w:lvl w:ilvl="7" w:tplc="101C6C14">
      <w:numFmt w:val="bullet"/>
      <w:lvlText w:val="•"/>
      <w:lvlJc w:val="left"/>
      <w:pPr>
        <w:ind w:left="8060" w:hanging="360"/>
      </w:pPr>
      <w:rPr>
        <w:rFonts w:hint="default"/>
        <w:lang w:val="en-US" w:eastAsia="en-US" w:bidi="ar-SA"/>
      </w:rPr>
    </w:lvl>
    <w:lvl w:ilvl="8" w:tplc="BF7683E4">
      <w:numFmt w:val="bullet"/>
      <w:lvlText w:val="•"/>
      <w:lvlJc w:val="left"/>
      <w:pPr>
        <w:ind w:left="9120" w:hanging="360"/>
      </w:pPr>
      <w:rPr>
        <w:rFonts w:hint="default"/>
        <w:lang w:val="en-US" w:eastAsia="en-US" w:bidi="ar-SA"/>
      </w:rPr>
    </w:lvl>
  </w:abstractNum>
  <w:abstractNum w:abstractNumId="30" w15:restartNumberingAfterBreak="0">
    <w:nsid w:val="60D477A9"/>
    <w:multiLevelType w:val="multilevel"/>
    <w:tmpl w:val="D94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51370F"/>
    <w:multiLevelType w:val="hybridMultilevel"/>
    <w:tmpl w:val="164E0B04"/>
    <w:lvl w:ilvl="0" w:tplc="04090001">
      <w:start w:val="1"/>
      <w:numFmt w:val="bullet"/>
      <w:lvlText w:val=""/>
      <w:lvlJc w:val="left"/>
      <w:pPr>
        <w:ind w:left="1043" w:hanging="358"/>
      </w:pPr>
      <w:rPr>
        <w:rFonts w:ascii="Symbol" w:hAnsi="Symbol" w:hint="default"/>
        <w:b w:val="0"/>
        <w:bCs w:val="0"/>
        <w:i w:val="0"/>
        <w:iCs w:val="0"/>
        <w:w w:val="100"/>
        <w:sz w:val="22"/>
        <w:szCs w:val="22"/>
        <w:lang w:val="en-US" w:eastAsia="en-US" w:bidi="ar-SA"/>
      </w:rPr>
    </w:lvl>
    <w:lvl w:ilvl="1" w:tplc="CB60A7F2">
      <w:numFmt w:val="bullet"/>
      <w:lvlText w:val="•"/>
      <w:lvlJc w:val="left"/>
      <w:pPr>
        <w:ind w:left="1403" w:hanging="358"/>
      </w:pPr>
      <w:rPr>
        <w:rFonts w:ascii="MS Gothic" w:eastAsia="MS Gothic" w:hAnsi="MS Gothic" w:cs="MS Gothic" w:hint="default"/>
        <w:b w:val="0"/>
        <w:bCs w:val="0"/>
        <w:i w:val="0"/>
        <w:iCs w:val="0"/>
        <w:w w:val="100"/>
        <w:sz w:val="22"/>
        <w:szCs w:val="22"/>
        <w:lang w:val="en-US" w:eastAsia="en-US" w:bidi="ar-SA"/>
      </w:rPr>
    </w:lvl>
    <w:lvl w:ilvl="2" w:tplc="65002B06">
      <w:numFmt w:val="bullet"/>
      <w:lvlText w:val="•"/>
      <w:lvlJc w:val="left"/>
      <w:pPr>
        <w:ind w:left="2493" w:hanging="358"/>
      </w:pPr>
      <w:rPr>
        <w:rFonts w:hint="default"/>
        <w:lang w:val="en-US" w:eastAsia="en-US" w:bidi="ar-SA"/>
      </w:rPr>
    </w:lvl>
    <w:lvl w:ilvl="3" w:tplc="F948CE9C">
      <w:numFmt w:val="bullet"/>
      <w:lvlText w:val="•"/>
      <w:lvlJc w:val="left"/>
      <w:pPr>
        <w:ind w:left="3586" w:hanging="358"/>
      </w:pPr>
      <w:rPr>
        <w:rFonts w:hint="default"/>
        <w:lang w:val="en-US" w:eastAsia="en-US" w:bidi="ar-SA"/>
      </w:rPr>
    </w:lvl>
    <w:lvl w:ilvl="4" w:tplc="DE3AF4EC">
      <w:numFmt w:val="bullet"/>
      <w:lvlText w:val="•"/>
      <w:lvlJc w:val="left"/>
      <w:pPr>
        <w:ind w:left="4680" w:hanging="358"/>
      </w:pPr>
      <w:rPr>
        <w:rFonts w:hint="default"/>
        <w:lang w:val="en-US" w:eastAsia="en-US" w:bidi="ar-SA"/>
      </w:rPr>
    </w:lvl>
    <w:lvl w:ilvl="5" w:tplc="A150E1DC">
      <w:numFmt w:val="bullet"/>
      <w:lvlText w:val="•"/>
      <w:lvlJc w:val="left"/>
      <w:pPr>
        <w:ind w:left="5773" w:hanging="358"/>
      </w:pPr>
      <w:rPr>
        <w:rFonts w:hint="default"/>
        <w:lang w:val="en-US" w:eastAsia="en-US" w:bidi="ar-SA"/>
      </w:rPr>
    </w:lvl>
    <w:lvl w:ilvl="6" w:tplc="513C015A">
      <w:numFmt w:val="bullet"/>
      <w:lvlText w:val="•"/>
      <w:lvlJc w:val="left"/>
      <w:pPr>
        <w:ind w:left="6866" w:hanging="358"/>
      </w:pPr>
      <w:rPr>
        <w:rFonts w:hint="default"/>
        <w:lang w:val="en-US" w:eastAsia="en-US" w:bidi="ar-SA"/>
      </w:rPr>
    </w:lvl>
    <w:lvl w:ilvl="7" w:tplc="52B08416">
      <w:numFmt w:val="bullet"/>
      <w:lvlText w:val="•"/>
      <w:lvlJc w:val="left"/>
      <w:pPr>
        <w:ind w:left="7960" w:hanging="358"/>
      </w:pPr>
      <w:rPr>
        <w:rFonts w:hint="default"/>
        <w:lang w:val="en-US" w:eastAsia="en-US" w:bidi="ar-SA"/>
      </w:rPr>
    </w:lvl>
    <w:lvl w:ilvl="8" w:tplc="BF5A8A32">
      <w:numFmt w:val="bullet"/>
      <w:lvlText w:val="•"/>
      <w:lvlJc w:val="left"/>
      <w:pPr>
        <w:ind w:left="9053" w:hanging="358"/>
      </w:pPr>
      <w:rPr>
        <w:rFonts w:hint="default"/>
        <w:lang w:val="en-US" w:eastAsia="en-US" w:bidi="ar-SA"/>
      </w:rPr>
    </w:lvl>
  </w:abstractNum>
  <w:abstractNum w:abstractNumId="32" w15:restartNumberingAfterBreak="0">
    <w:nsid w:val="65140E53"/>
    <w:multiLevelType w:val="hybridMultilevel"/>
    <w:tmpl w:val="B91840EE"/>
    <w:lvl w:ilvl="0" w:tplc="4032142C">
      <w:start w:val="1"/>
      <w:numFmt w:val="decimal"/>
      <w:lvlText w:val="%1."/>
      <w:lvlJc w:val="left"/>
      <w:pPr>
        <w:ind w:left="940" w:hanging="361"/>
      </w:pPr>
      <w:rPr>
        <w:rFonts w:ascii="Calibri" w:eastAsia="Calibri" w:hAnsi="Calibri" w:cs="Calibri" w:hint="default"/>
        <w:b/>
        <w:bCs/>
        <w:i w:val="0"/>
        <w:iCs w:val="0"/>
        <w:w w:val="100"/>
        <w:sz w:val="22"/>
        <w:szCs w:val="22"/>
        <w:lang w:val="en-US" w:eastAsia="en-US" w:bidi="ar-SA"/>
      </w:rPr>
    </w:lvl>
    <w:lvl w:ilvl="1" w:tplc="88B6148A">
      <w:numFmt w:val="bullet"/>
      <w:lvlText w:val="•"/>
      <w:lvlJc w:val="left"/>
      <w:pPr>
        <w:ind w:left="1970" w:hanging="361"/>
      </w:pPr>
      <w:rPr>
        <w:rFonts w:hint="default"/>
        <w:lang w:val="en-US" w:eastAsia="en-US" w:bidi="ar-SA"/>
      </w:rPr>
    </w:lvl>
    <w:lvl w:ilvl="2" w:tplc="5A583AF0">
      <w:numFmt w:val="bullet"/>
      <w:lvlText w:val="•"/>
      <w:lvlJc w:val="left"/>
      <w:pPr>
        <w:ind w:left="3000" w:hanging="361"/>
      </w:pPr>
      <w:rPr>
        <w:rFonts w:hint="default"/>
        <w:lang w:val="en-US" w:eastAsia="en-US" w:bidi="ar-SA"/>
      </w:rPr>
    </w:lvl>
    <w:lvl w:ilvl="3" w:tplc="99003C74">
      <w:numFmt w:val="bullet"/>
      <w:lvlText w:val="•"/>
      <w:lvlJc w:val="left"/>
      <w:pPr>
        <w:ind w:left="4030" w:hanging="361"/>
      </w:pPr>
      <w:rPr>
        <w:rFonts w:hint="default"/>
        <w:lang w:val="en-US" w:eastAsia="en-US" w:bidi="ar-SA"/>
      </w:rPr>
    </w:lvl>
    <w:lvl w:ilvl="4" w:tplc="B76062BC">
      <w:numFmt w:val="bullet"/>
      <w:lvlText w:val="•"/>
      <w:lvlJc w:val="left"/>
      <w:pPr>
        <w:ind w:left="5060" w:hanging="361"/>
      </w:pPr>
      <w:rPr>
        <w:rFonts w:hint="default"/>
        <w:lang w:val="en-US" w:eastAsia="en-US" w:bidi="ar-SA"/>
      </w:rPr>
    </w:lvl>
    <w:lvl w:ilvl="5" w:tplc="4170D93A">
      <w:numFmt w:val="bullet"/>
      <w:lvlText w:val="•"/>
      <w:lvlJc w:val="left"/>
      <w:pPr>
        <w:ind w:left="6090" w:hanging="361"/>
      </w:pPr>
      <w:rPr>
        <w:rFonts w:hint="default"/>
        <w:lang w:val="en-US" w:eastAsia="en-US" w:bidi="ar-SA"/>
      </w:rPr>
    </w:lvl>
    <w:lvl w:ilvl="6" w:tplc="4148CE74">
      <w:numFmt w:val="bullet"/>
      <w:lvlText w:val="•"/>
      <w:lvlJc w:val="left"/>
      <w:pPr>
        <w:ind w:left="7120" w:hanging="361"/>
      </w:pPr>
      <w:rPr>
        <w:rFonts w:hint="default"/>
        <w:lang w:val="en-US" w:eastAsia="en-US" w:bidi="ar-SA"/>
      </w:rPr>
    </w:lvl>
    <w:lvl w:ilvl="7" w:tplc="B134C222">
      <w:numFmt w:val="bullet"/>
      <w:lvlText w:val="•"/>
      <w:lvlJc w:val="left"/>
      <w:pPr>
        <w:ind w:left="8150" w:hanging="361"/>
      </w:pPr>
      <w:rPr>
        <w:rFonts w:hint="default"/>
        <w:lang w:val="en-US" w:eastAsia="en-US" w:bidi="ar-SA"/>
      </w:rPr>
    </w:lvl>
    <w:lvl w:ilvl="8" w:tplc="1E52A218">
      <w:numFmt w:val="bullet"/>
      <w:lvlText w:val="•"/>
      <w:lvlJc w:val="left"/>
      <w:pPr>
        <w:ind w:left="9180" w:hanging="361"/>
      </w:pPr>
      <w:rPr>
        <w:rFonts w:hint="default"/>
        <w:lang w:val="en-US" w:eastAsia="en-US" w:bidi="ar-SA"/>
      </w:rPr>
    </w:lvl>
  </w:abstractNum>
  <w:abstractNum w:abstractNumId="33" w15:restartNumberingAfterBreak="0">
    <w:nsid w:val="67957B5D"/>
    <w:multiLevelType w:val="hybridMultilevel"/>
    <w:tmpl w:val="CCE635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A43D27"/>
    <w:multiLevelType w:val="hybridMultilevel"/>
    <w:tmpl w:val="DCF434C4"/>
    <w:lvl w:ilvl="0" w:tplc="899CBF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2B6B1F"/>
    <w:multiLevelType w:val="hybridMultilevel"/>
    <w:tmpl w:val="BFF6E4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27412"/>
    <w:multiLevelType w:val="hybridMultilevel"/>
    <w:tmpl w:val="B588A9E4"/>
    <w:lvl w:ilvl="0" w:tplc="1CC04B54">
      <w:numFmt w:val="bullet"/>
      <w:lvlText w:val=""/>
      <w:lvlJc w:val="left"/>
      <w:pPr>
        <w:ind w:left="980" w:hanging="360"/>
      </w:pPr>
      <w:rPr>
        <w:rFonts w:ascii="Symbol" w:eastAsia="Symbol" w:hAnsi="Symbol" w:cs="Symbol" w:hint="default"/>
        <w:w w:val="100"/>
        <w:lang w:val="en-US" w:eastAsia="en-US" w:bidi="ar-SA"/>
      </w:rPr>
    </w:lvl>
    <w:lvl w:ilvl="1" w:tplc="04090005">
      <w:start w:val="1"/>
      <w:numFmt w:val="bullet"/>
      <w:lvlText w:val=""/>
      <w:lvlJc w:val="left"/>
      <w:pPr>
        <w:ind w:left="1444" w:hanging="358"/>
      </w:pPr>
      <w:rPr>
        <w:rFonts w:ascii="Wingdings" w:hAnsi="Wingdings" w:hint="default"/>
        <w:b w:val="0"/>
        <w:bCs w:val="0"/>
        <w:i w:val="0"/>
        <w:iCs w:val="0"/>
        <w:w w:val="100"/>
        <w:sz w:val="22"/>
        <w:szCs w:val="22"/>
        <w:lang w:val="en-US" w:eastAsia="en-US" w:bidi="ar-SA"/>
      </w:rPr>
    </w:lvl>
    <w:lvl w:ilvl="2" w:tplc="2D64D95E">
      <w:numFmt w:val="bullet"/>
      <w:lvlText w:val="•"/>
      <w:lvlJc w:val="left"/>
      <w:pPr>
        <w:ind w:left="2528" w:hanging="358"/>
      </w:pPr>
      <w:rPr>
        <w:rFonts w:hint="default"/>
        <w:lang w:val="en-US" w:eastAsia="en-US" w:bidi="ar-SA"/>
      </w:rPr>
    </w:lvl>
    <w:lvl w:ilvl="3" w:tplc="A582D470">
      <w:numFmt w:val="bullet"/>
      <w:lvlText w:val="•"/>
      <w:lvlJc w:val="left"/>
      <w:pPr>
        <w:ind w:left="3617" w:hanging="358"/>
      </w:pPr>
      <w:rPr>
        <w:rFonts w:hint="default"/>
        <w:lang w:val="en-US" w:eastAsia="en-US" w:bidi="ar-SA"/>
      </w:rPr>
    </w:lvl>
    <w:lvl w:ilvl="4" w:tplc="7994B198">
      <w:numFmt w:val="bullet"/>
      <w:lvlText w:val="•"/>
      <w:lvlJc w:val="left"/>
      <w:pPr>
        <w:ind w:left="4706" w:hanging="358"/>
      </w:pPr>
      <w:rPr>
        <w:rFonts w:hint="default"/>
        <w:lang w:val="en-US" w:eastAsia="en-US" w:bidi="ar-SA"/>
      </w:rPr>
    </w:lvl>
    <w:lvl w:ilvl="5" w:tplc="A8EA90C8">
      <w:numFmt w:val="bullet"/>
      <w:lvlText w:val="•"/>
      <w:lvlJc w:val="left"/>
      <w:pPr>
        <w:ind w:left="5795" w:hanging="358"/>
      </w:pPr>
      <w:rPr>
        <w:rFonts w:hint="default"/>
        <w:lang w:val="en-US" w:eastAsia="en-US" w:bidi="ar-SA"/>
      </w:rPr>
    </w:lvl>
    <w:lvl w:ilvl="6" w:tplc="C480119A">
      <w:numFmt w:val="bullet"/>
      <w:lvlText w:val="•"/>
      <w:lvlJc w:val="left"/>
      <w:pPr>
        <w:ind w:left="6884" w:hanging="358"/>
      </w:pPr>
      <w:rPr>
        <w:rFonts w:hint="default"/>
        <w:lang w:val="en-US" w:eastAsia="en-US" w:bidi="ar-SA"/>
      </w:rPr>
    </w:lvl>
    <w:lvl w:ilvl="7" w:tplc="B4DA928C">
      <w:numFmt w:val="bullet"/>
      <w:lvlText w:val="•"/>
      <w:lvlJc w:val="left"/>
      <w:pPr>
        <w:ind w:left="7973" w:hanging="358"/>
      </w:pPr>
      <w:rPr>
        <w:rFonts w:hint="default"/>
        <w:lang w:val="en-US" w:eastAsia="en-US" w:bidi="ar-SA"/>
      </w:rPr>
    </w:lvl>
    <w:lvl w:ilvl="8" w:tplc="9344062A">
      <w:numFmt w:val="bullet"/>
      <w:lvlText w:val="•"/>
      <w:lvlJc w:val="left"/>
      <w:pPr>
        <w:ind w:left="9062" w:hanging="358"/>
      </w:pPr>
      <w:rPr>
        <w:rFonts w:hint="default"/>
        <w:lang w:val="en-US" w:eastAsia="en-US" w:bidi="ar-SA"/>
      </w:rPr>
    </w:lvl>
  </w:abstractNum>
  <w:abstractNum w:abstractNumId="37" w15:restartNumberingAfterBreak="0">
    <w:nsid w:val="702D38FE"/>
    <w:multiLevelType w:val="hybridMultilevel"/>
    <w:tmpl w:val="D0F60AAE"/>
    <w:lvl w:ilvl="0" w:tplc="239ED1E4">
      <w:start w:val="1"/>
      <w:numFmt w:val="decimal"/>
      <w:lvlText w:val="%1."/>
      <w:lvlJc w:val="left"/>
      <w:pPr>
        <w:ind w:left="580" w:hanging="360"/>
      </w:pPr>
      <w:rPr>
        <w:rFonts w:hint="default"/>
        <w:b/>
        <w:bCs/>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8" w15:restartNumberingAfterBreak="0">
    <w:nsid w:val="712560B8"/>
    <w:multiLevelType w:val="multilevel"/>
    <w:tmpl w:val="8DB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7A08DE"/>
    <w:multiLevelType w:val="hybridMultilevel"/>
    <w:tmpl w:val="BBCE58B0"/>
    <w:lvl w:ilvl="0" w:tplc="E62CDB46">
      <w:start w:val="1"/>
      <w:numFmt w:val="decimal"/>
      <w:lvlText w:val="%1."/>
      <w:lvlJc w:val="left"/>
      <w:pPr>
        <w:ind w:left="1085" w:hanging="360"/>
      </w:pPr>
      <w:rPr>
        <w:rFonts w:ascii="Times New Roman" w:eastAsia="Times New Roman" w:hAnsi="Times New Roman" w:cs="Times New Roman" w:hint="default"/>
        <w:b w:val="0"/>
        <w:bCs w:val="0"/>
        <w:i w:val="0"/>
        <w:iCs w:val="0"/>
        <w:w w:val="100"/>
        <w:sz w:val="22"/>
        <w:szCs w:val="22"/>
        <w:lang w:val="en-US" w:eastAsia="en-US" w:bidi="ar-SA"/>
      </w:rPr>
    </w:lvl>
    <w:lvl w:ilvl="1" w:tplc="B9520A30">
      <w:numFmt w:val="bullet"/>
      <w:lvlText w:val="•"/>
      <w:lvlJc w:val="left"/>
      <w:pPr>
        <w:ind w:left="3110" w:hanging="193"/>
      </w:pPr>
      <w:rPr>
        <w:rFonts w:ascii="MS Gothic" w:eastAsia="MS Gothic" w:hAnsi="MS Gothic" w:cs="MS Gothic" w:hint="default"/>
        <w:b w:val="0"/>
        <w:bCs w:val="0"/>
        <w:i w:val="0"/>
        <w:iCs w:val="0"/>
        <w:w w:val="100"/>
        <w:sz w:val="18"/>
        <w:szCs w:val="18"/>
        <w:lang w:val="en-US" w:eastAsia="en-US" w:bidi="ar-SA"/>
      </w:rPr>
    </w:lvl>
    <w:lvl w:ilvl="2" w:tplc="2AF42AD4">
      <w:numFmt w:val="bullet"/>
      <w:lvlText w:val="•"/>
      <w:lvlJc w:val="left"/>
      <w:pPr>
        <w:ind w:left="10100" w:hanging="193"/>
      </w:pPr>
      <w:rPr>
        <w:rFonts w:hint="default"/>
        <w:lang w:val="en-US" w:eastAsia="en-US" w:bidi="ar-SA"/>
      </w:rPr>
    </w:lvl>
    <w:lvl w:ilvl="3" w:tplc="5AF61F86">
      <w:numFmt w:val="bullet"/>
      <w:lvlText w:val="•"/>
      <w:lvlJc w:val="left"/>
      <w:pPr>
        <w:ind w:left="10200" w:hanging="193"/>
      </w:pPr>
      <w:rPr>
        <w:rFonts w:hint="default"/>
        <w:lang w:val="en-US" w:eastAsia="en-US" w:bidi="ar-SA"/>
      </w:rPr>
    </w:lvl>
    <w:lvl w:ilvl="4" w:tplc="C066AC8E">
      <w:numFmt w:val="bullet"/>
      <w:lvlText w:val="•"/>
      <w:lvlJc w:val="left"/>
      <w:pPr>
        <w:ind w:left="10348" w:hanging="193"/>
      </w:pPr>
      <w:rPr>
        <w:rFonts w:hint="default"/>
        <w:lang w:val="en-US" w:eastAsia="en-US" w:bidi="ar-SA"/>
      </w:rPr>
    </w:lvl>
    <w:lvl w:ilvl="5" w:tplc="70D649F0">
      <w:numFmt w:val="bullet"/>
      <w:lvlText w:val="•"/>
      <w:lvlJc w:val="left"/>
      <w:pPr>
        <w:ind w:left="10497" w:hanging="193"/>
      </w:pPr>
      <w:rPr>
        <w:rFonts w:hint="default"/>
        <w:lang w:val="en-US" w:eastAsia="en-US" w:bidi="ar-SA"/>
      </w:rPr>
    </w:lvl>
    <w:lvl w:ilvl="6" w:tplc="D79CFF98">
      <w:numFmt w:val="bullet"/>
      <w:lvlText w:val="•"/>
      <w:lvlJc w:val="left"/>
      <w:pPr>
        <w:ind w:left="10645" w:hanging="193"/>
      </w:pPr>
      <w:rPr>
        <w:rFonts w:hint="default"/>
        <w:lang w:val="en-US" w:eastAsia="en-US" w:bidi="ar-SA"/>
      </w:rPr>
    </w:lvl>
    <w:lvl w:ilvl="7" w:tplc="0C4E590A">
      <w:numFmt w:val="bullet"/>
      <w:lvlText w:val="•"/>
      <w:lvlJc w:val="left"/>
      <w:pPr>
        <w:ind w:left="10794" w:hanging="193"/>
      </w:pPr>
      <w:rPr>
        <w:rFonts w:hint="default"/>
        <w:lang w:val="en-US" w:eastAsia="en-US" w:bidi="ar-SA"/>
      </w:rPr>
    </w:lvl>
    <w:lvl w:ilvl="8" w:tplc="3C66935A">
      <w:numFmt w:val="bullet"/>
      <w:lvlText w:val="•"/>
      <w:lvlJc w:val="left"/>
      <w:pPr>
        <w:ind w:left="10942" w:hanging="193"/>
      </w:pPr>
      <w:rPr>
        <w:rFonts w:hint="default"/>
        <w:lang w:val="en-US" w:eastAsia="en-US" w:bidi="ar-SA"/>
      </w:rPr>
    </w:lvl>
  </w:abstractNum>
  <w:abstractNum w:abstractNumId="40" w15:restartNumberingAfterBreak="0">
    <w:nsid w:val="74C03EE8"/>
    <w:multiLevelType w:val="hybridMultilevel"/>
    <w:tmpl w:val="06903258"/>
    <w:lvl w:ilvl="0" w:tplc="BE5EC0CC">
      <w:numFmt w:val="bullet"/>
      <w:lvlText w:val="●"/>
      <w:lvlJc w:val="left"/>
      <w:pPr>
        <w:ind w:left="870" w:hanging="171"/>
      </w:pPr>
      <w:rPr>
        <w:rFonts w:ascii="Georgia" w:eastAsia="Georgia" w:hAnsi="Georgia" w:cs="Georgia" w:hint="default"/>
        <w:b w:val="0"/>
        <w:bCs w:val="0"/>
        <w:i w:val="0"/>
        <w:iCs w:val="0"/>
        <w:w w:val="100"/>
        <w:sz w:val="26"/>
        <w:szCs w:val="26"/>
        <w:lang w:val="en-US" w:eastAsia="en-US" w:bidi="ar-SA"/>
      </w:rPr>
    </w:lvl>
    <w:lvl w:ilvl="1" w:tplc="E59E6EDC">
      <w:numFmt w:val="bullet"/>
      <w:lvlText w:val="•"/>
      <w:lvlJc w:val="left"/>
      <w:pPr>
        <w:ind w:left="1916" w:hanging="171"/>
      </w:pPr>
      <w:rPr>
        <w:rFonts w:hint="default"/>
        <w:lang w:val="en-US" w:eastAsia="en-US" w:bidi="ar-SA"/>
      </w:rPr>
    </w:lvl>
    <w:lvl w:ilvl="2" w:tplc="5A1EA32C">
      <w:numFmt w:val="bullet"/>
      <w:lvlText w:val="•"/>
      <w:lvlJc w:val="left"/>
      <w:pPr>
        <w:ind w:left="2952" w:hanging="171"/>
      </w:pPr>
      <w:rPr>
        <w:rFonts w:hint="default"/>
        <w:lang w:val="en-US" w:eastAsia="en-US" w:bidi="ar-SA"/>
      </w:rPr>
    </w:lvl>
    <w:lvl w:ilvl="3" w:tplc="627E135A">
      <w:numFmt w:val="bullet"/>
      <w:lvlText w:val="•"/>
      <w:lvlJc w:val="left"/>
      <w:pPr>
        <w:ind w:left="3988" w:hanging="171"/>
      </w:pPr>
      <w:rPr>
        <w:rFonts w:hint="default"/>
        <w:lang w:val="en-US" w:eastAsia="en-US" w:bidi="ar-SA"/>
      </w:rPr>
    </w:lvl>
    <w:lvl w:ilvl="4" w:tplc="E0603E86">
      <w:numFmt w:val="bullet"/>
      <w:lvlText w:val="•"/>
      <w:lvlJc w:val="left"/>
      <w:pPr>
        <w:ind w:left="5024" w:hanging="171"/>
      </w:pPr>
      <w:rPr>
        <w:rFonts w:hint="default"/>
        <w:lang w:val="en-US" w:eastAsia="en-US" w:bidi="ar-SA"/>
      </w:rPr>
    </w:lvl>
    <w:lvl w:ilvl="5" w:tplc="03287562">
      <w:numFmt w:val="bullet"/>
      <w:lvlText w:val="•"/>
      <w:lvlJc w:val="left"/>
      <w:pPr>
        <w:ind w:left="6060" w:hanging="171"/>
      </w:pPr>
      <w:rPr>
        <w:rFonts w:hint="default"/>
        <w:lang w:val="en-US" w:eastAsia="en-US" w:bidi="ar-SA"/>
      </w:rPr>
    </w:lvl>
    <w:lvl w:ilvl="6" w:tplc="D662F0EA">
      <w:numFmt w:val="bullet"/>
      <w:lvlText w:val="•"/>
      <w:lvlJc w:val="left"/>
      <w:pPr>
        <w:ind w:left="7096" w:hanging="171"/>
      </w:pPr>
      <w:rPr>
        <w:rFonts w:hint="default"/>
        <w:lang w:val="en-US" w:eastAsia="en-US" w:bidi="ar-SA"/>
      </w:rPr>
    </w:lvl>
    <w:lvl w:ilvl="7" w:tplc="EF5E772C">
      <w:numFmt w:val="bullet"/>
      <w:lvlText w:val="•"/>
      <w:lvlJc w:val="left"/>
      <w:pPr>
        <w:ind w:left="8132" w:hanging="171"/>
      </w:pPr>
      <w:rPr>
        <w:rFonts w:hint="default"/>
        <w:lang w:val="en-US" w:eastAsia="en-US" w:bidi="ar-SA"/>
      </w:rPr>
    </w:lvl>
    <w:lvl w:ilvl="8" w:tplc="607E21BA">
      <w:numFmt w:val="bullet"/>
      <w:lvlText w:val="•"/>
      <w:lvlJc w:val="left"/>
      <w:pPr>
        <w:ind w:left="9168" w:hanging="171"/>
      </w:pPr>
      <w:rPr>
        <w:rFonts w:hint="default"/>
        <w:lang w:val="en-US" w:eastAsia="en-US" w:bidi="ar-SA"/>
      </w:rPr>
    </w:lvl>
  </w:abstractNum>
  <w:abstractNum w:abstractNumId="41" w15:restartNumberingAfterBreak="0">
    <w:nsid w:val="762B20CA"/>
    <w:multiLevelType w:val="hybridMultilevel"/>
    <w:tmpl w:val="46A6A674"/>
    <w:lvl w:ilvl="0" w:tplc="204C6376">
      <w:start w:val="1"/>
      <w:numFmt w:val="decimal"/>
      <w:lvlText w:val="%1."/>
      <w:lvlJc w:val="left"/>
      <w:pPr>
        <w:ind w:left="980" w:hanging="360"/>
      </w:pPr>
      <w:rPr>
        <w:rFonts w:ascii="Times New Roman" w:eastAsia="Times New Roman" w:hAnsi="Times New Roman" w:cs="Times New Roman" w:hint="default"/>
        <w:b/>
        <w:bCs/>
        <w:i w:val="0"/>
        <w:iCs w:val="0"/>
        <w:w w:val="100"/>
        <w:sz w:val="24"/>
        <w:szCs w:val="24"/>
        <w:lang w:val="en-US" w:eastAsia="en-US" w:bidi="ar-SA"/>
      </w:rPr>
    </w:lvl>
    <w:lvl w:ilvl="1" w:tplc="2CB47494">
      <w:numFmt w:val="bullet"/>
      <w:lvlText w:val="•"/>
      <w:lvlJc w:val="left"/>
      <w:pPr>
        <w:ind w:left="2006" w:hanging="360"/>
      </w:pPr>
      <w:rPr>
        <w:rFonts w:hint="default"/>
        <w:lang w:val="en-US" w:eastAsia="en-US" w:bidi="ar-SA"/>
      </w:rPr>
    </w:lvl>
    <w:lvl w:ilvl="2" w:tplc="B0C2B5C0">
      <w:numFmt w:val="bullet"/>
      <w:lvlText w:val="•"/>
      <w:lvlJc w:val="left"/>
      <w:pPr>
        <w:ind w:left="3032" w:hanging="360"/>
      </w:pPr>
      <w:rPr>
        <w:rFonts w:hint="default"/>
        <w:lang w:val="en-US" w:eastAsia="en-US" w:bidi="ar-SA"/>
      </w:rPr>
    </w:lvl>
    <w:lvl w:ilvl="3" w:tplc="3E4EC6DC">
      <w:numFmt w:val="bullet"/>
      <w:lvlText w:val="•"/>
      <w:lvlJc w:val="left"/>
      <w:pPr>
        <w:ind w:left="4058" w:hanging="360"/>
      </w:pPr>
      <w:rPr>
        <w:rFonts w:hint="default"/>
        <w:lang w:val="en-US" w:eastAsia="en-US" w:bidi="ar-SA"/>
      </w:rPr>
    </w:lvl>
    <w:lvl w:ilvl="4" w:tplc="828A58AE">
      <w:numFmt w:val="bullet"/>
      <w:lvlText w:val="•"/>
      <w:lvlJc w:val="left"/>
      <w:pPr>
        <w:ind w:left="5084" w:hanging="360"/>
      </w:pPr>
      <w:rPr>
        <w:rFonts w:hint="default"/>
        <w:lang w:val="en-US" w:eastAsia="en-US" w:bidi="ar-SA"/>
      </w:rPr>
    </w:lvl>
    <w:lvl w:ilvl="5" w:tplc="90E672C2">
      <w:numFmt w:val="bullet"/>
      <w:lvlText w:val="•"/>
      <w:lvlJc w:val="left"/>
      <w:pPr>
        <w:ind w:left="6110" w:hanging="360"/>
      </w:pPr>
      <w:rPr>
        <w:rFonts w:hint="default"/>
        <w:lang w:val="en-US" w:eastAsia="en-US" w:bidi="ar-SA"/>
      </w:rPr>
    </w:lvl>
    <w:lvl w:ilvl="6" w:tplc="139206BE">
      <w:numFmt w:val="bullet"/>
      <w:lvlText w:val="•"/>
      <w:lvlJc w:val="left"/>
      <w:pPr>
        <w:ind w:left="7136" w:hanging="360"/>
      </w:pPr>
      <w:rPr>
        <w:rFonts w:hint="default"/>
        <w:lang w:val="en-US" w:eastAsia="en-US" w:bidi="ar-SA"/>
      </w:rPr>
    </w:lvl>
    <w:lvl w:ilvl="7" w:tplc="250A773A">
      <w:numFmt w:val="bullet"/>
      <w:lvlText w:val="•"/>
      <w:lvlJc w:val="left"/>
      <w:pPr>
        <w:ind w:left="8162" w:hanging="360"/>
      </w:pPr>
      <w:rPr>
        <w:rFonts w:hint="default"/>
        <w:lang w:val="en-US" w:eastAsia="en-US" w:bidi="ar-SA"/>
      </w:rPr>
    </w:lvl>
    <w:lvl w:ilvl="8" w:tplc="49B2AE42">
      <w:numFmt w:val="bullet"/>
      <w:lvlText w:val="•"/>
      <w:lvlJc w:val="left"/>
      <w:pPr>
        <w:ind w:left="9188" w:hanging="360"/>
      </w:pPr>
      <w:rPr>
        <w:rFonts w:hint="default"/>
        <w:lang w:val="en-US" w:eastAsia="en-US" w:bidi="ar-SA"/>
      </w:rPr>
    </w:lvl>
  </w:abstractNum>
  <w:abstractNum w:abstractNumId="42" w15:restartNumberingAfterBreak="0">
    <w:nsid w:val="767B2EAE"/>
    <w:multiLevelType w:val="hybridMultilevel"/>
    <w:tmpl w:val="EC366750"/>
    <w:lvl w:ilvl="0" w:tplc="04090011">
      <w:start w:val="1"/>
      <w:numFmt w:val="decimal"/>
      <w:lvlText w:val="%1)"/>
      <w:lvlJc w:val="left"/>
      <w:pPr>
        <w:ind w:left="720" w:hanging="360"/>
      </w:pPr>
      <w:rPr>
        <w:rFonts w:hint="default"/>
      </w:rPr>
    </w:lvl>
    <w:lvl w:ilvl="1" w:tplc="D9807B26">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60589"/>
    <w:multiLevelType w:val="hybridMultilevel"/>
    <w:tmpl w:val="9E303EEA"/>
    <w:lvl w:ilvl="0" w:tplc="FF865C0E">
      <w:start w:val="1"/>
      <w:numFmt w:val="decimal"/>
      <w:lvlText w:val="%1)"/>
      <w:lvlJc w:val="left"/>
      <w:pPr>
        <w:ind w:left="720" w:hanging="360"/>
      </w:pPr>
      <w:rPr>
        <w:rFonts w:hint="default"/>
        <w:b w:val="0"/>
      </w:rPr>
    </w:lvl>
    <w:lvl w:ilvl="1" w:tplc="07DCFDD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645B5"/>
    <w:multiLevelType w:val="hybridMultilevel"/>
    <w:tmpl w:val="D068E55C"/>
    <w:lvl w:ilvl="0" w:tplc="7FDECCCC">
      <w:start w:val="1"/>
      <w:numFmt w:val="decimal"/>
      <w:lvlText w:val="%1."/>
      <w:lvlJc w:val="left"/>
      <w:pPr>
        <w:ind w:left="1084" w:hanging="360"/>
      </w:pPr>
      <w:rPr>
        <w:rFonts w:ascii="Times New Roman" w:eastAsia="Times New Roman" w:hAnsi="Times New Roman" w:cs="Times New Roman" w:hint="default"/>
        <w:b w:val="0"/>
        <w:bCs w:val="0"/>
        <w:i w:val="0"/>
        <w:iCs w:val="0"/>
        <w:w w:val="100"/>
        <w:sz w:val="24"/>
        <w:szCs w:val="24"/>
        <w:lang w:val="en-US" w:eastAsia="en-US" w:bidi="ar-SA"/>
      </w:rPr>
    </w:lvl>
    <w:lvl w:ilvl="1" w:tplc="5EAC558A">
      <w:numFmt w:val="bullet"/>
      <w:lvlText w:val="•"/>
      <w:lvlJc w:val="left"/>
      <w:pPr>
        <w:ind w:left="2096" w:hanging="360"/>
      </w:pPr>
      <w:rPr>
        <w:rFonts w:hint="default"/>
        <w:lang w:val="en-US" w:eastAsia="en-US" w:bidi="ar-SA"/>
      </w:rPr>
    </w:lvl>
    <w:lvl w:ilvl="2" w:tplc="0798BC60">
      <w:numFmt w:val="bullet"/>
      <w:lvlText w:val="•"/>
      <w:lvlJc w:val="left"/>
      <w:pPr>
        <w:ind w:left="3112" w:hanging="360"/>
      </w:pPr>
      <w:rPr>
        <w:rFonts w:hint="default"/>
        <w:lang w:val="en-US" w:eastAsia="en-US" w:bidi="ar-SA"/>
      </w:rPr>
    </w:lvl>
    <w:lvl w:ilvl="3" w:tplc="2ED2A90A">
      <w:numFmt w:val="bullet"/>
      <w:lvlText w:val="•"/>
      <w:lvlJc w:val="left"/>
      <w:pPr>
        <w:ind w:left="4128" w:hanging="360"/>
      </w:pPr>
      <w:rPr>
        <w:rFonts w:hint="default"/>
        <w:lang w:val="en-US" w:eastAsia="en-US" w:bidi="ar-SA"/>
      </w:rPr>
    </w:lvl>
    <w:lvl w:ilvl="4" w:tplc="5ADAD478">
      <w:numFmt w:val="bullet"/>
      <w:lvlText w:val="•"/>
      <w:lvlJc w:val="left"/>
      <w:pPr>
        <w:ind w:left="5144" w:hanging="360"/>
      </w:pPr>
      <w:rPr>
        <w:rFonts w:hint="default"/>
        <w:lang w:val="en-US" w:eastAsia="en-US" w:bidi="ar-SA"/>
      </w:rPr>
    </w:lvl>
    <w:lvl w:ilvl="5" w:tplc="AAECC6D2">
      <w:numFmt w:val="bullet"/>
      <w:lvlText w:val="•"/>
      <w:lvlJc w:val="left"/>
      <w:pPr>
        <w:ind w:left="6160" w:hanging="360"/>
      </w:pPr>
      <w:rPr>
        <w:rFonts w:hint="default"/>
        <w:lang w:val="en-US" w:eastAsia="en-US" w:bidi="ar-SA"/>
      </w:rPr>
    </w:lvl>
    <w:lvl w:ilvl="6" w:tplc="E064F176">
      <w:numFmt w:val="bullet"/>
      <w:lvlText w:val="•"/>
      <w:lvlJc w:val="left"/>
      <w:pPr>
        <w:ind w:left="7176" w:hanging="360"/>
      </w:pPr>
      <w:rPr>
        <w:rFonts w:hint="default"/>
        <w:lang w:val="en-US" w:eastAsia="en-US" w:bidi="ar-SA"/>
      </w:rPr>
    </w:lvl>
    <w:lvl w:ilvl="7" w:tplc="E7DC7564">
      <w:numFmt w:val="bullet"/>
      <w:lvlText w:val="•"/>
      <w:lvlJc w:val="left"/>
      <w:pPr>
        <w:ind w:left="8192" w:hanging="360"/>
      </w:pPr>
      <w:rPr>
        <w:rFonts w:hint="default"/>
        <w:lang w:val="en-US" w:eastAsia="en-US" w:bidi="ar-SA"/>
      </w:rPr>
    </w:lvl>
    <w:lvl w:ilvl="8" w:tplc="015EDC6E">
      <w:numFmt w:val="bullet"/>
      <w:lvlText w:val="•"/>
      <w:lvlJc w:val="left"/>
      <w:pPr>
        <w:ind w:left="9208" w:hanging="360"/>
      </w:pPr>
      <w:rPr>
        <w:rFonts w:hint="default"/>
        <w:lang w:val="en-US" w:eastAsia="en-US" w:bidi="ar-SA"/>
      </w:rPr>
    </w:lvl>
  </w:abstractNum>
  <w:abstractNum w:abstractNumId="45" w15:restartNumberingAfterBreak="0">
    <w:nsid w:val="7FE8303A"/>
    <w:multiLevelType w:val="hybridMultilevel"/>
    <w:tmpl w:val="BC4E87D2"/>
    <w:lvl w:ilvl="0" w:tplc="0B8C4222">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en-US" w:eastAsia="en-US" w:bidi="ar-SA"/>
      </w:rPr>
    </w:lvl>
    <w:lvl w:ilvl="1" w:tplc="79567F58">
      <w:start w:val="1"/>
      <w:numFmt w:val="decimal"/>
      <w:lvlText w:val="%2."/>
      <w:lvlJc w:val="left"/>
      <w:pPr>
        <w:ind w:left="1084" w:hanging="360"/>
      </w:pPr>
      <w:rPr>
        <w:rFonts w:ascii="Times New Roman" w:eastAsia="Times New Roman" w:hAnsi="Times New Roman" w:cs="Times New Roman" w:hint="default"/>
        <w:b w:val="0"/>
        <w:bCs w:val="0"/>
        <w:i w:val="0"/>
        <w:iCs w:val="0"/>
        <w:w w:val="100"/>
        <w:sz w:val="24"/>
        <w:szCs w:val="24"/>
        <w:lang w:val="en-US" w:eastAsia="en-US" w:bidi="ar-SA"/>
      </w:rPr>
    </w:lvl>
    <w:lvl w:ilvl="2" w:tplc="EA5A01C2">
      <w:numFmt w:val="bullet"/>
      <w:lvlText w:val="•"/>
      <w:lvlJc w:val="left"/>
      <w:pPr>
        <w:ind w:left="2208" w:hanging="360"/>
      </w:pPr>
      <w:rPr>
        <w:rFonts w:hint="default"/>
        <w:lang w:val="en-US" w:eastAsia="en-US" w:bidi="ar-SA"/>
      </w:rPr>
    </w:lvl>
    <w:lvl w:ilvl="3" w:tplc="BBA8C246">
      <w:numFmt w:val="bullet"/>
      <w:lvlText w:val="•"/>
      <w:lvlJc w:val="left"/>
      <w:pPr>
        <w:ind w:left="3337" w:hanging="360"/>
      </w:pPr>
      <w:rPr>
        <w:rFonts w:hint="default"/>
        <w:lang w:val="en-US" w:eastAsia="en-US" w:bidi="ar-SA"/>
      </w:rPr>
    </w:lvl>
    <w:lvl w:ilvl="4" w:tplc="9B08FBB6">
      <w:numFmt w:val="bullet"/>
      <w:lvlText w:val="•"/>
      <w:lvlJc w:val="left"/>
      <w:pPr>
        <w:ind w:left="4466" w:hanging="360"/>
      </w:pPr>
      <w:rPr>
        <w:rFonts w:hint="default"/>
        <w:lang w:val="en-US" w:eastAsia="en-US" w:bidi="ar-SA"/>
      </w:rPr>
    </w:lvl>
    <w:lvl w:ilvl="5" w:tplc="048CE84E">
      <w:numFmt w:val="bullet"/>
      <w:lvlText w:val="•"/>
      <w:lvlJc w:val="left"/>
      <w:pPr>
        <w:ind w:left="5595" w:hanging="360"/>
      </w:pPr>
      <w:rPr>
        <w:rFonts w:hint="default"/>
        <w:lang w:val="en-US" w:eastAsia="en-US" w:bidi="ar-SA"/>
      </w:rPr>
    </w:lvl>
    <w:lvl w:ilvl="6" w:tplc="9D16018C">
      <w:numFmt w:val="bullet"/>
      <w:lvlText w:val="•"/>
      <w:lvlJc w:val="left"/>
      <w:pPr>
        <w:ind w:left="6724" w:hanging="360"/>
      </w:pPr>
      <w:rPr>
        <w:rFonts w:hint="default"/>
        <w:lang w:val="en-US" w:eastAsia="en-US" w:bidi="ar-SA"/>
      </w:rPr>
    </w:lvl>
    <w:lvl w:ilvl="7" w:tplc="D25CABF6">
      <w:numFmt w:val="bullet"/>
      <w:lvlText w:val="•"/>
      <w:lvlJc w:val="left"/>
      <w:pPr>
        <w:ind w:left="7853" w:hanging="360"/>
      </w:pPr>
      <w:rPr>
        <w:rFonts w:hint="default"/>
        <w:lang w:val="en-US" w:eastAsia="en-US" w:bidi="ar-SA"/>
      </w:rPr>
    </w:lvl>
    <w:lvl w:ilvl="8" w:tplc="66FADC52">
      <w:numFmt w:val="bullet"/>
      <w:lvlText w:val="•"/>
      <w:lvlJc w:val="left"/>
      <w:pPr>
        <w:ind w:left="8982" w:hanging="360"/>
      </w:pPr>
      <w:rPr>
        <w:rFonts w:hint="default"/>
        <w:lang w:val="en-US" w:eastAsia="en-US" w:bidi="ar-SA"/>
      </w:rPr>
    </w:lvl>
  </w:abstractNum>
  <w:num w:numId="1">
    <w:abstractNumId w:val="22"/>
  </w:num>
  <w:num w:numId="2">
    <w:abstractNumId w:val="16"/>
  </w:num>
  <w:num w:numId="3">
    <w:abstractNumId w:val="40"/>
  </w:num>
  <w:num w:numId="4">
    <w:abstractNumId w:val="32"/>
  </w:num>
  <w:num w:numId="5">
    <w:abstractNumId w:val="0"/>
  </w:num>
  <w:num w:numId="6">
    <w:abstractNumId w:val="23"/>
  </w:num>
  <w:num w:numId="7">
    <w:abstractNumId w:val="8"/>
  </w:num>
  <w:num w:numId="8">
    <w:abstractNumId w:val="45"/>
  </w:num>
  <w:num w:numId="9">
    <w:abstractNumId w:val="36"/>
  </w:num>
  <w:num w:numId="10">
    <w:abstractNumId w:val="41"/>
  </w:num>
  <w:num w:numId="11">
    <w:abstractNumId w:val="29"/>
  </w:num>
  <w:num w:numId="12">
    <w:abstractNumId w:val="7"/>
  </w:num>
  <w:num w:numId="13">
    <w:abstractNumId w:val="20"/>
  </w:num>
  <w:num w:numId="14">
    <w:abstractNumId w:val="14"/>
  </w:num>
  <w:num w:numId="15">
    <w:abstractNumId w:val="17"/>
  </w:num>
  <w:num w:numId="16">
    <w:abstractNumId w:val="27"/>
  </w:num>
  <w:num w:numId="17">
    <w:abstractNumId w:val="2"/>
  </w:num>
  <w:num w:numId="18">
    <w:abstractNumId w:val="21"/>
  </w:num>
  <w:num w:numId="19">
    <w:abstractNumId w:val="44"/>
  </w:num>
  <w:num w:numId="20">
    <w:abstractNumId w:val="1"/>
  </w:num>
  <w:num w:numId="21">
    <w:abstractNumId w:val="39"/>
  </w:num>
  <w:num w:numId="22">
    <w:abstractNumId w:val="15"/>
  </w:num>
  <w:num w:numId="23">
    <w:abstractNumId w:val="28"/>
  </w:num>
  <w:num w:numId="24">
    <w:abstractNumId w:val="4"/>
  </w:num>
  <w:num w:numId="25">
    <w:abstractNumId w:val="26"/>
  </w:num>
  <w:num w:numId="26">
    <w:abstractNumId w:val="6"/>
  </w:num>
  <w:num w:numId="27">
    <w:abstractNumId w:val="19"/>
  </w:num>
  <w:num w:numId="28">
    <w:abstractNumId w:val="12"/>
  </w:num>
  <w:num w:numId="29">
    <w:abstractNumId w:val="5"/>
  </w:num>
  <w:num w:numId="30">
    <w:abstractNumId w:val="38"/>
  </w:num>
  <w:num w:numId="31">
    <w:abstractNumId w:val="31"/>
  </w:num>
  <w:num w:numId="32">
    <w:abstractNumId w:val="33"/>
  </w:num>
  <w:num w:numId="33">
    <w:abstractNumId w:val="34"/>
  </w:num>
  <w:num w:numId="34">
    <w:abstractNumId w:val="37"/>
  </w:num>
  <w:num w:numId="35">
    <w:abstractNumId w:val="3"/>
  </w:num>
  <w:num w:numId="36">
    <w:abstractNumId w:val="30"/>
  </w:num>
  <w:num w:numId="37">
    <w:abstractNumId w:val="9"/>
  </w:num>
  <w:num w:numId="38">
    <w:abstractNumId w:val="18"/>
  </w:num>
  <w:num w:numId="39">
    <w:abstractNumId w:val="24"/>
  </w:num>
  <w:num w:numId="40">
    <w:abstractNumId w:val="25"/>
  </w:num>
  <w:num w:numId="41">
    <w:abstractNumId w:val="13"/>
  </w:num>
  <w:num w:numId="42">
    <w:abstractNumId w:val="10"/>
  </w:num>
  <w:num w:numId="43">
    <w:abstractNumId w:val="42"/>
  </w:num>
  <w:num w:numId="44">
    <w:abstractNumId w:val="35"/>
  </w:num>
  <w:num w:numId="45">
    <w:abstractNumId w:val="11"/>
  </w:num>
  <w:num w:numId="46">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E8"/>
    <w:rsid w:val="00002316"/>
    <w:rsid w:val="000062D8"/>
    <w:rsid w:val="000220E8"/>
    <w:rsid w:val="00031BF3"/>
    <w:rsid w:val="00032DFD"/>
    <w:rsid w:val="00034D68"/>
    <w:rsid w:val="0003667D"/>
    <w:rsid w:val="0003681A"/>
    <w:rsid w:val="0003694B"/>
    <w:rsid w:val="000375D4"/>
    <w:rsid w:val="000425D8"/>
    <w:rsid w:val="00050C9F"/>
    <w:rsid w:val="000524BA"/>
    <w:rsid w:val="00054926"/>
    <w:rsid w:val="00054A9C"/>
    <w:rsid w:val="00064392"/>
    <w:rsid w:val="0007199F"/>
    <w:rsid w:val="00076016"/>
    <w:rsid w:val="000802BF"/>
    <w:rsid w:val="00081596"/>
    <w:rsid w:val="00091E5E"/>
    <w:rsid w:val="000A4314"/>
    <w:rsid w:val="000A43FB"/>
    <w:rsid w:val="000A582A"/>
    <w:rsid w:val="000A710B"/>
    <w:rsid w:val="000C2B28"/>
    <w:rsid w:val="000D140F"/>
    <w:rsid w:val="000D5355"/>
    <w:rsid w:val="000E60FF"/>
    <w:rsid w:val="000E6A21"/>
    <w:rsid w:val="000F105F"/>
    <w:rsid w:val="000F3481"/>
    <w:rsid w:val="000F44DC"/>
    <w:rsid w:val="001043E2"/>
    <w:rsid w:val="0010559E"/>
    <w:rsid w:val="00105DB6"/>
    <w:rsid w:val="0010763E"/>
    <w:rsid w:val="00115686"/>
    <w:rsid w:val="00115C71"/>
    <w:rsid w:val="00117182"/>
    <w:rsid w:val="00117F39"/>
    <w:rsid w:val="001250F8"/>
    <w:rsid w:val="00137874"/>
    <w:rsid w:val="00141162"/>
    <w:rsid w:val="0014252F"/>
    <w:rsid w:val="00156A9A"/>
    <w:rsid w:val="00162CCD"/>
    <w:rsid w:val="00163136"/>
    <w:rsid w:val="00165187"/>
    <w:rsid w:val="00167990"/>
    <w:rsid w:val="00173539"/>
    <w:rsid w:val="001752D4"/>
    <w:rsid w:val="00176E28"/>
    <w:rsid w:val="00180FC1"/>
    <w:rsid w:val="00184693"/>
    <w:rsid w:val="001853C3"/>
    <w:rsid w:val="0019588D"/>
    <w:rsid w:val="00196A9B"/>
    <w:rsid w:val="001978AF"/>
    <w:rsid w:val="001A40B4"/>
    <w:rsid w:val="001A56F1"/>
    <w:rsid w:val="001B6BDE"/>
    <w:rsid w:val="001C31DA"/>
    <w:rsid w:val="001C699A"/>
    <w:rsid w:val="001D196D"/>
    <w:rsid w:val="001D259B"/>
    <w:rsid w:val="001D5F9B"/>
    <w:rsid w:val="001D7012"/>
    <w:rsid w:val="001E0894"/>
    <w:rsid w:val="001E6AF9"/>
    <w:rsid w:val="001E6DDE"/>
    <w:rsid w:val="001F00A0"/>
    <w:rsid w:val="001F687F"/>
    <w:rsid w:val="0020072E"/>
    <w:rsid w:val="002010E1"/>
    <w:rsid w:val="00204180"/>
    <w:rsid w:val="0020570D"/>
    <w:rsid w:val="002066E9"/>
    <w:rsid w:val="00207A31"/>
    <w:rsid w:val="00210B9C"/>
    <w:rsid w:val="00214162"/>
    <w:rsid w:val="00215DC2"/>
    <w:rsid w:val="00215F9E"/>
    <w:rsid w:val="00221C6A"/>
    <w:rsid w:val="00222027"/>
    <w:rsid w:val="0022340E"/>
    <w:rsid w:val="0022736D"/>
    <w:rsid w:val="0023569D"/>
    <w:rsid w:val="0024292F"/>
    <w:rsid w:val="0024318C"/>
    <w:rsid w:val="00244686"/>
    <w:rsid w:val="00244FF6"/>
    <w:rsid w:val="00245F7D"/>
    <w:rsid w:val="00247165"/>
    <w:rsid w:val="0025031D"/>
    <w:rsid w:val="002637CB"/>
    <w:rsid w:val="0026439C"/>
    <w:rsid w:val="00266CAA"/>
    <w:rsid w:val="00267BE4"/>
    <w:rsid w:val="00267C52"/>
    <w:rsid w:val="00273FE1"/>
    <w:rsid w:val="002755A4"/>
    <w:rsid w:val="002809FF"/>
    <w:rsid w:val="00286AC3"/>
    <w:rsid w:val="00287243"/>
    <w:rsid w:val="00295223"/>
    <w:rsid w:val="002A1A95"/>
    <w:rsid w:val="002A7253"/>
    <w:rsid w:val="002B0E2E"/>
    <w:rsid w:val="002B57FC"/>
    <w:rsid w:val="002B6630"/>
    <w:rsid w:val="002C3B29"/>
    <w:rsid w:val="002C4378"/>
    <w:rsid w:val="002D01EF"/>
    <w:rsid w:val="002D055C"/>
    <w:rsid w:val="002D1EBC"/>
    <w:rsid w:val="002D3DA3"/>
    <w:rsid w:val="002F0C1E"/>
    <w:rsid w:val="00302E9C"/>
    <w:rsid w:val="003164BA"/>
    <w:rsid w:val="003259C3"/>
    <w:rsid w:val="003433D2"/>
    <w:rsid w:val="00344DDB"/>
    <w:rsid w:val="00347E09"/>
    <w:rsid w:val="00353CC8"/>
    <w:rsid w:val="0035663C"/>
    <w:rsid w:val="00371892"/>
    <w:rsid w:val="003738F8"/>
    <w:rsid w:val="0038316E"/>
    <w:rsid w:val="00386B83"/>
    <w:rsid w:val="00395334"/>
    <w:rsid w:val="003957D4"/>
    <w:rsid w:val="003A13CB"/>
    <w:rsid w:val="003A244A"/>
    <w:rsid w:val="003A43D1"/>
    <w:rsid w:val="003A6FFC"/>
    <w:rsid w:val="003A7E34"/>
    <w:rsid w:val="003B15E0"/>
    <w:rsid w:val="003B59A4"/>
    <w:rsid w:val="003B6482"/>
    <w:rsid w:val="003C106C"/>
    <w:rsid w:val="003C22CF"/>
    <w:rsid w:val="003C5735"/>
    <w:rsid w:val="003C5EDA"/>
    <w:rsid w:val="003D785E"/>
    <w:rsid w:val="003E03E7"/>
    <w:rsid w:val="003E2FA5"/>
    <w:rsid w:val="003E47BA"/>
    <w:rsid w:val="004018FF"/>
    <w:rsid w:val="004056EC"/>
    <w:rsid w:val="00407123"/>
    <w:rsid w:val="004105EE"/>
    <w:rsid w:val="00425159"/>
    <w:rsid w:val="00427424"/>
    <w:rsid w:val="0044228C"/>
    <w:rsid w:val="004437E3"/>
    <w:rsid w:val="0044577D"/>
    <w:rsid w:val="00455C2B"/>
    <w:rsid w:val="00456177"/>
    <w:rsid w:val="00463272"/>
    <w:rsid w:val="0047107B"/>
    <w:rsid w:val="00472C7A"/>
    <w:rsid w:val="00480054"/>
    <w:rsid w:val="00480666"/>
    <w:rsid w:val="00485A47"/>
    <w:rsid w:val="00490627"/>
    <w:rsid w:val="004A75F9"/>
    <w:rsid w:val="004B0983"/>
    <w:rsid w:val="004B3685"/>
    <w:rsid w:val="004B37D7"/>
    <w:rsid w:val="004B607F"/>
    <w:rsid w:val="004C032B"/>
    <w:rsid w:val="004C184D"/>
    <w:rsid w:val="004C3758"/>
    <w:rsid w:val="004C6937"/>
    <w:rsid w:val="004C7FEE"/>
    <w:rsid w:val="004D1933"/>
    <w:rsid w:val="004D2C01"/>
    <w:rsid w:val="004D6C59"/>
    <w:rsid w:val="004E0CAA"/>
    <w:rsid w:val="004F028F"/>
    <w:rsid w:val="004F33D7"/>
    <w:rsid w:val="004F65E9"/>
    <w:rsid w:val="005000DA"/>
    <w:rsid w:val="00500462"/>
    <w:rsid w:val="00501310"/>
    <w:rsid w:val="005015AB"/>
    <w:rsid w:val="00504A2F"/>
    <w:rsid w:val="00506357"/>
    <w:rsid w:val="00507F4D"/>
    <w:rsid w:val="0051424A"/>
    <w:rsid w:val="00520A14"/>
    <w:rsid w:val="005225F8"/>
    <w:rsid w:val="005242DD"/>
    <w:rsid w:val="005268BB"/>
    <w:rsid w:val="00526D94"/>
    <w:rsid w:val="005502E5"/>
    <w:rsid w:val="00554764"/>
    <w:rsid w:val="005557FE"/>
    <w:rsid w:val="00557242"/>
    <w:rsid w:val="00557735"/>
    <w:rsid w:val="00560360"/>
    <w:rsid w:val="00560621"/>
    <w:rsid w:val="00563B1C"/>
    <w:rsid w:val="00563C97"/>
    <w:rsid w:val="00564CC4"/>
    <w:rsid w:val="00577482"/>
    <w:rsid w:val="00577ADD"/>
    <w:rsid w:val="0058118C"/>
    <w:rsid w:val="005866C4"/>
    <w:rsid w:val="0059364D"/>
    <w:rsid w:val="00593E47"/>
    <w:rsid w:val="005A0E43"/>
    <w:rsid w:val="005A138C"/>
    <w:rsid w:val="005A286B"/>
    <w:rsid w:val="005A724D"/>
    <w:rsid w:val="005B4C7C"/>
    <w:rsid w:val="005B5EBC"/>
    <w:rsid w:val="005C5287"/>
    <w:rsid w:val="005C61F5"/>
    <w:rsid w:val="005D15D8"/>
    <w:rsid w:val="005E14D0"/>
    <w:rsid w:val="005E234A"/>
    <w:rsid w:val="005E45E1"/>
    <w:rsid w:val="005E50CC"/>
    <w:rsid w:val="005F040C"/>
    <w:rsid w:val="00606D61"/>
    <w:rsid w:val="0061409C"/>
    <w:rsid w:val="00617BB7"/>
    <w:rsid w:val="00622DD9"/>
    <w:rsid w:val="0062314E"/>
    <w:rsid w:val="00630A5A"/>
    <w:rsid w:val="00636A5E"/>
    <w:rsid w:val="00644DED"/>
    <w:rsid w:val="00652323"/>
    <w:rsid w:val="006566A6"/>
    <w:rsid w:val="00656CDE"/>
    <w:rsid w:val="006603EE"/>
    <w:rsid w:val="00662C0A"/>
    <w:rsid w:val="006828AC"/>
    <w:rsid w:val="00684306"/>
    <w:rsid w:val="00686759"/>
    <w:rsid w:val="0069604D"/>
    <w:rsid w:val="006970B0"/>
    <w:rsid w:val="006A077C"/>
    <w:rsid w:val="006A53ED"/>
    <w:rsid w:val="006A602F"/>
    <w:rsid w:val="006A7B33"/>
    <w:rsid w:val="006B024F"/>
    <w:rsid w:val="006B0542"/>
    <w:rsid w:val="006B10C5"/>
    <w:rsid w:val="006B2EA5"/>
    <w:rsid w:val="006B5F0D"/>
    <w:rsid w:val="006C210B"/>
    <w:rsid w:val="006C2E17"/>
    <w:rsid w:val="006C45B7"/>
    <w:rsid w:val="006C7CC4"/>
    <w:rsid w:val="006E0FCC"/>
    <w:rsid w:val="006E6386"/>
    <w:rsid w:val="006F0849"/>
    <w:rsid w:val="007044E0"/>
    <w:rsid w:val="00705778"/>
    <w:rsid w:val="007075D7"/>
    <w:rsid w:val="00711C97"/>
    <w:rsid w:val="00721A6D"/>
    <w:rsid w:val="00724168"/>
    <w:rsid w:val="00730246"/>
    <w:rsid w:val="00731197"/>
    <w:rsid w:val="00742389"/>
    <w:rsid w:val="0074770D"/>
    <w:rsid w:val="00750B36"/>
    <w:rsid w:val="0075502A"/>
    <w:rsid w:val="00762AF2"/>
    <w:rsid w:val="00763893"/>
    <w:rsid w:val="00765FC1"/>
    <w:rsid w:val="0077572F"/>
    <w:rsid w:val="00777F5F"/>
    <w:rsid w:val="00786F4F"/>
    <w:rsid w:val="00787496"/>
    <w:rsid w:val="0078768F"/>
    <w:rsid w:val="00787BEE"/>
    <w:rsid w:val="00791FD3"/>
    <w:rsid w:val="007928BC"/>
    <w:rsid w:val="007947A9"/>
    <w:rsid w:val="007B2EB7"/>
    <w:rsid w:val="007D0676"/>
    <w:rsid w:val="007D5EA9"/>
    <w:rsid w:val="007F132B"/>
    <w:rsid w:val="007F206A"/>
    <w:rsid w:val="007F2A4A"/>
    <w:rsid w:val="007F5FD8"/>
    <w:rsid w:val="007F689D"/>
    <w:rsid w:val="0080217D"/>
    <w:rsid w:val="00804C0D"/>
    <w:rsid w:val="00813454"/>
    <w:rsid w:val="0081482A"/>
    <w:rsid w:val="00817BD1"/>
    <w:rsid w:val="00822193"/>
    <w:rsid w:val="008222C1"/>
    <w:rsid w:val="00850296"/>
    <w:rsid w:val="00853BDA"/>
    <w:rsid w:val="0085445B"/>
    <w:rsid w:val="00860DEA"/>
    <w:rsid w:val="00870E05"/>
    <w:rsid w:val="00872F3A"/>
    <w:rsid w:val="00873EC1"/>
    <w:rsid w:val="008765F0"/>
    <w:rsid w:val="00877643"/>
    <w:rsid w:val="00886525"/>
    <w:rsid w:val="00886DA4"/>
    <w:rsid w:val="008A096C"/>
    <w:rsid w:val="008A173B"/>
    <w:rsid w:val="008A68C2"/>
    <w:rsid w:val="008A7283"/>
    <w:rsid w:val="008B2453"/>
    <w:rsid w:val="008C0A94"/>
    <w:rsid w:val="008D03FD"/>
    <w:rsid w:val="008D43D3"/>
    <w:rsid w:val="008D43E8"/>
    <w:rsid w:val="008D7463"/>
    <w:rsid w:val="008E2335"/>
    <w:rsid w:val="008E30B8"/>
    <w:rsid w:val="008E33B1"/>
    <w:rsid w:val="008E3B56"/>
    <w:rsid w:val="008E56DD"/>
    <w:rsid w:val="00920482"/>
    <w:rsid w:val="00927266"/>
    <w:rsid w:val="00930A56"/>
    <w:rsid w:val="0093420E"/>
    <w:rsid w:val="00934DC8"/>
    <w:rsid w:val="00941EC4"/>
    <w:rsid w:val="00943813"/>
    <w:rsid w:val="00943A5D"/>
    <w:rsid w:val="00945220"/>
    <w:rsid w:val="00945FEA"/>
    <w:rsid w:val="0096013D"/>
    <w:rsid w:val="009719AB"/>
    <w:rsid w:val="0097482A"/>
    <w:rsid w:val="009757E3"/>
    <w:rsid w:val="009818EF"/>
    <w:rsid w:val="00992C50"/>
    <w:rsid w:val="009A3981"/>
    <w:rsid w:val="009A6EEF"/>
    <w:rsid w:val="009B27F8"/>
    <w:rsid w:val="009C0758"/>
    <w:rsid w:val="009C26D7"/>
    <w:rsid w:val="009C52CD"/>
    <w:rsid w:val="009D0886"/>
    <w:rsid w:val="009D32BA"/>
    <w:rsid w:val="009D5FF3"/>
    <w:rsid w:val="009E1506"/>
    <w:rsid w:val="009E2461"/>
    <w:rsid w:val="00A042FE"/>
    <w:rsid w:val="00A04446"/>
    <w:rsid w:val="00A15508"/>
    <w:rsid w:val="00A1600D"/>
    <w:rsid w:val="00A17AC9"/>
    <w:rsid w:val="00A31187"/>
    <w:rsid w:val="00A35674"/>
    <w:rsid w:val="00A42CA5"/>
    <w:rsid w:val="00A450D1"/>
    <w:rsid w:val="00A46644"/>
    <w:rsid w:val="00A47BB7"/>
    <w:rsid w:val="00A536B6"/>
    <w:rsid w:val="00A5394D"/>
    <w:rsid w:val="00A540E8"/>
    <w:rsid w:val="00A544E3"/>
    <w:rsid w:val="00A5478C"/>
    <w:rsid w:val="00A56577"/>
    <w:rsid w:val="00A57FF2"/>
    <w:rsid w:val="00A65A9F"/>
    <w:rsid w:val="00A74162"/>
    <w:rsid w:val="00A773D2"/>
    <w:rsid w:val="00A77567"/>
    <w:rsid w:val="00A810A4"/>
    <w:rsid w:val="00A87F39"/>
    <w:rsid w:val="00A94CC6"/>
    <w:rsid w:val="00A96E0B"/>
    <w:rsid w:val="00AA1DFE"/>
    <w:rsid w:val="00AA1F8A"/>
    <w:rsid w:val="00AA7F7F"/>
    <w:rsid w:val="00AB5E5A"/>
    <w:rsid w:val="00AC3B50"/>
    <w:rsid w:val="00AC4C16"/>
    <w:rsid w:val="00AE3126"/>
    <w:rsid w:val="00AF1369"/>
    <w:rsid w:val="00AF4036"/>
    <w:rsid w:val="00B00712"/>
    <w:rsid w:val="00B12142"/>
    <w:rsid w:val="00B12423"/>
    <w:rsid w:val="00B126B7"/>
    <w:rsid w:val="00B12A9C"/>
    <w:rsid w:val="00B22FD2"/>
    <w:rsid w:val="00B26B4C"/>
    <w:rsid w:val="00B36260"/>
    <w:rsid w:val="00B4008E"/>
    <w:rsid w:val="00B41113"/>
    <w:rsid w:val="00B47A53"/>
    <w:rsid w:val="00B503FE"/>
    <w:rsid w:val="00B50DFD"/>
    <w:rsid w:val="00B527A5"/>
    <w:rsid w:val="00B6261A"/>
    <w:rsid w:val="00B721AA"/>
    <w:rsid w:val="00B74912"/>
    <w:rsid w:val="00B76E00"/>
    <w:rsid w:val="00B80965"/>
    <w:rsid w:val="00B86E3D"/>
    <w:rsid w:val="00B90E35"/>
    <w:rsid w:val="00B94EC6"/>
    <w:rsid w:val="00B96B88"/>
    <w:rsid w:val="00BA4EDA"/>
    <w:rsid w:val="00BA791D"/>
    <w:rsid w:val="00BB1036"/>
    <w:rsid w:val="00BB1AF0"/>
    <w:rsid w:val="00BB22B1"/>
    <w:rsid w:val="00BB725D"/>
    <w:rsid w:val="00BB7D3C"/>
    <w:rsid w:val="00BC3826"/>
    <w:rsid w:val="00BC5A77"/>
    <w:rsid w:val="00BD0CC4"/>
    <w:rsid w:val="00BD46F2"/>
    <w:rsid w:val="00BD7BF5"/>
    <w:rsid w:val="00BE1591"/>
    <w:rsid w:val="00BE43AF"/>
    <w:rsid w:val="00BE453B"/>
    <w:rsid w:val="00BE516D"/>
    <w:rsid w:val="00BE5696"/>
    <w:rsid w:val="00BE74DC"/>
    <w:rsid w:val="00BF1A42"/>
    <w:rsid w:val="00BF3D50"/>
    <w:rsid w:val="00BF4D23"/>
    <w:rsid w:val="00C101AC"/>
    <w:rsid w:val="00C13295"/>
    <w:rsid w:val="00C22FF7"/>
    <w:rsid w:val="00C251B6"/>
    <w:rsid w:val="00C31CBF"/>
    <w:rsid w:val="00C31E13"/>
    <w:rsid w:val="00C32638"/>
    <w:rsid w:val="00C429A6"/>
    <w:rsid w:val="00C5059A"/>
    <w:rsid w:val="00C5106C"/>
    <w:rsid w:val="00C519AB"/>
    <w:rsid w:val="00C632C4"/>
    <w:rsid w:val="00C6568F"/>
    <w:rsid w:val="00C66068"/>
    <w:rsid w:val="00C74BD2"/>
    <w:rsid w:val="00C7674E"/>
    <w:rsid w:val="00C773B2"/>
    <w:rsid w:val="00C803E7"/>
    <w:rsid w:val="00C80404"/>
    <w:rsid w:val="00C80DEC"/>
    <w:rsid w:val="00C83D91"/>
    <w:rsid w:val="00C85E0C"/>
    <w:rsid w:val="00C8610D"/>
    <w:rsid w:val="00C93256"/>
    <w:rsid w:val="00CA01B0"/>
    <w:rsid w:val="00CA1F85"/>
    <w:rsid w:val="00CA4585"/>
    <w:rsid w:val="00CA58AE"/>
    <w:rsid w:val="00CB1578"/>
    <w:rsid w:val="00CB79B6"/>
    <w:rsid w:val="00CC4DE0"/>
    <w:rsid w:val="00CD2A81"/>
    <w:rsid w:val="00CD3F16"/>
    <w:rsid w:val="00CD4331"/>
    <w:rsid w:val="00CE4281"/>
    <w:rsid w:val="00CE479C"/>
    <w:rsid w:val="00CE4A3D"/>
    <w:rsid w:val="00CF4B38"/>
    <w:rsid w:val="00D00776"/>
    <w:rsid w:val="00D02A9E"/>
    <w:rsid w:val="00D07E2C"/>
    <w:rsid w:val="00D10753"/>
    <w:rsid w:val="00D10C56"/>
    <w:rsid w:val="00D11358"/>
    <w:rsid w:val="00D1347B"/>
    <w:rsid w:val="00D14D41"/>
    <w:rsid w:val="00D1533C"/>
    <w:rsid w:val="00D2017B"/>
    <w:rsid w:val="00D211BB"/>
    <w:rsid w:val="00D244BE"/>
    <w:rsid w:val="00D26B7B"/>
    <w:rsid w:val="00D3018C"/>
    <w:rsid w:val="00D30D3C"/>
    <w:rsid w:val="00D43881"/>
    <w:rsid w:val="00D47AD3"/>
    <w:rsid w:val="00D608EB"/>
    <w:rsid w:val="00D65218"/>
    <w:rsid w:val="00D66074"/>
    <w:rsid w:val="00D67EEB"/>
    <w:rsid w:val="00D7045E"/>
    <w:rsid w:val="00D75A39"/>
    <w:rsid w:val="00D8349A"/>
    <w:rsid w:val="00D83A95"/>
    <w:rsid w:val="00D84469"/>
    <w:rsid w:val="00D85223"/>
    <w:rsid w:val="00D95139"/>
    <w:rsid w:val="00D97DE8"/>
    <w:rsid w:val="00DA5E65"/>
    <w:rsid w:val="00DB184A"/>
    <w:rsid w:val="00DB5F08"/>
    <w:rsid w:val="00DB6F12"/>
    <w:rsid w:val="00DC326F"/>
    <w:rsid w:val="00DC4457"/>
    <w:rsid w:val="00DD04B1"/>
    <w:rsid w:val="00DE34B1"/>
    <w:rsid w:val="00DE5043"/>
    <w:rsid w:val="00DF15A1"/>
    <w:rsid w:val="00DF4AA3"/>
    <w:rsid w:val="00E039E0"/>
    <w:rsid w:val="00E0462B"/>
    <w:rsid w:val="00E1267A"/>
    <w:rsid w:val="00E1303E"/>
    <w:rsid w:val="00E1398F"/>
    <w:rsid w:val="00E16E0F"/>
    <w:rsid w:val="00E224DE"/>
    <w:rsid w:val="00E2460B"/>
    <w:rsid w:val="00E41C6B"/>
    <w:rsid w:val="00E455E5"/>
    <w:rsid w:val="00E540C2"/>
    <w:rsid w:val="00E6190F"/>
    <w:rsid w:val="00E62631"/>
    <w:rsid w:val="00E77264"/>
    <w:rsid w:val="00E77961"/>
    <w:rsid w:val="00E83BAD"/>
    <w:rsid w:val="00E84A51"/>
    <w:rsid w:val="00E97560"/>
    <w:rsid w:val="00EA309C"/>
    <w:rsid w:val="00EA528C"/>
    <w:rsid w:val="00EA5669"/>
    <w:rsid w:val="00EB3FE8"/>
    <w:rsid w:val="00EB45C2"/>
    <w:rsid w:val="00EB5AC6"/>
    <w:rsid w:val="00EB7033"/>
    <w:rsid w:val="00EC03F3"/>
    <w:rsid w:val="00EC13F9"/>
    <w:rsid w:val="00EC172C"/>
    <w:rsid w:val="00EC57B9"/>
    <w:rsid w:val="00ED165C"/>
    <w:rsid w:val="00ED3C3F"/>
    <w:rsid w:val="00ED7168"/>
    <w:rsid w:val="00ED75FC"/>
    <w:rsid w:val="00EE4E40"/>
    <w:rsid w:val="00EE7510"/>
    <w:rsid w:val="00F01614"/>
    <w:rsid w:val="00F07193"/>
    <w:rsid w:val="00F1250A"/>
    <w:rsid w:val="00F12F0E"/>
    <w:rsid w:val="00F137C2"/>
    <w:rsid w:val="00F17E64"/>
    <w:rsid w:val="00F32316"/>
    <w:rsid w:val="00F411E2"/>
    <w:rsid w:val="00F50566"/>
    <w:rsid w:val="00F506FB"/>
    <w:rsid w:val="00F51C8A"/>
    <w:rsid w:val="00F52C0B"/>
    <w:rsid w:val="00F52FE2"/>
    <w:rsid w:val="00F53214"/>
    <w:rsid w:val="00F628B0"/>
    <w:rsid w:val="00F75763"/>
    <w:rsid w:val="00F81ADD"/>
    <w:rsid w:val="00F85450"/>
    <w:rsid w:val="00F857E8"/>
    <w:rsid w:val="00F85BC1"/>
    <w:rsid w:val="00F87615"/>
    <w:rsid w:val="00F928A1"/>
    <w:rsid w:val="00F938C9"/>
    <w:rsid w:val="00FB1431"/>
    <w:rsid w:val="00FB504E"/>
    <w:rsid w:val="00FD39FF"/>
    <w:rsid w:val="00FD4820"/>
    <w:rsid w:val="00FD5BE2"/>
    <w:rsid w:val="00FD5EBB"/>
    <w:rsid w:val="00FE2A7F"/>
    <w:rsid w:val="00FE2EDC"/>
    <w:rsid w:val="00FF0399"/>
    <w:rsid w:val="00FF085D"/>
    <w:rsid w:val="00FF48EF"/>
    <w:rsid w:val="00FF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7DB8F"/>
  <w15:docId w15:val="{119EFD2D-3CD6-4E52-9000-0F1A7B20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60"/>
      <w:jc w:val="center"/>
      <w:outlineLvl w:val="0"/>
    </w:pPr>
    <w:rPr>
      <w:sz w:val="36"/>
      <w:szCs w:val="36"/>
    </w:rPr>
  </w:style>
  <w:style w:type="paragraph" w:styleId="Heading2">
    <w:name w:val="heading 2"/>
    <w:basedOn w:val="Normal"/>
    <w:uiPriority w:val="1"/>
    <w:qFormat/>
    <w:pPr>
      <w:ind w:left="229"/>
      <w:outlineLvl w:val="1"/>
    </w:pPr>
    <w:rPr>
      <w:rFonts w:ascii="Calibri" w:eastAsia="Calibri" w:hAnsi="Calibri" w:cs="Calibri"/>
      <w:sz w:val="32"/>
      <w:szCs w:val="32"/>
    </w:rPr>
  </w:style>
  <w:style w:type="paragraph" w:styleId="Heading3">
    <w:name w:val="heading 3"/>
    <w:basedOn w:val="Normal"/>
    <w:uiPriority w:val="1"/>
    <w:qFormat/>
    <w:pPr>
      <w:spacing w:before="71"/>
      <w:ind w:left="1391"/>
      <w:outlineLvl w:val="2"/>
    </w:pPr>
    <w:rPr>
      <w:b/>
      <w:bCs/>
      <w:sz w:val="28"/>
      <w:szCs w:val="28"/>
    </w:rPr>
  </w:style>
  <w:style w:type="paragraph" w:styleId="Heading4">
    <w:name w:val="heading 4"/>
    <w:basedOn w:val="Normal"/>
    <w:uiPriority w:val="1"/>
    <w:qFormat/>
    <w:pPr>
      <w:spacing w:before="60"/>
      <w:ind w:left="229" w:right="67"/>
      <w:jc w:val="center"/>
      <w:outlineLvl w:val="3"/>
    </w:pPr>
    <w:rPr>
      <w:b/>
      <w:bCs/>
      <w:sz w:val="28"/>
      <w:szCs w:val="28"/>
    </w:rPr>
  </w:style>
  <w:style w:type="paragraph" w:styleId="Heading5">
    <w:name w:val="heading 5"/>
    <w:basedOn w:val="Normal"/>
    <w:uiPriority w:val="1"/>
    <w:qFormat/>
    <w:pPr>
      <w:spacing w:before="1"/>
      <w:ind w:left="229"/>
      <w:jc w:val="center"/>
      <w:outlineLvl w:val="4"/>
    </w:pPr>
    <w:rPr>
      <w:b/>
      <w:bCs/>
      <w:sz w:val="26"/>
      <w:szCs w:val="26"/>
      <w:u w:val="single" w:color="000000"/>
    </w:rPr>
  </w:style>
  <w:style w:type="paragraph" w:styleId="Heading6">
    <w:name w:val="heading 6"/>
    <w:basedOn w:val="Normal"/>
    <w:uiPriority w:val="1"/>
    <w:qFormat/>
    <w:pPr>
      <w:spacing w:line="295" w:lineRule="exact"/>
      <w:ind w:left="364"/>
      <w:outlineLvl w:val="5"/>
    </w:pPr>
    <w:rPr>
      <w:b/>
      <w:bCs/>
      <w:sz w:val="26"/>
      <w:szCs w:val="26"/>
      <w:u w:val="single" w:color="000000"/>
    </w:rPr>
  </w:style>
  <w:style w:type="paragraph" w:styleId="Heading7">
    <w:name w:val="heading 7"/>
    <w:basedOn w:val="Normal"/>
    <w:uiPriority w:val="1"/>
    <w:qFormat/>
    <w:pPr>
      <w:ind w:left="364"/>
      <w:outlineLvl w:val="6"/>
    </w:pPr>
    <w:rPr>
      <w:b/>
      <w:bCs/>
      <w:sz w:val="24"/>
      <w:szCs w:val="24"/>
      <w:u w:val="single" w:color="000000"/>
    </w:rPr>
  </w:style>
  <w:style w:type="paragraph" w:styleId="Heading8">
    <w:name w:val="heading 8"/>
    <w:basedOn w:val="Normal"/>
    <w:uiPriority w:val="1"/>
    <w:qFormat/>
    <w:pPr>
      <w:ind w:left="229"/>
      <w:jc w:val="center"/>
      <w:outlineLvl w:val="7"/>
    </w:pPr>
    <w:rPr>
      <w:b/>
      <w:bCs/>
    </w:rPr>
  </w:style>
  <w:style w:type="paragraph" w:styleId="Heading9">
    <w:name w:val="heading 9"/>
    <w:basedOn w:val="Normal"/>
    <w:uiPriority w:val="1"/>
    <w:qFormat/>
    <w:pPr>
      <w:ind w:left="364"/>
      <w:outlineLvl w:val="8"/>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34"/>
    <w:qFormat/>
    <w:pPr>
      <w:ind w:left="940" w:hanging="361"/>
    </w:pPr>
    <w:rPr>
      <w:rFonts w:ascii="Calibri" w:eastAsia="Calibri" w:hAnsi="Calibri" w:cs="Calibri"/>
    </w:rPr>
  </w:style>
  <w:style w:type="paragraph" w:customStyle="1" w:styleId="TableParagraph">
    <w:name w:val="Table Paragraph"/>
    <w:basedOn w:val="Normal"/>
    <w:uiPriority w:val="1"/>
    <w:qFormat/>
  </w:style>
  <w:style w:type="table" w:styleId="TableGrid">
    <w:name w:val="Table Grid"/>
    <w:basedOn w:val="TableNormal"/>
    <w:uiPriority w:val="39"/>
    <w:rsid w:val="00EA5669"/>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A5669"/>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EA5669"/>
    <w:rPr>
      <w:color w:val="0000FF" w:themeColor="hyperlink"/>
      <w:u w:val="single"/>
    </w:rPr>
  </w:style>
  <w:style w:type="paragraph" w:styleId="Header">
    <w:name w:val="header"/>
    <w:basedOn w:val="Normal"/>
    <w:link w:val="HeaderChar"/>
    <w:uiPriority w:val="99"/>
    <w:unhideWhenUsed/>
    <w:rsid w:val="00CE479C"/>
    <w:pPr>
      <w:tabs>
        <w:tab w:val="center" w:pos="4680"/>
        <w:tab w:val="right" w:pos="9360"/>
      </w:tabs>
    </w:pPr>
  </w:style>
  <w:style w:type="character" w:customStyle="1" w:styleId="HeaderChar">
    <w:name w:val="Header Char"/>
    <w:basedOn w:val="DefaultParagraphFont"/>
    <w:link w:val="Header"/>
    <w:uiPriority w:val="99"/>
    <w:rsid w:val="00CE479C"/>
    <w:rPr>
      <w:rFonts w:ascii="Times New Roman" w:eastAsia="Times New Roman" w:hAnsi="Times New Roman" w:cs="Times New Roman"/>
    </w:rPr>
  </w:style>
  <w:style w:type="paragraph" w:styleId="Footer">
    <w:name w:val="footer"/>
    <w:basedOn w:val="Normal"/>
    <w:link w:val="FooterChar"/>
    <w:uiPriority w:val="99"/>
    <w:unhideWhenUsed/>
    <w:rsid w:val="00CE479C"/>
    <w:pPr>
      <w:tabs>
        <w:tab w:val="center" w:pos="4680"/>
        <w:tab w:val="right" w:pos="9360"/>
      </w:tabs>
    </w:pPr>
  </w:style>
  <w:style w:type="character" w:customStyle="1" w:styleId="FooterChar">
    <w:name w:val="Footer Char"/>
    <w:basedOn w:val="DefaultParagraphFont"/>
    <w:link w:val="Footer"/>
    <w:uiPriority w:val="99"/>
    <w:rsid w:val="00CE479C"/>
    <w:rPr>
      <w:rFonts w:ascii="Times New Roman" w:eastAsia="Times New Roman" w:hAnsi="Times New Roman" w:cs="Times New Roman"/>
    </w:rPr>
  </w:style>
  <w:style w:type="paragraph" w:customStyle="1" w:styleId="6BulletList">
    <w:name w:val="6Bullet List"/>
    <w:rsid w:val="00FF4E4B"/>
    <w:pPr>
      <w:widowControl/>
      <w:tabs>
        <w:tab w:val="left" w:pos="720"/>
        <w:tab w:val="left" w:pos="1440"/>
        <w:tab w:val="left" w:pos="2160"/>
        <w:tab w:val="left" w:pos="2880"/>
        <w:tab w:val="left" w:pos="3600"/>
        <w:tab w:val="left" w:pos="4320"/>
      </w:tabs>
      <w:adjustRightInd w:val="0"/>
      <w:ind w:left="4320" w:hanging="720"/>
    </w:pPr>
    <w:rPr>
      <w:rFonts w:ascii="WP MathB" w:eastAsia="Times New Roman" w:hAnsi="WP MathB" w:cs="Times New Roman"/>
      <w:sz w:val="20"/>
      <w:szCs w:val="24"/>
    </w:rPr>
  </w:style>
  <w:style w:type="paragraph" w:styleId="BodyTextIndent3">
    <w:name w:val="Body Text Indent 3"/>
    <w:basedOn w:val="Normal"/>
    <w:link w:val="BodyTextIndent3Char"/>
    <w:uiPriority w:val="99"/>
    <w:semiHidden/>
    <w:unhideWhenUsed/>
    <w:rsid w:val="00DB5F0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5F08"/>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94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EC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A173B"/>
    <w:rPr>
      <w:color w:val="605E5C"/>
      <w:shd w:val="clear" w:color="auto" w:fill="E1DFDD"/>
    </w:rPr>
  </w:style>
  <w:style w:type="paragraph" w:styleId="BodyText2">
    <w:name w:val="Body Text 2"/>
    <w:basedOn w:val="Normal"/>
    <w:link w:val="BodyText2Char"/>
    <w:uiPriority w:val="99"/>
    <w:semiHidden/>
    <w:unhideWhenUsed/>
    <w:rsid w:val="006B5F0D"/>
    <w:pPr>
      <w:spacing w:after="120" w:line="480" w:lineRule="auto"/>
    </w:pPr>
  </w:style>
  <w:style w:type="character" w:customStyle="1" w:styleId="BodyText2Char">
    <w:name w:val="Body Text 2 Char"/>
    <w:basedOn w:val="DefaultParagraphFont"/>
    <w:link w:val="BodyText2"/>
    <w:uiPriority w:val="99"/>
    <w:semiHidden/>
    <w:rsid w:val="006B5F0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F687F"/>
    <w:rPr>
      <w:color w:val="800080" w:themeColor="followedHyperlink"/>
      <w:u w:val="single"/>
    </w:rPr>
  </w:style>
  <w:style w:type="paragraph" w:styleId="NormalWeb">
    <w:name w:val="Normal (Web)"/>
    <w:basedOn w:val="Normal"/>
    <w:uiPriority w:val="99"/>
    <w:unhideWhenUsed/>
    <w:rsid w:val="00E7796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D5355"/>
    <w:rPr>
      <w:b/>
      <w:bCs/>
    </w:rPr>
  </w:style>
  <w:style w:type="character" w:styleId="Emphasis">
    <w:name w:val="Emphasis"/>
    <w:basedOn w:val="DefaultParagraphFont"/>
    <w:uiPriority w:val="20"/>
    <w:qFormat/>
    <w:rsid w:val="00656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018">
      <w:bodyDiv w:val="1"/>
      <w:marLeft w:val="0"/>
      <w:marRight w:val="0"/>
      <w:marTop w:val="0"/>
      <w:marBottom w:val="0"/>
      <w:divBdr>
        <w:top w:val="none" w:sz="0" w:space="0" w:color="auto"/>
        <w:left w:val="none" w:sz="0" w:space="0" w:color="auto"/>
        <w:bottom w:val="none" w:sz="0" w:space="0" w:color="auto"/>
        <w:right w:val="none" w:sz="0" w:space="0" w:color="auto"/>
      </w:divBdr>
    </w:div>
    <w:div w:id="68501585">
      <w:bodyDiv w:val="1"/>
      <w:marLeft w:val="0"/>
      <w:marRight w:val="0"/>
      <w:marTop w:val="0"/>
      <w:marBottom w:val="0"/>
      <w:divBdr>
        <w:top w:val="none" w:sz="0" w:space="0" w:color="auto"/>
        <w:left w:val="none" w:sz="0" w:space="0" w:color="auto"/>
        <w:bottom w:val="none" w:sz="0" w:space="0" w:color="auto"/>
        <w:right w:val="none" w:sz="0" w:space="0" w:color="auto"/>
      </w:divBdr>
    </w:div>
    <w:div w:id="153687963">
      <w:bodyDiv w:val="1"/>
      <w:marLeft w:val="0"/>
      <w:marRight w:val="0"/>
      <w:marTop w:val="0"/>
      <w:marBottom w:val="0"/>
      <w:divBdr>
        <w:top w:val="none" w:sz="0" w:space="0" w:color="auto"/>
        <w:left w:val="none" w:sz="0" w:space="0" w:color="auto"/>
        <w:bottom w:val="none" w:sz="0" w:space="0" w:color="auto"/>
        <w:right w:val="none" w:sz="0" w:space="0" w:color="auto"/>
      </w:divBdr>
    </w:div>
    <w:div w:id="328028026">
      <w:bodyDiv w:val="1"/>
      <w:marLeft w:val="0"/>
      <w:marRight w:val="0"/>
      <w:marTop w:val="0"/>
      <w:marBottom w:val="0"/>
      <w:divBdr>
        <w:top w:val="none" w:sz="0" w:space="0" w:color="auto"/>
        <w:left w:val="none" w:sz="0" w:space="0" w:color="auto"/>
        <w:bottom w:val="none" w:sz="0" w:space="0" w:color="auto"/>
        <w:right w:val="none" w:sz="0" w:space="0" w:color="auto"/>
      </w:divBdr>
    </w:div>
    <w:div w:id="561871397">
      <w:bodyDiv w:val="1"/>
      <w:marLeft w:val="0"/>
      <w:marRight w:val="0"/>
      <w:marTop w:val="0"/>
      <w:marBottom w:val="0"/>
      <w:divBdr>
        <w:top w:val="none" w:sz="0" w:space="0" w:color="auto"/>
        <w:left w:val="none" w:sz="0" w:space="0" w:color="auto"/>
        <w:bottom w:val="none" w:sz="0" w:space="0" w:color="auto"/>
        <w:right w:val="none" w:sz="0" w:space="0" w:color="auto"/>
      </w:divBdr>
    </w:div>
    <w:div w:id="616329396">
      <w:bodyDiv w:val="1"/>
      <w:marLeft w:val="0"/>
      <w:marRight w:val="0"/>
      <w:marTop w:val="0"/>
      <w:marBottom w:val="0"/>
      <w:divBdr>
        <w:top w:val="none" w:sz="0" w:space="0" w:color="auto"/>
        <w:left w:val="none" w:sz="0" w:space="0" w:color="auto"/>
        <w:bottom w:val="none" w:sz="0" w:space="0" w:color="auto"/>
        <w:right w:val="none" w:sz="0" w:space="0" w:color="auto"/>
      </w:divBdr>
    </w:div>
    <w:div w:id="641085487">
      <w:bodyDiv w:val="1"/>
      <w:marLeft w:val="0"/>
      <w:marRight w:val="0"/>
      <w:marTop w:val="0"/>
      <w:marBottom w:val="0"/>
      <w:divBdr>
        <w:top w:val="none" w:sz="0" w:space="0" w:color="auto"/>
        <w:left w:val="none" w:sz="0" w:space="0" w:color="auto"/>
        <w:bottom w:val="none" w:sz="0" w:space="0" w:color="auto"/>
        <w:right w:val="none" w:sz="0" w:space="0" w:color="auto"/>
      </w:divBdr>
    </w:div>
    <w:div w:id="652753389">
      <w:bodyDiv w:val="1"/>
      <w:marLeft w:val="0"/>
      <w:marRight w:val="0"/>
      <w:marTop w:val="0"/>
      <w:marBottom w:val="0"/>
      <w:divBdr>
        <w:top w:val="none" w:sz="0" w:space="0" w:color="auto"/>
        <w:left w:val="none" w:sz="0" w:space="0" w:color="auto"/>
        <w:bottom w:val="none" w:sz="0" w:space="0" w:color="auto"/>
        <w:right w:val="none" w:sz="0" w:space="0" w:color="auto"/>
      </w:divBdr>
    </w:div>
    <w:div w:id="690422947">
      <w:bodyDiv w:val="1"/>
      <w:marLeft w:val="0"/>
      <w:marRight w:val="0"/>
      <w:marTop w:val="0"/>
      <w:marBottom w:val="0"/>
      <w:divBdr>
        <w:top w:val="none" w:sz="0" w:space="0" w:color="auto"/>
        <w:left w:val="none" w:sz="0" w:space="0" w:color="auto"/>
        <w:bottom w:val="none" w:sz="0" w:space="0" w:color="auto"/>
        <w:right w:val="none" w:sz="0" w:space="0" w:color="auto"/>
      </w:divBdr>
    </w:div>
    <w:div w:id="712072791">
      <w:bodyDiv w:val="1"/>
      <w:marLeft w:val="0"/>
      <w:marRight w:val="0"/>
      <w:marTop w:val="0"/>
      <w:marBottom w:val="0"/>
      <w:divBdr>
        <w:top w:val="none" w:sz="0" w:space="0" w:color="auto"/>
        <w:left w:val="none" w:sz="0" w:space="0" w:color="auto"/>
        <w:bottom w:val="none" w:sz="0" w:space="0" w:color="auto"/>
        <w:right w:val="none" w:sz="0" w:space="0" w:color="auto"/>
      </w:divBdr>
    </w:div>
    <w:div w:id="718086909">
      <w:bodyDiv w:val="1"/>
      <w:marLeft w:val="0"/>
      <w:marRight w:val="0"/>
      <w:marTop w:val="0"/>
      <w:marBottom w:val="0"/>
      <w:divBdr>
        <w:top w:val="none" w:sz="0" w:space="0" w:color="auto"/>
        <w:left w:val="none" w:sz="0" w:space="0" w:color="auto"/>
        <w:bottom w:val="none" w:sz="0" w:space="0" w:color="auto"/>
        <w:right w:val="none" w:sz="0" w:space="0" w:color="auto"/>
      </w:divBdr>
    </w:div>
    <w:div w:id="845285064">
      <w:bodyDiv w:val="1"/>
      <w:marLeft w:val="0"/>
      <w:marRight w:val="0"/>
      <w:marTop w:val="0"/>
      <w:marBottom w:val="0"/>
      <w:divBdr>
        <w:top w:val="none" w:sz="0" w:space="0" w:color="auto"/>
        <w:left w:val="none" w:sz="0" w:space="0" w:color="auto"/>
        <w:bottom w:val="none" w:sz="0" w:space="0" w:color="auto"/>
        <w:right w:val="none" w:sz="0" w:space="0" w:color="auto"/>
      </w:divBdr>
    </w:div>
    <w:div w:id="941307090">
      <w:bodyDiv w:val="1"/>
      <w:marLeft w:val="0"/>
      <w:marRight w:val="0"/>
      <w:marTop w:val="0"/>
      <w:marBottom w:val="0"/>
      <w:divBdr>
        <w:top w:val="none" w:sz="0" w:space="0" w:color="auto"/>
        <w:left w:val="none" w:sz="0" w:space="0" w:color="auto"/>
        <w:bottom w:val="none" w:sz="0" w:space="0" w:color="auto"/>
        <w:right w:val="none" w:sz="0" w:space="0" w:color="auto"/>
      </w:divBdr>
    </w:div>
    <w:div w:id="1192112392">
      <w:bodyDiv w:val="1"/>
      <w:marLeft w:val="0"/>
      <w:marRight w:val="0"/>
      <w:marTop w:val="0"/>
      <w:marBottom w:val="0"/>
      <w:divBdr>
        <w:top w:val="none" w:sz="0" w:space="0" w:color="auto"/>
        <w:left w:val="none" w:sz="0" w:space="0" w:color="auto"/>
        <w:bottom w:val="none" w:sz="0" w:space="0" w:color="auto"/>
        <w:right w:val="none" w:sz="0" w:space="0" w:color="auto"/>
      </w:divBdr>
      <w:divsChild>
        <w:div w:id="1679429625">
          <w:marLeft w:val="0"/>
          <w:marRight w:val="0"/>
          <w:marTop w:val="0"/>
          <w:marBottom w:val="0"/>
          <w:divBdr>
            <w:top w:val="none" w:sz="0" w:space="0" w:color="auto"/>
            <w:left w:val="none" w:sz="0" w:space="0" w:color="auto"/>
            <w:bottom w:val="none" w:sz="0" w:space="0" w:color="auto"/>
            <w:right w:val="none" w:sz="0" w:space="0" w:color="auto"/>
          </w:divBdr>
        </w:div>
        <w:div w:id="1148979913">
          <w:marLeft w:val="0"/>
          <w:marRight w:val="0"/>
          <w:marTop w:val="0"/>
          <w:marBottom w:val="0"/>
          <w:divBdr>
            <w:top w:val="none" w:sz="0" w:space="0" w:color="auto"/>
            <w:left w:val="none" w:sz="0" w:space="0" w:color="auto"/>
            <w:bottom w:val="none" w:sz="0" w:space="0" w:color="auto"/>
            <w:right w:val="none" w:sz="0" w:space="0" w:color="auto"/>
          </w:divBdr>
        </w:div>
      </w:divsChild>
    </w:div>
    <w:div w:id="1229462583">
      <w:bodyDiv w:val="1"/>
      <w:marLeft w:val="0"/>
      <w:marRight w:val="0"/>
      <w:marTop w:val="0"/>
      <w:marBottom w:val="0"/>
      <w:divBdr>
        <w:top w:val="none" w:sz="0" w:space="0" w:color="auto"/>
        <w:left w:val="none" w:sz="0" w:space="0" w:color="auto"/>
        <w:bottom w:val="none" w:sz="0" w:space="0" w:color="auto"/>
        <w:right w:val="none" w:sz="0" w:space="0" w:color="auto"/>
      </w:divBdr>
    </w:div>
    <w:div w:id="1430537918">
      <w:bodyDiv w:val="1"/>
      <w:marLeft w:val="0"/>
      <w:marRight w:val="0"/>
      <w:marTop w:val="0"/>
      <w:marBottom w:val="0"/>
      <w:divBdr>
        <w:top w:val="none" w:sz="0" w:space="0" w:color="auto"/>
        <w:left w:val="none" w:sz="0" w:space="0" w:color="auto"/>
        <w:bottom w:val="none" w:sz="0" w:space="0" w:color="auto"/>
        <w:right w:val="none" w:sz="0" w:space="0" w:color="auto"/>
      </w:divBdr>
    </w:div>
    <w:div w:id="1663580426">
      <w:bodyDiv w:val="1"/>
      <w:marLeft w:val="0"/>
      <w:marRight w:val="0"/>
      <w:marTop w:val="0"/>
      <w:marBottom w:val="0"/>
      <w:divBdr>
        <w:top w:val="none" w:sz="0" w:space="0" w:color="auto"/>
        <w:left w:val="none" w:sz="0" w:space="0" w:color="auto"/>
        <w:bottom w:val="none" w:sz="0" w:space="0" w:color="auto"/>
        <w:right w:val="none" w:sz="0" w:space="0" w:color="auto"/>
      </w:divBdr>
    </w:div>
    <w:div w:id="1702824925">
      <w:bodyDiv w:val="1"/>
      <w:marLeft w:val="0"/>
      <w:marRight w:val="0"/>
      <w:marTop w:val="0"/>
      <w:marBottom w:val="0"/>
      <w:divBdr>
        <w:top w:val="none" w:sz="0" w:space="0" w:color="auto"/>
        <w:left w:val="none" w:sz="0" w:space="0" w:color="auto"/>
        <w:bottom w:val="none" w:sz="0" w:space="0" w:color="auto"/>
        <w:right w:val="none" w:sz="0" w:space="0" w:color="auto"/>
      </w:divBdr>
      <w:divsChild>
        <w:div w:id="1150829623">
          <w:marLeft w:val="0"/>
          <w:marRight w:val="0"/>
          <w:marTop w:val="150"/>
          <w:marBottom w:val="0"/>
          <w:divBdr>
            <w:top w:val="single" w:sz="6" w:space="0" w:color="F7F7F7"/>
            <w:left w:val="single" w:sz="6" w:space="0" w:color="F7F7F7"/>
            <w:bottom w:val="single" w:sz="6" w:space="0" w:color="F7F7F7"/>
            <w:right w:val="single" w:sz="6" w:space="0" w:color="F7F7F7"/>
          </w:divBdr>
          <w:divsChild>
            <w:div w:id="12750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0226">
      <w:bodyDiv w:val="1"/>
      <w:marLeft w:val="0"/>
      <w:marRight w:val="0"/>
      <w:marTop w:val="0"/>
      <w:marBottom w:val="0"/>
      <w:divBdr>
        <w:top w:val="none" w:sz="0" w:space="0" w:color="auto"/>
        <w:left w:val="none" w:sz="0" w:space="0" w:color="auto"/>
        <w:bottom w:val="none" w:sz="0" w:space="0" w:color="auto"/>
        <w:right w:val="none" w:sz="0" w:space="0" w:color="auto"/>
      </w:divBdr>
    </w:div>
    <w:div w:id="2007249098">
      <w:bodyDiv w:val="1"/>
      <w:marLeft w:val="0"/>
      <w:marRight w:val="0"/>
      <w:marTop w:val="0"/>
      <w:marBottom w:val="0"/>
      <w:divBdr>
        <w:top w:val="none" w:sz="0" w:space="0" w:color="auto"/>
        <w:left w:val="none" w:sz="0" w:space="0" w:color="auto"/>
        <w:bottom w:val="none" w:sz="0" w:space="0" w:color="auto"/>
        <w:right w:val="none" w:sz="0" w:space="0" w:color="auto"/>
      </w:divBdr>
    </w:div>
    <w:div w:id="2021201300">
      <w:bodyDiv w:val="1"/>
      <w:marLeft w:val="0"/>
      <w:marRight w:val="0"/>
      <w:marTop w:val="0"/>
      <w:marBottom w:val="0"/>
      <w:divBdr>
        <w:top w:val="none" w:sz="0" w:space="0" w:color="auto"/>
        <w:left w:val="none" w:sz="0" w:space="0" w:color="auto"/>
        <w:bottom w:val="none" w:sz="0" w:space="0" w:color="auto"/>
        <w:right w:val="none" w:sz="0" w:space="0" w:color="auto"/>
      </w:divBdr>
      <w:divsChild>
        <w:div w:id="1177159405">
          <w:marLeft w:val="0"/>
          <w:marRight w:val="0"/>
          <w:marTop w:val="0"/>
          <w:marBottom w:val="0"/>
          <w:divBdr>
            <w:top w:val="none" w:sz="0" w:space="0" w:color="auto"/>
            <w:left w:val="none" w:sz="0" w:space="0" w:color="auto"/>
            <w:bottom w:val="none" w:sz="0" w:space="0" w:color="auto"/>
            <w:right w:val="none" w:sz="0" w:space="0" w:color="auto"/>
          </w:divBdr>
        </w:div>
        <w:div w:id="921723318">
          <w:marLeft w:val="0"/>
          <w:marRight w:val="0"/>
          <w:marTop w:val="0"/>
          <w:marBottom w:val="0"/>
          <w:divBdr>
            <w:top w:val="none" w:sz="0" w:space="0" w:color="auto"/>
            <w:left w:val="none" w:sz="0" w:space="0" w:color="auto"/>
            <w:bottom w:val="none" w:sz="0" w:space="0" w:color="auto"/>
            <w:right w:val="none" w:sz="0" w:space="0" w:color="auto"/>
          </w:divBdr>
        </w:div>
        <w:div w:id="922103561">
          <w:marLeft w:val="0"/>
          <w:marRight w:val="0"/>
          <w:marTop w:val="0"/>
          <w:marBottom w:val="0"/>
          <w:divBdr>
            <w:top w:val="none" w:sz="0" w:space="0" w:color="auto"/>
            <w:left w:val="none" w:sz="0" w:space="0" w:color="auto"/>
            <w:bottom w:val="none" w:sz="0" w:space="0" w:color="auto"/>
            <w:right w:val="none" w:sz="0" w:space="0" w:color="auto"/>
          </w:divBdr>
        </w:div>
      </w:divsChild>
    </w:div>
    <w:div w:id="203456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hyperlink" Target="https://cswmft.ohio.gov/wps/portal/gov/cswmft/get-licensed/licensing-resources/background-checks-poor-quality-fingerprints" TargetMode="External"/><Relationship Id="rId47" Type="http://schemas.openxmlformats.org/officeDocument/2006/relationships/hyperlink" Target="https://iga.in.gov/laws/2024/ic/titles/25#25-42.5" TargetMode="External"/><Relationship Id="rId63" Type="http://schemas.openxmlformats.org/officeDocument/2006/relationships/hyperlink" Target="https://ocdp.ohio.gov/wps/portal/gov/ocdp/get-certified-licensed/treatment/lcdc-2/06-supervisors-reporting-instructions" TargetMode="External"/><Relationship Id="rId68" Type="http://schemas.openxmlformats.org/officeDocument/2006/relationships/hyperlink" Target="https://elicense.ohio.gov/OH_HomePage" TargetMode="External"/><Relationship Id="rId84" Type="http://schemas.openxmlformats.org/officeDocument/2006/relationships/hyperlink" Target="http://www.schoolcounselor.org/" TargetMode="External"/><Relationship Id="rId89" Type="http://schemas.openxmlformats.org/officeDocument/2006/relationships/hyperlink" Target="sannemanm@xavier.edu" TargetMode="External"/><Relationship Id="rId16" Type="http://schemas.openxmlformats.org/officeDocument/2006/relationships/image" Target="media/image7.png"/><Relationship Id="rId11" Type="http://schemas.openxmlformats.org/officeDocument/2006/relationships/image" Target="media/image4.jpeg"/><Relationship Id="rId32" Type="http://schemas.openxmlformats.org/officeDocument/2006/relationships/hyperlink" Target="mailto:norman@xavier.edu" TargetMode="External"/><Relationship Id="rId37" Type="http://schemas.openxmlformats.org/officeDocument/2006/relationships/hyperlink" Target="http://cswmft.ohio.gov/" TargetMode="External"/><Relationship Id="rId53" Type="http://schemas.openxmlformats.org/officeDocument/2006/relationships/hyperlink" Target="http://ocdp.ohio.gov/forms.stm" TargetMode="External"/><Relationship Id="rId58" Type="http://schemas.openxmlformats.org/officeDocument/2006/relationships/hyperlink" Target="mailto:transcripts@ocdp.ohio.gov" TargetMode="External"/><Relationship Id="rId74" Type="http://schemas.openxmlformats.org/officeDocument/2006/relationships/hyperlink" Target="https://elicense.ohio.gov/OH_HomePage" TargetMode="External"/><Relationship Id="rId79" Type="http://schemas.openxmlformats.org/officeDocument/2006/relationships/hyperlink" Target="https://www.xavier.edu/counseling/relevant-resources" TargetMode="External"/><Relationship Id="rId5" Type="http://schemas.openxmlformats.org/officeDocument/2006/relationships/webSettings" Target="webSettings.xml"/><Relationship Id="rId90" Type="http://schemas.openxmlformats.org/officeDocument/2006/relationships/hyperlink" Target="https://www.xavier.edu/registrar/forms/index" TargetMode="External"/><Relationship Id="rId95" Type="http://schemas.openxmlformats.org/officeDocument/2006/relationships/hyperlink" Target="http://office365.xavier.edu/" TargetMode="External"/><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hyperlink" Target="https://cswmft.ohio.gov/wps/portal/gov/cswmft/get-licensed/licensing-resources/out-of-state-background-checks" TargetMode="External"/><Relationship Id="rId48" Type="http://schemas.openxmlformats.org/officeDocument/2006/relationships/hyperlink" Target="https://www.in.gov/pla/" TargetMode="External"/><Relationship Id="rId64" Type="http://schemas.openxmlformats.org/officeDocument/2006/relationships/hyperlink" Target="https://elicense.ohio.gov/OH_HomePage" TargetMode="External"/><Relationship Id="rId69" Type="http://schemas.openxmlformats.org/officeDocument/2006/relationships/hyperlink" Target="https://ocdp.ohio.gov/get-certified-licensed/application-information" TargetMode="External"/><Relationship Id="rId80" Type="http://schemas.openxmlformats.org/officeDocument/2006/relationships/hyperlink" Target="https://www.xavier.edu/counseling/documents/scon-cmhc-aggregate-survey-results.pdf" TargetMode="External"/><Relationship Id="rId85" Type="http://schemas.openxmlformats.org/officeDocument/2006/relationships/hyperlink" Target="http://www.ohioschoolcounselor.org/"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s://www.xavier.edu/auxiliary-services/onepass/index" TargetMode="External"/><Relationship Id="rId38" Type="http://schemas.openxmlformats.org/officeDocument/2006/relationships/hyperlink" Target="mailto:cswmft.info@cswb.state.oh.us" TargetMode="External"/><Relationship Id="rId46" Type="http://schemas.openxmlformats.org/officeDocument/2006/relationships/hyperlink" Target="https://iga.in.gov/laws/2024/ic/titles/25#25-23.6-8.5" TargetMode="External"/><Relationship Id="rId59" Type="http://schemas.openxmlformats.org/officeDocument/2006/relationships/hyperlink" Target="https://ocdp.ohio.gov/already-licensed/renewal/renewal" TargetMode="External"/><Relationship Id="rId67" Type="http://schemas.openxmlformats.org/officeDocument/2006/relationships/hyperlink" Target="https://ocdp.ohio.gov/wps/portal/gov/ocdp/get-certified-licensed/treatment/lcdc-3/06-supervisors-reporting-instructions" TargetMode="External"/><Relationship Id="rId20" Type="http://schemas.openxmlformats.org/officeDocument/2006/relationships/image" Target="media/image11.png"/><Relationship Id="rId41" Type="http://schemas.openxmlformats.org/officeDocument/2006/relationships/hyperlink" Target="https://www.ohioattorneygeneral.gov/Files/Forms/Forms-for-BCI-Criminal-Records-and-Background-Chec/Background-Check-Forms/Request-for-Copy-of-Ohio-BCI-Check.aspx" TargetMode="External"/><Relationship Id="rId54" Type="http://schemas.openxmlformats.org/officeDocument/2006/relationships/hyperlink" Target="https://ocdp.ohio.gov/get-certified-licensed/treatment/cdca/01-requirements" TargetMode="External"/><Relationship Id="rId62" Type="http://schemas.openxmlformats.org/officeDocument/2006/relationships/hyperlink" Target="mailto:transcripts@ocdp.ohio.gov" TargetMode="External"/><Relationship Id="rId70" Type="http://schemas.openxmlformats.org/officeDocument/2006/relationships/hyperlink" Target="https://ocdp.ohio.gov/get-certified-licensed/treatment/licdc-and-licdc-cs/01-licdc-requirements" TargetMode="External"/><Relationship Id="rId75" Type="http://schemas.openxmlformats.org/officeDocument/2006/relationships/hyperlink" Target="https://ocdp.ohio.gov/get-certified-licensed/application-information" TargetMode="External"/><Relationship Id="rId83" Type="http://schemas.openxmlformats.org/officeDocument/2006/relationships/hyperlink" Target="www.kyca.org" TargetMode="External"/><Relationship Id="rId88" Type="http://schemas.openxmlformats.org/officeDocument/2006/relationships/image" Target="media/image20.png"/><Relationship Id="rId91" Type="http://schemas.openxmlformats.org/officeDocument/2006/relationships/hyperlink" Target="mailto:norman@xavier.edu" TargetMode="External"/><Relationship Id="rId96"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xavier.edu" TargetMode="External"/><Relationship Id="rId23" Type="http://schemas.openxmlformats.org/officeDocument/2006/relationships/image" Target="media/image14.png"/><Relationship Id="rId28" Type="http://schemas.openxmlformats.org/officeDocument/2006/relationships/hyperlink" Target="http://www.counseling.org/knowledge-center/licensure-requirements" TargetMode="External"/><Relationship Id="rId36" Type="http://schemas.openxmlformats.org/officeDocument/2006/relationships/image" Target="media/image19.jpeg"/><Relationship Id="rId49" Type="http://schemas.openxmlformats.org/officeDocument/2006/relationships/hyperlink" Target="http://ocdp.ohio.gov/" TargetMode="External"/><Relationship Id="rId57" Type="http://schemas.openxmlformats.org/officeDocument/2006/relationships/hyperlink" Target="https://ocdp.ohio.gov/get-certified-licensed/treatment/cdca/02-cdca-requirements" TargetMode="External"/><Relationship Id="rId10" Type="http://schemas.openxmlformats.org/officeDocument/2006/relationships/image" Target="media/image3.jpeg"/><Relationship Id="rId31" Type="http://schemas.openxmlformats.org/officeDocument/2006/relationships/hyperlink" Target="mailto:flaumm@xavier.edu" TargetMode="External"/><Relationship Id="rId44" Type="http://schemas.openxmlformats.org/officeDocument/2006/relationships/hyperlink" Target="http://lpc.ky.gov/" TargetMode="External"/><Relationship Id="rId52" Type="http://schemas.openxmlformats.org/officeDocument/2006/relationships/hyperlink" Target="mailto:transcripts@ocdp.ohio.gov" TargetMode="External"/><Relationship Id="rId60" Type="http://schemas.openxmlformats.org/officeDocument/2006/relationships/hyperlink" Target="https://ocdp.ohio.gov/get-certified-licensed/treatment/lcdc-2/01-lcdcii-requirements" TargetMode="External"/><Relationship Id="rId65" Type="http://schemas.openxmlformats.org/officeDocument/2006/relationships/hyperlink" Target="https://ocdp.ohio.gov/get-certified-licensed/application-information" TargetMode="External"/><Relationship Id="rId73" Type="http://schemas.openxmlformats.org/officeDocument/2006/relationships/hyperlink" Target="https://ocdp.ohio.gov/get-certified-licensed/treatment/licdc-and-licdc-cs/06-supervisors-reporting-instructions" TargetMode="External"/><Relationship Id="rId78" Type="http://schemas.openxmlformats.org/officeDocument/2006/relationships/hyperlink" Target="http://www.schoolcounselor.org" TargetMode="External"/><Relationship Id="rId81" Type="http://schemas.openxmlformats.org/officeDocument/2006/relationships/hyperlink" Target="http://www.counseling.org/" TargetMode="External"/><Relationship Id="rId86" Type="http://schemas.openxmlformats.org/officeDocument/2006/relationships/hyperlink" Target="www.kyschoolcounselor.org" TargetMode="External"/><Relationship Id="rId94" Type="http://schemas.openxmlformats.org/officeDocument/2006/relationships/footer" Target="footer3.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png"/><Relationship Id="rId39" Type="http://schemas.openxmlformats.org/officeDocument/2006/relationships/hyperlink" Target="http://www.ohioattorneygeneral.gov/Business/Services-for-Business/WebCheck/Webcheck-Community-Listing" TargetMode="External"/><Relationship Id="rId34" Type="http://schemas.openxmlformats.org/officeDocument/2006/relationships/hyperlink" Target="https://catalog.xavier.edu" TargetMode="External"/><Relationship Id="rId50" Type="http://schemas.openxmlformats.org/officeDocument/2006/relationships/hyperlink" Target="https://elicense.ohio.gov/OH_HomePage" TargetMode="External"/><Relationship Id="rId55" Type="http://schemas.openxmlformats.org/officeDocument/2006/relationships/hyperlink" Target="https://www.ebasedacademy.org/learn/course/external/view/elearning/246/ocdp-cdca-ethics-course" TargetMode="External"/><Relationship Id="rId76" Type="http://schemas.openxmlformats.org/officeDocument/2006/relationships/hyperlink" Target="mailto:townseln@xavier.edu" TargetMode="External"/><Relationship Id="rId97" Type="http://schemas.openxmlformats.org/officeDocument/2006/relationships/image" Target="media/image22.png"/><Relationship Id="rId7" Type="http://schemas.openxmlformats.org/officeDocument/2006/relationships/endnotes" Target="endnotes.xml"/><Relationship Id="rId71" Type="http://schemas.openxmlformats.org/officeDocument/2006/relationships/hyperlink" Target="https://ocdp.ohio.gov/already-licensed/conversion/conversion" TargetMode="External"/><Relationship Id="rId92" Type="http://schemas.openxmlformats.org/officeDocument/2006/relationships/hyperlink" Target="mailto:sannemanm@xavier.edu" TargetMode="External"/><Relationship Id="rId2" Type="http://schemas.openxmlformats.org/officeDocument/2006/relationships/numbering" Target="numbering.xml"/><Relationship Id="rId29" Type="http://schemas.openxmlformats.org/officeDocument/2006/relationships/hyperlink" Target="https://admit.xavier.edu/apply/" TargetMode="External"/><Relationship Id="rId24" Type="http://schemas.openxmlformats.org/officeDocument/2006/relationships/image" Target="media/image15.png"/><Relationship Id="rId40" Type="http://schemas.openxmlformats.org/officeDocument/2006/relationships/hyperlink" Target="https://www.xavier.edu/police/webcheck-fingerprinting-services/index" TargetMode="External"/><Relationship Id="rId45" Type="http://schemas.openxmlformats.org/officeDocument/2006/relationships/hyperlink" Target="https://www.in.gov/pla/" TargetMode="External"/><Relationship Id="rId66" Type="http://schemas.openxmlformats.org/officeDocument/2006/relationships/hyperlink" Target="https://ocdp.ohio.gov/get-certified-licensed/treatment/lcdc-3/01-lcdciii-requirements" TargetMode="External"/><Relationship Id="rId87" Type="http://schemas.openxmlformats.org/officeDocument/2006/relationships/hyperlink" Target="http://www.cincicounseling.org/" TargetMode="External"/><Relationship Id="rId61" Type="http://schemas.openxmlformats.org/officeDocument/2006/relationships/hyperlink" Target="http://codes.ohio.gov/oac/4758-2" TargetMode="External"/><Relationship Id="rId82" Type="http://schemas.openxmlformats.org/officeDocument/2006/relationships/hyperlink" Target="www.ohiocounseling.org" TargetMode="External"/><Relationship Id="rId19" Type="http://schemas.openxmlformats.org/officeDocument/2006/relationships/image" Target="media/image10.png"/><Relationship Id="rId14" Type="http://schemas.openxmlformats.org/officeDocument/2006/relationships/footer" Target="footer1.xml"/><Relationship Id="rId30" Type="http://schemas.openxmlformats.org/officeDocument/2006/relationships/hyperlink" Target="mailto:richardb@xavier.edu" TargetMode="External"/><Relationship Id="rId35" Type="http://schemas.openxmlformats.org/officeDocument/2006/relationships/footer" Target="footer2.xml"/><Relationship Id="rId56" Type="http://schemas.openxmlformats.org/officeDocument/2006/relationships/hyperlink" Target="mailto:transcripts@ocdp.ohio.gov" TargetMode="External"/><Relationship Id="rId77" Type="http://schemas.openxmlformats.org/officeDocument/2006/relationships/hyperlink" Target="http://www.counseling.org" TargetMode="External"/><Relationship Id="rId8" Type="http://schemas.openxmlformats.org/officeDocument/2006/relationships/image" Target="media/image1.jpeg"/><Relationship Id="rId51" Type="http://schemas.openxmlformats.org/officeDocument/2006/relationships/hyperlink" Target="http://ocdp.ohio.gov/pdfs/How%20to%20Register.pdf" TargetMode="External"/><Relationship Id="rId72" Type="http://schemas.openxmlformats.org/officeDocument/2006/relationships/hyperlink" Target="mailto:transcripts@ocdp.ohio.gov" TargetMode="External"/><Relationship Id="rId93" Type="http://schemas.openxmlformats.org/officeDocument/2006/relationships/hyperlink" Target="mailto:pellegrinik1@xavier.edu"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0647-4EE4-4042-86CF-CBEEC99D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62</Pages>
  <Words>23607</Words>
  <Characters>130312</Characters>
  <Application>Microsoft Office Word</Application>
  <DocSecurity>0</DocSecurity>
  <Lines>3723</Lines>
  <Paragraphs>1973</Paragraphs>
  <ScaleCrop>false</ScaleCrop>
  <HeadingPairs>
    <vt:vector size="2" baseType="variant">
      <vt:variant>
        <vt:lpstr>Title</vt:lpstr>
      </vt:variant>
      <vt:variant>
        <vt:i4>1</vt:i4>
      </vt:variant>
    </vt:vector>
  </HeadingPairs>
  <TitlesOfParts>
    <vt:vector size="1" baseType="lpstr">
      <vt:lpstr>XAVIER</vt:lpstr>
    </vt:vector>
  </TitlesOfParts>
  <Company>Xavier University</Company>
  <LinksUpToDate>false</LinksUpToDate>
  <CharactersWithSpaces>151946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XAVIER</dc:title>
  <dc:creator>Windows User</dc:creator>
  <cp:lastModifiedBy>Pellegrini, Kirsti</cp:lastModifiedBy>
  <cp:revision>184</cp:revision>
  <cp:lastPrinted>2023-08-14T17:05:00Z</cp:lastPrinted>
  <dcterms:created xsi:type="dcterms:W3CDTF">2024-07-01T18:10:00Z</dcterms:created>
  <dcterms:modified xsi:type="dcterms:W3CDTF">2024-08-19T19:26:00Z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Acrobat PDFMaker 15 for Word</vt:lpwstr>
  </property>
  <property fmtid="{D5CDD505-2E9C-101B-9397-08002B2CF9AE}" pid="4" name="LastSaved">
    <vt:filetime>2021-11-20T00:00:00Z</vt:filetime>
  </property>
</Properties>
</file>