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623" w:rsidRDefault="00006EF2">
      <w:pPr>
        <w:pStyle w:val="BodyText"/>
        <w:spacing w:before="0"/>
        <w:ind w:left="230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188153" cy="20326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153" cy="203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623" w:rsidRDefault="00017623">
      <w:pPr>
        <w:pStyle w:val="BodyText"/>
        <w:spacing w:before="2"/>
        <w:ind w:left="0" w:firstLine="0"/>
        <w:rPr>
          <w:rFonts w:ascii="Times New Roman"/>
          <w:sz w:val="15"/>
        </w:rPr>
      </w:pPr>
    </w:p>
    <w:p w:rsidR="00017623" w:rsidRDefault="00006EF2">
      <w:pPr>
        <w:spacing w:before="35"/>
        <w:ind w:left="4013"/>
        <w:rPr>
          <w:b/>
          <w:sz w:val="32"/>
        </w:rPr>
      </w:pPr>
      <w:r>
        <w:rPr>
          <w:b/>
          <w:sz w:val="32"/>
        </w:rPr>
        <w:t>Employer Final Checklist</w:t>
      </w:r>
    </w:p>
    <w:p w:rsidR="00017623" w:rsidRDefault="00006EF2">
      <w:pPr>
        <w:pStyle w:val="BodyText"/>
        <w:spacing w:before="268"/>
        <w:ind w:left="117" w:firstLine="0"/>
      </w:pPr>
      <w:r>
        <w:t>The</w:t>
      </w:r>
      <w:r>
        <w:rPr>
          <w:spacing w:val="-5"/>
        </w:rPr>
        <w:t xml:space="preserve"> </w:t>
      </w:r>
      <w:r>
        <w:t>Southwest</w:t>
      </w:r>
      <w:r>
        <w:rPr>
          <w:spacing w:val="-12"/>
        </w:rPr>
        <w:t xml:space="preserve"> </w:t>
      </w:r>
      <w:r>
        <w:t>Ohio/Northern</w:t>
      </w:r>
      <w:r>
        <w:rPr>
          <w:spacing w:val="-16"/>
        </w:rPr>
        <w:t xml:space="preserve"> </w:t>
      </w:r>
      <w:r>
        <w:t>Kentucky</w:t>
      </w:r>
      <w:r>
        <w:rPr>
          <w:spacing w:val="-1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Career</w:t>
      </w:r>
      <w:r>
        <w:rPr>
          <w:spacing w:val="-10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corner!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finalize</w:t>
      </w:r>
      <w:r>
        <w:rPr>
          <w:spacing w:val="-13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attend, review the</w:t>
      </w:r>
      <w:r>
        <w:rPr>
          <w:spacing w:val="-1"/>
        </w:rPr>
        <w:t xml:space="preserve"> </w:t>
      </w:r>
      <w:r>
        <w:t>checklist below</w:t>
      </w:r>
      <w:bookmarkStart w:id="0" w:name="_GoBack"/>
      <w:bookmarkEnd w:id="0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success</w:t>
      </w:r>
      <w:r>
        <w:rPr>
          <w:spacing w:val="-8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event.</w:t>
      </w:r>
    </w:p>
    <w:p w:rsidR="00017623" w:rsidRDefault="00006EF2">
      <w:pPr>
        <w:pStyle w:val="ListParagraph"/>
        <w:numPr>
          <w:ilvl w:val="0"/>
          <w:numId w:val="1"/>
        </w:numPr>
        <w:tabs>
          <w:tab w:val="left" w:pos="839"/>
        </w:tabs>
        <w:spacing w:line="235" w:lineRule="auto"/>
      </w:pPr>
      <w:r>
        <w:rPr>
          <w:b/>
        </w:rPr>
        <w:t xml:space="preserve">Provide position updates. </w:t>
      </w:r>
      <w:r>
        <w:t>By now,</w:t>
      </w:r>
      <w:r>
        <w:t xml:space="preserve"> you may have a better idea of the number of teaching and counseling positions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open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11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year.</w:t>
      </w:r>
      <w:r>
        <w:rPr>
          <w:spacing w:val="-12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 xml:space="preserve">Matescia Stroud at </w:t>
      </w:r>
      <w:hyperlink r:id="rId6" w:history="1">
        <w:r w:rsidRPr="001858A6">
          <w:rPr>
            <w:rStyle w:val="Hyperlink"/>
          </w:rPr>
          <w:t>stroudm2@xavier.edu</w:t>
        </w:r>
      </w:hyperlink>
      <w:r>
        <w:t xml:space="preserve"> </w:t>
      </w:r>
      <w:r>
        <w:t>to provide</w:t>
      </w:r>
      <w:r>
        <w:rPr>
          <w:spacing w:val="-10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updated</w:t>
      </w:r>
      <w:r>
        <w:rPr>
          <w:spacing w:val="-1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promote</w:t>
      </w:r>
      <w:r>
        <w:rPr>
          <w:spacing w:val="-10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candidates.</w:t>
      </w:r>
    </w:p>
    <w:p w:rsidR="00017623" w:rsidRDefault="00006EF2">
      <w:pPr>
        <w:pStyle w:val="ListParagraph"/>
        <w:numPr>
          <w:ilvl w:val="0"/>
          <w:numId w:val="1"/>
        </w:numPr>
        <w:tabs>
          <w:tab w:val="left" w:pos="839"/>
        </w:tabs>
        <w:spacing w:line="237" w:lineRule="auto"/>
        <w:ind w:right="162"/>
      </w:pPr>
      <w:r>
        <w:rPr>
          <w:b/>
        </w:rPr>
        <w:t xml:space="preserve">Assemble enough materials. </w:t>
      </w:r>
      <w:r>
        <w:t>Keep in mind that the fair historically attracts several hundred potential candidates</w:t>
      </w:r>
      <w:r>
        <w:rPr>
          <w:spacing w:val="-1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five</w:t>
      </w:r>
      <w:r>
        <w:rPr>
          <w:spacing w:val="-12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colleges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universities.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12"/>
        </w:rPr>
        <w:t xml:space="preserve"> </w:t>
      </w:r>
      <w:r>
        <w:t>oﬀers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prime</w:t>
      </w:r>
      <w:r>
        <w:rPr>
          <w:spacing w:val="-12"/>
        </w:rPr>
        <w:t xml:space="preserve"> </w:t>
      </w:r>
      <w:r>
        <w:t>opportunity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share</w:t>
      </w:r>
      <w:r>
        <w:rPr>
          <w:spacing w:val="-12"/>
        </w:rPr>
        <w:t xml:space="preserve"> </w:t>
      </w:r>
      <w:r>
        <w:t>information about your district or school, promote expected openings, gather resumes, and screen a large number of qualified</w:t>
      </w:r>
      <w:r>
        <w:rPr>
          <w:spacing w:val="-11"/>
        </w:rPr>
        <w:t xml:space="preserve"> </w:t>
      </w:r>
      <w:r>
        <w:t>candidates.</w:t>
      </w:r>
      <w:r>
        <w:rPr>
          <w:spacing w:val="-15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bring</w:t>
      </w:r>
      <w:r>
        <w:rPr>
          <w:spacing w:val="-9"/>
        </w:rPr>
        <w:t xml:space="preserve"> </w:t>
      </w:r>
      <w:r>
        <w:t>plenty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marketing materials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demand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eﬃcient screening</w:t>
      </w:r>
      <w:r>
        <w:rPr>
          <w:spacing w:val="-12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prepared</w:t>
      </w:r>
      <w:r>
        <w:rPr>
          <w:spacing w:val="-14"/>
        </w:rPr>
        <w:t xml:space="preserve"> </w:t>
      </w:r>
      <w:r>
        <w:t>f</w:t>
      </w:r>
      <w:r>
        <w:t>or</w:t>
      </w:r>
      <w:r>
        <w:rPr>
          <w:spacing w:val="-7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candidates</w:t>
      </w:r>
      <w:r>
        <w:rPr>
          <w:spacing w:val="-1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invite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afternoon</w:t>
      </w:r>
      <w:r>
        <w:rPr>
          <w:spacing w:val="-3"/>
        </w:rPr>
        <w:t xml:space="preserve"> </w:t>
      </w:r>
      <w:r>
        <w:t>interviews.</w:t>
      </w:r>
      <w:r>
        <w:rPr>
          <w:spacing w:val="-15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ample supply of business cards with</w:t>
      </w:r>
      <w:r>
        <w:rPr>
          <w:spacing w:val="-27"/>
        </w:rPr>
        <w:t xml:space="preserve"> </w:t>
      </w:r>
      <w:r>
        <w:t>you!</w:t>
      </w:r>
    </w:p>
    <w:p w:rsidR="00017623" w:rsidRDefault="00006EF2">
      <w:pPr>
        <w:pStyle w:val="ListParagraph"/>
        <w:numPr>
          <w:ilvl w:val="0"/>
          <w:numId w:val="1"/>
        </w:numPr>
        <w:tabs>
          <w:tab w:val="left" w:pos="839"/>
        </w:tabs>
        <w:spacing w:line="237" w:lineRule="auto"/>
        <w:ind w:right="211"/>
      </w:pPr>
      <w:r>
        <w:rPr>
          <w:b/>
        </w:rPr>
        <w:t xml:space="preserve">Bring suﬃcient staﬀ. </w:t>
      </w:r>
      <w:r>
        <w:t>Plan to have enough recruiters to handle the long lines of interested candidates during the morning networking session between 9:30 a.m. and 11:30 a.m.,</w:t>
      </w:r>
      <w:r>
        <w:t xml:space="preserve"> and the afternoon interview sessions between 12:20 and 4</w:t>
      </w:r>
      <w:r>
        <w:t xml:space="preserve"> p.m. that you schedule at your booth. If you wo</w:t>
      </w:r>
      <w:r>
        <w:t>uld like to bring additional recruiters beyond</w:t>
      </w:r>
      <w:r>
        <w:rPr>
          <w:spacing w:val="-13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listed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registration,</w:t>
      </w:r>
      <w:r>
        <w:rPr>
          <w:spacing w:val="-8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 xml:space="preserve">Matescia Stroud at </w:t>
      </w:r>
      <w:hyperlink r:id="rId7" w:history="1">
        <w:r w:rsidRPr="001858A6">
          <w:rPr>
            <w:rStyle w:val="Hyperlink"/>
          </w:rPr>
          <w:t>stroudm2@xavier.edu</w:t>
        </w:r>
      </w:hyperlink>
      <w:r>
        <w:t xml:space="preserve"> </w:t>
      </w:r>
      <w:r>
        <w:t>to</w:t>
      </w:r>
      <w:r>
        <w:rPr>
          <w:spacing w:val="-7"/>
        </w:rPr>
        <w:t xml:space="preserve"> </w:t>
      </w:r>
      <w:r>
        <w:t>add</w:t>
      </w:r>
      <w:r>
        <w:rPr>
          <w:spacing w:val="-10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recruiters to your</w:t>
      </w:r>
      <w:r>
        <w:rPr>
          <w:spacing w:val="-8"/>
        </w:rPr>
        <w:t xml:space="preserve"> </w:t>
      </w:r>
      <w:r>
        <w:t>invoice.</w:t>
      </w:r>
    </w:p>
    <w:p w:rsidR="00017623" w:rsidRDefault="00006EF2">
      <w:pPr>
        <w:pStyle w:val="ListParagraph"/>
        <w:numPr>
          <w:ilvl w:val="0"/>
          <w:numId w:val="1"/>
        </w:numPr>
        <w:tabs>
          <w:tab w:val="left" w:pos="839"/>
        </w:tabs>
        <w:spacing w:before="126" w:line="237" w:lineRule="auto"/>
        <w:ind w:right="674"/>
      </w:pPr>
      <w:r>
        <w:rPr>
          <w:b/>
        </w:rPr>
        <w:t xml:space="preserve">Keep eﬃciency in mind for interviews. </w:t>
      </w:r>
      <w:r>
        <w:t>Remem</w:t>
      </w:r>
      <w:r>
        <w:t>ber that the interview sessions are just 20 minutes long. Maximize</w:t>
      </w:r>
      <w:r>
        <w:rPr>
          <w:spacing w:val="-1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afternoon</w:t>
      </w:r>
      <w:r>
        <w:rPr>
          <w:spacing w:val="-8"/>
        </w:rPr>
        <w:t xml:space="preserve"> </w:t>
      </w:r>
      <w:r>
        <w:t>interviewing</w:t>
      </w:r>
      <w:r>
        <w:rPr>
          <w:spacing w:val="-19"/>
        </w:rPr>
        <w:t xml:space="preserve"> </w:t>
      </w:r>
      <w:r>
        <w:t>session</w:t>
      </w:r>
      <w:r>
        <w:rPr>
          <w:spacing w:val="-1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bringing</w:t>
      </w:r>
      <w:r>
        <w:rPr>
          <w:spacing w:val="-15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staﬀ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interview</w:t>
      </w:r>
      <w:r>
        <w:rPr>
          <w:spacing w:val="-16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candidates during each interview slot. Interview questions should focus on the key qualifications that will move a candidate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steps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process.</w:t>
      </w:r>
    </w:p>
    <w:p w:rsidR="00017623" w:rsidRDefault="00006EF2">
      <w:pPr>
        <w:pStyle w:val="ListParagraph"/>
        <w:numPr>
          <w:ilvl w:val="0"/>
          <w:numId w:val="1"/>
        </w:numPr>
        <w:tabs>
          <w:tab w:val="left" w:pos="839"/>
        </w:tabs>
        <w:spacing w:before="129" w:line="235" w:lineRule="auto"/>
        <w:ind w:right="292"/>
        <w:jc w:val="both"/>
      </w:pPr>
      <w:r>
        <w:rPr>
          <w:b/>
        </w:rPr>
        <w:t xml:space="preserve">Have your next steps available. </w:t>
      </w:r>
      <w:r>
        <w:t>Inform selected candidates on next steps in your selectio</w:t>
      </w:r>
      <w:r>
        <w:t>n process. Candidates</w:t>
      </w:r>
      <w:r>
        <w:rPr>
          <w:spacing w:val="-21"/>
        </w:rPr>
        <w:t xml:space="preserve"> </w:t>
      </w:r>
      <w:r>
        <w:t>will also</w:t>
      </w:r>
      <w:r>
        <w:rPr>
          <w:spacing w:val="-17"/>
        </w:rPr>
        <w:t xml:space="preserve"> </w:t>
      </w:r>
      <w:r>
        <w:t>want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know</w:t>
      </w:r>
      <w:r>
        <w:rPr>
          <w:spacing w:val="-18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when</w:t>
      </w:r>
      <w:r>
        <w:rPr>
          <w:spacing w:val="-17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t>contact</w:t>
      </w:r>
      <w:r>
        <w:rPr>
          <w:spacing w:val="-21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find</w:t>
      </w:r>
      <w:r>
        <w:rPr>
          <w:spacing w:val="-19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hiring</w:t>
      </w:r>
      <w:r>
        <w:rPr>
          <w:spacing w:val="-16"/>
        </w:rPr>
        <w:t xml:space="preserve"> </w:t>
      </w:r>
      <w:r>
        <w:t>status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position for which you are considering</w:t>
      </w:r>
      <w:r>
        <w:rPr>
          <w:spacing w:val="-30"/>
        </w:rPr>
        <w:t xml:space="preserve"> </w:t>
      </w:r>
      <w:r>
        <w:t>them.</w:t>
      </w:r>
    </w:p>
    <w:p w:rsidR="00017623" w:rsidRDefault="00006EF2">
      <w:pPr>
        <w:pStyle w:val="ListParagraph"/>
        <w:numPr>
          <w:ilvl w:val="0"/>
          <w:numId w:val="1"/>
        </w:numPr>
        <w:tabs>
          <w:tab w:val="left" w:pos="839"/>
        </w:tabs>
        <w:spacing w:before="124" w:line="237" w:lineRule="auto"/>
        <w:ind w:right="242"/>
        <w:jc w:val="both"/>
      </w:pPr>
      <w:r>
        <w:rPr>
          <w:b/>
        </w:rPr>
        <w:t xml:space="preserve">Watch for the signal to end each interview session. </w:t>
      </w:r>
      <w:r>
        <w:t>When there are two minutes remaining in an interview session, volunteers will walk through the waiting and interview areas with bright yellow signs that say “two minutes</w:t>
      </w:r>
      <w:r>
        <w:rPr>
          <w:spacing w:val="-10"/>
        </w:rPr>
        <w:t xml:space="preserve"> </w:t>
      </w:r>
      <w:r>
        <w:t>remaining.”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prompt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candidates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interviewers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tim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move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3"/>
        </w:rPr>
        <w:t xml:space="preserve">to </w:t>
      </w:r>
      <w:r>
        <w:t>the next</w:t>
      </w:r>
      <w:r>
        <w:rPr>
          <w:spacing w:val="-8"/>
        </w:rPr>
        <w:t xml:space="preserve"> </w:t>
      </w:r>
      <w:r>
        <w:t>interview.</w:t>
      </w:r>
    </w:p>
    <w:sectPr w:rsidR="00017623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CJK JP Regular">
    <w:altName w:val="Noto Sans CJK JP Regular"/>
    <w:panose1 w:val="020B05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68AA"/>
    <w:multiLevelType w:val="hybridMultilevel"/>
    <w:tmpl w:val="0678A21E"/>
    <w:lvl w:ilvl="0" w:tplc="D254719A">
      <w:numFmt w:val="bullet"/>
      <w:lvlText w:val="✓"/>
      <w:lvlJc w:val="left"/>
      <w:pPr>
        <w:ind w:left="838" w:hanging="361"/>
      </w:pPr>
      <w:rPr>
        <w:rFonts w:ascii="Noto Sans CJK JP Regular" w:eastAsia="Noto Sans CJK JP Regular" w:hAnsi="Noto Sans CJK JP Regular" w:cs="Noto Sans CJK JP Regular" w:hint="default"/>
        <w:w w:val="115"/>
        <w:sz w:val="22"/>
        <w:szCs w:val="22"/>
      </w:rPr>
    </w:lvl>
    <w:lvl w:ilvl="1" w:tplc="AF840870">
      <w:numFmt w:val="bullet"/>
      <w:lvlText w:val="•"/>
      <w:lvlJc w:val="left"/>
      <w:pPr>
        <w:ind w:left="1836" w:hanging="361"/>
      </w:pPr>
      <w:rPr>
        <w:rFonts w:hint="default"/>
      </w:rPr>
    </w:lvl>
    <w:lvl w:ilvl="2" w:tplc="20CE0186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C65EA32A">
      <w:numFmt w:val="bullet"/>
      <w:lvlText w:val="•"/>
      <w:lvlJc w:val="left"/>
      <w:pPr>
        <w:ind w:left="3828" w:hanging="361"/>
      </w:pPr>
      <w:rPr>
        <w:rFonts w:hint="default"/>
      </w:rPr>
    </w:lvl>
    <w:lvl w:ilvl="4" w:tplc="29FAD206">
      <w:numFmt w:val="bullet"/>
      <w:lvlText w:val="•"/>
      <w:lvlJc w:val="left"/>
      <w:pPr>
        <w:ind w:left="4824" w:hanging="361"/>
      </w:pPr>
      <w:rPr>
        <w:rFonts w:hint="default"/>
      </w:rPr>
    </w:lvl>
    <w:lvl w:ilvl="5" w:tplc="BE30C170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9E4A1014"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0E6A3DE2"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8570A950">
      <w:numFmt w:val="bullet"/>
      <w:lvlText w:val="•"/>
      <w:lvlJc w:val="left"/>
      <w:pPr>
        <w:ind w:left="880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23"/>
    <w:rsid w:val="00006EF2"/>
    <w:rsid w:val="0001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F09D"/>
  <w15:docId w15:val="{DD489506-B567-4656-BAD7-E693DE0B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7"/>
      <w:ind w:left="838" w:hanging="361"/>
    </w:pPr>
  </w:style>
  <w:style w:type="paragraph" w:styleId="ListParagraph">
    <w:name w:val="List Paragraph"/>
    <w:basedOn w:val="Normal"/>
    <w:uiPriority w:val="1"/>
    <w:qFormat/>
    <w:pPr>
      <w:spacing w:before="127"/>
      <w:ind w:left="838" w:right="11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6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oudm2@xavi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udm2@xavier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wcadmin</dc:creator>
  <cp:lastModifiedBy>Stroud, Matescia</cp:lastModifiedBy>
  <cp:revision>2</cp:revision>
  <dcterms:created xsi:type="dcterms:W3CDTF">2026-03-10T16:22:00Z</dcterms:created>
  <dcterms:modified xsi:type="dcterms:W3CDTF">2026-03-10T16:22:00Z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GrammarlyDocumentId">
    <vt:lpwstr>c286dd1b-be3a-4831-a4d0-8894cb614c1d</vt:lpwstr>
  </property>
</Properties>
</file>